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62F415E7" w:rsidR="007440A0" w:rsidRDefault="007440A0" w:rsidP="00E758DC">
            <w:pPr>
              <w:jc w:val="center"/>
            </w:pPr>
            <w:r>
              <w:t>Sawn-Off</w:t>
            </w:r>
            <w:r w:rsidR="005B46C8">
              <w:t>***</w:t>
            </w:r>
          </w:p>
        </w:tc>
        <w:tc>
          <w:tcPr>
            <w:tcW w:w="1080" w:type="dxa"/>
            <w:vAlign w:val="center"/>
          </w:tcPr>
          <w:p w14:paraId="5EA0331C" w14:textId="17AD76D9" w:rsidR="007440A0" w:rsidRDefault="005B46C8" w:rsidP="00E758DC">
            <w:pPr>
              <w:jc w:val="center"/>
            </w:pPr>
            <w:r>
              <w:t>4</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74B52CB5" w:rsidR="00980155" w:rsidRDefault="00980155">
      <w:r>
        <w:t>**This weapon costs  4 AP to fire.</w:t>
      </w:r>
    </w:p>
    <w:p w14:paraId="65811FB3" w14:textId="5BFD475C" w:rsidR="005B46C8" w:rsidRPr="00980155" w:rsidRDefault="005B46C8">
      <w:r>
        <w:t xml:space="preserve">***If this weapon has 2 shells loaded, it can fire both as part of one attack for a total of 8d6 damage. </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B46C8"/>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7</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317</cp:revision>
  <dcterms:created xsi:type="dcterms:W3CDTF">2022-02-19T07:14:00Z</dcterms:created>
  <dcterms:modified xsi:type="dcterms:W3CDTF">2022-10-10T23:15:00Z</dcterms:modified>
</cp:coreProperties>
</file>