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Hiring Assistant – Project Documentation</w:t>
      </w:r>
    </w:p>
    <w:p>
      <w:pPr>
        <w:pStyle w:val="Heading2"/>
      </w:pPr>
      <w:r>
        <w:t>📌 Project Overview</w:t>
      </w:r>
    </w:p>
    <w:p>
      <w:r>
        <w:br/>
        <w:t>Hiring Assistant is an AI-powered technical interview chatbot built with Google Gemini Pro. It simulates an intelligent, human-like interviewer that generates personalized, scenario-based questions tailored to a candidate’s background, experience level, and technical stack. The chatbot evaluates responses in real time and follows up with deeper or clarifying questions.</w:t>
        <w:br/>
      </w:r>
    </w:p>
    <w:p>
      <w:pPr>
        <w:pStyle w:val="Heading2"/>
      </w:pPr>
      <w:r>
        <w:t>✨ Key Features</w:t>
      </w:r>
    </w:p>
    <w:p>
      <w:r>
        <w:br/>
        <w:t>- Interactive candidate data collection and validation</w:t>
        <w:br/>
        <w:t>- Smart candidate profiling based on tech stack and experience</w:t>
        <w:br/>
        <w:t>- Personalized technical question generation</w:t>
        <w:br/>
        <w:t>- Context-aware follow-up questions based on response quality</w:t>
        <w:br/>
        <w:t>- Adaptive interview flow and skill gap detection</w:t>
        <w:br/>
        <w:t>- Interview session logging in structured JSON format</w:t>
        <w:br/>
      </w:r>
    </w:p>
    <w:p>
      <w:pPr>
        <w:pStyle w:val="Heading2"/>
      </w:pPr>
      <w:r>
        <w:t>🧰 Tech Stack</w:t>
      </w:r>
    </w:p>
    <w:p>
      <w:r>
        <w:br/>
        <w:t>- Python 3.9+</w:t>
        <w:br/>
        <w:t>- Google Generative AI (Gemini Pro)</w:t>
        <w:br/>
        <w:t>- dotenv for secure API key management</w:t>
        <w:br/>
        <w:t>- Custom NLP for skill depth assessment and response pattern detection</w:t>
        <w:br/>
        <w:t>- JSON for output logs</w:t>
        <w:br/>
      </w:r>
    </w:p>
    <w:p>
      <w:pPr>
        <w:pStyle w:val="Heading2"/>
      </w:pPr>
      <w:r>
        <w:t>⚙️ Installation Instructions</w:t>
      </w:r>
    </w:p>
    <w:p>
      <w:r>
        <w:br/>
        <w:t>1. Clone the repo and navigate into it</w:t>
        <w:br/>
        <w:t>2. Set up a virtual environment: `python -m venv venv`</w:t>
        <w:br/>
        <w:t>3. Activate the environment and install dependencies: `pip install -r requirements.txt`</w:t>
        <w:br/>
        <w:t>4. Add your Gemini API Key in a `.env` file</w:t>
        <w:br/>
        <w:t>5. Run: `python chatbot.py`</w:t>
        <w:br/>
      </w:r>
    </w:p>
    <w:p>
      <w:pPr>
        <w:pStyle w:val="Heading2"/>
      </w:pPr>
      <w:r>
        <w:t>✍️ Prompt Engineering Strategy</w:t>
      </w:r>
    </w:p>
    <w:p>
      <w:r>
        <w:br/>
        <w:t>Prompts were crafted to capture specific candidate contexts, including years of experience, target role, and stack. Each prompt is detailed and ensures responses are scenario-based, practical, and aligned with real-world challenges. Follow-up prompts adapt to each answer’s depth.</w:t>
        <w:br/>
      </w:r>
    </w:p>
    <w:p>
      <w:pPr>
        <w:pStyle w:val="Heading2"/>
      </w:pPr>
      <w:r>
        <w:t>🧠 Implementation Highlights</w:t>
      </w:r>
    </w:p>
    <w:p>
      <w:r>
        <w:br/>
        <w:t>- Class-based architecture using finite state machine design.</w:t>
        <w:br/>
        <w:t>- State transitions include GREETING, INFO COLLECTION, TECH STACK, QUESTIONING, and COMPLETION.</w:t>
        <w:br/>
        <w:t>- Dynamic question generation based on uncovered areas and previous performance.</w:t>
        <w:br/>
        <w:t>- Sentiment and confidence indicators guide follow-up depth.</w:t>
        <w:br/>
        <w:t>- Output is stored in JSON format for future reference.</w:t>
        <w:br/>
      </w:r>
    </w:p>
    <w:p>
      <w:pPr>
        <w:pStyle w:val="Heading2"/>
      </w:pPr>
      <w:r>
        <w:t>⚔️ Challenges &amp; Solutions</w:t>
      </w:r>
    </w:p>
    <w:p>
      <w:r>
        <w:br/>
        <w:t>1. **Challenge**: Generating truly personalized and non-repetitive questions.</w:t>
        <w:br/>
        <w:t xml:space="preserve">   **Solution**: Used context-rich prompts and tracked covered areas.</w:t>
        <w:br/>
        <w:t xml:space="preserve">   </w:t>
        <w:br/>
        <w:t>2. **Challenge**: Ensuring adaptive follow-up logic.</w:t>
        <w:br/>
        <w:t xml:space="preserve">   **Solution**: Implemented a response analysis engine with skill depth scoring.</w:t>
        <w:br/>
        <w:br/>
        <w:t>3. **Challenge**: Maintaining tech and role relevance.</w:t>
        <w:br/>
        <w:t xml:space="preserve">   **Solution**: Designed position-specific focus templates and fallback mechanisms.</w:t>
        <w:br/>
      </w:r>
    </w:p>
    <w:p>
      <w:pPr>
        <w:pStyle w:val="Heading2"/>
      </w:pPr>
      <w:r>
        <w:t>✅ Conclusion</w:t>
      </w:r>
    </w:p>
    <w:p>
      <w:r>
        <w:br/>
        <w:t>The Hiring Assistant represents a robust step toward automating and enhancing the technical interview process using LLMs. It mimics expert-level interview behavior while offering consistency, adaptability, and context-awareness in candidate evaluation.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