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1D01" w14:textId="77777777" w:rsidR="008758D8" w:rsidRPr="008758D8" w:rsidRDefault="008758D8" w:rsidP="008758D8">
      <w:pPr>
        <w:ind w:left="720" w:hanging="360"/>
        <w:jc w:val="center"/>
        <w:rPr>
          <w:b/>
          <w:sz w:val="28"/>
          <w:szCs w:val="28"/>
        </w:rPr>
      </w:pPr>
      <w:r w:rsidRPr="008758D8">
        <w:rPr>
          <w:b/>
          <w:sz w:val="28"/>
          <w:szCs w:val="28"/>
        </w:rPr>
        <w:t>Short Report</w:t>
      </w:r>
    </w:p>
    <w:p w14:paraId="71CB93EA" w14:textId="77777777" w:rsidR="008758D8" w:rsidRPr="008758D8" w:rsidRDefault="008758D8" w:rsidP="008758D8">
      <w:pPr>
        <w:ind w:left="720" w:hanging="360"/>
        <w:jc w:val="center"/>
        <w:rPr>
          <w:b/>
        </w:rPr>
      </w:pPr>
      <w:r w:rsidRPr="008758D8">
        <w:rPr>
          <w:b/>
        </w:rPr>
        <w:t xml:space="preserve">Li </w:t>
      </w:r>
      <w:proofErr w:type="spellStart"/>
      <w:r w:rsidRPr="008758D8">
        <w:rPr>
          <w:b/>
        </w:rPr>
        <w:t>Xingxuan</w:t>
      </w:r>
      <w:proofErr w:type="spellEnd"/>
      <w:r w:rsidRPr="008758D8">
        <w:rPr>
          <w:b/>
        </w:rPr>
        <w:t xml:space="preserve"> 1002189</w:t>
      </w:r>
    </w:p>
    <w:p w14:paraId="3CA3E032" w14:textId="02914969" w:rsidR="00E43428" w:rsidRDefault="00E43428" w:rsidP="008758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 may occur if the dataset is divided in a 50-25-25 split.</w:t>
      </w:r>
      <w:bookmarkStart w:id="0" w:name="_GoBack"/>
      <w:bookmarkEnd w:id="0"/>
      <w:r>
        <w:rPr>
          <w:lang w:val="en-US"/>
        </w:rPr>
        <w:t xml:space="preserve"> </w:t>
      </w:r>
    </w:p>
    <w:p w14:paraId="29F66F12" w14:textId="15F394E5" w:rsidR="002B4B4F" w:rsidRDefault="008758D8" w:rsidP="008758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result in validation dataset with different regularization constant, the best accuracy is 0.87</w:t>
      </w:r>
      <w:r w:rsidR="00E43428">
        <w:rPr>
          <w:lang w:val="en-US"/>
        </w:rPr>
        <w:t>64705882352939</w:t>
      </w:r>
      <w:r>
        <w:rPr>
          <w:lang w:val="en-US"/>
        </w:rPr>
        <w:t>. And the regularization constant is 0.</w:t>
      </w:r>
      <w:r w:rsidR="00E43428">
        <w:rPr>
          <w:lang w:val="en-US"/>
        </w:rPr>
        <w:t>01</w:t>
      </w:r>
      <w:r>
        <w:rPr>
          <w:lang w:val="en-US"/>
        </w:rPr>
        <w:t>.</w:t>
      </w:r>
    </w:p>
    <w:p w14:paraId="6FD7367B" w14:textId="00319AE5" w:rsidR="00A80F19" w:rsidRDefault="008758D8" w:rsidP="00A80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applying the constant computed above, and training on both training and validation sets, the accuracy of the test set is </w:t>
      </w:r>
      <w:r w:rsidR="00E43428">
        <w:rPr>
          <w:lang w:val="en-US"/>
        </w:rPr>
        <w:t>0.98823529</w:t>
      </w:r>
      <w:r>
        <w:rPr>
          <w:lang w:val="en-US"/>
        </w:rPr>
        <w:t xml:space="preserve">. </w:t>
      </w:r>
      <w:r w:rsidR="00E43428">
        <w:rPr>
          <w:lang w:val="en-US"/>
        </w:rPr>
        <w:t>The following table lists the fail cases for each class</w:t>
      </w:r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4158"/>
      </w:tblGrid>
      <w:tr w:rsidR="00E43428" w14:paraId="123A665B" w14:textId="77777777" w:rsidTr="00E43428">
        <w:tc>
          <w:tcPr>
            <w:tcW w:w="4505" w:type="dxa"/>
          </w:tcPr>
          <w:p w14:paraId="546679F6" w14:textId="002F15E9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7A61BA70" w14:textId="221FCE8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5ADB1113" w14:textId="77777777" w:rsidTr="00E43428">
        <w:tc>
          <w:tcPr>
            <w:tcW w:w="4505" w:type="dxa"/>
          </w:tcPr>
          <w:p w14:paraId="65757AB6" w14:textId="296837DB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5" w:type="dxa"/>
          </w:tcPr>
          <w:p w14:paraId="66F18729" w14:textId="0BBFF86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553A0024" w14:textId="77777777" w:rsidTr="00E43428">
        <w:tc>
          <w:tcPr>
            <w:tcW w:w="4505" w:type="dxa"/>
          </w:tcPr>
          <w:p w14:paraId="212AF64C" w14:textId="1E33867B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5" w:type="dxa"/>
          </w:tcPr>
          <w:p w14:paraId="083786C6" w14:textId="3BB24EAE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7FBD4ABD" w14:textId="77777777" w:rsidTr="00E43428">
        <w:tc>
          <w:tcPr>
            <w:tcW w:w="4505" w:type="dxa"/>
          </w:tcPr>
          <w:p w14:paraId="2D245758" w14:textId="39BAEE3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5" w:type="dxa"/>
          </w:tcPr>
          <w:p w14:paraId="6637A4E1" w14:textId="2605854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  <w:tr w:rsidR="00E43428" w14:paraId="6717BBCD" w14:textId="77777777" w:rsidTr="00E43428">
        <w:tc>
          <w:tcPr>
            <w:tcW w:w="4505" w:type="dxa"/>
          </w:tcPr>
          <w:p w14:paraId="1BE9304B" w14:textId="6D132038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5" w:type="dxa"/>
          </w:tcPr>
          <w:p w14:paraId="5BEE7BFF" w14:textId="485B71A1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4F2DEF0C" w14:textId="77777777" w:rsidTr="00E43428">
        <w:tc>
          <w:tcPr>
            <w:tcW w:w="4505" w:type="dxa"/>
          </w:tcPr>
          <w:p w14:paraId="148CA355" w14:textId="3F2A1A37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5" w:type="dxa"/>
          </w:tcPr>
          <w:p w14:paraId="7262B105" w14:textId="6A85B74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1A677D7C" w14:textId="77777777" w:rsidTr="00E43428">
        <w:tc>
          <w:tcPr>
            <w:tcW w:w="4505" w:type="dxa"/>
          </w:tcPr>
          <w:p w14:paraId="30387E4B" w14:textId="4D3C7451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5" w:type="dxa"/>
          </w:tcPr>
          <w:p w14:paraId="0251E269" w14:textId="4FC3D59F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0CEBDB28" w14:textId="77777777" w:rsidTr="00E43428">
        <w:tc>
          <w:tcPr>
            <w:tcW w:w="4505" w:type="dxa"/>
          </w:tcPr>
          <w:p w14:paraId="0F45BF64" w14:textId="23471414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5" w:type="dxa"/>
          </w:tcPr>
          <w:p w14:paraId="01CC126F" w14:textId="237C49E1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565, 574</w:t>
            </w:r>
          </w:p>
        </w:tc>
      </w:tr>
      <w:tr w:rsidR="00E43428" w14:paraId="268E7252" w14:textId="77777777" w:rsidTr="00E43428">
        <w:tc>
          <w:tcPr>
            <w:tcW w:w="4505" w:type="dxa"/>
          </w:tcPr>
          <w:p w14:paraId="4F43552A" w14:textId="78DA1622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5" w:type="dxa"/>
          </w:tcPr>
          <w:p w14:paraId="65270F9A" w14:textId="25FF9BDE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07FE76FA" w14:textId="77777777" w:rsidTr="00E43428">
        <w:tc>
          <w:tcPr>
            <w:tcW w:w="4505" w:type="dxa"/>
          </w:tcPr>
          <w:p w14:paraId="41C4726E" w14:textId="6F22DE50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5" w:type="dxa"/>
          </w:tcPr>
          <w:p w14:paraId="2866BA1B" w14:textId="55B2B38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13C27005" w14:textId="77777777" w:rsidTr="00E43428">
        <w:tc>
          <w:tcPr>
            <w:tcW w:w="4505" w:type="dxa"/>
          </w:tcPr>
          <w:p w14:paraId="48270E24" w14:textId="4AD41B51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5" w:type="dxa"/>
          </w:tcPr>
          <w:p w14:paraId="1D565332" w14:textId="63C5CC44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5266D611" w14:textId="77777777" w:rsidTr="00E43428">
        <w:tc>
          <w:tcPr>
            <w:tcW w:w="4505" w:type="dxa"/>
          </w:tcPr>
          <w:p w14:paraId="255034E7" w14:textId="23E3D8E4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5" w:type="dxa"/>
          </w:tcPr>
          <w:p w14:paraId="110A4788" w14:textId="481E16C4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40512074" w14:textId="77777777" w:rsidTr="00E43428">
        <w:tc>
          <w:tcPr>
            <w:tcW w:w="4505" w:type="dxa"/>
          </w:tcPr>
          <w:p w14:paraId="4E2F23B7" w14:textId="7C7E1F5C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05" w:type="dxa"/>
          </w:tcPr>
          <w:p w14:paraId="0179FFA5" w14:textId="416909E0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973</w:t>
            </w:r>
          </w:p>
        </w:tc>
      </w:tr>
      <w:tr w:rsidR="00E43428" w14:paraId="3C49FD4C" w14:textId="77777777" w:rsidTr="00E43428">
        <w:tc>
          <w:tcPr>
            <w:tcW w:w="4505" w:type="dxa"/>
          </w:tcPr>
          <w:p w14:paraId="0356CEDF" w14:textId="677A4C15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05" w:type="dxa"/>
          </w:tcPr>
          <w:p w14:paraId="344AFFF4" w14:textId="7BE16E38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7624EB47" w14:textId="77777777" w:rsidTr="00E43428">
        <w:tc>
          <w:tcPr>
            <w:tcW w:w="4505" w:type="dxa"/>
          </w:tcPr>
          <w:p w14:paraId="7D871549" w14:textId="0E572BD8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05" w:type="dxa"/>
          </w:tcPr>
          <w:p w14:paraId="42489911" w14:textId="51EC1E80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68B37819" w14:textId="77777777" w:rsidTr="00E43428">
        <w:tc>
          <w:tcPr>
            <w:tcW w:w="4505" w:type="dxa"/>
          </w:tcPr>
          <w:p w14:paraId="0162F54A" w14:textId="5F42CEB2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05" w:type="dxa"/>
          </w:tcPr>
          <w:p w14:paraId="4C68B9FA" w14:textId="0ACF6B90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43428" w14:paraId="4B867479" w14:textId="77777777" w:rsidTr="00E43428">
        <w:tc>
          <w:tcPr>
            <w:tcW w:w="4505" w:type="dxa"/>
          </w:tcPr>
          <w:p w14:paraId="481338F0" w14:textId="25C43438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05" w:type="dxa"/>
          </w:tcPr>
          <w:p w14:paraId="247C3192" w14:textId="06055752" w:rsidR="00E43428" w:rsidRDefault="00E43428" w:rsidP="00E434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49777FDF" w14:textId="0A0FF6AC" w:rsidR="00A80F19" w:rsidRPr="00A80F19" w:rsidRDefault="00A80F19" w:rsidP="00E43428">
      <w:pPr>
        <w:pStyle w:val="ListParagraph"/>
        <w:rPr>
          <w:lang w:val="en-US"/>
        </w:rPr>
      </w:pPr>
    </w:p>
    <w:sectPr w:rsidR="00A80F19" w:rsidRPr="00A80F19" w:rsidSect="00CD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0D54"/>
    <w:multiLevelType w:val="hybridMultilevel"/>
    <w:tmpl w:val="2E9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8"/>
    <w:rsid w:val="000C386A"/>
    <w:rsid w:val="006E51AD"/>
    <w:rsid w:val="008758D8"/>
    <w:rsid w:val="00A80F19"/>
    <w:rsid w:val="00CD71F2"/>
    <w:rsid w:val="00E4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7BF7A"/>
  <w15:chartTrackingRefBased/>
  <w15:docId w15:val="{69B739FC-1A3F-D745-9248-F5DA9FDA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D8"/>
    <w:pPr>
      <w:ind w:left="720"/>
      <w:contextualSpacing/>
    </w:pPr>
  </w:style>
  <w:style w:type="table" w:styleId="TableGrid">
    <w:name w:val="Table Grid"/>
    <w:basedOn w:val="TableNormal"/>
    <w:uiPriority w:val="39"/>
    <w:rsid w:val="00E43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Xingxuan</dc:creator>
  <cp:keywords/>
  <dc:description/>
  <cp:lastModifiedBy>Student - Li Xingxuan</cp:lastModifiedBy>
  <cp:revision>4</cp:revision>
  <dcterms:created xsi:type="dcterms:W3CDTF">2019-02-09T18:30:00Z</dcterms:created>
  <dcterms:modified xsi:type="dcterms:W3CDTF">2019-02-11T07:31:00Z</dcterms:modified>
</cp:coreProperties>
</file>