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AA199" w14:textId="22911362" w:rsidR="001C06DD" w:rsidRPr="00EA632E" w:rsidRDefault="00F362D6" w:rsidP="001C06DD">
      <w:pPr>
        <w:pStyle w:val="ListParagraph"/>
        <w:numPr>
          <w:ilvl w:val="0"/>
          <w:numId w:val="1"/>
        </w:numPr>
        <w:rPr>
          <w:rFonts w:ascii="Times New Roman" w:hAnsi="Times New Roman" w:cs="Times New Roman"/>
        </w:rPr>
      </w:pPr>
      <w:r w:rsidRPr="00EA632E">
        <w:rPr>
          <w:rFonts w:ascii="Times New Roman" w:hAnsi="Times New Roman" w:cs="Times New Roman"/>
        </w:rPr>
        <w:t>C</w:t>
      </w:r>
      <w:r w:rsidR="001C06DD" w:rsidRPr="00EA632E">
        <w:rPr>
          <w:rFonts w:ascii="Times New Roman" w:hAnsi="Times New Roman" w:cs="Times New Roman"/>
        </w:rPr>
        <w:t>onclu</w:t>
      </w:r>
      <w:r w:rsidRPr="00EA632E">
        <w:rPr>
          <w:rFonts w:ascii="Times New Roman" w:hAnsi="Times New Roman" w:cs="Times New Roman"/>
        </w:rPr>
        <w:t>sions</w:t>
      </w:r>
    </w:p>
    <w:p w14:paraId="32A16461" w14:textId="4DA0ABC7" w:rsidR="00F362D6" w:rsidRPr="00EA632E" w:rsidRDefault="00501DD6" w:rsidP="00344C46">
      <w:pPr>
        <w:pStyle w:val="ListParagraph"/>
        <w:numPr>
          <w:ilvl w:val="0"/>
          <w:numId w:val="2"/>
        </w:numPr>
        <w:rPr>
          <w:rFonts w:ascii="Times New Roman" w:hAnsi="Times New Roman" w:cs="Times New Roman"/>
        </w:rPr>
      </w:pPr>
      <w:r w:rsidRPr="00EA632E">
        <w:rPr>
          <w:rFonts w:ascii="Times New Roman" w:hAnsi="Times New Roman" w:cs="Times New Roman"/>
        </w:rPr>
        <w:t>According to our findings we can see that 5</w:t>
      </w:r>
      <w:r w:rsidR="0068412D" w:rsidRPr="00EA632E">
        <w:rPr>
          <w:rFonts w:ascii="Times New Roman" w:hAnsi="Times New Roman" w:cs="Times New Roman"/>
        </w:rPr>
        <w:t>3</w:t>
      </w:r>
      <w:r w:rsidRPr="00EA632E">
        <w:rPr>
          <w:rFonts w:ascii="Times New Roman" w:hAnsi="Times New Roman" w:cs="Times New Roman"/>
        </w:rPr>
        <w:t>% of the Kickstarter campaigns are successful, 37% are failed</w:t>
      </w:r>
      <w:r w:rsidR="00344C46" w:rsidRPr="00EA632E">
        <w:rPr>
          <w:rFonts w:ascii="Times New Roman" w:hAnsi="Times New Roman" w:cs="Times New Roman"/>
        </w:rPr>
        <w:t xml:space="preserve"> and 0.084% are canceled. </w:t>
      </w:r>
      <w:r w:rsidR="00FC77C9" w:rsidRPr="00EA632E">
        <w:rPr>
          <w:rFonts w:ascii="Times New Roman" w:hAnsi="Times New Roman" w:cs="Times New Roman"/>
        </w:rPr>
        <w:t xml:space="preserve">We can </w:t>
      </w:r>
      <w:r w:rsidR="00A40D85" w:rsidRPr="00EA632E">
        <w:rPr>
          <w:rFonts w:ascii="Times New Roman" w:hAnsi="Times New Roman" w:cs="Times New Roman"/>
        </w:rPr>
        <w:t>determine</w:t>
      </w:r>
      <w:r w:rsidR="00FC77C9" w:rsidRPr="00EA632E">
        <w:rPr>
          <w:rFonts w:ascii="Times New Roman" w:hAnsi="Times New Roman" w:cs="Times New Roman"/>
        </w:rPr>
        <w:t xml:space="preserve"> that theater (839 successful) and music (540 successful) </w:t>
      </w:r>
      <w:r w:rsidR="00A40D85" w:rsidRPr="00EA632E">
        <w:rPr>
          <w:rFonts w:ascii="Times New Roman" w:hAnsi="Times New Roman" w:cs="Times New Roman"/>
        </w:rPr>
        <w:t>followed</w:t>
      </w:r>
      <w:r w:rsidR="00FC77C9" w:rsidRPr="00EA632E">
        <w:rPr>
          <w:rFonts w:ascii="Times New Roman" w:hAnsi="Times New Roman" w:cs="Times New Roman"/>
        </w:rPr>
        <w:t xml:space="preserve"> by film and video (300 successful), are the most popular categories. On the other hand, we have some less successful camp</w:t>
      </w:r>
      <w:r w:rsidR="009205D4" w:rsidRPr="00EA632E">
        <w:rPr>
          <w:rFonts w:ascii="Times New Roman" w:hAnsi="Times New Roman" w:cs="Times New Roman"/>
        </w:rPr>
        <w:t>aigns such as publishing (80 successful) and food (only 34 successful).</w:t>
      </w:r>
      <w:r w:rsidR="00FC77C9" w:rsidRPr="00EA632E">
        <w:rPr>
          <w:rFonts w:ascii="Times New Roman" w:hAnsi="Times New Roman" w:cs="Times New Roman"/>
        </w:rPr>
        <w:t xml:space="preserve"> </w:t>
      </w:r>
      <w:r w:rsidR="009205D4" w:rsidRPr="00EA632E">
        <w:rPr>
          <w:rFonts w:ascii="Times New Roman" w:hAnsi="Times New Roman" w:cs="Times New Roman"/>
        </w:rPr>
        <w:t>A</w:t>
      </w:r>
      <w:r w:rsidR="00FC77C9" w:rsidRPr="00EA632E">
        <w:rPr>
          <w:rFonts w:ascii="Times New Roman" w:hAnsi="Times New Roman" w:cs="Times New Roman"/>
        </w:rPr>
        <w:t>nd</w:t>
      </w:r>
      <w:r w:rsidR="009205D4" w:rsidRPr="00EA632E">
        <w:rPr>
          <w:rFonts w:ascii="Times New Roman" w:hAnsi="Times New Roman" w:cs="Times New Roman"/>
        </w:rPr>
        <w:t xml:space="preserve"> last, campaigns such as journalism have 100% cancelation.</w:t>
      </w:r>
      <w:r w:rsidR="00FC77C9" w:rsidRPr="00EA632E">
        <w:rPr>
          <w:rFonts w:ascii="Times New Roman" w:hAnsi="Times New Roman" w:cs="Times New Roman"/>
        </w:rPr>
        <w:t xml:space="preserve"> </w:t>
      </w:r>
      <w:r w:rsidR="00344C46" w:rsidRPr="00EA632E">
        <w:rPr>
          <w:rFonts w:ascii="Times New Roman" w:hAnsi="Times New Roman" w:cs="Times New Roman"/>
        </w:rPr>
        <w:t xml:space="preserve">However, </w:t>
      </w:r>
      <w:r w:rsidRPr="00EA632E">
        <w:rPr>
          <w:rFonts w:ascii="Times New Roman" w:hAnsi="Times New Roman" w:cs="Times New Roman"/>
        </w:rPr>
        <w:t xml:space="preserve">we can </w:t>
      </w:r>
      <w:r w:rsidR="00344C46" w:rsidRPr="00EA632E">
        <w:rPr>
          <w:rFonts w:ascii="Times New Roman" w:hAnsi="Times New Roman" w:cs="Times New Roman"/>
        </w:rPr>
        <w:t xml:space="preserve">also </w:t>
      </w:r>
      <w:r w:rsidRPr="00EA632E">
        <w:rPr>
          <w:rFonts w:ascii="Times New Roman" w:hAnsi="Times New Roman" w:cs="Times New Roman"/>
        </w:rPr>
        <w:t xml:space="preserve">see that not every category </w:t>
      </w:r>
      <w:r w:rsidR="00344C46" w:rsidRPr="00EA632E">
        <w:rPr>
          <w:rFonts w:ascii="Times New Roman" w:hAnsi="Times New Roman" w:cs="Times New Roman"/>
        </w:rPr>
        <w:t xml:space="preserve">is </w:t>
      </w:r>
      <w:r w:rsidRPr="00EA632E">
        <w:rPr>
          <w:rFonts w:ascii="Times New Roman" w:hAnsi="Times New Roman" w:cs="Times New Roman"/>
        </w:rPr>
        <w:t xml:space="preserve">available </w:t>
      </w:r>
      <w:r w:rsidR="00FC77C9" w:rsidRPr="00EA632E">
        <w:rPr>
          <w:rFonts w:ascii="Times New Roman" w:hAnsi="Times New Roman" w:cs="Times New Roman"/>
        </w:rPr>
        <w:t>for</w:t>
      </w:r>
      <w:r w:rsidRPr="00EA632E">
        <w:rPr>
          <w:rFonts w:ascii="Times New Roman" w:hAnsi="Times New Roman" w:cs="Times New Roman"/>
        </w:rPr>
        <w:t xml:space="preserve"> each country</w:t>
      </w:r>
      <w:r w:rsidR="00344C46" w:rsidRPr="00EA632E">
        <w:rPr>
          <w:rFonts w:ascii="Times New Roman" w:hAnsi="Times New Roman" w:cs="Times New Roman"/>
        </w:rPr>
        <w:t xml:space="preserve">, as a result </w:t>
      </w:r>
      <w:r w:rsidR="00FC77C9" w:rsidRPr="00EA632E">
        <w:rPr>
          <w:rFonts w:ascii="Times New Roman" w:hAnsi="Times New Roman" w:cs="Times New Roman"/>
        </w:rPr>
        <w:t xml:space="preserve">some </w:t>
      </w:r>
      <w:r w:rsidR="009205D4" w:rsidRPr="00EA632E">
        <w:rPr>
          <w:rFonts w:ascii="Times New Roman" w:hAnsi="Times New Roman" w:cs="Times New Roman"/>
        </w:rPr>
        <w:t>countries such as HK (Hong Kong) only have campaigns that are ether canceled or failed.</w:t>
      </w:r>
    </w:p>
    <w:p w14:paraId="517C5556" w14:textId="5C1347F0" w:rsidR="009E0C18" w:rsidRPr="00EA632E" w:rsidRDefault="00FE0117" w:rsidP="002A6DEA">
      <w:pPr>
        <w:pStyle w:val="ListParagraph"/>
        <w:numPr>
          <w:ilvl w:val="0"/>
          <w:numId w:val="2"/>
        </w:numPr>
        <w:rPr>
          <w:rFonts w:ascii="Times New Roman" w:hAnsi="Times New Roman" w:cs="Times New Roman"/>
        </w:rPr>
      </w:pPr>
      <w:r w:rsidRPr="00EA632E">
        <w:rPr>
          <w:rFonts w:ascii="Times New Roman" w:hAnsi="Times New Roman" w:cs="Times New Roman"/>
        </w:rPr>
        <w:t xml:space="preserve">The second conclusion for the Kickstarter campaigns we can make base on the time period we were given. According to the data, campaign was established in 2009 and was only running for 6 month </w:t>
      </w:r>
      <w:r w:rsidR="00F35435" w:rsidRPr="00EA632E">
        <w:rPr>
          <w:rFonts w:ascii="Times New Roman" w:hAnsi="Times New Roman" w:cs="Times New Roman"/>
        </w:rPr>
        <w:t>that year, it</w:t>
      </w:r>
      <w:r w:rsidRPr="00EA632E">
        <w:rPr>
          <w:rFonts w:ascii="Times New Roman" w:hAnsi="Times New Roman" w:cs="Times New Roman"/>
        </w:rPr>
        <w:t xml:space="preserve"> had a slow start of only 14 project total. </w:t>
      </w:r>
      <w:r w:rsidR="00F35435" w:rsidRPr="00EA632E">
        <w:rPr>
          <w:rFonts w:ascii="Times New Roman" w:hAnsi="Times New Roman" w:cs="Times New Roman"/>
        </w:rPr>
        <w:t>Between 2010-201</w:t>
      </w:r>
      <w:r w:rsidR="00300E3C" w:rsidRPr="00EA632E">
        <w:rPr>
          <w:rFonts w:ascii="Times New Roman" w:hAnsi="Times New Roman" w:cs="Times New Roman"/>
        </w:rPr>
        <w:t>2</w:t>
      </w:r>
      <w:r w:rsidR="00F35435" w:rsidRPr="00EA632E">
        <w:rPr>
          <w:rFonts w:ascii="Times New Roman" w:hAnsi="Times New Roman" w:cs="Times New Roman"/>
        </w:rPr>
        <w:t xml:space="preserve"> </w:t>
      </w:r>
      <w:r w:rsidR="002A6DEA" w:rsidRPr="00EA632E">
        <w:rPr>
          <w:rFonts w:ascii="Times New Roman" w:hAnsi="Times New Roman" w:cs="Times New Roman"/>
        </w:rPr>
        <w:t xml:space="preserve">there was a positive increase on projects funded, up to 282 total. In 2013 there was a small drop to a 274  </w:t>
      </w:r>
      <w:r w:rsidR="00F35435" w:rsidRPr="00EA632E">
        <w:rPr>
          <w:rFonts w:ascii="Times New Roman" w:hAnsi="Times New Roman" w:cs="Times New Roman"/>
        </w:rPr>
        <w:t>t</w:t>
      </w:r>
      <w:r w:rsidR="002A6DEA" w:rsidRPr="00EA632E">
        <w:rPr>
          <w:rFonts w:ascii="Times New Roman" w:hAnsi="Times New Roman" w:cs="Times New Roman"/>
        </w:rPr>
        <w:t xml:space="preserve">otal. However, </w:t>
      </w:r>
      <w:r w:rsidR="00300E3C" w:rsidRPr="00EA632E">
        <w:rPr>
          <w:rFonts w:ascii="Times New Roman" w:hAnsi="Times New Roman" w:cs="Times New Roman"/>
        </w:rPr>
        <w:t xml:space="preserve">during this four year period there was over 70% success rate (highest 79% in 2011, lowest 72% in 2013), and only 5 to 7 campaigns were </w:t>
      </w:r>
      <w:r w:rsidR="000C2721" w:rsidRPr="00EA632E">
        <w:rPr>
          <w:rFonts w:ascii="Times New Roman" w:hAnsi="Times New Roman" w:cs="Times New Roman"/>
        </w:rPr>
        <w:t>canceled</w:t>
      </w:r>
      <w:r w:rsidR="00300E3C" w:rsidRPr="00EA632E">
        <w:rPr>
          <w:rFonts w:ascii="Times New Roman" w:hAnsi="Times New Roman" w:cs="Times New Roman"/>
        </w:rPr>
        <w:t xml:space="preserve">. On the other hand, in 2014 there was a huge increase in total number of projects (up to 976 </w:t>
      </w:r>
      <w:r w:rsidR="00D87B96" w:rsidRPr="00EA632E">
        <w:rPr>
          <w:rFonts w:ascii="Times New Roman" w:hAnsi="Times New Roman" w:cs="Times New Roman"/>
        </w:rPr>
        <w:t>total), over 200%</w:t>
      </w:r>
      <w:r w:rsidR="00D2157A" w:rsidRPr="00EA632E">
        <w:rPr>
          <w:rFonts w:ascii="Times New Roman" w:hAnsi="Times New Roman" w:cs="Times New Roman"/>
        </w:rPr>
        <w:t xml:space="preserve">. Also followed by 1225 total in 2015, and 950 total in 2016. However, success rate is  less or equal 50% (highest 50% in 2016, lowest </w:t>
      </w:r>
      <w:r w:rsidR="000C2721" w:rsidRPr="00EA632E">
        <w:rPr>
          <w:rFonts w:ascii="Times New Roman" w:hAnsi="Times New Roman" w:cs="Times New Roman"/>
        </w:rPr>
        <w:t xml:space="preserve">46% in 2015). As a result, there was </w:t>
      </w:r>
      <w:r w:rsidR="009E0C18" w:rsidRPr="00EA632E">
        <w:rPr>
          <w:rFonts w:ascii="Times New Roman" w:hAnsi="Times New Roman" w:cs="Times New Roman"/>
        </w:rPr>
        <w:t xml:space="preserve">an </w:t>
      </w:r>
      <w:r w:rsidR="000C2721" w:rsidRPr="00EA632E">
        <w:rPr>
          <w:rFonts w:ascii="Times New Roman" w:hAnsi="Times New Roman" w:cs="Times New Roman"/>
        </w:rPr>
        <w:t>increase o</w:t>
      </w:r>
      <w:r w:rsidR="009E0C18" w:rsidRPr="00EA632E">
        <w:rPr>
          <w:rFonts w:ascii="Times New Roman" w:hAnsi="Times New Roman" w:cs="Times New Roman"/>
        </w:rPr>
        <w:t>f</w:t>
      </w:r>
      <w:r w:rsidR="000C2721" w:rsidRPr="00EA632E">
        <w:rPr>
          <w:rFonts w:ascii="Times New Roman" w:hAnsi="Times New Roman" w:cs="Times New Roman"/>
        </w:rPr>
        <w:t xml:space="preserve"> failed campaigns up to 43% and number of canceled projects went up to 131 total</w:t>
      </w:r>
      <w:r w:rsidR="00101814" w:rsidRPr="00EA632E">
        <w:rPr>
          <w:rFonts w:ascii="Times New Roman" w:hAnsi="Times New Roman" w:cs="Times New Roman"/>
        </w:rPr>
        <w:t xml:space="preserve"> each year</w:t>
      </w:r>
      <w:r w:rsidR="000C2721" w:rsidRPr="00EA632E">
        <w:rPr>
          <w:rFonts w:ascii="Times New Roman" w:hAnsi="Times New Roman" w:cs="Times New Roman"/>
        </w:rPr>
        <w:t>. 2017</w:t>
      </w:r>
      <w:r w:rsidR="009E0C18" w:rsidRPr="00EA632E">
        <w:rPr>
          <w:rFonts w:ascii="Times New Roman" w:hAnsi="Times New Roman" w:cs="Times New Roman"/>
        </w:rPr>
        <w:t xml:space="preserve"> showed only data for 3 month, therefore data is incomplete.</w:t>
      </w:r>
    </w:p>
    <w:p w14:paraId="1D82BF7A" w14:textId="755410BA" w:rsidR="006F25D5" w:rsidRPr="00EA632E" w:rsidRDefault="000C2721" w:rsidP="002A6DEA">
      <w:pPr>
        <w:pStyle w:val="ListParagraph"/>
        <w:numPr>
          <w:ilvl w:val="0"/>
          <w:numId w:val="2"/>
        </w:numPr>
        <w:rPr>
          <w:rFonts w:ascii="Times New Roman" w:hAnsi="Times New Roman" w:cs="Times New Roman"/>
        </w:rPr>
      </w:pPr>
      <w:r w:rsidRPr="00EA632E">
        <w:rPr>
          <w:rFonts w:ascii="Times New Roman" w:hAnsi="Times New Roman" w:cs="Times New Roman"/>
        </w:rPr>
        <w:t xml:space="preserve"> </w:t>
      </w:r>
      <w:r w:rsidR="00D2157A" w:rsidRPr="00EA632E">
        <w:rPr>
          <w:rFonts w:ascii="Times New Roman" w:hAnsi="Times New Roman" w:cs="Times New Roman"/>
        </w:rPr>
        <w:t xml:space="preserve"> </w:t>
      </w:r>
      <w:r w:rsidR="00D25A56" w:rsidRPr="00EA632E">
        <w:rPr>
          <w:rFonts w:ascii="Times New Roman" w:hAnsi="Times New Roman" w:cs="Times New Roman"/>
        </w:rPr>
        <w:t xml:space="preserve">Lastly, we can make some conclusions about sub-categories given. According to the data, we can see that there are few sub-categories that have 100% success rate, such as: classical music, documentary, electronic music, </w:t>
      </w:r>
      <w:r w:rsidR="00830300" w:rsidRPr="00EA632E">
        <w:rPr>
          <w:rFonts w:ascii="Times New Roman" w:hAnsi="Times New Roman" w:cs="Times New Roman"/>
        </w:rPr>
        <w:t xml:space="preserve">hardware, metal, nonfiction, pop, radio and podcasts, rock, shorts, tabletop games, television. However, there are also sub-categories that have 100% </w:t>
      </w:r>
      <w:r w:rsidR="008F7549" w:rsidRPr="00EA632E">
        <w:rPr>
          <w:rFonts w:ascii="Times New Roman" w:hAnsi="Times New Roman" w:cs="Times New Roman"/>
        </w:rPr>
        <w:t>failure  rate, such as: animation, children’s books, drama, fiction, g</w:t>
      </w:r>
      <w:r w:rsidR="00080835" w:rsidRPr="00EA632E">
        <w:rPr>
          <w:rFonts w:ascii="Times New Roman" w:hAnsi="Times New Roman" w:cs="Times New Roman"/>
        </w:rPr>
        <w:t>a</w:t>
      </w:r>
      <w:r w:rsidR="008F7549" w:rsidRPr="00EA632E">
        <w:rPr>
          <w:rFonts w:ascii="Times New Roman" w:hAnsi="Times New Roman" w:cs="Times New Roman"/>
        </w:rPr>
        <w:t>dgets</w:t>
      </w:r>
      <w:r w:rsidR="00080835" w:rsidRPr="00EA632E">
        <w:rPr>
          <w:rFonts w:ascii="Times New Roman" w:hAnsi="Times New Roman" w:cs="Times New Roman"/>
        </w:rPr>
        <w:t xml:space="preserve">, jazz, mobile games, nature, people, places, restaurants and video games. </w:t>
      </w:r>
      <w:r w:rsidR="00D25A56" w:rsidRPr="00EA632E">
        <w:rPr>
          <w:rFonts w:ascii="Times New Roman" w:hAnsi="Times New Roman" w:cs="Times New Roman"/>
        </w:rPr>
        <w:t xml:space="preserve"> </w:t>
      </w:r>
      <w:r w:rsidR="00080835" w:rsidRPr="00EA632E">
        <w:rPr>
          <w:rFonts w:ascii="Times New Roman" w:hAnsi="Times New Roman" w:cs="Times New Roman"/>
        </w:rPr>
        <w:t xml:space="preserve">Overall, plays are leading the chart with </w:t>
      </w:r>
      <w:r w:rsidR="00D6608E" w:rsidRPr="00EA632E">
        <w:rPr>
          <w:rFonts w:ascii="Times New Roman" w:hAnsi="Times New Roman" w:cs="Times New Roman"/>
        </w:rPr>
        <w:t xml:space="preserve">1066 projects total and 65% </w:t>
      </w:r>
      <w:r w:rsidR="00080835" w:rsidRPr="00EA632E">
        <w:rPr>
          <w:rFonts w:ascii="Times New Roman" w:hAnsi="Times New Roman" w:cs="Times New Roman"/>
        </w:rPr>
        <w:t>success</w:t>
      </w:r>
      <w:r w:rsidR="00D6608E" w:rsidRPr="00EA632E">
        <w:rPr>
          <w:rFonts w:ascii="Times New Roman" w:hAnsi="Times New Roman" w:cs="Times New Roman"/>
        </w:rPr>
        <w:t xml:space="preserve"> rate. </w:t>
      </w:r>
    </w:p>
    <w:p w14:paraId="3512B265" w14:textId="77777777" w:rsidR="006F25D5" w:rsidRPr="00EA632E" w:rsidRDefault="006F25D5" w:rsidP="006F25D5">
      <w:pPr>
        <w:pStyle w:val="ListParagraph"/>
        <w:rPr>
          <w:rFonts w:ascii="Times New Roman" w:hAnsi="Times New Roman" w:cs="Times New Roman"/>
        </w:rPr>
      </w:pPr>
    </w:p>
    <w:p w14:paraId="73CC9480" w14:textId="63A5F73F" w:rsidR="006F25D5" w:rsidRPr="00EA632E" w:rsidRDefault="006F25D5" w:rsidP="006F25D5">
      <w:pPr>
        <w:pStyle w:val="ListParagraph"/>
        <w:numPr>
          <w:ilvl w:val="0"/>
          <w:numId w:val="1"/>
        </w:numPr>
        <w:rPr>
          <w:rFonts w:ascii="Times New Roman" w:eastAsia="Times New Roman" w:hAnsi="Times New Roman" w:cs="Times New Roman"/>
        </w:rPr>
      </w:pPr>
      <w:r w:rsidRPr="00EA632E">
        <w:rPr>
          <w:rFonts w:ascii="Times New Roman" w:eastAsia="Times New Roman" w:hAnsi="Times New Roman" w:cs="Times New Roman"/>
          <w:color w:val="000000"/>
        </w:rPr>
        <w:t>What are some limitations of this dataset?</w:t>
      </w:r>
    </w:p>
    <w:p w14:paraId="710B2558" w14:textId="34E8C3A0" w:rsidR="006F25D5" w:rsidRDefault="00F74B04" w:rsidP="006F25D5">
      <w:pPr>
        <w:pStyle w:val="ListParagraph"/>
        <w:rPr>
          <w:rFonts w:ascii="Times New Roman" w:eastAsia="Times New Roman" w:hAnsi="Times New Roman" w:cs="Times New Roman"/>
          <w:color w:val="000000"/>
        </w:rPr>
      </w:pPr>
      <w:r w:rsidRPr="00EA632E">
        <w:rPr>
          <w:rFonts w:ascii="Times New Roman" w:eastAsia="Times New Roman" w:hAnsi="Times New Roman" w:cs="Times New Roman"/>
          <w:color w:val="000000"/>
        </w:rPr>
        <w:t>We don’t know how data was collected, data from different sources can vary in quality.  As a result, we can see a drastic change in campaign total numbers between year 2</w:t>
      </w:r>
      <w:r w:rsidR="00A37A54" w:rsidRPr="00EA632E">
        <w:rPr>
          <w:rFonts w:ascii="Times New Roman" w:eastAsia="Times New Roman" w:hAnsi="Times New Roman" w:cs="Times New Roman"/>
          <w:color w:val="000000"/>
        </w:rPr>
        <w:t>013 and 2014. We don’t know which were the requirements at first when project started and how it changed until the last data was collected. Also sample size is extremely small for all the variables to be considered statistically accurate, such as</w:t>
      </w:r>
      <w:r w:rsidR="009749C0" w:rsidRPr="00EA632E">
        <w:rPr>
          <w:rFonts w:ascii="Times New Roman" w:eastAsia="Times New Roman" w:hAnsi="Times New Roman" w:cs="Times New Roman"/>
          <w:color w:val="000000"/>
        </w:rPr>
        <w:t>:</w:t>
      </w:r>
      <w:r w:rsidR="00A37A54" w:rsidRPr="00EA632E">
        <w:rPr>
          <w:rFonts w:ascii="Times New Roman" w:eastAsia="Times New Roman" w:hAnsi="Times New Roman" w:cs="Times New Roman"/>
          <w:color w:val="000000"/>
        </w:rPr>
        <w:t xml:space="preserve"> year, country, sub-categories. </w:t>
      </w:r>
    </w:p>
    <w:p w14:paraId="60A58F3D" w14:textId="77777777" w:rsidR="00EA632E" w:rsidRPr="00EA632E" w:rsidRDefault="00EA632E" w:rsidP="006F25D5">
      <w:pPr>
        <w:pStyle w:val="ListParagraph"/>
        <w:rPr>
          <w:rFonts w:ascii="Times New Roman" w:eastAsia="Times New Roman" w:hAnsi="Times New Roman" w:cs="Times New Roman"/>
        </w:rPr>
      </w:pPr>
    </w:p>
    <w:p w14:paraId="5BEDA9F1" w14:textId="77777777" w:rsidR="00E512AD" w:rsidRPr="00EA632E" w:rsidRDefault="00E512AD" w:rsidP="00E512AD">
      <w:pPr>
        <w:pStyle w:val="ListParagraph"/>
        <w:numPr>
          <w:ilvl w:val="0"/>
          <w:numId w:val="1"/>
        </w:numPr>
        <w:rPr>
          <w:rFonts w:ascii="Times New Roman" w:eastAsia="Times New Roman" w:hAnsi="Times New Roman" w:cs="Times New Roman"/>
        </w:rPr>
      </w:pPr>
      <w:r w:rsidRPr="00EA632E">
        <w:rPr>
          <w:rFonts w:ascii="Times New Roman" w:eastAsia="Times New Roman" w:hAnsi="Times New Roman" w:cs="Times New Roman"/>
          <w:color w:val="000000"/>
        </w:rPr>
        <w:t>What are some other possible tables and/or graphs that we could create?</w:t>
      </w:r>
    </w:p>
    <w:p w14:paraId="6535714D" w14:textId="38A1FDE8" w:rsidR="006F25D5" w:rsidRPr="00EA632E" w:rsidRDefault="00201787" w:rsidP="00E512AD">
      <w:pPr>
        <w:pStyle w:val="ListParagraph"/>
        <w:rPr>
          <w:rFonts w:ascii="Times New Roman" w:hAnsi="Times New Roman" w:cs="Times New Roman"/>
        </w:rPr>
      </w:pPr>
      <w:r w:rsidRPr="00EA632E">
        <w:rPr>
          <w:rFonts w:ascii="Times New Roman" w:hAnsi="Times New Roman" w:cs="Times New Roman"/>
        </w:rPr>
        <w:t xml:space="preserve">We can create a graph that will show coloration </w:t>
      </w:r>
      <w:r w:rsidR="00407CF1">
        <w:rPr>
          <w:rFonts w:ascii="Times New Roman" w:hAnsi="Times New Roman" w:cs="Times New Roman"/>
        </w:rPr>
        <w:t xml:space="preserve">between specific countries, maybe to show side by side two most involved or two least involved in the campaign. </w:t>
      </w:r>
    </w:p>
    <w:p w14:paraId="2F1B3609" w14:textId="77777777" w:rsidR="006F25D5" w:rsidRPr="00EA632E" w:rsidRDefault="006F25D5" w:rsidP="006F25D5">
      <w:pPr>
        <w:rPr>
          <w:rFonts w:ascii="Times New Roman" w:hAnsi="Times New Roman" w:cs="Times New Roman"/>
        </w:rPr>
      </w:pPr>
    </w:p>
    <w:p w14:paraId="539F9A2A" w14:textId="5403C14B" w:rsidR="009205D4" w:rsidRPr="00EA632E" w:rsidRDefault="00080835" w:rsidP="006F25D5">
      <w:pPr>
        <w:rPr>
          <w:rFonts w:ascii="Times New Roman" w:hAnsi="Times New Roman" w:cs="Times New Roman"/>
        </w:rPr>
      </w:pPr>
      <w:r w:rsidRPr="00EA632E">
        <w:rPr>
          <w:rFonts w:ascii="Times New Roman" w:hAnsi="Times New Roman" w:cs="Times New Roman"/>
        </w:rPr>
        <w:t xml:space="preserve"> </w:t>
      </w:r>
      <w:r w:rsidR="00D2157A" w:rsidRPr="00EA632E">
        <w:rPr>
          <w:rFonts w:ascii="Times New Roman" w:hAnsi="Times New Roman" w:cs="Times New Roman"/>
        </w:rPr>
        <w:t xml:space="preserve">  </w:t>
      </w:r>
      <w:r w:rsidR="00300E3C" w:rsidRPr="00EA632E">
        <w:rPr>
          <w:rFonts w:ascii="Times New Roman" w:hAnsi="Times New Roman" w:cs="Times New Roman"/>
        </w:rPr>
        <w:t xml:space="preserve">  </w:t>
      </w:r>
      <w:r w:rsidR="002A6DEA" w:rsidRPr="00EA632E">
        <w:rPr>
          <w:rFonts w:ascii="Times New Roman" w:hAnsi="Times New Roman" w:cs="Times New Roman"/>
        </w:rPr>
        <w:t xml:space="preserve"> </w:t>
      </w:r>
    </w:p>
    <w:p w14:paraId="038FF609" w14:textId="77777777" w:rsidR="00973706" w:rsidRPr="00EA632E" w:rsidRDefault="00973706" w:rsidP="006F25D5">
      <w:pPr>
        <w:rPr>
          <w:rFonts w:ascii="Times New Roman" w:hAnsi="Times New Roman" w:cs="Times New Roman"/>
        </w:rPr>
      </w:pPr>
    </w:p>
    <w:p w14:paraId="0EEBEF7B" w14:textId="2DB40A94" w:rsidR="00F362D6" w:rsidRPr="00EA632E" w:rsidRDefault="00F362D6" w:rsidP="00F362D6">
      <w:pPr>
        <w:rPr>
          <w:rFonts w:ascii="Times New Roman" w:hAnsi="Times New Roman" w:cs="Times New Roman"/>
        </w:rPr>
      </w:pPr>
    </w:p>
    <w:p w14:paraId="6F069A64" w14:textId="6B5DEB3B" w:rsidR="00F362D6" w:rsidRPr="00EA632E" w:rsidRDefault="00F362D6" w:rsidP="00F362D6">
      <w:pPr>
        <w:rPr>
          <w:rFonts w:ascii="Times New Roman" w:hAnsi="Times New Roman" w:cs="Times New Roman"/>
        </w:rPr>
      </w:pPr>
    </w:p>
    <w:p w14:paraId="0D162ED9" w14:textId="270FEA6A" w:rsidR="00F362D6" w:rsidRPr="00EA632E" w:rsidRDefault="00F362D6" w:rsidP="00F362D6">
      <w:pPr>
        <w:rPr>
          <w:rFonts w:ascii="Times New Roman" w:hAnsi="Times New Roman" w:cs="Times New Roman"/>
        </w:rPr>
      </w:pPr>
    </w:p>
    <w:p w14:paraId="28A0A519" w14:textId="35EA7996" w:rsidR="00F362D6" w:rsidRPr="00EA632E" w:rsidRDefault="00F362D6" w:rsidP="00F362D6">
      <w:pPr>
        <w:rPr>
          <w:rFonts w:ascii="Times New Roman" w:hAnsi="Times New Roman" w:cs="Times New Roman"/>
        </w:rPr>
      </w:pPr>
    </w:p>
    <w:p w14:paraId="7F475099" w14:textId="6DEBE701" w:rsidR="00F362D6" w:rsidRPr="00EA632E" w:rsidRDefault="00F362D6" w:rsidP="00F362D6">
      <w:pPr>
        <w:rPr>
          <w:rFonts w:ascii="Times New Roman" w:hAnsi="Times New Roman" w:cs="Times New Roman"/>
        </w:rPr>
      </w:pPr>
    </w:p>
    <w:p w14:paraId="4D763163" w14:textId="2952AC3A" w:rsidR="00F362D6" w:rsidRPr="00F362D6" w:rsidRDefault="00F362D6" w:rsidP="00F362D6">
      <w:pPr>
        <w:rPr>
          <w:rFonts w:ascii="Times New Roman" w:eastAsia="Times New Roman" w:hAnsi="Times New Roman" w:cs="Times New Roman"/>
        </w:rPr>
      </w:pPr>
    </w:p>
    <w:p w14:paraId="0E0A0116" w14:textId="77777777" w:rsidR="00F362D6" w:rsidRPr="00EA632E" w:rsidRDefault="00F362D6" w:rsidP="00F362D6">
      <w:pPr>
        <w:rPr>
          <w:rFonts w:ascii="Times New Roman" w:hAnsi="Times New Roman" w:cs="Times New Roman"/>
        </w:rPr>
      </w:pPr>
    </w:p>
    <w:sectPr w:rsidR="00F362D6" w:rsidRPr="00EA632E" w:rsidSect="00277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647B"/>
    <w:multiLevelType w:val="hybridMultilevel"/>
    <w:tmpl w:val="61067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14E05"/>
    <w:multiLevelType w:val="hybridMultilevel"/>
    <w:tmpl w:val="D5942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A2"/>
    <w:rsid w:val="00080835"/>
    <w:rsid w:val="000C2721"/>
    <w:rsid w:val="00101814"/>
    <w:rsid w:val="00127FE7"/>
    <w:rsid w:val="00145C41"/>
    <w:rsid w:val="001C06DD"/>
    <w:rsid w:val="00201787"/>
    <w:rsid w:val="00277C96"/>
    <w:rsid w:val="002A6DEA"/>
    <w:rsid w:val="00300E3C"/>
    <w:rsid w:val="00344C46"/>
    <w:rsid w:val="00407CF1"/>
    <w:rsid w:val="00421D46"/>
    <w:rsid w:val="0046098A"/>
    <w:rsid w:val="00462627"/>
    <w:rsid w:val="00501DD6"/>
    <w:rsid w:val="0068412D"/>
    <w:rsid w:val="006F25D5"/>
    <w:rsid w:val="00830300"/>
    <w:rsid w:val="008F7549"/>
    <w:rsid w:val="009205D4"/>
    <w:rsid w:val="00973706"/>
    <w:rsid w:val="009749C0"/>
    <w:rsid w:val="009E0C18"/>
    <w:rsid w:val="00A37A54"/>
    <w:rsid w:val="00A40D85"/>
    <w:rsid w:val="00B728A2"/>
    <w:rsid w:val="00C44EB6"/>
    <w:rsid w:val="00D2157A"/>
    <w:rsid w:val="00D25A56"/>
    <w:rsid w:val="00D6608E"/>
    <w:rsid w:val="00D87B96"/>
    <w:rsid w:val="00E512AD"/>
    <w:rsid w:val="00EA632E"/>
    <w:rsid w:val="00F35435"/>
    <w:rsid w:val="00F362D6"/>
    <w:rsid w:val="00F74B04"/>
    <w:rsid w:val="00FC77C9"/>
    <w:rsid w:val="00FE0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E3BB2"/>
  <w14:defaultImageDpi w14:val="32767"/>
  <w15:chartTrackingRefBased/>
  <w15:docId w15:val="{41856065-C188-3842-BA90-98EDEBBF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875281">
      <w:bodyDiv w:val="1"/>
      <w:marLeft w:val="0"/>
      <w:marRight w:val="0"/>
      <w:marTop w:val="0"/>
      <w:marBottom w:val="0"/>
      <w:divBdr>
        <w:top w:val="none" w:sz="0" w:space="0" w:color="auto"/>
        <w:left w:val="none" w:sz="0" w:space="0" w:color="auto"/>
        <w:bottom w:val="none" w:sz="0" w:space="0" w:color="auto"/>
        <w:right w:val="none" w:sz="0" w:space="0" w:color="auto"/>
      </w:divBdr>
    </w:div>
    <w:div w:id="1207765973">
      <w:bodyDiv w:val="1"/>
      <w:marLeft w:val="0"/>
      <w:marRight w:val="0"/>
      <w:marTop w:val="0"/>
      <w:marBottom w:val="0"/>
      <w:divBdr>
        <w:top w:val="none" w:sz="0" w:space="0" w:color="auto"/>
        <w:left w:val="none" w:sz="0" w:space="0" w:color="auto"/>
        <w:bottom w:val="none" w:sz="0" w:space="0" w:color="auto"/>
        <w:right w:val="none" w:sz="0" w:space="0" w:color="auto"/>
      </w:divBdr>
    </w:div>
    <w:div w:id="137391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Portal,Rolando</dc:creator>
  <cp:keywords/>
  <dc:description/>
  <cp:lastModifiedBy>Portal,Rolando</cp:lastModifiedBy>
  <cp:revision>2</cp:revision>
  <dcterms:created xsi:type="dcterms:W3CDTF">2021-12-16T15:30:00Z</dcterms:created>
  <dcterms:modified xsi:type="dcterms:W3CDTF">2021-12-18T01:44:00Z</dcterms:modified>
</cp:coreProperties>
</file>