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69B6" w14:textId="7FF3F485" w:rsidR="00D769EC" w:rsidRPr="00094FB8" w:rsidRDefault="00D769EC" w:rsidP="00D769EC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Security Training Record </w:t>
      </w:r>
      <w:r w:rsidRPr="00094FB8">
        <w:rPr>
          <w:rFonts w:ascii="Arial" w:hAnsi="Arial" w:cs="Arial"/>
          <w:b/>
          <w:bCs/>
        </w:rPr>
        <w:t>Control Policy (NIST A</w:t>
      </w:r>
      <w:r>
        <w:rPr>
          <w:rFonts w:ascii="Arial" w:hAnsi="Arial" w:cs="Arial"/>
          <w:b/>
          <w:bCs/>
        </w:rPr>
        <w:t>T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4</w:t>
      </w:r>
      <w:r w:rsidRPr="00094FB8">
        <w:rPr>
          <w:rFonts w:ascii="Arial" w:hAnsi="Arial" w:cs="Arial"/>
          <w:b/>
          <w:bCs/>
        </w:rPr>
        <w:t>)</w:t>
      </w:r>
    </w:p>
    <w:p w14:paraId="27A651B2" w14:textId="77777777" w:rsidR="00D769EC" w:rsidRPr="006638E2" w:rsidRDefault="00D769EC" w:rsidP="00D769EC">
      <w:pPr>
        <w:ind w:left="360" w:hanging="360"/>
        <w:rPr>
          <w:b/>
          <w:bCs/>
        </w:rPr>
      </w:pPr>
    </w:p>
    <w:p w14:paraId="5CC03272" w14:textId="77777777" w:rsidR="00D769EC" w:rsidRPr="00094FB8" w:rsidRDefault="00D769EC" w:rsidP="00D769EC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9C4456E" w14:textId="5BC7DBB8" w:rsidR="00D769EC" w:rsidRDefault="0057048C" w:rsidP="00D769E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</w:t>
      </w:r>
      <w:r w:rsidR="00D769EC">
        <w:rPr>
          <w:rFonts w:ascii="Arial" w:hAnsi="Arial" w:cs="Arial"/>
          <w:sz w:val="22"/>
          <w:szCs w:val="22"/>
        </w:rPr>
        <w:t>rganization should document and monitor the system security training activities including basic security awareness training and specific security training.</w:t>
      </w:r>
    </w:p>
    <w:p w14:paraId="3B920706" w14:textId="2F9AD21F" w:rsidR="00D769EC" w:rsidRPr="00563942" w:rsidRDefault="0057048C" w:rsidP="00D769E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</w:t>
      </w:r>
      <w:r w:rsidR="00D769EC">
        <w:rPr>
          <w:rFonts w:ascii="Arial" w:hAnsi="Arial" w:cs="Arial"/>
          <w:sz w:val="22"/>
          <w:szCs w:val="22"/>
        </w:rPr>
        <w:t>rganization should retain the training records for a period based on the security policy.</w:t>
      </w:r>
    </w:p>
    <w:p w14:paraId="79A87449" w14:textId="77777777" w:rsidR="00D769EC" w:rsidRDefault="00D769EC" w:rsidP="00D769EC">
      <w:pPr>
        <w:ind w:left="720" w:hanging="360"/>
        <w:rPr>
          <w:b/>
          <w:bCs/>
        </w:rPr>
      </w:pPr>
    </w:p>
    <w:p w14:paraId="5885C966" w14:textId="06D524FA" w:rsidR="00457E8F" w:rsidRDefault="0057048C"/>
    <w:sectPr w:rsidR="00457E8F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142BBB"/>
    <w:rsid w:val="0057048C"/>
    <w:rsid w:val="00581164"/>
    <w:rsid w:val="00586A2C"/>
    <w:rsid w:val="00701D23"/>
    <w:rsid w:val="00913D71"/>
    <w:rsid w:val="009B6383"/>
    <w:rsid w:val="00B05FA7"/>
    <w:rsid w:val="00CF027F"/>
    <w:rsid w:val="00D769EC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DDEFD"/>
  <w15:chartTrackingRefBased/>
  <w15:docId w15:val="{E1A2F273-EA2A-7E45-A854-3860229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E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3</cp:revision>
  <dcterms:created xsi:type="dcterms:W3CDTF">2020-11-25T08:31:00Z</dcterms:created>
  <dcterms:modified xsi:type="dcterms:W3CDTF">2020-11-25T09:09:00Z</dcterms:modified>
</cp:coreProperties>
</file>