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83137143"/>
        <w:docPartObj>
          <w:docPartGallery w:val="Table of Contents"/>
          <w:docPartUnique/>
        </w:docPartObj>
      </w:sdtPr>
      <w:sdtContent>
        <w:p w:rsidR="00103D5F" w:rsidRDefault="007E0A09" w:rsidP="00103D5F">
          <w:pPr>
            <w:pStyle w:val="TOCHeading"/>
          </w:pPr>
          <w:r>
            <w:t xml:space="preserve">Table </w:t>
          </w:r>
          <w:r w:rsidR="00720231">
            <w:t>Contents</w:t>
          </w:r>
        </w:p>
        <w:p w:rsidR="00103D5F" w:rsidRPr="00103D5F" w:rsidRDefault="00103D5F" w:rsidP="00103D5F"/>
        <w:p w:rsidR="0033564A" w:rsidRDefault="00BC7281">
          <w:pPr>
            <w:pStyle w:val="TOC1"/>
            <w:tabs>
              <w:tab w:val="right" w:leader="dot" w:pos="9350"/>
            </w:tabs>
            <w:rPr>
              <w:noProof/>
            </w:rPr>
          </w:pPr>
          <w:r w:rsidRPr="00BC7281">
            <w:fldChar w:fldCharType="begin"/>
          </w:r>
          <w:r w:rsidR="00720231">
            <w:instrText xml:space="preserve"> TOC \o "1-3" \h \z \u </w:instrText>
          </w:r>
          <w:r w:rsidRPr="00BC7281">
            <w:fldChar w:fldCharType="separate"/>
          </w:r>
          <w:hyperlink w:anchor="_Toc404839089" w:history="1">
            <w:r w:rsidR="0033564A" w:rsidRPr="003C44C9">
              <w:rPr>
                <w:rStyle w:val="Hyperlink"/>
                <w:noProof/>
                <w:shd w:val="clear" w:color="auto" w:fill="FFFFFF"/>
              </w:rPr>
              <w:t>Transparent Data Encryption (TDE)</w:t>
            </w:r>
            <w:r w:rsidR="0033564A">
              <w:rPr>
                <w:noProof/>
                <w:webHidden/>
              </w:rPr>
              <w:tab/>
            </w:r>
            <w:r>
              <w:rPr>
                <w:noProof/>
                <w:webHidden/>
              </w:rPr>
              <w:fldChar w:fldCharType="begin"/>
            </w:r>
            <w:r w:rsidR="0033564A">
              <w:rPr>
                <w:noProof/>
                <w:webHidden/>
              </w:rPr>
              <w:instrText xml:space="preserve"> PAGEREF _Toc404839089 \h </w:instrText>
            </w:r>
            <w:r>
              <w:rPr>
                <w:noProof/>
                <w:webHidden/>
              </w:rPr>
            </w:r>
            <w:r>
              <w:rPr>
                <w:noProof/>
                <w:webHidden/>
              </w:rPr>
              <w:fldChar w:fldCharType="separate"/>
            </w:r>
            <w:r w:rsidR="0033564A">
              <w:rPr>
                <w:noProof/>
                <w:webHidden/>
              </w:rPr>
              <w:t>2</w:t>
            </w:r>
            <w:r>
              <w:rPr>
                <w:noProof/>
                <w:webHidden/>
              </w:rPr>
              <w:fldChar w:fldCharType="end"/>
            </w:r>
          </w:hyperlink>
        </w:p>
        <w:p w:rsidR="0033564A" w:rsidRDefault="00BC7281">
          <w:pPr>
            <w:pStyle w:val="TOC2"/>
            <w:tabs>
              <w:tab w:val="right" w:leader="dot" w:pos="9350"/>
            </w:tabs>
            <w:rPr>
              <w:noProof/>
            </w:rPr>
          </w:pPr>
          <w:hyperlink w:anchor="_Toc404839090" w:history="1">
            <w:r w:rsidR="0033564A" w:rsidRPr="003C44C9">
              <w:rPr>
                <w:rStyle w:val="Hyperlink"/>
                <w:noProof/>
              </w:rPr>
              <w:t>Introduction</w:t>
            </w:r>
            <w:r w:rsidR="0033564A">
              <w:rPr>
                <w:noProof/>
                <w:webHidden/>
              </w:rPr>
              <w:tab/>
            </w:r>
            <w:r>
              <w:rPr>
                <w:noProof/>
                <w:webHidden/>
              </w:rPr>
              <w:fldChar w:fldCharType="begin"/>
            </w:r>
            <w:r w:rsidR="0033564A">
              <w:rPr>
                <w:noProof/>
                <w:webHidden/>
              </w:rPr>
              <w:instrText xml:space="preserve"> PAGEREF _Toc404839090 \h </w:instrText>
            </w:r>
            <w:r>
              <w:rPr>
                <w:noProof/>
                <w:webHidden/>
              </w:rPr>
            </w:r>
            <w:r>
              <w:rPr>
                <w:noProof/>
                <w:webHidden/>
              </w:rPr>
              <w:fldChar w:fldCharType="separate"/>
            </w:r>
            <w:r w:rsidR="0033564A">
              <w:rPr>
                <w:noProof/>
                <w:webHidden/>
              </w:rPr>
              <w:t>2</w:t>
            </w:r>
            <w:r>
              <w:rPr>
                <w:noProof/>
                <w:webHidden/>
              </w:rPr>
              <w:fldChar w:fldCharType="end"/>
            </w:r>
          </w:hyperlink>
        </w:p>
        <w:p w:rsidR="0033564A" w:rsidRDefault="00BC7281">
          <w:pPr>
            <w:pStyle w:val="TOC2"/>
            <w:tabs>
              <w:tab w:val="right" w:leader="dot" w:pos="9350"/>
            </w:tabs>
            <w:rPr>
              <w:noProof/>
            </w:rPr>
          </w:pPr>
          <w:hyperlink w:anchor="_Toc404839091" w:history="1">
            <w:r w:rsidR="0033564A" w:rsidRPr="003C44C9">
              <w:rPr>
                <w:rStyle w:val="Hyperlink"/>
                <w:noProof/>
                <w:shd w:val="clear" w:color="auto" w:fill="FFFFFF"/>
              </w:rPr>
              <w:t>TDE Set Up Process</w:t>
            </w:r>
            <w:r w:rsidR="0033564A">
              <w:rPr>
                <w:noProof/>
                <w:webHidden/>
              </w:rPr>
              <w:tab/>
            </w:r>
            <w:r>
              <w:rPr>
                <w:noProof/>
                <w:webHidden/>
              </w:rPr>
              <w:fldChar w:fldCharType="begin"/>
            </w:r>
            <w:r w:rsidR="0033564A">
              <w:rPr>
                <w:noProof/>
                <w:webHidden/>
              </w:rPr>
              <w:instrText xml:space="preserve"> PAGEREF _Toc404839091 \h </w:instrText>
            </w:r>
            <w:r>
              <w:rPr>
                <w:noProof/>
                <w:webHidden/>
              </w:rPr>
            </w:r>
            <w:r>
              <w:rPr>
                <w:noProof/>
                <w:webHidden/>
              </w:rPr>
              <w:fldChar w:fldCharType="separate"/>
            </w:r>
            <w:r w:rsidR="0033564A">
              <w:rPr>
                <w:noProof/>
                <w:webHidden/>
              </w:rPr>
              <w:t>3</w:t>
            </w:r>
            <w:r>
              <w:rPr>
                <w:noProof/>
                <w:webHidden/>
              </w:rPr>
              <w:fldChar w:fldCharType="end"/>
            </w:r>
          </w:hyperlink>
        </w:p>
        <w:p w:rsidR="0033564A" w:rsidRDefault="00BC7281">
          <w:pPr>
            <w:pStyle w:val="TOC2"/>
            <w:tabs>
              <w:tab w:val="right" w:leader="dot" w:pos="9350"/>
            </w:tabs>
            <w:rPr>
              <w:noProof/>
            </w:rPr>
          </w:pPr>
          <w:hyperlink w:anchor="_Toc404839092" w:history="1">
            <w:r w:rsidR="0033564A" w:rsidRPr="003C44C9">
              <w:rPr>
                <w:rStyle w:val="Hyperlink"/>
                <w:noProof/>
                <w:shd w:val="clear" w:color="auto" w:fill="FFFFFF"/>
              </w:rPr>
              <w:t>TDE Revoke Process</w:t>
            </w:r>
            <w:r w:rsidR="0033564A">
              <w:rPr>
                <w:noProof/>
                <w:webHidden/>
              </w:rPr>
              <w:tab/>
            </w:r>
            <w:r>
              <w:rPr>
                <w:noProof/>
                <w:webHidden/>
              </w:rPr>
              <w:fldChar w:fldCharType="begin"/>
            </w:r>
            <w:r w:rsidR="0033564A">
              <w:rPr>
                <w:noProof/>
                <w:webHidden/>
              </w:rPr>
              <w:instrText xml:space="preserve"> PAGEREF _Toc404839092 \h </w:instrText>
            </w:r>
            <w:r>
              <w:rPr>
                <w:noProof/>
                <w:webHidden/>
              </w:rPr>
            </w:r>
            <w:r>
              <w:rPr>
                <w:noProof/>
                <w:webHidden/>
              </w:rPr>
              <w:fldChar w:fldCharType="separate"/>
            </w:r>
            <w:r w:rsidR="0033564A">
              <w:rPr>
                <w:noProof/>
                <w:webHidden/>
              </w:rPr>
              <w:t>5</w:t>
            </w:r>
            <w:r>
              <w:rPr>
                <w:noProof/>
                <w:webHidden/>
              </w:rPr>
              <w:fldChar w:fldCharType="end"/>
            </w:r>
          </w:hyperlink>
        </w:p>
        <w:p w:rsidR="0033564A" w:rsidRDefault="00BC7281">
          <w:pPr>
            <w:pStyle w:val="TOC2"/>
            <w:tabs>
              <w:tab w:val="right" w:leader="dot" w:pos="9350"/>
            </w:tabs>
            <w:rPr>
              <w:noProof/>
            </w:rPr>
          </w:pPr>
          <w:hyperlink w:anchor="_Toc404839093" w:history="1">
            <w:r w:rsidR="0033564A" w:rsidRPr="003C44C9">
              <w:rPr>
                <w:rStyle w:val="Hyperlink"/>
                <w:noProof/>
                <w:shd w:val="clear" w:color="auto" w:fill="FFFFFF"/>
              </w:rPr>
              <w:t>Case Study</w:t>
            </w:r>
            <w:r w:rsidR="0033564A">
              <w:rPr>
                <w:noProof/>
                <w:webHidden/>
              </w:rPr>
              <w:tab/>
            </w:r>
            <w:r>
              <w:rPr>
                <w:noProof/>
                <w:webHidden/>
              </w:rPr>
              <w:fldChar w:fldCharType="begin"/>
            </w:r>
            <w:r w:rsidR="0033564A">
              <w:rPr>
                <w:noProof/>
                <w:webHidden/>
              </w:rPr>
              <w:instrText xml:space="preserve"> PAGEREF _Toc404839093 \h </w:instrText>
            </w:r>
            <w:r>
              <w:rPr>
                <w:noProof/>
                <w:webHidden/>
              </w:rPr>
            </w:r>
            <w:r>
              <w:rPr>
                <w:noProof/>
                <w:webHidden/>
              </w:rPr>
              <w:fldChar w:fldCharType="separate"/>
            </w:r>
            <w:r w:rsidR="0033564A">
              <w:rPr>
                <w:noProof/>
                <w:webHidden/>
              </w:rPr>
              <w:t>7</w:t>
            </w:r>
            <w:r>
              <w:rPr>
                <w:noProof/>
                <w:webHidden/>
              </w:rPr>
              <w:fldChar w:fldCharType="end"/>
            </w:r>
          </w:hyperlink>
        </w:p>
        <w:p w:rsidR="0033564A" w:rsidRDefault="00BC7281">
          <w:pPr>
            <w:pStyle w:val="TOC2"/>
            <w:tabs>
              <w:tab w:val="right" w:leader="dot" w:pos="9350"/>
            </w:tabs>
            <w:rPr>
              <w:noProof/>
            </w:rPr>
          </w:pPr>
          <w:hyperlink w:anchor="_Toc404839094" w:history="1">
            <w:r w:rsidR="0033564A" w:rsidRPr="003C44C9">
              <w:rPr>
                <w:rStyle w:val="Hyperlink"/>
                <w:noProof/>
                <w:shd w:val="clear" w:color="auto" w:fill="FFFFFF"/>
              </w:rPr>
              <w:t>Summary Points</w:t>
            </w:r>
            <w:r w:rsidR="0033564A">
              <w:rPr>
                <w:noProof/>
                <w:webHidden/>
              </w:rPr>
              <w:tab/>
            </w:r>
            <w:r>
              <w:rPr>
                <w:noProof/>
                <w:webHidden/>
              </w:rPr>
              <w:fldChar w:fldCharType="begin"/>
            </w:r>
            <w:r w:rsidR="0033564A">
              <w:rPr>
                <w:noProof/>
                <w:webHidden/>
              </w:rPr>
              <w:instrText xml:space="preserve"> PAGEREF _Toc404839094 \h </w:instrText>
            </w:r>
            <w:r>
              <w:rPr>
                <w:noProof/>
                <w:webHidden/>
              </w:rPr>
            </w:r>
            <w:r>
              <w:rPr>
                <w:noProof/>
                <w:webHidden/>
              </w:rPr>
              <w:fldChar w:fldCharType="separate"/>
            </w:r>
            <w:r w:rsidR="0033564A">
              <w:rPr>
                <w:noProof/>
                <w:webHidden/>
              </w:rPr>
              <w:t>8</w:t>
            </w:r>
            <w:r>
              <w:rPr>
                <w:noProof/>
                <w:webHidden/>
              </w:rPr>
              <w:fldChar w:fldCharType="end"/>
            </w:r>
          </w:hyperlink>
        </w:p>
        <w:p w:rsidR="00720231" w:rsidRDefault="00BC7281">
          <w:r>
            <w:fldChar w:fldCharType="end"/>
          </w:r>
        </w:p>
      </w:sdtContent>
    </w:sdt>
    <w:p w:rsidR="00720231" w:rsidRDefault="00720231" w:rsidP="001C5D21">
      <w:pPr>
        <w:pStyle w:val="Title"/>
        <w:rPr>
          <w:shd w:val="clear" w:color="auto" w:fill="FFFFFF"/>
        </w:rPr>
      </w:pPr>
    </w:p>
    <w:p w:rsidR="00720231" w:rsidRDefault="00720231" w:rsidP="001C5D21">
      <w:pPr>
        <w:pStyle w:val="Title"/>
        <w:rPr>
          <w:shd w:val="clear" w:color="auto" w:fill="FFFFFF"/>
        </w:rPr>
      </w:pPr>
    </w:p>
    <w:p w:rsidR="005F3660" w:rsidRDefault="005F3660" w:rsidP="005F3660"/>
    <w:p w:rsidR="005F3660" w:rsidRDefault="005F3660" w:rsidP="005F3660"/>
    <w:p w:rsidR="005F3660" w:rsidRPr="005F3660" w:rsidRDefault="005F3660" w:rsidP="005F3660"/>
    <w:p w:rsidR="00AB2ACE" w:rsidRDefault="00AB2ACE" w:rsidP="00720231">
      <w:pPr>
        <w:pStyle w:val="Heading1"/>
        <w:rPr>
          <w:shd w:val="clear" w:color="auto" w:fill="FFFFFF"/>
        </w:rPr>
      </w:pPr>
    </w:p>
    <w:p w:rsidR="005F3660" w:rsidRDefault="005F3660" w:rsidP="005F3660"/>
    <w:p w:rsidR="005F3660" w:rsidRDefault="005F3660" w:rsidP="005F3660"/>
    <w:p w:rsidR="005F3660" w:rsidRDefault="005F3660" w:rsidP="005F3660"/>
    <w:p w:rsidR="005F3660" w:rsidRDefault="005F3660" w:rsidP="005F3660"/>
    <w:p w:rsidR="005F3660" w:rsidRDefault="005F3660" w:rsidP="005F3660"/>
    <w:p w:rsidR="005F3660" w:rsidRDefault="005F3660" w:rsidP="005F3660"/>
    <w:p w:rsidR="005F3660" w:rsidRDefault="005F3660" w:rsidP="005F3660"/>
    <w:p w:rsidR="005F3660" w:rsidRDefault="005F3660" w:rsidP="005F3660"/>
    <w:p w:rsidR="005F3660" w:rsidRDefault="005F3660" w:rsidP="005F3660"/>
    <w:p w:rsidR="005F3660" w:rsidRPr="005F3660" w:rsidRDefault="005F3660" w:rsidP="005F3660"/>
    <w:p w:rsidR="001C5D21" w:rsidRDefault="001C5D21" w:rsidP="00720231">
      <w:pPr>
        <w:pStyle w:val="Heading1"/>
        <w:rPr>
          <w:shd w:val="clear" w:color="auto" w:fill="FFFFFF"/>
        </w:rPr>
      </w:pPr>
      <w:bookmarkStart w:id="0" w:name="_Toc404839089"/>
      <w:r>
        <w:rPr>
          <w:shd w:val="clear" w:color="auto" w:fill="FFFFFF"/>
        </w:rPr>
        <w:t>Transparent Data Encryption (TDE)</w:t>
      </w:r>
      <w:bookmarkEnd w:id="0"/>
    </w:p>
    <w:p w:rsidR="00A2663C" w:rsidRDefault="00A2663C" w:rsidP="00A2663C">
      <w:pPr>
        <w:pStyle w:val="Heading2"/>
      </w:pPr>
      <w:bookmarkStart w:id="1" w:name="_Toc404839090"/>
      <w:r>
        <w:t>Introduction</w:t>
      </w:r>
      <w:bookmarkEnd w:id="1"/>
    </w:p>
    <w:p w:rsidR="00A2663C" w:rsidRDefault="00A2663C" w:rsidP="00A2663C"/>
    <w:p w:rsidR="00156FE5" w:rsidRPr="00A2663C" w:rsidRDefault="00156FE5" w:rsidP="00A2663C">
      <w:r>
        <w:t>Today’s world is more concerned on security and sensitivity of data. As the data movement is so volatile in the IT industry, there is high risk of misusing the data source without any security measures. In recent days, IT organizations have been working together closely with in-house security team to make sure the security of data has been considered.</w:t>
      </w:r>
    </w:p>
    <w:p w:rsidR="00650C5F" w:rsidRDefault="00156FE5">
      <w:pPr>
        <w:rPr>
          <w:rFonts w:ascii="Verdana" w:hAnsi="Verdana"/>
          <w:color w:val="333333"/>
          <w:sz w:val="18"/>
          <w:szCs w:val="18"/>
          <w:shd w:val="clear" w:color="auto" w:fill="FFFFFF"/>
        </w:rPr>
      </w:pPr>
      <w:r w:rsidRPr="00156FE5">
        <w:t>This whitepaper presents a native Encryption technique which has been introduced in SQL Server 2008 called - Transparent Data Encryption (TDE).Transparent Data Encryption</w:t>
      </w:r>
      <w:r w:rsidR="00215624" w:rsidRPr="00156FE5">
        <w:t xml:space="preserve"> allows the encryption of the entire database while providing real time encryption of mdf and ldf files. </w:t>
      </w:r>
      <w:r w:rsidR="00A0369A">
        <w:t xml:space="preserve"> </w:t>
      </w:r>
      <w:r w:rsidR="00215624" w:rsidRPr="00156FE5">
        <w:t xml:space="preserve">TDE also </w:t>
      </w:r>
      <w:r w:rsidR="00A0369A">
        <w:t>ensure encryption on</w:t>
      </w:r>
      <w:r w:rsidR="00215624" w:rsidRPr="00156FE5">
        <w:t xml:space="preserve"> any backups taken while the encryption is enabled. </w:t>
      </w:r>
      <w:r w:rsidR="0068701E">
        <w:t xml:space="preserve">TDE is fairly a straightforward concept as </w:t>
      </w:r>
      <w:r w:rsidR="00215624" w:rsidRPr="00156FE5">
        <w:t>Data is encrypted before it is written to disk and data is decrypted when it is read from disk as it is read into the memory.</w:t>
      </w:r>
      <w:r w:rsidR="0068701E">
        <w:t xml:space="preserve"> Hence, there </w:t>
      </w:r>
      <w:r w:rsidR="001C3DA8">
        <w:t>are no special changes needs</w:t>
      </w:r>
      <w:r w:rsidR="0068701E">
        <w:t xml:space="preserve"> to be considered on the application code or database </w:t>
      </w:r>
      <w:r w:rsidR="001C3DA8">
        <w:t>queries</w:t>
      </w:r>
      <w:r w:rsidR="0068701E">
        <w:t xml:space="preserve">. </w:t>
      </w:r>
      <w:r w:rsidR="00215624" w:rsidRPr="00156FE5">
        <w:t xml:space="preserve"> This will help in preventing unauthorized access to the data and backup files.</w:t>
      </w:r>
      <w:r w:rsidR="0040223E">
        <w:t xml:space="preserve"> TDE will support only in Enterprise and Developer Edition</w:t>
      </w:r>
      <w:r w:rsidR="000E5188">
        <w:t>s</w:t>
      </w:r>
      <w:r w:rsidR="0040223E">
        <w:t xml:space="preserve"> of SQL Server.</w:t>
      </w:r>
      <w:r w:rsidR="00650C5F">
        <w:rPr>
          <w:rFonts w:ascii="Verdana" w:hAnsi="Verdana"/>
          <w:noProof/>
          <w:color w:val="333333"/>
          <w:sz w:val="18"/>
          <w:szCs w:val="18"/>
          <w:shd w:val="clear" w:color="auto" w:fill="FFFFFF"/>
        </w:rPr>
        <w:drawing>
          <wp:inline distT="0" distB="0" distL="0" distR="0">
            <wp:extent cx="4095750" cy="42011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95750" cy="4201155"/>
                    </a:xfrm>
                    <a:prstGeom prst="rect">
                      <a:avLst/>
                    </a:prstGeom>
                    <a:noFill/>
                    <a:ln w="9525">
                      <a:noFill/>
                      <a:miter lim="800000"/>
                      <a:headEnd/>
                      <a:tailEnd/>
                    </a:ln>
                  </pic:spPr>
                </pic:pic>
              </a:graphicData>
            </a:graphic>
          </wp:inline>
        </w:drawing>
      </w:r>
    </w:p>
    <w:p w:rsidR="00D0281C" w:rsidRDefault="00D0281C">
      <w:pPr>
        <w:rPr>
          <w:rFonts w:ascii="Verdana" w:hAnsi="Verdana"/>
          <w:color w:val="333333"/>
          <w:sz w:val="18"/>
          <w:szCs w:val="18"/>
          <w:shd w:val="clear" w:color="auto" w:fill="FFFFFF"/>
        </w:rPr>
      </w:pPr>
    </w:p>
    <w:p w:rsidR="00A2663C" w:rsidRDefault="00A2663C" w:rsidP="00A2663C">
      <w:pPr>
        <w:pStyle w:val="Heading2"/>
        <w:rPr>
          <w:shd w:val="clear" w:color="auto" w:fill="FFFFFF"/>
        </w:rPr>
      </w:pPr>
      <w:bookmarkStart w:id="2" w:name="_Toc404839091"/>
      <w:r>
        <w:rPr>
          <w:shd w:val="clear" w:color="auto" w:fill="FFFFFF"/>
        </w:rPr>
        <w:t>TDE Set Up Process</w:t>
      </w:r>
      <w:bookmarkEnd w:id="2"/>
    </w:p>
    <w:p w:rsidR="00A2663C" w:rsidRDefault="00A2663C">
      <w:pPr>
        <w:rPr>
          <w:rFonts w:ascii="Verdana" w:hAnsi="Verdana"/>
          <w:color w:val="333333"/>
          <w:sz w:val="18"/>
          <w:szCs w:val="18"/>
          <w:shd w:val="clear" w:color="auto" w:fill="FFFFFF"/>
        </w:rPr>
      </w:pPr>
    </w:p>
    <w:p w:rsidR="00554562" w:rsidRPr="00D0281C" w:rsidRDefault="00554562" w:rsidP="00554562">
      <w:pPr>
        <w:spacing w:after="0" w:line="270" w:lineRule="atLeast"/>
        <w:rPr>
          <w:rFonts w:ascii="Verdana" w:hAnsi="Verdana"/>
          <w:color w:val="333333"/>
          <w:sz w:val="18"/>
          <w:szCs w:val="18"/>
          <w:shd w:val="clear" w:color="auto" w:fill="FFFFFF"/>
        </w:rPr>
      </w:pPr>
      <w:r w:rsidRPr="00D0281C">
        <w:rPr>
          <w:rFonts w:ascii="Verdana" w:hAnsi="Verdana"/>
          <w:color w:val="333333"/>
          <w:sz w:val="18"/>
          <w:szCs w:val="18"/>
          <w:shd w:val="clear" w:color="auto" w:fill="FFFFFF"/>
        </w:rPr>
        <w:t>To use TDE, follow these steps.</w:t>
      </w:r>
    </w:p>
    <w:p w:rsidR="00554562" w:rsidRPr="00D0281C" w:rsidRDefault="00554562" w:rsidP="00554562">
      <w:pPr>
        <w:numPr>
          <w:ilvl w:val="0"/>
          <w:numId w:val="7"/>
        </w:numPr>
        <w:spacing w:after="0" w:line="270" w:lineRule="atLeast"/>
        <w:rPr>
          <w:rFonts w:ascii="Verdana" w:hAnsi="Verdana"/>
          <w:color w:val="333333"/>
          <w:sz w:val="18"/>
          <w:szCs w:val="18"/>
          <w:shd w:val="clear" w:color="auto" w:fill="FFFFFF"/>
        </w:rPr>
      </w:pPr>
      <w:r w:rsidRPr="00D0281C">
        <w:rPr>
          <w:rFonts w:ascii="Verdana" w:hAnsi="Verdana"/>
          <w:color w:val="333333"/>
          <w:sz w:val="18"/>
          <w:szCs w:val="18"/>
          <w:shd w:val="clear" w:color="auto" w:fill="FFFFFF"/>
        </w:rPr>
        <w:t>Create a master key</w:t>
      </w:r>
    </w:p>
    <w:p w:rsidR="00554562" w:rsidRPr="00D0281C" w:rsidRDefault="00554562" w:rsidP="00554562">
      <w:pPr>
        <w:numPr>
          <w:ilvl w:val="0"/>
          <w:numId w:val="7"/>
        </w:numPr>
        <w:spacing w:after="0" w:line="270" w:lineRule="atLeast"/>
        <w:rPr>
          <w:rFonts w:ascii="Verdana" w:hAnsi="Verdana"/>
          <w:color w:val="333333"/>
          <w:sz w:val="18"/>
          <w:szCs w:val="18"/>
          <w:shd w:val="clear" w:color="auto" w:fill="FFFFFF"/>
        </w:rPr>
      </w:pPr>
      <w:r w:rsidRPr="00D0281C">
        <w:rPr>
          <w:rFonts w:ascii="Verdana" w:hAnsi="Verdana"/>
          <w:color w:val="333333"/>
          <w:sz w:val="18"/>
          <w:szCs w:val="18"/>
          <w:shd w:val="clear" w:color="auto" w:fill="FFFFFF"/>
        </w:rPr>
        <w:t>Create or obtain a certificate protected by the master key</w:t>
      </w:r>
    </w:p>
    <w:p w:rsidR="00554562" w:rsidRPr="00D0281C" w:rsidRDefault="00554562" w:rsidP="00554562">
      <w:pPr>
        <w:numPr>
          <w:ilvl w:val="0"/>
          <w:numId w:val="7"/>
        </w:numPr>
        <w:spacing w:after="0" w:line="270" w:lineRule="atLeast"/>
        <w:rPr>
          <w:rFonts w:ascii="Verdana" w:hAnsi="Verdana"/>
          <w:color w:val="333333"/>
          <w:sz w:val="18"/>
          <w:szCs w:val="18"/>
          <w:shd w:val="clear" w:color="auto" w:fill="FFFFFF"/>
        </w:rPr>
      </w:pPr>
      <w:r w:rsidRPr="00D0281C">
        <w:rPr>
          <w:rFonts w:ascii="Verdana" w:hAnsi="Verdana"/>
          <w:color w:val="333333"/>
          <w:sz w:val="18"/>
          <w:szCs w:val="18"/>
          <w:shd w:val="clear" w:color="auto" w:fill="FFFFFF"/>
        </w:rPr>
        <w:t>Create a database encryption key and protect it by the certificate</w:t>
      </w:r>
    </w:p>
    <w:p w:rsidR="00554562" w:rsidRPr="00D0281C" w:rsidRDefault="00554562" w:rsidP="00554562">
      <w:pPr>
        <w:numPr>
          <w:ilvl w:val="0"/>
          <w:numId w:val="7"/>
        </w:numPr>
        <w:spacing w:after="0" w:line="270" w:lineRule="atLeast"/>
        <w:rPr>
          <w:rFonts w:ascii="Verdana" w:hAnsi="Verdana"/>
          <w:color w:val="333333"/>
          <w:sz w:val="18"/>
          <w:szCs w:val="18"/>
          <w:shd w:val="clear" w:color="auto" w:fill="FFFFFF"/>
        </w:rPr>
      </w:pPr>
      <w:r w:rsidRPr="00D0281C">
        <w:rPr>
          <w:rFonts w:ascii="Verdana" w:hAnsi="Verdana"/>
          <w:color w:val="333333"/>
          <w:sz w:val="18"/>
          <w:szCs w:val="18"/>
          <w:shd w:val="clear" w:color="auto" w:fill="FFFFFF"/>
        </w:rPr>
        <w:t>Set the database to use encryption</w:t>
      </w:r>
    </w:p>
    <w:p w:rsidR="00554562" w:rsidRDefault="00554562">
      <w:pPr>
        <w:rPr>
          <w:rFonts w:ascii="Verdana" w:hAnsi="Verdana"/>
          <w:color w:val="333333"/>
          <w:sz w:val="18"/>
          <w:szCs w:val="18"/>
          <w:shd w:val="clear" w:color="auto" w:fill="FFFFFF"/>
        </w:rPr>
      </w:pPr>
    </w:p>
    <w:p w:rsidR="00215624" w:rsidRPr="00C54895" w:rsidRDefault="00215624" w:rsidP="00C54895">
      <w:pPr>
        <w:pStyle w:val="Subtitle"/>
        <w:rPr>
          <w:b/>
          <w:i w:val="0"/>
        </w:rPr>
      </w:pPr>
      <w:r w:rsidRPr="00C54895">
        <w:rPr>
          <w:b/>
          <w:bCs/>
          <w:i w:val="0"/>
        </w:rPr>
        <w:t>1. </w:t>
      </w:r>
      <w:r w:rsidRPr="00C54895">
        <w:rPr>
          <w:b/>
          <w:i w:val="0"/>
        </w:rPr>
        <w:t>Creating a master key</w:t>
      </w:r>
      <w:r w:rsidRPr="00C54895">
        <w:rPr>
          <w:b/>
          <w:bCs/>
          <w:i w:val="0"/>
        </w:rPr>
        <w:t> </w:t>
      </w:r>
    </w:p>
    <w:p w:rsidR="00215624" w:rsidRDefault="00215624" w:rsidP="00215624">
      <w:pPr>
        <w:pStyle w:val="NormalWeb"/>
        <w:shd w:val="clear" w:color="auto" w:fill="FFFFFF"/>
        <w:spacing w:before="168" w:beforeAutospacing="0" w:after="168" w:afterAutospacing="0" w:line="292" w:lineRule="atLeast"/>
        <w:rPr>
          <w:rFonts w:ascii="Verdana" w:hAnsi="Verdana"/>
          <w:color w:val="333333"/>
          <w:sz w:val="18"/>
          <w:szCs w:val="18"/>
        </w:rPr>
      </w:pPr>
      <w:r>
        <w:rPr>
          <w:rFonts w:ascii="Verdana" w:hAnsi="Verdana"/>
          <w:color w:val="333333"/>
          <w:sz w:val="18"/>
          <w:szCs w:val="18"/>
        </w:rPr>
        <w:t xml:space="preserve">It is a good practice to backup the database before proceeding with the encryption. So just in case of any issues during the implementation, we can revert it back to its original state. </w:t>
      </w:r>
    </w:p>
    <w:tbl>
      <w:tblPr>
        <w:tblStyle w:val="TableGrid"/>
        <w:tblW w:w="0" w:type="auto"/>
        <w:tblLook w:val="04A0"/>
      </w:tblPr>
      <w:tblGrid>
        <w:gridCol w:w="9576"/>
      </w:tblGrid>
      <w:tr w:rsidR="00C61F82" w:rsidTr="00C61F82">
        <w:tc>
          <w:tcPr>
            <w:tcW w:w="9576" w:type="dxa"/>
          </w:tcPr>
          <w:p w:rsidR="00C61F82" w:rsidRDefault="00C61F82" w:rsidP="00C61F82">
            <w:pPr>
              <w:autoSpaceDE w:val="0"/>
              <w:autoSpaceDN w:val="0"/>
              <w:adjustRightInd w:val="0"/>
              <w:rPr>
                <w:rFonts w:ascii="Consolas" w:hAnsi="Consolas" w:cs="Consolas"/>
                <w:sz w:val="19"/>
                <w:szCs w:val="19"/>
              </w:rPr>
            </w:pPr>
            <w:r>
              <w:rPr>
                <w:rFonts w:ascii="Consolas" w:hAnsi="Consolas" w:cs="Consolas"/>
                <w:color w:val="0000FF"/>
                <w:sz w:val="19"/>
                <w:szCs w:val="19"/>
              </w:rPr>
              <w:t>USE MASTER</w:t>
            </w:r>
            <w:r>
              <w:rPr>
                <w:rFonts w:ascii="Consolas" w:hAnsi="Consolas" w:cs="Consolas"/>
                <w:color w:val="808080"/>
                <w:sz w:val="19"/>
                <w:szCs w:val="19"/>
              </w:rPr>
              <w:t>;</w:t>
            </w:r>
          </w:p>
          <w:p w:rsidR="00C61F82" w:rsidRDefault="00C61F82" w:rsidP="00C61F82">
            <w:pPr>
              <w:autoSpaceDE w:val="0"/>
              <w:autoSpaceDN w:val="0"/>
              <w:adjustRightInd w:val="0"/>
              <w:rPr>
                <w:rFonts w:ascii="Consolas" w:hAnsi="Consolas" w:cs="Consolas"/>
                <w:sz w:val="19"/>
                <w:szCs w:val="19"/>
              </w:rPr>
            </w:pPr>
            <w:r>
              <w:rPr>
                <w:rFonts w:ascii="Consolas" w:hAnsi="Consolas" w:cs="Consolas"/>
                <w:color w:val="0000FF"/>
                <w:sz w:val="19"/>
                <w:szCs w:val="19"/>
              </w:rPr>
              <w:t>CREATE MASTER KEY ENCRYPTION BY PASSWORD</w:t>
            </w:r>
            <w:r>
              <w:rPr>
                <w:rFonts w:ascii="Consolas" w:hAnsi="Consolas" w:cs="Consolas"/>
                <w:color w:val="808080"/>
                <w:sz w:val="19"/>
                <w:szCs w:val="19"/>
              </w:rPr>
              <w:t>=</w:t>
            </w:r>
            <w:r>
              <w:rPr>
                <w:rFonts w:ascii="Consolas" w:hAnsi="Consolas" w:cs="Consolas"/>
                <w:color w:val="FF0000"/>
                <w:sz w:val="19"/>
                <w:szCs w:val="19"/>
              </w:rPr>
              <w:t>'Password@1'</w:t>
            </w:r>
          </w:p>
          <w:p w:rsidR="00C61F82" w:rsidRDefault="00C61F82" w:rsidP="00215624">
            <w:pPr>
              <w:autoSpaceDE w:val="0"/>
              <w:autoSpaceDN w:val="0"/>
              <w:adjustRightInd w:val="0"/>
              <w:rPr>
                <w:rFonts w:ascii="Consolas" w:hAnsi="Consolas" w:cs="Consolas"/>
                <w:sz w:val="19"/>
                <w:szCs w:val="19"/>
              </w:rPr>
            </w:pPr>
            <w:r>
              <w:rPr>
                <w:rFonts w:ascii="Consolas" w:hAnsi="Consolas" w:cs="Consolas"/>
                <w:color w:val="0000FF"/>
                <w:sz w:val="19"/>
                <w:szCs w:val="19"/>
              </w:rPr>
              <w:t>GO</w:t>
            </w:r>
          </w:p>
        </w:tc>
      </w:tr>
    </w:tbl>
    <w:p w:rsidR="00215624" w:rsidRDefault="00215624" w:rsidP="00215624">
      <w:pPr>
        <w:autoSpaceDE w:val="0"/>
        <w:autoSpaceDN w:val="0"/>
        <w:adjustRightInd w:val="0"/>
        <w:spacing w:after="0" w:line="240" w:lineRule="auto"/>
        <w:rPr>
          <w:rFonts w:ascii="Consolas" w:hAnsi="Consolas" w:cs="Consolas"/>
          <w:sz w:val="19"/>
          <w:szCs w:val="19"/>
        </w:rPr>
      </w:pPr>
    </w:p>
    <w:p w:rsidR="00215624" w:rsidRPr="00C54895" w:rsidRDefault="00215624" w:rsidP="00C54895">
      <w:pPr>
        <w:pStyle w:val="Subtitle"/>
        <w:rPr>
          <w:b/>
          <w:bCs/>
          <w:i w:val="0"/>
        </w:rPr>
      </w:pPr>
      <w:r w:rsidRPr="00C54895">
        <w:rPr>
          <w:b/>
          <w:bCs/>
          <w:i w:val="0"/>
        </w:rPr>
        <w:t>2. Creating a Certificate Protected by the Master Key</w:t>
      </w:r>
    </w:p>
    <w:p w:rsidR="00215624" w:rsidRDefault="00215624" w:rsidP="00215624">
      <w:pPr>
        <w:autoSpaceDE w:val="0"/>
        <w:autoSpaceDN w:val="0"/>
        <w:adjustRightInd w:val="0"/>
        <w:spacing w:after="0" w:line="240" w:lineRule="auto"/>
        <w:rPr>
          <w:rFonts w:ascii="Consolas" w:hAnsi="Consolas" w:cs="Consolas"/>
          <w:color w:val="0000FF"/>
          <w:sz w:val="19"/>
          <w:szCs w:val="19"/>
        </w:rPr>
      </w:pPr>
    </w:p>
    <w:tbl>
      <w:tblPr>
        <w:tblStyle w:val="TableGrid"/>
        <w:tblW w:w="0" w:type="auto"/>
        <w:tblLook w:val="04A0"/>
      </w:tblPr>
      <w:tblGrid>
        <w:gridCol w:w="9576"/>
      </w:tblGrid>
      <w:tr w:rsidR="00427D5F" w:rsidTr="00427D5F">
        <w:tc>
          <w:tcPr>
            <w:tcW w:w="9576" w:type="dxa"/>
          </w:tcPr>
          <w:p w:rsidR="00427D5F" w:rsidRDefault="00427D5F" w:rsidP="00427D5F">
            <w:pPr>
              <w:autoSpaceDE w:val="0"/>
              <w:autoSpaceDN w:val="0"/>
              <w:adjustRightInd w:val="0"/>
              <w:rPr>
                <w:rFonts w:ascii="Consolas" w:hAnsi="Consolas" w:cs="Consolas"/>
                <w:sz w:val="19"/>
                <w:szCs w:val="19"/>
              </w:rPr>
            </w:pPr>
            <w:r>
              <w:rPr>
                <w:rFonts w:ascii="Consolas" w:hAnsi="Consolas" w:cs="Consolas"/>
                <w:color w:val="0000FF"/>
                <w:sz w:val="19"/>
                <w:szCs w:val="19"/>
              </w:rPr>
              <w:t>USE MASTER</w:t>
            </w:r>
            <w:r>
              <w:rPr>
                <w:rFonts w:ascii="Consolas" w:hAnsi="Consolas" w:cs="Consolas"/>
                <w:color w:val="808080"/>
                <w:sz w:val="19"/>
                <w:szCs w:val="19"/>
              </w:rPr>
              <w:t>;</w:t>
            </w:r>
          </w:p>
          <w:p w:rsidR="00427D5F" w:rsidRDefault="00427D5F" w:rsidP="00427D5F">
            <w:pPr>
              <w:autoSpaceDE w:val="0"/>
              <w:autoSpaceDN w:val="0"/>
              <w:adjustRightInd w:val="0"/>
              <w:rPr>
                <w:rFonts w:ascii="Consolas" w:hAnsi="Consolas" w:cs="Consolas"/>
                <w:sz w:val="19"/>
                <w:szCs w:val="19"/>
              </w:rPr>
            </w:pPr>
            <w:r>
              <w:rPr>
                <w:rFonts w:ascii="Consolas" w:hAnsi="Consolas" w:cs="Consolas"/>
                <w:color w:val="0000FF"/>
                <w:sz w:val="19"/>
                <w:szCs w:val="19"/>
              </w:rPr>
              <w:t xml:space="preserve">CREATE CERTIFICATE </w:t>
            </w:r>
            <w:r>
              <w:rPr>
                <w:rFonts w:ascii="Consolas" w:hAnsi="Consolas" w:cs="Consolas"/>
                <w:color w:val="008080"/>
                <w:sz w:val="19"/>
                <w:szCs w:val="19"/>
              </w:rPr>
              <w:t xml:space="preserve">TDECert </w:t>
            </w:r>
            <w:r>
              <w:rPr>
                <w:rFonts w:ascii="Consolas" w:hAnsi="Consolas" w:cs="Consolas"/>
                <w:color w:val="0000FF"/>
                <w:sz w:val="19"/>
                <w:szCs w:val="19"/>
              </w:rPr>
              <w:t>WITH SUBJECT</w:t>
            </w:r>
            <w:r>
              <w:rPr>
                <w:rFonts w:ascii="Consolas" w:hAnsi="Consolas" w:cs="Consolas"/>
                <w:color w:val="808080"/>
                <w:sz w:val="19"/>
                <w:szCs w:val="19"/>
              </w:rPr>
              <w:t>=</w:t>
            </w:r>
            <w:r>
              <w:rPr>
                <w:rFonts w:ascii="Consolas" w:hAnsi="Consolas" w:cs="Consolas"/>
                <w:color w:val="FF0000"/>
                <w:sz w:val="19"/>
                <w:szCs w:val="19"/>
              </w:rPr>
              <w:t>'TDE Certificate'</w:t>
            </w:r>
          </w:p>
          <w:p w:rsidR="00427D5F" w:rsidRPr="00427D5F" w:rsidRDefault="00427D5F" w:rsidP="00427D5F">
            <w:pPr>
              <w:autoSpaceDE w:val="0"/>
              <w:autoSpaceDN w:val="0"/>
              <w:adjustRightInd w:val="0"/>
              <w:rPr>
                <w:rFonts w:ascii="Consolas" w:hAnsi="Consolas" w:cs="Consolas"/>
                <w:sz w:val="19"/>
                <w:szCs w:val="19"/>
              </w:rPr>
            </w:pPr>
            <w:r>
              <w:rPr>
                <w:rFonts w:ascii="Consolas" w:hAnsi="Consolas" w:cs="Consolas"/>
                <w:color w:val="0000FF"/>
                <w:sz w:val="19"/>
                <w:szCs w:val="19"/>
              </w:rPr>
              <w:t>GO</w:t>
            </w:r>
          </w:p>
        </w:tc>
      </w:tr>
    </w:tbl>
    <w:p w:rsidR="00215624" w:rsidRPr="00B95BA0" w:rsidRDefault="00215624" w:rsidP="00720231">
      <w:pPr>
        <w:pStyle w:val="Heading2"/>
      </w:pPr>
    </w:p>
    <w:p w:rsidR="00215624" w:rsidRPr="00B95BA0" w:rsidRDefault="00215624" w:rsidP="00C54895">
      <w:pPr>
        <w:pStyle w:val="Subtitle"/>
        <w:rPr>
          <w:i w:val="0"/>
        </w:rPr>
      </w:pPr>
      <w:r w:rsidRPr="00C54895">
        <w:rPr>
          <w:b/>
          <w:bCs/>
          <w:i w:val="0"/>
        </w:rPr>
        <w:t>3. Creating a Database Encryption Key</w:t>
      </w:r>
    </w:p>
    <w:p w:rsidR="00215624" w:rsidRDefault="00215624" w:rsidP="00215624">
      <w:pPr>
        <w:autoSpaceDE w:val="0"/>
        <w:autoSpaceDN w:val="0"/>
        <w:adjustRightInd w:val="0"/>
        <w:spacing w:after="0" w:line="240" w:lineRule="auto"/>
        <w:rPr>
          <w:rFonts w:ascii="Consolas" w:hAnsi="Consolas" w:cs="Consolas"/>
          <w:sz w:val="19"/>
          <w:szCs w:val="19"/>
        </w:rPr>
      </w:pPr>
    </w:p>
    <w:tbl>
      <w:tblPr>
        <w:tblStyle w:val="TableGrid"/>
        <w:tblW w:w="0" w:type="auto"/>
        <w:tblLook w:val="04A0"/>
      </w:tblPr>
      <w:tblGrid>
        <w:gridCol w:w="9576"/>
      </w:tblGrid>
      <w:tr w:rsidR="00E6453B" w:rsidTr="00E6453B">
        <w:tc>
          <w:tcPr>
            <w:tcW w:w="9576" w:type="dxa"/>
          </w:tcPr>
          <w:p w:rsidR="00E6453B" w:rsidRDefault="00E6453B" w:rsidP="00E6453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USE </w:t>
            </w:r>
            <w:r>
              <w:rPr>
                <w:rFonts w:ascii="Consolas" w:hAnsi="Consolas" w:cs="Consolas"/>
                <w:color w:val="008080"/>
                <w:sz w:val="19"/>
                <w:szCs w:val="19"/>
              </w:rPr>
              <w:t>TestingTDE</w:t>
            </w:r>
            <w:r>
              <w:rPr>
                <w:rFonts w:ascii="Consolas" w:hAnsi="Consolas" w:cs="Consolas"/>
                <w:color w:val="808080"/>
                <w:sz w:val="19"/>
                <w:szCs w:val="19"/>
              </w:rPr>
              <w:t>;</w:t>
            </w:r>
          </w:p>
          <w:p w:rsidR="00E6453B" w:rsidRDefault="00E6453B" w:rsidP="00E6453B">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CREATE DATABASE ENCRYPTION KEY</w:t>
            </w:r>
          </w:p>
          <w:p w:rsidR="00E6453B" w:rsidRDefault="00E6453B" w:rsidP="00E6453B">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WITH</w:t>
            </w:r>
            <w:r w:rsidR="002E6A25">
              <w:rPr>
                <w:rFonts w:ascii="Consolas" w:hAnsi="Consolas" w:cs="Consolas"/>
                <w:color w:val="0000FF"/>
                <w:sz w:val="19"/>
                <w:szCs w:val="19"/>
              </w:rPr>
              <w:t xml:space="preserve"> </w:t>
            </w:r>
            <w:r>
              <w:rPr>
                <w:rFonts w:ascii="Consolas" w:hAnsi="Consolas" w:cs="Consolas"/>
                <w:color w:val="0000FF"/>
                <w:sz w:val="19"/>
                <w:szCs w:val="19"/>
              </w:rPr>
              <w:t>ALGORITHM</w:t>
            </w:r>
            <w:r>
              <w:rPr>
                <w:rFonts w:ascii="Consolas" w:hAnsi="Consolas" w:cs="Consolas"/>
                <w:color w:val="808080"/>
                <w:sz w:val="19"/>
                <w:szCs w:val="19"/>
              </w:rPr>
              <w:t>=</w:t>
            </w:r>
            <w:r>
              <w:rPr>
                <w:rFonts w:ascii="Consolas" w:hAnsi="Consolas" w:cs="Consolas"/>
                <w:color w:val="0000FF"/>
                <w:sz w:val="19"/>
                <w:szCs w:val="19"/>
              </w:rPr>
              <w:t>AES_256</w:t>
            </w:r>
          </w:p>
          <w:p w:rsidR="00E6453B" w:rsidRDefault="00E6453B" w:rsidP="00E6453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ENCRYPTION BY SERVER CERTIFICATE </w:t>
            </w:r>
            <w:r>
              <w:rPr>
                <w:rFonts w:ascii="Consolas" w:hAnsi="Consolas" w:cs="Consolas"/>
                <w:color w:val="008080"/>
                <w:sz w:val="19"/>
                <w:szCs w:val="19"/>
              </w:rPr>
              <w:t>TDECert</w:t>
            </w:r>
            <w:r>
              <w:rPr>
                <w:rFonts w:ascii="Consolas" w:hAnsi="Consolas" w:cs="Consolas"/>
                <w:color w:val="808080"/>
                <w:sz w:val="19"/>
                <w:szCs w:val="19"/>
              </w:rPr>
              <w:t>;</w:t>
            </w:r>
          </w:p>
          <w:p w:rsidR="00E6453B" w:rsidRDefault="00E6453B" w:rsidP="00215624">
            <w:pPr>
              <w:autoSpaceDE w:val="0"/>
              <w:autoSpaceDN w:val="0"/>
              <w:adjustRightInd w:val="0"/>
              <w:rPr>
                <w:rFonts w:ascii="Consolas" w:hAnsi="Consolas" w:cs="Consolas"/>
                <w:sz w:val="19"/>
                <w:szCs w:val="19"/>
              </w:rPr>
            </w:pPr>
            <w:r>
              <w:rPr>
                <w:rFonts w:ascii="Consolas" w:hAnsi="Consolas" w:cs="Consolas"/>
                <w:color w:val="0000FF"/>
                <w:sz w:val="19"/>
                <w:szCs w:val="19"/>
              </w:rPr>
              <w:t>GO</w:t>
            </w:r>
          </w:p>
        </w:tc>
      </w:tr>
    </w:tbl>
    <w:p w:rsidR="00215624" w:rsidRDefault="00215624" w:rsidP="00215624">
      <w:pPr>
        <w:autoSpaceDE w:val="0"/>
        <w:autoSpaceDN w:val="0"/>
        <w:adjustRightInd w:val="0"/>
        <w:spacing w:after="0" w:line="240" w:lineRule="auto"/>
        <w:rPr>
          <w:rFonts w:ascii="Consolas" w:hAnsi="Consolas" w:cs="Consolas"/>
          <w:sz w:val="19"/>
          <w:szCs w:val="19"/>
        </w:rPr>
      </w:pPr>
    </w:p>
    <w:p w:rsidR="0033564A" w:rsidRDefault="0033564A" w:rsidP="00215624">
      <w:pPr>
        <w:autoSpaceDE w:val="0"/>
        <w:autoSpaceDN w:val="0"/>
        <w:adjustRightInd w:val="0"/>
        <w:spacing w:after="0" w:line="240" w:lineRule="auto"/>
        <w:rPr>
          <w:rFonts w:ascii="Consolas" w:hAnsi="Consolas" w:cs="Consolas"/>
          <w:sz w:val="19"/>
          <w:szCs w:val="19"/>
        </w:rPr>
      </w:pPr>
    </w:p>
    <w:p w:rsidR="0033564A" w:rsidRDefault="0033564A" w:rsidP="00215624">
      <w:pPr>
        <w:autoSpaceDE w:val="0"/>
        <w:autoSpaceDN w:val="0"/>
        <w:adjustRightInd w:val="0"/>
        <w:spacing w:after="0" w:line="240" w:lineRule="auto"/>
        <w:rPr>
          <w:rFonts w:ascii="Consolas" w:hAnsi="Consolas" w:cs="Consolas"/>
          <w:sz w:val="19"/>
          <w:szCs w:val="19"/>
        </w:rPr>
      </w:pPr>
    </w:p>
    <w:p w:rsidR="0033564A" w:rsidRDefault="0033564A" w:rsidP="00215624">
      <w:pPr>
        <w:autoSpaceDE w:val="0"/>
        <w:autoSpaceDN w:val="0"/>
        <w:adjustRightInd w:val="0"/>
        <w:spacing w:after="0" w:line="240" w:lineRule="auto"/>
        <w:rPr>
          <w:rFonts w:ascii="Consolas" w:hAnsi="Consolas" w:cs="Consolas"/>
          <w:sz w:val="19"/>
          <w:szCs w:val="19"/>
        </w:rPr>
      </w:pPr>
    </w:p>
    <w:p w:rsidR="0033564A" w:rsidRDefault="0033564A" w:rsidP="00215624">
      <w:pPr>
        <w:autoSpaceDE w:val="0"/>
        <w:autoSpaceDN w:val="0"/>
        <w:adjustRightInd w:val="0"/>
        <w:spacing w:after="0" w:line="240" w:lineRule="auto"/>
        <w:rPr>
          <w:rFonts w:ascii="Consolas" w:hAnsi="Consolas" w:cs="Consolas"/>
          <w:sz w:val="19"/>
          <w:szCs w:val="19"/>
        </w:rPr>
      </w:pPr>
    </w:p>
    <w:p w:rsidR="00215624" w:rsidRPr="00C54895" w:rsidRDefault="00215624" w:rsidP="00C54895">
      <w:pPr>
        <w:pStyle w:val="Subtitle"/>
        <w:rPr>
          <w:b/>
          <w:bCs/>
          <w:i w:val="0"/>
        </w:rPr>
      </w:pPr>
      <w:r w:rsidRPr="00C54895">
        <w:rPr>
          <w:b/>
          <w:bCs/>
          <w:i w:val="0"/>
        </w:rPr>
        <w:t>4. </w:t>
      </w:r>
      <w:r w:rsidR="00FF198F" w:rsidRPr="00C54895">
        <w:rPr>
          <w:b/>
          <w:bCs/>
          <w:i w:val="0"/>
        </w:rPr>
        <w:t>Backing up the CERTIFICATE with PRIVATE KEY</w:t>
      </w:r>
    </w:p>
    <w:p w:rsidR="00CA699C" w:rsidRPr="001C5D21" w:rsidRDefault="00215624" w:rsidP="00CA699C">
      <w:pPr>
        <w:shd w:val="clear" w:color="auto" w:fill="FFFFFF"/>
        <w:spacing w:before="100" w:beforeAutospacing="1" w:after="100" w:afterAutospacing="1" w:line="288" w:lineRule="atLeast"/>
      </w:pPr>
      <w:r>
        <w:rPr>
          <w:rStyle w:val="apple-converted-space"/>
          <w:rFonts w:ascii="Verdana" w:hAnsi="Verdana"/>
          <w:color w:val="333333"/>
          <w:sz w:val="18"/>
          <w:szCs w:val="18"/>
          <w:shd w:val="clear" w:color="auto" w:fill="FFFFFF"/>
        </w:rPr>
        <w:t>I</w:t>
      </w:r>
      <w:r>
        <w:rPr>
          <w:rFonts w:ascii="Verdana" w:hAnsi="Verdana"/>
          <w:color w:val="333333"/>
          <w:sz w:val="18"/>
          <w:szCs w:val="18"/>
          <w:shd w:val="clear" w:color="auto" w:fill="FFFFFF"/>
        </w:rPr>
        <w:t>t is always required to maintain a backup of private key and certificate</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to use at the time of restoring.</w:t>
      </w:r>
      <w:r w:rsidR="00CA699C">
        <w:rPr>
          <w:rFonts w:ascii="Verdana" w:hAnsi="Verdana"/>
          <w:color w:val="333333"/>
          <w:sz w:val="18"/>
          <w:szCs w:val="18"/>
          <w:shd w:val="clear" w:color="auto" w:fill="FFFFFF"/>
        </w:rPr>
        <w:t xml:space="preserve"> </w:t>
      </w:r>
      <w:r w:rsidR="00CA699C" w:rsidRPr="001C5D21">
        <w:t xml:space="preserve">When enabling TDE, you should immediately back up the certificate and the private key associated with the certificate. If the certificate ever becomes unavailable </w:t>
      </w:r>
      <w:r w:rsidR="00CA699C">
        <w:t xml:space="preserve">and </w:t>
      </w:r>
      <w:r w:rsidR="00CA699C" w:rsidRPr="001C5D21">
        <w:t>if you must restore or attach the database on another server, you must have backups of both the certificate and the private key or you will not be able to open the database.</w:t>
      </w:r>
    </w:p>
    <w:p w:rsidR="00215624" w:rsidRDefault="00215624" w:rsidP="00215624">
      <w:pPr>
        <w:autoSpaceDE w:val="0"/>
        <w:autoSpaceDN w:val="0"/>
        <w:adjustRightInd w:val="0"/>
        <w:spacing w:after="0" w:line="240" w:lineRule="auto"/>
        <w:rPr>
          <w:rFonts w:ascii="Consolas" w:hAnsi="Consolas" w:cs="Consolas"/>
          <w:sz w:val="19"/>
          <w:szCs w:val="19"/>
        </w:rPr>
      </w:pPr>
    </w:p>
    <w:tbl>
      <w:tblPr>
        <w:tblStyle w:val="TableGrid"/>
        <w:tblW w:w="0" w:type="auto"/>
        <w:tblLook w:val="04A0"/>
      </w:tblPr>
      <w:tblGrid>
        <w:gridCol w:w="9576"/>
      </w:tblGrid>
      <w:tr w:rsidR="00A97E2B" w:rsidTr="00A97E2B">
        <w:tc>
          <w:tcPr>
            <w:tcW w:w="9576" w:type="dxa"/>
          </w:tcPr>
          <w:p w:rsidR="00A97E2B" w:rsidRDefault="00A97E2B" w:rsidP="00A97E2B">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USE master</w:t>
            </w:r>
            <w:r>
              <w:rPr>
                <w:rFonts w:ascii="Consolas" w:hAnsi="Consolas" w:cs="Consolas"/>
                <w:color w:val="808080"/>
                <w:sz w:val="19"/>
                <w:szCs w:val="19"/>
              </w:rPr>
              <w:t>;</w:t>
            </w:r>
          </w:p>
          <w:p w:rsidR="00A97E2B" w:rsidRDefault="00A97E2B" w:rsidP="00A97E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BACKUP CERTIFICATE </w:t>
            </w:r>
            <w:r>
              <w:rPr>
                <w:rFonts w:ascii="Consolas" w:hAnsi="Consolas" w:cs="Consolas"/>
                <w:color w:val="008080"/>
                <w:sz w:val="19"/>
                <w:szCs w:val="19"/>
              </w:rPr>
              <w:t>TDECert1</w:t>
            </w:r>
          </w:p>
          <w:p w:rsidR="00A97E2B" w:rsidRDefault="00A97E2B" w:rsidP="00A97E2B">
            <w:pPr>
              <w:autoSpaceDE w:val="0"/>
              <w:autoSpaceDN w:val="0"/>
              <w:adjustRightInd w:val="0"/>
              <w:rPr>
                <w:rFonts w:ascii="Consolas" w:hAnsi="Consolas" w:cs="Consolas"/>
                <w:sz w:val="19"/>
                <w:szCs w:val="19"/>
              </w:rPr>
            </w:pPr>
            <w:r>
              <w:rPr>
                <w:rFonts w:ascii="Consolas" w:hAnsi="Consolas" w:cs="Consolas"/>
                <w:color w:val="0000FF"/>
                <w:sz w:val="19"/>
                <w:szCs w:val="19"/>
              </w:rPr>
              <w:t>TO FILE</w:t>
            </w:r>
            <w:r>
              <w:rPr>
                <w:rFonts w:ascii="Consolas" w:hAnsi="Consolas" w:cs="Consolas"/>
                <w:color w:val="808080"/>
                <w:sz w:val="19"/>
                <w:szCs w:val="19"/>
              </w:rPr>
              <w:t>=</w:t>
            </w:r>
            <w:r>
              <w:rPr>
                <w:rFonts w:ascii="Consolas" w:hAnsi="Consolas" w:cs="Consolas"/>
                <w:color w:val="FF0000"/>
                <w:sz w:val="19"/>
                <w:szCs w:val="19"/>
              </w:rPr>
              <w:t>'D:\certificate_TDE_Test_Certificate.cer'</w:t>
            </w:r>
          </w:p>
          <w:p w:rsidR="00A97E2B" w:rsidRDefault="00A97E2B" w:rsidP="00A97E2B">
            <w:pPr>
              <w:autoSpaceDE w:val="0"/>
              <w:autoSpaceDN w:val="0"/>
              <w:adjustRightInd w:val="0"/>
              <w:rPr>
                <w:rFonts w:ascii="Consolas" w:hAnsi="Consolas" w:cs="Consolas"/>
                <w:sz w:val="19"/>
                <w:szCs w:val="19"/>
              </w:rPr>
            </w:pPr>
            <w:r>
              <w:rPr>
                <w:rFonts w:ascii="Consolas" w:hAnsi="Consolas" w:cs="Consolas"/>
                <w:color w:val="0000FF"/>
                <w:sz w:val="19"/>
                <w:szCs w:val="19"/>
              </w:rPr>
              <w:t>WITH PRIVATE 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FILE</w:t>
            </w:r>
            <w:r>
              <w:rPr>
                <w:rFonts w:ascii="Consolas" w:hAnsi="Consolas" w:cs="Consolas"/>
                <w:color w:val="808080"/>
                <w:sz w:val="19"/>
                <w:szCs w:val="19"/>
              </w:rPr>
              <w:t>=</w:t>
            </w:r>
            <w:r>
              <w:rPr>
                <w:rFonts w:ascii="Consolas" w:hAnsi="Consolas" w:cs="Consolas"/>
                <w:color w:val="FF0000"/>
                <w:sz w:val="19"/>
                <w:szCs w:val="19"/>
              </w:rPr>
              <w:t>'D:\certificate_TDE_Test_Key.pvk'</w:t>
            </w:r>
            <w:r>
              <w:rPr>
                <w:rFonts w:ascii="Consolas" w:hAnsi="Consolas" w:cs="Consolas"/>
                <w:color w:val="808080"/>
                <w:sz w:val="19"/>
                <w:szCs w:val="19"/>
              </w:rPr>
              <w:t>,</w:t>
            </w:r>
          </w:p>
          <w:p w:rsidR="00A97E2B" w:rsidRDefault="00A97E2B" w:rsidP="00A97E2B">
            <w:pPr>
              <w:autoSpaceDE w:val="0"/>
              <w:autoSpaceDN w:val="0"/>
              <w:adjustRightInd w:val="0"/>
              <w:rPr>
                <w:rFonts w:ascii="Consolas" w:hAnsi="Consolas" w:cs="Consolas"/>
                <w:sz w:val="19"/>
                <w:szCs w:val="19"/>
              </w:rPr>
            </w:pPr>
            <w:r>
              <w:rPr>
                <w:rFonts w:ascii="Consolas" w:hAnsi="Consolas" w:cs="Consolas"/>
                <w:color w:val="0000FF"/>
                <w:sz w:val="19"/>
                <w:szCs w:val="19"/>
              </w:rPr>
              <w:t>ENCRYPTION BY PASSWORD</w:t>
            </w:r>
            <w:r>
              <w:rPr>
                <w:rFonts w:ascii="Consolas" w:hAnsi="Consolas" w:cs="Consolas"/>
                <w:color w:val="808080"/>
                <w:sz w:val="19"/>
                <w:szCs w:val="19"/>
              </w:rPr>
              <w:t>=</w:t>
            </w:r>
            <w:r>
              <w:rPr>
                <w:rFonts w:ascii="Consolas" w:hAnsi="Consolas" w:cs="Consolas"/>
                <w:color w:val="FF0000"/>
                <w:sz w:val="19"/>
                <w:szCs w:val="19"/>
              </w:rPr>
              <w:t>'Password@1'</w:t>
            </w:r>
            <w:r>
              <w:rPr>
                <w:rFonts w:ascii="Consolas" w:hAnsi="Consolas" w:cs="Consolas"/>
                <w:color w:val="808080"/>
                <w:sz w:val="19"/>
                <w:szCs w:val="19"/>
              </w:rPr>
              <w:t>)</w:t>
            </w:r>
          </w:p>
          <w:p w:rsidR="00A97E2B" w:rsidRDefault="00A97E2B" w:rsidP="00A97E2B">
            <w:pPr>
              <w:autoSpaceDE w:val="0"/>
              <w:autoSpaceDN w:val="0"/>
              <w:adjustRightInd w:val="0"/>
              <w:rPr>
                <w:shd w:val="clear" w:color="auto" w:fill="FFFFFF"/>
              </w:rPr>
            </w:pPr>
            <w:r>
              <w:rPr>
                <w:rFonts w:ascii="Consolas" w:hAnsi="Consolas" w:cs="Consolas"/>
                <w:color w:val="0000FF"/>
                <w:sz w:val="19"/>
                <w:szCs w:val="19"/>
              </w:rPr>
              <w:t>GO</w:t>
            </w:r>
          </w:p>
        </w:tc>
      </w:tr>
    </w:tbl>
    <w:p w:rsidR="00CA699C" w:rsidRDefault="00F75CCC" w:rsidP="00CA699C">
      <w:pPr>
        <w:shd w:val="clear" w:color="auto" w:fill="FFFFFF"/>
        <w:spacing w:before="100" w:beforeAutospacing="1" w:after="100" w:afterAutospacing="1" w:line="288" w:lineRule="atLeast"/>
      </w:pPr>
      <w:r>
        <w:t xml:space="preserve">Note: </w:t>
      </w:r>
      <w:r w:rsidR="00CA699C" w:rsidRPr="00D0281C">
        <w:t xml:space="preserve">Altering the certificates </w:t>
      </w:r>
      <w:r w:rsidR="00CA699C">
        <w:t>once</w:t>
      </w:r>
      <w:r w:rsidR="00CA699C" w:rsidRPr="00D0281C">
        <w:t xml:space="preserve"> used by TDE will cause the database to become inaccessible after a restart.</w:t>
      </w:r>
    </w:p>
    <w:p w:rsidR="00CA699C" w:rsidRDefault="00CA699C" w:rsidP="00C54895">
      <w:pPr>
        <w:pStyle w:val="Subtitle"/>
        <w:rPr>
          <w:b/>
          <w:bCs/>
          <w:i w:val="0"/>
        </w:rPr>
      </w:pPr>
    </w:p>
    <w:p w:rsidR="00FF198F" w:rsidRPr="00C54895" w:rsidRDefault="00215624" w:rsidP="00C54895">
      <w:pPr>
        <w:pStyle w:val="Subtitle"/>
        <w:rPr>
          <w:b/>
          <w:bCs/>
          <w:i w:val="0"/>
        </w:rPr>
      </w:pPr>
      <w:r w:rsidRPr="00C54895">
        <w:rPr>
          <w:b/>
          <w:bCs/>
          <w:i w:val="0"/>
        </w:rPr>
        <w:t>5. </w:t>
      </w:r>
      <w:r w:rsidR="00FF198F" w:rsidRPr="00C54895">
        <w:rPr>
          <w:b/>
          <w:bCs/>
          <w:i w:val="0"/>
        </w:rPr>
        <w:t>Turning on Encryption</w:t>
      </w:r>
    </w:p>
    <w:tbl>
      <w:tblPr>
        <w:tblStyle w:val="TableGrid"/>
        <w:tblW w:w="0" w:type="auto"/>
        <w:tblLook w:val="04A0"/>
      </w:tblPr>
      <w:tblGrid>
        <w:gridCol w:w="9576"/>
      </w:tblGrid>
      <w:tr w:rsidR="0075698A" w:rsidTr="0075698A">
        <w:tc>
          <w:tcPr>
            <w:tcW w:w="9576" w:type="dxa"/>
          </w:tcPr>
          <w:p w:rsidR="0075698A" w:rsidRDefault="0075698A" w:rsidP="0075698A">
            <w:pPr>
              <w:autoSpaceDE w:val="0"/>
              <w:autoSpaceDN w:val="0"/>
              <w:adjustRightInd w:val="0"/>
              <w:rPr>
                <w:rFonts w:ascii="Consolas" w:hAnsi="Consolas" w:cs="Consolas"/>
                <w:sz w:val="19"/>
                <w:szCs w:val="19"/>
              </w:rPr>
            </w:pPr>
            <w:r>
              <w:rPr>
                <w:rFonts w:ascii="Consolas" w:hAnsi="Consolas" w:cs="Consolas"/>
                <w:color w:val="0000FF"/>
                <w:sz w:val="19"/>
                <w:szCs w:val="19"/>
              </w:rPr>
              <w:t xml:space="preserve">USE </w:t>
            </w:r>
            <w:r>
              <w:rPr>
                <w:rFonts w:ascii="Consolas" w:hAnsi="Consolas" w:cs="Consolas"/>
                <w:color w:val="008080"/>
                <w:sz w:val="19"/>
                <w:szCs w:val="19"/>
              </w:rPr>
              <w:t>TestingTDE</w:t>
            </w:r>
          </w:p>
          <w:p w:rsidR="0075698A" w:rsidRDefault="0075698A" w:rsidP="0075698A">
            <w:pPr>
              <w:autoSpaceDE w:val="0"/>
              <w:autoSpaceDN w:val="0"/>
              <w:adjustRightInd w:val="0"/>
              <w:rPr>
                <w:rFonts w:ascii="Consolas" w:hAnsi="Consolas" w:cs="Consolas"/>
                <w:sz w:val="19"/>
                <w:szCs w:val="19"/>
              </w:rPr>
            </w:pPr>
            <w:r>
              <w:rPr>
                <w:rFonts w:ascii="Consolas" w:hAnsi="Consolas" w:cs="Consolas"/>
                <w:color w:val="0000FF"/>
                <w:sz w:val="19"/>
                <w:szCs w:val="19"/>
              </w:rPr>
              <w:t xml:space="preserve">ALTER DATABASE </w:t>
            </w:r>
            <w:r>
              <w:rPr>
                <w:rFonts w:ascii="Consolas" w:hAnsi="Consolas" w:cs="Consolas"/>
                <w:color w:val="008080"/>
                <w:sz w:val="19"/>
                <w:szCs w:val="19"/>
              </w:rPr>
              <w:t xml:space="preserve">TestingTDE </w:t>
            </w:r>
            <w:r>
              <w:rPr>
                <w:rFonts w:ascii="Consolas" w:hAnsi="Consolas" w:cs="Consolas"/>
                <w:color w:val="0000FF"/>
                <w:sz w:val="19"/>
                <w:szCs w:val="19"/>
              </w:rPr>
              <w:t>SET ENCRYPTION ON</w:t>
            </w:r>
            <w:r>
              <w:rPr>
                <w:rFonts w:ascii="Consolas" w:hAnsi="Consolas" w:cs="Consolas"/>
                <w:color w:val="808080"/>
                <w:sz w:val="19"/>
                <w:szCs w:val="19"/>
              </w:rPr>
              <w:t>;</w:t>
            </w:r>
          </w:p>
          <w:p w:rsidR="0075698A" w:rsidRPr="0075698A" w:rsidRDefault="0075698A" w:rsidP="00215624">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GO</w:t>
            </w:r>
          </w:p>
        </w:tc>
      </w:tr>
    </w:tbl>
    <w:p w:rsidR="00215624" w:rsidRDefault="00215624" w:rsidP="00215624">
      <w:pPr>
        <w:autoSpaceDE w:val="0"/>
        <w:autoSpaceDN w:val="0"/>
        <w:adjustRightInd w:val="0"/>
        <w:spacing w:after="0" w:line="240" w:lineRule="auto"/>
        <w:rPr>
          <w:rFonts w:ascii="Consolas" w:hAnsi="Consolas" w:cs="Consolas"/>
          <w:sz w:val="19"/>
          <w:szCs w:val="19"/>
        </w:rPr>
      </w:pPr>
    </w:p>
    <w:p w:rsidR="00215624" w:rsidRPr="00235C8A" w:rsidRDefault="00FF198F" w:rsidP="00235C8A">
      <w:pPr>
        <w:pStyle w:val="Subtitle"/>
        <w:rPr>
          <w:b/>
          <w:bCs/>
          <w:i w:val="0"/>
        </w:rPr>
      </w:pPr>
      <w:r w:rsidRPr="00235C8A">
        <w:rPr>
          <w:b/>
          <w:bCs/>
          <w:i w:val="0"/>
        </w:rPr>
        <w:t>6. Checking the progress of Encryption using the below script</w:t>
      </w:r>
    </w:p>
    <w:tbl>
      <w:tblPr>
        <w:tblStyle w:val="TableGrid"/>
        <w:tblW w:w="0" w:type="auto"/>
        <w:tblLook w:val="04A0"/>
      </w:tblPr>
      <w:tblGrid>
        <w:gridCol w:w="9576"/>
      </w:tblGrid>
      <w:tr w:rsidR="009D0477" w:rsidTr="009D0477">
        <w:tc>
          <w:tcPr>
            <w:tcW w:w="9576" w:type="dxa"/>
          </w:tcPr>
          <w:p w:rsidR="009D0477" w:rsidRDefault="009D0477" w:rsidP="009D0477">
            <w:pPr>
              <w:autoSpaceDE w:val="0"/>
              <w:autoSpaceDN w:val="0"/>
              <w:adjustRightInd w:val="0"/>
              <w:rPr>
                <w:rFonts w:ascii="Consolas" w:hAnsi="Consolas" w:cs="Consolas"/>
                <w:sz w:val="19"/>
                <w:szCs w:val="19"/>
              </w:rPr>
            </w:pPr>
            <w:bookmarkStart w:id="3" w:name="_GoBack"/>
            <w:bookmarkEnd w:id="3"/>
            <w:r>
              <w:rPr>
                <w:rFonts w:ascii="Consolas" w:hAnsi="Consolas" w:cs="Consolas"/>
                <w:color w:val="0000FF"/>
                <w:sz w:val="19"/>
                <w:szCs w:val="19"/>
              </w:rPr>
              <w:t xml:space="preserve">Select </w:t>
            </w:r>
            <w:r>
              <w:rPr>
                <w:rFonts w:ascii="Consolas" w:hAnsi="Consolas" w:cs="Consolas"/>
                <w:color w:val="008080"/>
                <w:sz w:val="19"/>
                <w:szCs w:val="19"/>
              </w:rPr>
              <w:t>db</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p>
          <w:p w:rsidR="009D0477" w:rsidRDefault="009D0477" w:rsidP="009D0477">
            <w:pPr>
              <w:autoSpaceDE w:val="0"/>
              <w:autoSpaceDN w:val="0"/>
              <w:adjustRightInd w:val="0"/>
              <w:rPr>
                <w:rFonts w:ascii="Consolas" w:hAnsi="Consolas" w:cs="Consolas"/>
                <w:sz w:val="19"/>
                <w:szCs w:val="19"/>
              </w:rPr>
            </w:pPr>
            <w:r>
              <w:rPr>
                <w:rFonts w:ascii="Consolas" w:hAnsi="Consolas" w:cs="Consolas"/>
                <w:color w:val="0000FF"/>
                <w:sz w:val="19"/>
                <w:szCs w:val="19"/>
              </w:rPr>
              <w:t xml:space="preserve">Case </w:t>
            </w:r>
            <w:r>
              <w:rPr>
                <w:rFonts w:ascii="Consolas" w:hAnsi="Consolas" w:cs="Consolas"/>
                <w:color w:val="008080"/>
                <w:sz w:val="19"/>
                <w:szCs w:val="19"/>
              </w:rPr>
              <w:t>dbe</w:t>
            </w:r>
            <w:r>
              <w:rPr>
                <w:rFonts w:ascii="Consolas" w:hAnsi="Consolas" w:cs="Consolas"/>
                <w:color w:val="808080"/>
                <w:sz w:val="19"/>
                <w:szCs w:val="19"/>
              </w:rPr>
              <w:t>.</w:t>
            </w:r>
            <w:r>
              <w:rPr>
                <w:rFonts w:ascii="Consolas" w:hAnsi="Consolas" w:cs="Consolas"/>
                <w:color w:val="008080"/>
                <w:sz w:val="19"/>
                <w:szCs w:val="19"/>
              </w:rPr>
              <w:t>encryption_state</w:t>
            </w:r>
          </w:p>
          <w:p w:rsidR="009D0477" w:rsidRDefault="009D0477" w:rsidP="009D0477">
            <w:pPr>
              <w:autoSpaceDE w:val="0"/>
              <w:autoSpaceDN w:val="0"/>
              <w:adjustRightInd w:val="0"/>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0 </w:t>
            </w:r>
            <w:r>
              <w:rPr>
                <w:rFonts w:ascii="Consolas" w:hAnsi="Consolas" w:cs="Consolas"/>
                <w:color w:val="0000FF"/>
                <w:sz w:val="19"/>
                <w:szCs w:val="19"/>
              </w:rPr>
              <w:t>then</w:t>
            </w:r>
            <w:r>
              <w:rPr>
                <w:rFonts w:ascii="Consolas" w:hAnsi="Consolas" w:cs="Consolas"/>
                <w:color w:val="FF0000"/>
                <w:sz w:val="19"/>
                <w:szCs w:val="19"/>
              </w:rPr>
              <w:t>'No database encryption key present, no encryption'</w:t>
            </w:r>
          </w:p>
          <w:p w:rsidR="009D0477" w:rsidRDefault="009D0477" w:rsidP="009D0477">
            <w:pPr>
              <w:autoSpaceDE w:val="0"/>
              <w:autoSpaceDN w:val="0"/>
              <w:adjustRightInd w:val="0"/>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1 </w:t>
            </w:r>
            <w:r>
              <w:rPr>
                <w:rFonts w:ascii="Consolas" w:hAnsi="Consolas" w:cs="Consolas"/>
                <w:color w:val="0000FF"/>
                <w:sz w:val="19"/>
                <w:szCs w:val="19"/>
              </w:rPr>
              <w:t>then</w:t>
            </w:r>
            <w:r>
              <w:rPr>
                <w:rFonts w:ascii="Consolas" w:hAnsi="Consolas" w:cs="Consolas"/>
                <w:color w:val="FF0000"/>
                <w:sz w:val="19"/>
                <w:szCs w:val="19"/>
              </w:rPr>
              <w:t>'Unencrypted'</w:t>
            </w:r>
          </w:p>
          <w:p w:rsidR="009D0477" w:rsidRDefault="009D0477" w:rsidP="009D0477">
            <w:pPr>
              <w:autoSpaceDE w:val="0"/>
              <w:autoSpaceDN w:val="0"/>
              <w:adjustRightInd w:val="0"/>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2 </w:t>
            </w:r>
            <w:r>
              <w:rPr>
                <w:rFonts w:ascii="Consolas" w:hAnsi="Consolas" w:cs="Consolas"/>
                <w:color w:val="0000FF"/>
                <w:sz w:val="19"/>
                <w:szCs w:val="19"/>
              </w:rPr>
              <w:t>then</w:t>
            </w:r>
            <w:r>
              <w:rPr>
                <w:rFonts w:ascii="Consolas" w:hAnsi="Consolas" w:cs="Consolas"/>
                <w:color w:val="FF0000"/>
                <w:sz w:val="19"/>
                <w:szCs w:val="19"/>
              </w:rPr>
              <w:t>'Encryption in progress'</w:t>
            </w:r>
          </w:p>
          <w:p w:rsidR="009D0477" w:rsidRDefault="009D0477" w:rsidP="009D0477">
            <w:pPr>
              <w:autoSpaceDE w:val="0"/>
              <w:autoSpaceDN w:val="0"/>
              <w:adjustRightInd w:val="0"/>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color w:val="FF0000"/>
                <w:sz w:val="19"/>
                <w:szCs w:val="19"/>
              </w:rPr>
              <w:t>'Encrypted'</w:t>
            </w:r>
          </w:p>
          <w:p w:rsidR="009D0477" w:rsidRDefault="009D0477" w:rsidP="009D0477">
            <w:pPr>
              <w:autoSpaceDE w:val="0"/>
              <w:autoSpaceDN w:val="0"/>
              <w:adjustRightInd w:val="0"/>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4 </w:t>
            </w:r>
            <w:r>
              <w:rPr>
                <w:rFonts w:ascii="Consolas" w:hAnsi="Consolas" w:cs="Consolas"/>
                <w:color w:val="0000FF"/>
                <w:sz w:val="19"/>
                <w:szCs w:val="19"/>
              </w:rPr>
              <w:t>then</w:t>
            </w:r>
            <w:r>
              <w:rPr>
                <w:rFonts w:ascii="Consolas" w:hAnsi="Consolas" w:cs="Consolas"/>
                <w:color w:val="FF0000"/>
                <w:sz w:val="19"/>
                <w:szCs w:val="19"/>
              </w:rPr>
              <w:t>'Key change in progress'</w:t>
            </w:r>
          </w:p>
          <w:p w:rsidR="009D0477" w:rsidRDefault="009D0477" w:rsidP="009D0477">
            <w:pPr>
              <w:autoSpaceDE w:val="0"/>
              <w:autoSpaceDN w:val="0"/>
              <w:adjustRightInd w:val="0"/>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5 </w:t>
            </w:r>
            <w:r>
              <w:rPr>
                <w:rFonts w:ascii="Consolas" w:hAnsi="Consolas" w:cs="Consolas"/>
                <w:color w:val="0000FF"/>
                <w:sz w:val="19"/>
                <w:szCs w:val="19"/>
              </w:rPr>
              <w:t>then</w:t>
            </w:r>
            <w:r>
              <w:rPr>
                <w:rFonts w:ascii="Consolas" w:hAnsi="Consolas" w:cs="Consolas"/>
                <w:color w:val="FF0000"/>
                <w:sz w:val="19"/>
                <w:szCs w:val="19"/>
              </w:rPr>
              <w:t>'Decryption in progress'</w:t>
            </w:r>
          </w:p>
          <w:p w:rsidR="009D0477" w:rsidRDefault="009D0477" w:rsidP="009D0477">
            <w:pPr>
              <w:autoSpaceDE w:val="0"/>
              <w:autoSpaceDN w:val="0"/>
              <w:adjustRightInd w:val="0"/>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6 </w:t>
            </w:r>
            <w:r>
              <w:rPr>
                <w:rFonts w:ascii="Consolas" w:hAnsi="Consolas" w:cs="Consolas"/>
                <w:color w:val="0000FF"/>
                <w:sz w:val="19"/>
                <w:szCs w:val="19"/>
              </w:rPr>
              <w:t>then</w:t>
            </w:r>
            <w:r>
              <w:rPr>
                <w:rFonts w:ascii="Consolas" w:hAnsi="Consolas" w:cs="Consolas"/>
                <w:color w:val="FF0000"/>
                <w:sz w:val="19"/>
                <w:szCs w:val="19"/>
              </w:rPr>
              <w:t>'Protection change in progress (The certificate or asymmetric key that is encrypting the database encryption key is being changed.)'</w:t>
            </w:r>
          </w:p>
          <w:p w:rsidR="009D0477" w:rsidRDefault="009D0477" w:rsidP="009D0477">
            <w:pPr>
              <w:autoSpaceDE w:val="0"/>
              <w:autoSpaceDN w:val="0"/>
              <w:adjustRightInd w:val="0"/>
              <w:rPr>
                <w:rFonts w:ascii="Consolas" w:hAnsi="Consolas" w:cs="Consolas"/>
                <w:sz w:val="19"/>
                <w:szCs w:val="19"/>
              </w:rPr>
            </w:pPr>
            <w:r>
              <w:rPr>
                <w:rFonts w:ascii="Consolas" w:hAnsi="Consolas" w:cs="Consolas"/>
                <w:color w:val="0000FF"/>
                <w:sz w:val="19"/>
                <w:szCs w:val="19"/>
              </w:rPr>
              <w:t xml:space="preserve">end </w:t>
            </w:r>
            <w:r>
              <w:rPr>
                <w:rFonts w:ascii="Consolas" w:hAnsi="Consolas" w:cs="Consolas"/>
                <w:color w:val="008080"/>
                <w:sz w:val="19"/>
                <w:szCs w:val="19"/>
              </w:rPr>
              <w:t>EncryptionState</w:t>
            </w:r>
          </w:p>
          <w:p w:rsidR="009D0477" w:rsidRDefault="009D0477" w:rsidP="009D0477">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dbe</w:t>
            </w:r>
            <w:r>
              <w:rPr>
                <w:rFonts w:ascii="Consolas" w:hAnsi="Consolas" w:cs="Consolas"/>
                <w:color w:val="808080"/>
                <w:sz w:val="19"/>
                <w:szCs w:val="19"/>
              </w:rPr>
              <w:t>.</w:t>
            </w:r>
            <w:r>
              <w:rPr>
                <w:rFonts w:ascii="Consolas" w:hAnsi="Consolas" w:cs="Consolas"/>
                <w:color w:val="008080"/>
                <w:sz w:val="19"/>
                <w:szCs w:val="19"/>
              </w:rPr>
              <w:t>percent_complete</w:t>
            </w:r>
          </w:p>
          <w:p w:rsidR="009D0477" w:rsidRDefault="009D0477" w:rsidP="009D0477">
            <w:pPr>
              <w:autoSpaceDE w:val="0"/>
              <w:autoSpaceDN w:val="0"/>
              <w:adjustRightInd w:val="0"/>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 xml:space="preserve">dm_database_encryption_keys </w:t>
            </w:r>
            <w:r>
              <w:rPr>
                <w:rFonts w:ascii="Consolas" w:hAnsi="Consolas" w:cs="Consolas"/>
                <w:color w:val="008080"/>
                <w:sz w:val="19"/>
                <w:szCs w:val="19"/>
              </w:rPr>
              <w:t>dbe</w:t>
            </w:r>
          </w:p>
          <w:p w:rsidR="009D0477" w:rsidRDefault="009D0477" w:rsidP="009D0477">
            <w:pPr>
              <w:autoSpaceDE w:val="0"/>
              <w:autoSpaceDN w:val="0"/>
              <w:adjustRightInd w:val="0"/>
              <w:rPr>
                <w:rFonts w:ascii="Consolas" w:hAnsi="Consolas" w:cs="Consolas"/>
                <w:color w:val="008080"/>
                <w:sz w:val="19"/>
                <w:szCs w:val="19"/>
              </w:rPr>
            </w:pPr>
            <w:r>
              <w:rPr>
                <w:rFonts w:ascii="Consolas" w:hAnsi="Consolas" w:cs="Consolas"/>
                <w:color w:val="808080"/>
                <w:sz w:val="19"/>
                <w:szCs w:val="19"/>
              </w:rPr>
              <w:t xml:space="preserve">Inner join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 xml:space="preserve">databases </w:t>
            </w:r>
            <w:r>
              <w:rPr>
                <w:rFonts w:ascii="Consolas" w:hAnsi="Consolas" w:cs="Consolas"/>
                <w:color w:val="008080"/>
                <w:sz w:val="19"/>
                <w:szCs w:val="19"/>
              </w:rPr>
              <w:t xml:space="preserve">db </w:t>
            </w:r>
            <w:r>
              <w:rPr>
                <w:rFonts w:ascii="Consolas" w:hAnsi="Consolas" w:cs="Consolas"/>
                <w:color w:val="0000FF"/>
                <w:sz w:val="19"/>
                <w:szCs w:val="19"/>
              </w:rPr>
              <w:t xml:space="preserve">on </w:t>
            </w:r>
            <w:r>
              <w:rPr>
                <w:rFonts w:ascii="Consolas" w:hAnsi="Consolas" w:cs="Consolas"/>
                <w:color w:val="008080"/>
                <w:sz w:val="19"/>
                <w:szCs w:val="19"/>
              </w:rPr>
              <w:t>db</w:t>
            </w:r>
            <w:r>
              <w:rPr>
                <w:rFonts w:ascii="Consolas" w:hAnsi="Consolas" w:cs="Consolas"/>
                <w:color w:val="808080"/>
                <w:sz w:val="19"/>
                <w:szCs w:val="19"/>
              </w:rPr>
              <w:t>.</w:t>
            </w:r>
            <w:r>
              <w:rPr>
                <w:rFonts w:ascii="Consolas" w:hAnsi="Consolas" w:cs="Consolas"/>
                <w:color w:val="008080"/>
                <w:sz w:val="19"/>
                <w:szCs w:val="19"/>
              </w:rPr>
              <w:t xml:space="preserve">database_id </w:t>
            </w:r>
            <w:r>
              <w:rPr>
                <w:rFonts w:ascii="Consolas" w:hAnsi="Consolas" w:cs="Consolas"/>
                <w:color w:val="808080"/>
                <w:sz w:val="19"/>
                <w:szCs w:val="19"/>
              </w:rPr>
              <w:t xml:space="preserve">= </w:t>
            </w:r>
            <w:r>
              <w:rPr>
                <w:rFonts w:ascii="Consolas" w:hAnsi="Consolas" w:cs="Consolas"/>
                <w:color w:val="008080"/>
                <w:sz w:val="19"/>
                <w:szCs w:val="19"/>
              </w:rPr>
              <w:t>dbe</w:t>
            </w:r>
            <w:r>
              <w:rPr>
                <w:rFonts w:ascii="Consolas" w:hAnsi="Consolas" w:cs="Consolas"/>
                <w:color w:val="808080"/>
                <w:sz w:val="19"/>
                <w:szCs w:val="19"/>
              </w:rPr>
              <w:t>.</w:t>
            </w:r>
            <w:r>
              <w:rPr>
                <w:rFonts w:ascii="Consolas" w:hAnsi="Consolas" w:cs="Consolas"/>
                <w:color w:val="008080"/>
                <w:sz w:val="19"/>
                <w:szCs w:val="19"/>
              </w:rPr>
              <w:t>database_id</w:t>
            </w:r>
          </w:p>
          <w:p w:rsidR="009D0477" w:rsidRDefault="009D0477" w:rsidP="009D0477">
            <w:pPr>
              <w:autoSpaceDE w:val="0"/>
              <w:autoSpaceDN w:val="0"/>
              <w:adjustRightInd w:val="0"/>
              <w:rPr>
                <w:rFonts w:ascii="Consolas" w:hAnsi="Consolas" w:cs="Consolas"/>
                <w:color w:val="FF0000"/>
                <w:sz w:val="19"/>
                <w:szCs w:val="19"/>
              </w:rPr>
            </w:pPr>
            <w:r>
              <w:rPr>
                <w:rFonts w:ascii="Consolas" w:hAnsi="Consolas" w:cs="Consolas"/>
                <w:color w:val="0000FF"/>
                <w:sz w:val="19"/>
                <w:szCs w:val="19"/>
              </w:rPr>
              <w:t xml:space="preserve">WHERE </w:t>
            </w:r>
            <w:r>
              <w:rPr>
                <w:rFonts w:ascii="Consolas" w:hAnsi="Consolas" w:cs="Consolas"/>
                <w:color w:val="008080"/>
                <w:sz w:val="19"/>
                <w:szCs w:val="19"/>
              </w:rPr>
              <w:t>db</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FF0000"/>
                <w:sz w:val="19"/>
                <w:szCs w:val="19"/>
              </w:rPr>
              <w:t>'TestingTDE'</w:t>
            </w:r>
          </w:p>
          <w:p w:rsidR="009D0477" w:rsidRDefault="009D0477" w:rsidP="00FF198F">
            <w:pPr>
              <w:autoSpaceDE w:val="0"/>
              <w:autoSpaceDN w:val="0"/>
              <w:adjustRightInd w:val="0"/>
              <w:rPr>
                <w:rFonts w:ascii="Consolas" w:hAnsi="Consolas" w:cs="Consolas"/>
                <w:sz w:val="19"/>
                <w:szCs w:val="19"/>
              </w:rPr>
            </w:pPr>
          </w:p>
        </w:tc>
      </w:tr>
    </w:tbl>
    <w:p w:rsidR="00FF198F" w:rsidRDefault="00FF198F" w:rsidP="00FF198F">
      <w:pPr>
        <w:autoSpaceDE w:val="0"/>
        <w:autoSpaceDN w:val="0"/>
        <w:adjustRightInd w:val="0"/>
        <w:spacing w:after="0" w:line="240" w:lineRule="auto"/>
        <w:rPr>
          <w:rFonts w:ascii="Consolas" w:hAnsi="Consolas" w:cs="Consolas"/>
          <w:sz w:val="19"/>
          <w:szCs w:val="19"/>
        </w:rPr>
      </w:pPr>
    </w:p>
    <w:p w:rsidR="00FF198F" w:rsidRPr="00235C8A" w:rsidRDefault="00FF198F" w:rsidP="00235C8A">
      <w:pPr>
        <w:pStyle w:val="Subtitle"/>
        <w:rPr>
          <w:b/>
          <w:bCs/>
          <w:i w:val="0"/>
        </w:rPr>
      </w:pPr>
      <w:r w:rsidRPr="00235C8A">
        <w:rPr>
          <w:b/>
          <w:bCs/>
          <w:i w:val="0"/>
        </w:rPr>
        <w:t>7. take a backup of our encrypted database</w:t>
      </w:r>
    </w:p>
    <w:p w:rsidR="00FF198F" w:rsidRDefault="00FF198F" w:rsidP="00FF198F">
      <w:pPr>
        <w:autoSpaceDE w:val="0"/>
        <w:autoSpaceDN w:val="0"/>
        <w:adjustRightInd w:val="0"/>
        <w:spacing w:after="0" w:line="240" w:lineRule="auto"/>
        <w:rPr>
          <w:rFonts w:ascii="Consolas" w:hAnsi="Consolas" w:cs="Consolas"/>
          <w:color w:val="0000FF"/>
          <w:sz w:val="19"/>
          <w:szCs w:val="19"/>
        </w:rPr>
      </w:pPr>
    </w:p>
    <w:tbl>
      <w:tblPr>
        <w:tblStyle w:val="TableGrid"/>
        <w:tblW w:w="0" w:type="auto"/>
        <w:tblLook w:val="04A0"/>
      </w:tblPr>
      <w:tblGrid>
        <w:gridCol w:w="9576"/>
      </w:tblGrid>
      <w:tr w:rsidR="007633CD" w:rsidTr="007633CD">
        <w:tc>
          <w:tcPr>
            <w:tcW w:w="9576" w:type="dxa"/>
          </w:tcPr>
          <w:p w:rsidR="007633CD" w:rsidRDefault="007633CD" w:rsidP="007633CD">
            <w:pPr>
              <w:autoSpaceDE w:val="0"/>
              <w:autoSpaceDN w:val="0"/>
              <w:adjustRightInd w:val="0"/>
              <w:rPr>
                <w:rFonts w:ascii="Consolas" w:hAnsi="Consolas" w:cs="Consolas"/>
                <w:sz w:val="19"/>
                <w:szCs w:val="19"/>
              </w:rPr>
            </w:pPr>
            <w:r>
              <w:rPr>
                <w:rFonts w:ascii="Consolas" w:hAnsi="Consolas" w:cs="Consolas"/>
                <w:color w:val="0000FF"/>
                <w:sz w:val="19"/>
                <w:szCs w:val="19"/>
              </w:rPr>
              <w:t xml:space="preserve">BACKUP DATABASE </w:t>
            </w:r>
            <w:r>
              <w:rPr>
                <w:rFonts w:ascii="Consolas" w:hAnsi="Consolas" w:cs="Consolas"/>
                <w:color w:val="008080"/>
                <w:sz w:val="19"/>
                <w:szCs w:val="19"/>
              </w:rPr>
              <w:t>TestingTDE</w:t>
            </w:r>
          </w:p>
          <w:p w:rsidR="007633CD" w:rsidRDefault="007633CD" w:rsidP="007633CD">
            <w:pPr>
              <w:autoSpaceDE w:val="0"/>
              <w:autoSpaceDN w:val="0"/>
              <w:adjustRightInd w:val="0"/>
              <w:rPr>
                <w:rFonts w:ascii="Consolas" w:hAnsi="Consolas" w:cs="Consolas"/>
                <w:sz w:val="19"/>
                <w:szCs w:val="19"/>
              </w:rPr>
            </w:pPr>
            <w:r>
              <w:rPr>
                <w:rFonts w:ascii="Consolas" w:hAnsi="Consolas" w:cs="Consolas"/>
                <w:color w:val="0000FF"/>
                <w:sz w:val="19"/>
                <w:szCs w:val="19"/>
              </w:rPr>
              <w:t>TO DISK</w:t>
            </w:r>
            <w:r>
              <w:rPr>
                <w:rFonts w:ascii="Consolas" w:hAnsi="Consolas" w:cs="Consolas"/>
                <w:color w:val="808080"/>
                <w:sz w:val="19"/>
                <w:szCs w:val="19"/>
              </w:rPr>
              <w:t>=</w:t>
            </w:r>
            <w:r>
              <w:rPr>
                <w:rFonts w:ascii="Consolas" w:hAnsi="Consolas" w:cs="Consolas"/>
                <w:color w:val="FF0000"/>
                <w:sz w:val="19"/>
                <w:szCs w:val="19"/>
              </w:rPr>
              <w:t>'D:\TestingTDE\TestingTDE.bak'</w:t>
            </w:r>
          </w:p>
          <w:p w:rsidR="007633CD" w:rsidRDefault="007633CD"/>
        </w:tc>
      </w:tr>
    </w:tbl>
    <w:p w:rsidR="00215624" w:rsidRDefault="00215624"/>
    <w:p w:rsidR="00FF198F" w:rsidRPr="00235C8A" w:rsidRDefault="00FF198F" w:rsidP="00235C8A">
      <w:pPr>
        <w:pStyle w:val="Subtitle"/>
        <w:rPr>
          <w:b/>
          <w:bCs/>
          <w:i w:val="0"/>
        </w:rPr>
      </w:pPr>
      <w:r w:rsidRPr="00235C8A">
        <w:rPr>
          <w:b/>
          <w:bCs/>
          <w:i w:val="0"/>
        </w:rPr>
        <w:t>8. Create a Master Key in destination server</w:t>
      </w:r>
    </w:p>
    <w:p w:rsidR="00FF198F" w:rsidRPr="00FF198F" w:rsidRDefault="00FF198F">
      <w:pPr>
        <w:rPr>
          <w:rFonts w:ascii="Verdana" w:hAnsi="Verdana"/>
          <w:color w:val="333333"/>
          <w:sz w:val="18"/>
          <w:szCs w:val="18"/>
          <w:shd w:val="clear" w:color="auto" w:fill="FFFFFF"/>
        </w:rPr>
      </w:pPr>
      <w:r w:rsidRPr="00FF198F">
        <w:rPr>
          <w:rFonts w:ascii="Verdana" w:hAnsi="Verdana"/>
          <w:color w:val="333333"/>
          <w:sz w:val="18"/>
          <w:szCs w:val="18"/>
          <w:shd w:val="clear" w:color="auto" w:fill="FFFFFF"/>
        </w:rPr>
        <w:t xml:space="preserve">You can </w:t>
      </w:r>
      <w:r>
        <w:rPr>
          <w:rFonts w:ascii="Verdana" w:hAnsi="Verdana"/>
          <w:color w:val="333333"/>
          <w:sz w:val="18"/>
          <w:szCs w:val="18"/>
          <w:shd w:val="clear" w:color="auto" w:fill="FFFFFF"/>
        </w:rPr>
        <w:t>either backup the master key from the source DB and restore to the destination or create a fresh NEW master key on the destination server. In my POC, I have created a new key and tested.</w:t>
      </w:r>
    </w:p>
    <w:tbl>
      <w:tblPr>
        <w:tblStyle w:val="TableGrid"/>
        <w:tblW w:w="0" w:type="auto"/>
        <w:tblLook w:val="04A0"/>
      </w:tblPr>
      <w:tblGrid>
        <w:gridCol w:w="9576"/>
      </w:tblGrid>
      <w:tr w:rsidR="007633CD" w:rsidTr="007633CD">
        <w:tc>
          <w:tcPr>
            <w:tcW w:w="9576" w:type="dxa"/>
          </w:tcPr>
          <w:p w:rsidR="007633CD" w:rsidRDefault="007633CD" w:rsidP="007633CD">
            <w:pPr>
              <w:autoSpaceDE w:val="0"/>
              <w:autoSpaceDN w:val="0"/>
              <w:adjustRightInd w:val="0"/>
              <w:rPr>
                <w:rFonts w:ascii="Consolas" w:hAnsi="Consolas" w:cs="Consolas"/>
                <w:sz w:val="19"/>
                <w:szCs w:val="19"/>
              </w:rPr>
            </w:pPr>
            <w:r>
              <w:rPr>
                <w:rFonts w:ascii="Consolas" w:hAnsi="Consolas" w:cs="Consolas"/>
                <w:color w:val="0000FF"/>
                <w:sz w:val="19"/>
                <w:szCs w:val="19"/>
              </w:rPr>
              <w:t>USE master</w:t>
            </w:r>
          </w:p>
          <w:p w:rsidR="007633CD" w:rsidRDefault="007633CD" w:rsidP="007633CD">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7633CD" w:rsidRDefault="007633CD" w:rsidP="007633CD">
            <w:pPr>
              <w:autoSpaceDE w:val="0"/>
              <w:autoSpaceDN w:val="0"/>
              <w:adjustRightInd w:val="0"/>
              <w:rPr>
                <w:rFonts w:ascii="Consolas" w:hAnsi="Consolas" w:cs="Consolas"/>
                <w:color w:val="FF0000"/>
                <w:sz w:val="19"/>
                <w:szCs w:val="19"/>
              </w:rPr>
            </w:pPr>
            <w:r>
              <w:rPr>
                <w:rFonts w:ascii="Consolas" w:hAnsi="Consolas" w:cs="Consolas"/>
                <w:color w:val="0000FF"/>
                <w:sz w:val="19"/>
                <w:szCs w:val="19"/>
              </w:rPr>
              <w:t>CREATE MASTER KEY ENCRYPTION BY PASSWORD</w:t>
            </w:r>
            <w:r>
              <w:rPr>
                <w:rFonts w:ascii="Consolas" w:hAnsi="Consolas" w:cs="Consolas"/>
                <w:color w:val="808080"/>
                <w:sz w:val="19"/>
                <w:szCs w:val="19"/>
              </w:rPr>
              <w:t>=</w:t>
            </w:r>
            <w:r>
              <w:rPr>
                <w:rFonts w:ascii="Consolas" w:hAnsi="Consolas" w:cs="Consolas"/>
                <w:color w:val="FF0000"/>
                <w:sz w:val="19"/>
                <w:szCs w:val="19"/>
              </w:rPr>
              <w:t>'Password@2'</w:t>
            </w:r>
          </w:p>
          <w:p w:rsidR="007633CD" w:rsidRDefault="007633CD" w:rsidP="00FF198F">
            <w:pPr>
              <w:autoSpaceDE w:val="0"/>
              <w:autoSpaceDN w:val="0"/>
              <w:adjustRightInd w:val="0"/>
              <w:rPr>
                <w:rFonts w:ascii="Consolas" w:hAnsi="Consolas" w:cs="Consolas"/>
                <w:color w:val="FF0000"/>
                <w:sz w:val="19"/>
                <w:szCs w:val="19"/>
              </w:rPr>
            </w:pPr>
          </w:p>
        </w:tc>
      </w:tr>
    </w:tbl>
    <w:p w:rsidR="00FF198F" w:rsidRDefault="00FF198F" w:rsidP="00FF198F">
      <w:pPr>
        <w:autoSpaceDE w:val="0"/>
        <w:autoSpaceDN w:val="0"/>
        <w:adjustRightInd w:val="0"/>
        <w:spacing w:after="0" w:line="240" w:lineRule="auto"/>
        <w:rPr>
          <w:rFonts w:ascii="Consolas" w:hAnsi="Consolas" w:cs="Consolas"/>
          <w:color w:val="FF0000"/>
          <w:sz w:val="19"/>
          <w:szCs w:val="19"/>
        </w:rPr>
      </w:pPr>
    </w:p>
    <w:p w:rsidR="00FF198F" w:rsidRPr="00235C8A" w:rsidRDefault="00FF198F" w:rsidP="00235C8A">
      <w:pPr>
        <w:pStyle w:val="Subtitle"/>
        <w:rPr>
          <w:b/>
          <w:bCs/>
          <w:i w:val="0"/>
        </w:rPr>
      </w:pPr>
      <w:r w:rsidRPr="00235C8A">
        <w:rPr>
          <w:b/>
          <w:bCs/>
          <w:i w:val="0"/>
        </w:rPr>
        <w:t>9. Import the CERTIFICATE to the destination server</w:t>
      </w:r>
    </w:p>
    <w:p w:rsidR="00FF198F" w:rsidRDefault="00FF198F" w:rsidP="00FF198F">
      <w:pPr>
        <w:autoSpaceDE w:val="0"/>
        <w:autoSpaceDN w:val="0"/>
        <w:adjustRightInd w:val="0"/>
        <w:spacing w:after="0" w:line="240" w:lineRule="auto"/>
        <w:rPr>
          <w:rFonts w:ascii="Consolas" w:hAnsi="Consolas" w:cs="Consolas"/>
          <w:color w:val="FF0000"/>
          <w:sz w:val="19"/>
          <w:szCs w:val="19"/>
        </w:rPr>
      </w:pPr>
      <w:r>
        <w:rPr>
          <w:rFonts w:ascii="Verdana" w:hAnsi="Verdana"/>
          <w:color w:val="333333"/>
          <w:sz w:val="18"/>
          <w:szCs w:val="18"/>
          <w:shd w:val="clear" w:color="auto" w:fill="FFFFFF"/>
        </w:rPr>
        <w:t xml:space="preserve">After the master key is created, create a certificate by importing the certificate that we backed up from the source. Here the </w:t>
      </w:r>
      <w:r w:rsidRPr="00FF198F">
        <w:rPr>
          <w:rFonts w:ascii="Verdana" w:hAnsi="Verdana"/>
          <w:b/>
          <w:color w:val="333333"/>
          <w:sz w:val="18"/>
          <w:szCs w:val="18"/>
          <w:shd w:val="clear" w:color="auto" w:fill="FFFFFF"/>
        </w:rPr>
        <w:t>‘Decryption By Password’</w:t>
      </w:r>
      <w:r>
        <w:rPr>
          <w:rFonts w:ascii="Verdana" w:hAnsi="Verdana"/>
          <w:color w:val="333333"/>
          <w:sz w:val="18"/>
          <w:szCs w:val="18"/>
          <w:shd w:val="clear" w:color="auto" w:fill="FFFFFF"/>
        </w:rPr>
        <w:t xml:space="preserve"> parameter is same as that provided to export the certificate from the source.</w:t>
      </w:r>
    </w:p>
    <w:p w:rsidR="00FF198F" w:rsidRDefault="00FF198F" w:rsidP="00FF198F">
      <w:pPr>
        <w:autoSpaceDE w:val="0"/>
        <w:autoSpaceDN w:val="0"/>
        <w:adjustRightInd w:val="0"/>
        <w:spacing w:after="0" w:line="240" w:lineRule="auto"/>
        <w:rPr>
          <w:rFonts w:ascii="Consolas" w:hAnsi="Consolas" w:cs="Consolas"/>
          <w:color w:val="0000FF"/>
          <w:sz w:val="19"/>
          <w:szCs w:val="19"/>
        </w:rPr>
      </w:pPr>
    </w:p>
    <w:tbl>
      <w:tblPr>
        <w:tblStyle w:val="TableGrid"/>
        <w:tblW w:w="0" w:type="auto"/>
        <w:tblLook w:val="04A0"/>
      </w:tblPr>
      <w:tblGrid>
        <w:gridCol w:w="9576"/>
      </w:tblGrid>
      <w:tr w:rsidR="00B226A7" w:rsidTr="00B226A7">
        <w:tc>
          <w:tcPr>
            <w:tcW w:w="9576" w:type="dxa"/>
          </w:tcPr>
          <w:p w:rsidR="00B226A7" w:rsidRDefault="00B226A7" w:rsidP="00B226A7">
            <w:pPr>
              <w:autoSpaceDE w:val="0"/>
              <w:autoSpaceDN w:val="0"/>
              <w:adjustRightInd w:val="0"/>
              <w:rPr>
                <w:rFonts w:ascii="Consolas" w:hAnsi="Consolas" w:cs="Consolas"/>
                <w:sz w:val="19"/>
                <w:szCs w:val="19"/>
              </w:rPr>
            </w:pPr>
            <w:r>
              <w:rPr>
                <w:rFonts w:ascii="Consolas" w:hAnsi="Consolas" w:cs="Consolas"/>
                <w:color w:val="0000FF"/>
                <w:sz w:val="19"/>
                <w:szCs w:val="19"/>
              </w:rPr>
              <w:t xml:space="preserve">CREATE CERTIFICATE </w:t>
            </w:r>
            <w:r>
              <w:rPr>
                <w:rFonts w:ascii="Consolas" w:hAnsi="Consolas" w:cs="Consolas"/>
                <w:color w:val="008080"/>
                <w:sz w:val="19"/>
                <w:szCs w:val="19"/>
              </w:rPr>
              <w:t>TDECert2</w:t>
            </w:r>
          </w:p>
          <w:p w:rsidR="00B226A7" w:rsidRDefault="00B226A7" w:rsidP="00B226A7">
            <w:pPr>
              <w:autoSpaceDE w:val="0"/>
              <w:autoSpaceDN w:val="0"/>
              <w:adjustRightInd w:val="0"/>
              <w:rPr>
                <w:rFonts w:ascii="Consolas" w:hAnsi="Consolas" w:cs="Consolas"/>
                <w:sz w:val="19"/>
                <w:szCs w:val="19"/>
              </w:rPr>
            </w:pPr>
            <w:r>
              <w:rPr>
                <w:rFonts w:ascii="Consolas" w:hAnsi="Consolas" w:cs="Consolas"/>
                <w:color w:val="0000FF"/>
                <w:sz w:val="19"/>
                <w:szCs w:val="19"/>
              </w:rPr>
              <w:t>FROM FILE</w:t>
            </w:r>
            <w:r w:rsidR="005D2C2F">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'D:\TestingTDE\certificate_TDE_Test_Certificate.cer'</w:t>
            </w:r>
          </w:p>
          <w:p w:rsidR="00B226A7" w:rsidRDefault="00B226A7" w:rsidP="00B226A7">
            <w:pPr>
              <w:autoSpaceDE w:val="0"/>
              <w:autoSpaceDN w:val="0"/>
              <w:adjustRightInd w:val="0"/>
              <w:rPr>
                <w:rFonts w:ascii="Consolas" w:hAnsi="Consolas" w:cs="Consolas"/>
                <w:sz w:val="19"/>
                <w:szCs w:val="19"/>
              </w:rPr>
            </w:pPr>
            <w:r>
              <w:rPr>
                <w:rFonts w:ascii="Consolas" w:hAnsi="Consolas" w:cs="Consolas"/>
                <w:color w:val="0000FF"/>
                <w:sz w:val="19"/>
                <w:szCs w:val="19"/>
              </w:rPr>
              <w:t xml:space="preserve">WITH PRIVATE KEY </w:t>
            </w:r>
            <w:r>
              <w:rPr>
                <w:rFonts w:ascii="Consolas" w:hAnsi="Consolas" w:cs="Consolas"/>
                <w:color w:val="808080"/>
                <w:sz w:val="19"/>
                <w:szCs w:val="19"/>
              </w:rPr>
              <w:t>(</w:t>
            </w:r>
            <w:r>
              <w:rPr>
                <w:rFonts w:ascii="Consolas" w:hAnsi="Consolas" w:cs="Consolas"/>
                <w:color w:val="0000FF"/>
                <w:sz w:val="19"/>
                <w:szCs w:val="19"/>
              </w:rPr>
              <w:t>FILE</w:t>
            </w:r>
            <w:r w:rsidR="005D2C2F">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'D:\TestingTDE\certificate_TDE_Test_Key.pvk'</w:t>
            </w:r>
            <w:r>
              <w:rPr>
                <w:rFonts w:ascii="Consolas" w:hAnsi="Consolas" w:cs="Consolas"/>
                <w:color w:val="808080"/>
                <w:sz w:val="19"/>
                <w:szCs w:val="19"/>
              </w:rPr>
              <w:t>,</w:t>
            </w:r>
          </w:p>
          <w:p w:rsidR="00B226A7" w:rsidRDefault="00B226A7" w:rsidP="00FF198F">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DECRYPTION BY PASSWORD</w:t>
            </w:r>
            <w:r w:rsidR="005D2C2F">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'Password@1'</w:t>
            </w:r>
            <w:r>
              <w:rPr>
                <w:rFonts w:ascii="Consolas" w:hAnsi="Consolas" w:cs="Consolas"/>
                <w:color w:val="808080"/>
                <w:sz w:val="19"/>
                <w:szCs w:val="19"/>
              </w:rPr>
              <w:t>)</w:t>
            </w:r>
          </w:p>
        </w:tc>
      </w:tr>
    </w:tbl>
    <w:p w:rsidR="00FF198F" w:rsidRDefault="00FF198F" w:rsidP="00FF198F">
      <w:pPr>
        <w:autoSpaceDE w:val="0"/>
        <w:autoSpaceDN w:val="0"/>
        <w:adjustRightInd w:val="0"/>
        <w:spacing w:after="0" w:line="240" w:lineRule="auto"/>
        <w:rPr>
          <w:rFonts w:ascii="Consolas" w:hAnsi="Consolas" w:cs="Consolas"/>
          <w:color w:val="808080"/>
          <w:sz w:val="19"/>
          <w:szCs w:val="19"/>
        </w:rPr>
      </w:pPr>
    </w:p>
    <w:p w:rsidR="00FF198F" w:rsidRPr="00235C8A" w:rsidRDefault="00FF198F" w:rsidP="00235C8A">
      <w:pPr>
        <w:pStyle w:val="Subtitle"/>
        <w:rPr>
          <w:b/>
          <w:bCs/>
          <w:i w:val="0"/>
        </w:rPr>
      </w:pPr>
      <w:r w:rsidRPr="00235C8A">
        <w:rPr>
          <w:b/>
          <w:bCs/>
          <w:i w:val="0"/>
        </w:rPr>
        <w:t>10. Restore the encrypted database</w:t>
      </w:r>
    </w:p>
    <w:tbl>
      <w:tblPr>
        <w:tblStyle w:val="TableGrid"/>
        <w:tblW w:w="0" w:type="auto"/>
        <w:tblLook w:val="04A0"/>
      </w:tblPr>
      <w:tblGrid>
        <w:gridCol w:w="9576"/>
      </w:tblGrid>
      <w:tr w:rsidR="005D2C2F" w:rsidTr="005D2C2F">
        <w:tc>
          <w:tcPr>
            <w:tcW w:w="9576" w:type="dxa"/>
          </w:tcPr>
          <w:p w:rsidR="005D2C2F" w:rsidRDefault="005D2C2F" w:rsidP="005D2C2F">
            <w:pPr>
              <w:autoSpaceDE w:val="0"/>
              <w:autoSpaceDN w:val="0"/>
              <w:adjustRightInd w:val="0"/>
              <w:rPr>
                <w:rFonts w:ascii="Consolas" w:hAnsi="Consolas" w:cs="Consolas"/>
                <w:sz w:val="19"/>
                <w:szCs w:val="19"/>
              </w:rPr>
            </w:pPr>
            <w:r>
              <w:rPr>
                <w:rFonts w:ascii="Consolas" w:hAnsi="Consolas" w:cs="Consolas"/>
                <w:color w:val="0000FF"/>
                <w:sz w:val="19"/>
                <w:szCs w:val="19"/>
              </w:rPr>
              <w:t xml:space="preserve">USE </w:t>
            </w:r>
            <w:r>
              <w:rPr>
                <w:rFonts w:ascii="Consolas" w:hAnsi="Consolas" w:cs="Consolas"/>
                <w:color w:val="008080"/>
                <w:sz w:val="19"/>
                <w:szCs w:val="19"/>
              </w:rPr>
              <w:t>[master]</w:t>
            </w:r>
          </w:p>
          <w:p w:rsidR="005D2C2F" w:rsidRDefault="005D2C2F" w:rsidP="005D2C2F">
            <w:pPr>
              <w:autoSpaceDE w:val="0"/>
              <w:autoSpaceDN w:val="0"/>
              <w:adjustRightInd w:val="0"/>
              <w:rPr>
                <w:rFonts w:ascii="Consolas" w:hAnsi="Consolas" w:cs="Consolas"/>
                <w:sz w:val="19"/>
                <w:szCs w:val="19"/>
              </w:rPr>
            </w:pPr>
            <w:r>
              <w:rPr>
                <w:rFonts w:ascii="Consolas" w:hAnsi="Consolas" w:cs="Consolas"/>
                <w:color w:val="0000FF"/>
                <w:sz w:val="19"/>
                <w:szCs w:val="19"/>
              </w:rPr>
              <w:t xml:space="preserve">RESTORE DATABASE </w:t>
            </w:r>
            <w:r>
              <w:rPr>
                <w:rFonts w:ascii="Consolas" w:hAnsi="Consolas" w:cs="Consolas"/>
                <w:color w:val="008080"/>
                <w:sz w:val="19"/>
                <w:szCs w:val="19"/>
              </w:rPr>
              <w:t xml:space="preserve">[TestingTDE] </w:t>
            </w:r>
            <w:r>
              <w:rPr>
                <w:rFonts w:ascii="Consolas" w:hAnsi="Consolas" w:cs="Consolas"/>
                <w:color w:val="0000FF"/>
                <w:sz w:val="19"/>
                <w:szCs w:val="19"/>
              </w:rPr>
              <w:t>FROM</w:t>
            </w:r>
            <w:r w:rsidR="005F3660">
              <w:rPr>
                <w:rFonts w:ascii="Consolas" w:hAnsi="Consolas" w:cs="Consolas"/>
                <w:color w:val="0000FF"/>
                <w:sz w:val="19"/>
                <w:szCs w:val="19"/>
              </w:rPr>
              <w:t xml:space="preserve"> </w:t>
            </w:r>
            <w:r>
              <w:rPr>
                <w:rFonts w:ascii="Consolas" w:hAnsi="Consolas" w:cs="Consolas"/>
                <w:color w:val="0000FF"/>
                <w:sz w:val="19"/>
                <w:szCs w:val="19"/>
              </w:rPr>
              <w:t xml:space="preserve">DISK </w:t>
            </w:r>
            <w:r>
              <w:rPr>
                <w:rFonts w:ascii="Consolas" w:hAnsi="Consolas" w:cs="Consolas"/>
                <w:color w:val="808080"/>
                <w:sz w:val="19"/>
                <w:szCs w:val="19"/>
              </w:rPr>
              <w:t xml:space="preserve">= </w:t>
            </w:r>
            <w:r>
              <w:rPr>
                <w:rFonts w:ascii="Consolas" w:hAnsi="Consolas" w:cs="Consolas"/>
                <w:color w:val="FF0000"/>
                <w:sz w:val="19"/>
                <w:szCs w:val="19"/>
              </w:rPr>
              <w:t>N'D:\TestingTDE\TestingTDE.bak'</w:t>
            </w:r>
          </w:p>
          <w:p w:rsidR="005D2C2F" w:rsidRDefault="005D2C2F" w:rsidP="00FF198F">
            <w:pPr>
              <w:autoSpaceDE w:val="0"/>
              <w:autoSpaceDN w:val="0"/>
              <w:adjustRightInd w:val="0"/>
              <w:rPr>
                <w:rFonts w:ascii="Consolas" w:hAnsi="Consolas" w:cs="Consolas"/>
                <w:color w:val="FF00FF"/>
                <w:sz w:val="19"/>
                <w:szCs w:val="19"/>
              </w:rPr>
            </w:pPr>
            <w:r>
              <w:rPr>
                <w:rFonts w:ascii="Consolas" w:hAnsi="Consolas" w:cs="Consolas"/>
                <w:color w:val="0000FF"/>
                <w:sz w:val="19"/>
                <w:szCs w:val="19"/>
              </w:rPr>
              <w:t xml:space="preserve">WITH </w:t>
            </w:r>
            <w:r>
              <w:rPr>
                <w:rFonts w:ascii="Consolas" w:hAnsi="Consolas" w:cs="Consolas"/>
                <w:color w:val="FF00FF"/>
                <w:sz w:val="19"/>
                <w:szCs w:val="19"/>
              </w:rPr>
              <w:t>REPLACE</w:t>
            </w:r>
          </w:p>
        </w:tc>
      </w:tr>
    </w:tbl>
    <w:p w:rsidR="00FF198F" w:rsidRDefault="00FF198F" w:rsidP="00FF198F">
      <w:pPr>
        <w:autoSpaceDE w:val="0"/>
        <w:autoSpaceDN w:val="0"/>
        <w:adjustRightInd w:val="0"/>
        <w:spacing w:after="0" w:line="240" w:lineRule="auto"/>
        <w:rPr>
          <w:rFonts w:ascii="Consolas" w:hAnsi="Consolas" w:cs="Consolas"/>
          <w:color w:val="FF00FF"/>
          <w:sz w:val="19"/>
          <w:szCs w:val="19"/>
        </w:rPr>
      </w:pPr>
    </w:p>
    <w:p w:rsidR="00FF198F" w:rsidRDefault="00FF198F" w:rsidP="00FF198F">
      <w:pPr>
        <w:pBdr>
          <w:bottom w:val="single" w:sz="6" w:space="1" w:color="auto"/>
        </w:pBdr>
        <w:autoSpaceDE w:val="0"/>
        <w:autoSpaceDN w:val="0"/>
        <w:adjustRightInd w:val="0"/>
        <w:spacing w:after="0" w:line="240" w:lineRule="auto"/>
        <w:rPr>
          <w:rFonts w:ascii="Consolas" w:hAnsi="Consolas" w:cs="Consolas"/>
          <w:color w:val="808080"/>
          <w:sz w:val="19"/>
          <w:szCs w:val="19"/>
        </w:rPr>
      </w:pPr>
      <w:r>
        <w:rPr>
          <w:rFonts w:ascii="Verdana" w:hAnsi="Verdana"/>
          <w:color w:val="333333"/>
          <w:sz w:val="18"/>
          <w:szCs w:val="18"/>
          <w:shd w:val="clear" w:color="auto" w:fill="FFFFFF"/>
        </w:rPr>
        <w:t>TDE impl</w:t>
      </w:r>
      <w:r w:rsidR="001C5D21">
        <w:rPr>
          <w:rFonts w:ascii="Verdana" w:hAnsi="Verdana"/>
          <w:color w:val="333333"/>
          <w:sz w:val="18"/>
          <w:szCs w:val="18"/>
          <w:shd w:val="clear" w:color="auto" w:fill="FFFFFF"/>
        </w:rPr>
        <w:t>ementation is complete with these 10 steps</w:t>
      </w:r>
      <w:r>
        <w:rPr>
          <w:rFonts w:ascii="Verdana" w:hAnsi="Verdana"/>
          <w:color w:val="333333"/>
          <w:sz w:val="18"/>
          <w:szCs w:val="18"/>
          <w:shd w:val="clear" w:color="auto" w:fill="FFFFFF"/>
        </w:rPr>
        <w:t xml:space="preserve">. </w:t>
      </w:r>
    </w:p>
    <w:p w:rsidR="00EA27A5" w:rsidRDefault="00EA27A5" w:rsidP="00A2663C">
      <w:pPr>
        <w:pStyle w:val="Heading2"/>
        <w:rPr>
          <w:shd w:val="clear" w:color="auto" w:fill="FFFFFF"/>
        </w:rPr>
      </w:pPr>
    </w:p>
    <w:p w:rsidR="00A2663C" w:rsidRDefault="00A2663C" w:rsidP="00A2663C">
      <w:pPr>
        <w:pStyle w:val="Heading2"/>
        <w:rPr>
          <w:shd w:val="clear" w:color="auto" w:fill="FFFFFF"/>
        </w:rPr>
      </w:pPr>
      <w:bookmarkStart w:id="4" w:name="_Toc404839092"/>
      <w:r>
        <w:rPr>
          <w:shd w:val="clear" w:color="auto" w:fill="FFFFFF"/>
        </w:rPr>
        <w:t>TDE Revoke Process</w:t>
      </w:r>
      <w:bookmarkEnd w:id="4"/>
    </w:p>
    <w:p w:rsidR="00A2663C" w:rsidRDefault="00A2663C" w:rsidP="00FF198F">
      <w:pPr>
        <w:autoSpaceDE w:val="0"/>
        <w:autoSpaceDN w:val="0"/>
        <w:adjustRightInd w:val="0"/>
        <w:spacing w:after="0" w:line="240" w:lineRule="auto"/>
        <w:rPr>
          <w:rFonts w:ascii="Consolas" w:hAnsi="Consolas" w:cs="Consolas"/>
          <w:color w:val="008000"/>
          <w:sz w:val="19"/>
          <w:szCs w:val="19"/>
        </w:rPr>
      </w:pPr>
    </w:p>
    <w:p w:rsidR="001C5D21" w:rsidRDefault="001C5D21" w:rsidP="001C5D21">
      <w:r>
        <w:t>Following below are the steps to revert back the database to its original form with no encryption.</w:t>
      </w:r>
    </w:p>
    <w:p w:rsidR="001C5D21" w:rsidRDefault="001C5D21" w:rsidP="001C5D21">
      <w:r>
        <w:t xml:space="preserve">Please be noted to follow the hierarchy of encryptionrevoking and do not violate it. </w:t>
      </w:r>
    </w:p>
    <w:p w:rsidR="001C5D21" w:rsidRDefault="001C5D21" w:rsidP="001C5D21">
      <w:pPr>
        <w:pStyle w:val="ListParagraph"/>
        <w:numPr>
          <w:ilvl w:val="0"/>
          <w:numId w:val="1"/>
        </w:numPr>
      </w:pPr>
      <w:r w:rsidRPr="001C5D21">
        <w:t>SET DATABASE ENCRYPTION OFF</w:t>
      </w:r>
    </w:p>
    <w:p w:rsidR="001C5D21" w:rsidRPr="001C5D21" w:rsidRDefault="001C5D21" w:rsidP="001C5D21">
      <w:pPr>
        <w:pStyle w:val="ListParagraph"/>
        <w:numPr>
          <w:ilvl w:val="0"/>
          <w:numId w:val="1"/>
        </w:numPr>
      </w:pPr>
      <w:r w:rsidRPr="001C5D21">
        <w:t>DROP ENCRYPTION KEY</w:t>
      </w:r>
    </w:p>
    <w:p w:rsidR="001C5D21" w:rsidRPr="001C5D21" w:rsidRDefault="001C5D21" w:rsidP="001C5D21">
      <w:pPr>
        <w:pStyle w:val="ListParagraph"/>
        <w:numPr>
          <w:ilvl w:val="0"/>
          <w:numId w:val="1"/>
        </w:numPr>
      </w:pPr>
      <w:r w:rsidRPr="001C5D21">
        <w:t>DROP CERTIFICATE</w:t>
      </w:r>
    </w:p>
    <w:p w:rsidR="001C5D21" w:rsidRPr="001C5D21" w:rsidRDefault="001C5D21" w:rsidP="001C5D21">
      <w:pPr>
        <w:pStyle w:val="ListParagraph"/>
        <w:numPr>
          <w:ilvl w:val="0"/>
          <w:numId w:val="1"/>
        </w:numPr>
      </w:pPr>
      <w:r w:rsidRPr="001C5D21">
        <w:t>DROP MASTER KEY</w:t>
      </w:r>
    </w:p>
    <w:p w:rsidR="00FF198F" w:rsidRDefault="00FF198F" w:rsidP="00E31873">
      <w:pPr>
        <w:pStyle w:val="Subtitle"/>
        <w:rPr>
          <w:rFonts w:ascii="Consolas" w:hAnsi="Consolas" w:cs="Consolas"/>
          <w:sz w:val="19"/>
          <w:szCs w:val="19"/>
        </w:rPr>
      </w:pPr>
      <w:r w:rsidRPr="00E31873">
        <w:rPr>
          <w:b/>
          <w:bCs/>
          <w:i w:val="0"/>
        </w:rPr>
        <w:t>1. Source server: SET DATABASE ENCRYPTION OFF</w:t>
      </w:r>
    </w:p>
    <w:p w:rsidR="00A2663C" w:rsidRDefault="00A2663C" w:rsidP="00FF198F">
      <w:pPr>
        <w:autoSpaceDE w:val="0"/>
        <w:autoSpaceDN w:val="0"/>
        <w:adjustRightInd w:val="0"/>
        <w:spacing w:after="0" w:line="240" w:lineRule="auto"/>
        <w:rPr>
          <w:rFonts w:ascii="Consolas" w:hAnsi="Consolas" w:cs="Consolas"/>
          <w:color w:val="0000FF"/>
          <w:sz w:val="19"/>
          <w:szCs w:val="19"/>
        </w:rPr>
      </w:pPr>
    </w:p>
    <w:tbl>
      <w:tblPr>
        <w:tblStyle w:val="TableGrid"/>
        <w:tblW w:w="0" w:type="auto"/>
        <w:tblLook w:val="04A0"/>
      </w:tblPr>
      <w:tblGrid>
        <w:gridCol w:w="9576"/>
      </w:tblGrid>
      <w:tr w:rsidR="00E504BB" w:rsidTr="00E504BB">
        <w:tc>
          <w:tcPr>
            <w:tcW w:w="9576" w:type="dxa"/>
          </w:tcPr>
          <w:p w:rsidR="00E504BB" w:rsidRDefault="00E504BB" w:rsidP="00E504B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USE </w:t>
            </w:r>
            <w:r>
              <w:rPr>
                <w:rFonts w:ascii="Consolas" w:hAnsi="Consolas" w:cs="Consolas"/>
                <w:color w:val="008080"/>
                <w:sz w:val="19"/>
                <w:szCs w:val="19"/>
              </w:rPr>
              <w:t>TestingTDE</w:t>
            </w:r>
          </w:p>
          <w:p w:rsidR="00E504BB" w:rsidRDefault="00E504BB" w:rsidP="00E504B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ALTER DATABASE </w:t>
            </w:r>
            <w:r>
              <w:rPr>
                <w:rFonts w:ascii="Consolas" w:hAnsi="Consolas" w:cs="Consolas"/>
                <w:color w:val="008080"/>
                <w:sz w:val="19"/>
                <w:szCs w:val="19"/>
              </w:rPr>
              <w:t>TestingTDE</w:t>
            </w:r>
          </w:p>
          <w:p w:rsidR="00E504BB" w:rsidRDefault="00E504BB" w:rsidP="00E504BB">
            <w:pPr>
              <w:autoSpaceDE w:val="0"/>
              <w:autoSpaceDN w:val="0"/>
              <w:adjustRightInd w:val="0"/>
              <w:rPr>
                <w:rFonts w:ascii="Consolas" w:hAnsi="Consolas" w:cs="Consolas"/>
                <w:sz w:val="19"/>
                <w:szCs w:val="19"/>
              </w:rPr>
            </w:pPr>
            <w:r>
              <w:rPr>
                <w:rFonts w:ascii="Consolas" w:hAnsi="Consolas" w:cs="Consolas"/>
                <w:color w:val="0000FF"/>
                <w:sz w:val="19"/>
                <w:szCs w:val="19"/>
              </w:rPr>
              <w:t>SET ENCRYPTION OFF</w:t>
            </w:r>
            <w:r>
              <w:rPr>
                <w:rFonts w:ascii="Consolas" w:hAnsi="Consolas" w:cs="Consolas"/>
                <w:color w:val="808080"/>
                <w:sz w:val="19"/>
                <w:szCs w:val="19"/>
              </w:rPr>
              <w:t>;</w:t>
            </w:r>
          </w:p>
          <w:p w:rsidR="00E504BB" w:rsidRDefault="00E504BB" w:rsidP="00FF198F">
            <w:pPr>
              <w:autoSpaceDE w:val="0"/>
              <w:autoSpaceDN w:val="0"/>
              <w:adjustRightInd w:val="0"/>
              <w:rPr>
                <w:rFonts w:ascii="Consolas" w:hAnsi="Consolas" w:cs="Consolas"/>
                <w:sz w:val="19"/>
                <w:szCs w:val="19"/>
              </w:rPr>
            </w:pPr>
            <w:r>
              <w:rPr>
                <w:rFonts w:ascii="Consolas" w:hAnsi="Consolas" w:cs="Consolas"/>
                <w:color w:val="0000FF"/>
                <w:sz w:val="19"/>
                <w:szCs w:val="19"/>
              </w:rPr>
              <w:t>GO</w:t>
            </w:r>
          </w:p>
        </w:tc>
      </w:tr>
    </w:tbl>
    <w:p w:rsidR="00FF198F" w:rsidRDefault="00FF198F" w:rsidP="00FF198F">
      <w:pPr>
        <w:autoSpaceDE w:val="0"/>
        <w:autoSpaceDN w:val="0"/>
        <w:adjustRightInd w:val="0"/>
        <w:spacing w:after="0" w:line="240" w:lineRule="auto"/>
        <w:rPr>
          <w:rFonts w:ascii="Consolas" w:hAnsi="Consolas" w:cs="Consolas"/>
          <w:sz w:val="19"/>
          <w:szCs w:val="19"/>
        </w:rPr>
      </w:pPr>
    </w:p>
    <w:p w:rsidR="001C5D21" w:rsidRPr="00E31873" w:rsidRDefault="001C5D21" w:rsidP="00E31873">
      <w:pPr>
        <w:pStyle w:val="Subtitle"/>
        <w:rPr>
          <w:b/>
          <w:bCs/>
          <w:i w:val="0"/>
        </w:rPr>
      </w:pPr>
      <w:r w:rsidRPr="00E31873">
        <w:rPr>
          <w:b/>
          <w:bCs/>
          <w:i w:val="0"/>
        </w:rPr>
        <w:t>2. Source server: DROP ENCRYPTION KEY</w:t>
      </w:r>
    </w:p>
    <w:tbl>
      <w:tblPr>
        <w:tblStyle w:val="TableGrid"/>
        <w:tblW w:w="0" w:type="auto"/>
        <w:tblLook w:val="04A0"/>
      </w:tblPr>
      <w:tblGrid>
        <w:gridCol w:w="9576"/>
      </w:tblGrid>
      <w:tr w:rsidR="00E504BB" w:rsidTr="00E504BB">
        <w:tc>
          <w:tcPr>
            <w:tcW w:w="9576" w:type="dxa"/>
          </w:tcPr>
          <w:p w:rsidR="00E504BB" w:rsidRDefault="00E504BB" w:rsidP="00E504B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USE </w:t>
            </w:r>
            <w:r>
              <w:rPr>
                <w:rFonts w:ascii="Consolas" w:hAnsi="Consolas" w:cs="Consolas"/>
                <w:color w:val="008080"/>
                <w:sz w:val="19"/>
                <w:szCs w:val="19"/>
              </w:rPr>
              <w:t>TestingTDE</w:t>
            </w:r>
          </w:p>
          <w:p w:rsidR="00E504BB" w:rsidRDefault="00E504BB" w:rsidP="00FF198F">
            <w:pPr>
              <w:autoSpaceDE w:val="0"/>
              <w:autoSpaceDN w:val="0"/>
              <w:adjustRightInd w:val="0"/>
              <w:rPr>
                <w:rFonts w:ascii="Consolas" w:hAnsi="Consolas" w:cs="Consolas"/>
                <w:sz w:val="19"/>
                <w:szCs w:val="19"/>
              </w:rPr>
            </w:pPr>
            <w:r>
              <w:rPr>
                <w:rFonts w:ascii="Consolas" w:hAnsi="Consolas" w:cs="Consolas"/>
                <w:color w:val="0000FF"/>
                <w:sz w:val="19"/>
                <w:szCs w:val="19"/>
              </w:rPr>
              <w:t>DROP DATABASE ENCRYPTION KEY</w:t>
            </w:r>
          </w:p>
        </w:tc>
      </w:tr>
    </w:tbl>
    <w:p w:rsidR="00FF198F" w:rsidRDefault="00FF198F" w:rsidP="00FF198F">
      <w:pPr>
        <w:autoSpaceDE w:val="0"/>
        <w:autoSpaceDN w:val="0"/>
        <w:adjustRightInd w:val="0"/>
        <w:spacing w:after="0" w:line="240" w:lineRule="auto"/>
        <w:rPr>
          <w:rFonts w:ascii="Consolas" w:hAnsi="Consolas" w:cs="Consolas"/>
          <w:sz w:val="19"/>
          <w:szCs w:val="19"/>
        </w:rPr>
      </w:pPr>
    </w:p>
    <w:p w:rsidR="001C5D21" w:rsidRPr="00E31873" w:rsidRDefault="001C5D21" w:rsidP="00E31873">
      <w:pPr>
        <w:pStyle w:val="Subtitle"/>
        <w:rPr>
          <w:b/>
          <w:bCs/>
          <w:i w:val="0"/>
        </w:rPr>
      </w:pPr>
      <w:r w:rsidRPr="00E31873">
        <w:rPr>
          <w:b/>
          <w:bCs/>
          <w:i w:val="0"/>
        </w:rPr>
        <w:t>3. Source server: DROP CERTIFICATE</w:t>
      </w:r>
    </w:p>
    <w:tbl>
      <w:tblPr>
        <w:tblStyle w:val="TableGrid"/>
        <w:tblW w:w="0" w:type="auto"/>
        <w:tblLook w:val="04A0"/>
      </w:tblPr>
      <w:tblGrid>
        <w:gridCol w:w="9576"/>
      </w:tblGrid>
      <w:tr w:rsidR="00E504BB" w:rsidTr="00E504BB">
        <w:tc>
          <w:tcPr>
            <w:tcW w:w="9576" w:type="dxa"/>
          </w:tcPr>
          <w:p w:rsidR="00E504BB" w:rsidRDefault="00E504BB" w:rsidP="00E504BB">
            <w:pPr>
              <w:autoSpaceDE w:val="0"/>
              <w:autoSpaceDN w:val="0"/>
              <w:adjustRightInd w:val="0"/>
              <w:rPr>
                <w:rFonts w:ascii="Consolas" w:hAnsi="Consolas" w:cs="Consolas"/>
                <w:sz w:val="19"/>
                <w:szCs w:val="19"/>
              </w:rPr>
            </w:pPr>
            <w:r>
              <w:rPr>
                <w:rFonts w:ascii="Consolas" w:hAnsi="Consolas" w:cs="Consolas"/>
                <w:color w:val="0000FF"/>
                <w:sz w:val="19"/>
                <w:szCs w:val="19"/>
              </w:rPr>
              <w:t>USE Master</w:t>
            </w:r>
          </w:p>
          <w:p w:rsidR="00E504BB" w:rsidRPr="00E504BB" w:rsidRDefault="00E504BB" w:rsidP="00E504BB">
            <w:pPr>
              <w:autoSpaceDE w:val="0"/>
              <w:autoSpaceDN w:val="0"/>
              <w:adjustRightInd w:val="0"/>
              <w:rPr>
                <w:rFonts w:ascii="Consolas" w:hAnsi="Consolas" w:cs="Consolas"/>
                <w:color w:val="008080"/>
                <w:sz w:val="19"/>
                <w:szCs w:val="19"/>
              </w:rPr>
            </w:pPr>
            <w:r>
              <w:rPr>
                <w:rFonts w:ascii="Consolas" w:hAnsi="Consolas" w:cs="Consolas"/>
                <w:color w:val="0000FF"/>
                <w:sz w:val="19"/>
                <w:szCs w:val="19"/>
              </w:rPr>
              <w:t xml:space="preserve">DROP CERTIFICATE </w:t>
            </w:r>
            <w:r>
              <w:rPr>
                <w:rFonts w:ascii="Consolas" w:hAnsi="Consolas" w:cs="Consolas"/>
                <w:color w:val="008080"/>
                <w:sz w:val="19"/>
                <w:szCs w:val="19"/>
              </w:rPr>
              <w:t>TDECert</w:t>
            </w:r>
          </w:p>
        </w:tc>
      </w:tr>
    </w:tbl>
    <w:p w:rsidR="00E504BB" w:rsidRDefault="00E504BB" w:rsidP="00E31873">
      <w:pPr>
        <w:pStyle w:val="Subtitle"/>
        <w:rPr>
          <w:b/>
          <w:bCs/>
          <w:i w:val="0"/>
        </w:rPr>
      </w:pPr>
    </w:p>
    <w:p w:rsidR="001C5D21" w:rsidRPr="00E31873" w:rsidRDefault="001C5D21" w:rsidP="00E31873">
      <w:pPr>
        <w:pStyle w:val="Subtitle"/>
        <w:rPr>
          <w:b/>
          <w:bCs/>
          <w:i w:val="0"/>
        </w:rPr>
      </w:pPr>
      <w:r w:rsidRPr="00E31873">
        <w:rPr>
          <w:b/>
          <w:bCs/>
          <w:i w:val="0"/>
        </w:rPr>
        <w:lastRenderedPageBreak/>
        <w:t>4. Source server: DROP MASTER KEY</w:t>
      </w:r>
    </w:p>
    <w:tbl>
      <w:tblPr>
        <w:tblStyle w:val="TableGrid"/>
        <w:tblW w:w="0" w:type="auto"/>
        <w:tblLook w:val="04A0"/>
      </w:tblPr>
      <w:tblGrid>
        <w:gridCol w:w="9576"/>
      </w:tblGrid>
      <w:tr w:rsidR="00E504BB" w:rsidTr="00E504BB">
        <w:tc>
          <w:tcPr>
            <w:tcW w:w="9576" w:type="dxa"/>
          </w:tcPr>
          <w:p w:rsidR="00E504BB" w:rsidRDefault="00E504BB" w:rsidP="00E504BB">
            <w:pPr>
              <w:autoSpaceDE w:val="0"/>
              <w:autoSpaceDN w:val="0"/>
              <w:adjustRightInd w:val="0"/>
              <w:rPr>
                <w:rFonts w:ascii="Consolas" w:hAnsi="Consolas" w:cs="Consolas"/>
                <w:sz w:val="19"/>
                <w:szCs w:val="19"/>
              </w:rPr>
            </w:pPr>
            <w:r>
              <w:rPr>
                <w:rFonts w:ascii="Consolas" w:hAnsi="Consolas" w:cs="Consolas"/>
                <w:color w:val="0000FF"/>
                <w:sz w:val="19"/>
                <w:szCs w:val="19"/>
              </w:rPr>
              <w:t>USE Master</w:t>
            </w:r>
          </w:p>
          <w:p w:rsidR="00E504BB" w:rsidRPr="00E504BB" w:rsidRDefault="00E504BB" w:rsidP="00FF198F">
            <w:pPr>
              <w:autoSpaceDE w:val="0"/>
              <w:autoSpaceDN w:val="0"/>
              <w:adjustRightInd w:val="0"/>
              <w:rPr>
                <w:rFonts w:ascii="Consolas" w:hAnsi="Consolas" w:cs="Consolas"/>
                <w:sz w:val="19"/>
                <w:szCs w:val="19"/>
              </w:rPr>
            </w:pPr>
            <w:r>
              <w:rPr>
                <w:rFonts w:ascii="Consolas" w:hAnsi="Consolas" w:cs="Consolas"/>
                <w:color w:val="0000FF"/>
                <w:sz w:val="19"/>
                <w:szCs w:val="19"/>
              </w:rPr>
              <w:t>DROP MASTER KEY</w:t>
            </w:r>
          </w:p>
        </w:tc>
      </w:tr>
    </w:tbl>
    <w:p w:rsidR="001C5D21" w:rsidRDefault="001C5D21" w:rsidP="00FF198F">
      <w:pPr>
        <w:autoSpaceDE w:val="0"/>
        <w:autoSpaceDN w:val="0"/>
        <w:adjustRightInd w:val="0"/>
        <w:spacing w:after="0" w:line="240" w:lineRule="auto"/>
        <w:rPr>
          <w:rFonts w:ascii="Consolas" w:hAnsi="Consolas" w:cs="Consolas"/>
          <w:color w:val="008000"/>
          <w:sz w:val="19"/>
          <w:szCs w:val="19"/>
        </w:rPr>
      </w:pPr>
    </w:p>
    <w:p w:rsidR="001C5D21" w:rsidRPr="00E31873" w:rsidRDefault="001C5D21" w:rsidP="00E31873">
      <w:pPr>
        <w:pStyle w:val="Subtitle"/>
        <w:rPr>
          <w:b/>
          <w:bCs/>
          <w:i w:val="0"/>
        </w:rPr>
      </w:pPr>
      <w:r w:rsidRPr="00E31873">
        <w:rPr>
          <w:b/>
          <w:bCs/>
          <w:i w:val="0"/>
        </w:rPr>
        <w:t>5. Destination server: SET DATABASE ENCRYPTION OFF</w:t>
      </w:r>
    </w:p>
    <w:tbl>
      <w:tblPr>
        <w:tblStyle w:val="TableGrid"/>
        <w:tblW w:w="0" w:type="auto"/>
        <w:tblLook w:val="04A0"/>
      </w:tblPr>
      <w:tblGrid>
        <w:gridCol w:w="9576"/>
      </w:tblGrid>
      <w:tr w:rsidR="00E504BB" w:rsidTr="00E504BB">
        <w:tc>
          <w:tcPr>
            <w:tcW w:w="9576" w:type="dxa"/>
          </w:tcPr>
          <w:p w:rsidR="00E504BB" w:rsidRDefault="00E504BB" w:rsidP="00E504B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USE </w:t>
            </w:r>
            <w:r>
              <w:rPr>
                <w:rFonts w:ascii="Consolas" w:hAnsi="Consolas" w:cs="Consolas"/>
                <w:color w:val="008080"/>
                <w:sz w:val="19"/>
                <w:szCs w:val="19"/>
              </w:rPr>
              <w:t>TestingTDE</w:t>
            </w:r>
          </w:p>
          <w:p w:rsidR="00E504BB" w:rsidRDefault="00E504BB" w:rsidP="00E504B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ALTER DATABASE </w:t>
            </w:r>
            <w:r>
              <w:rPr>
                <w:rFonts w:ascii="Consolas" w:hAnsi="Consolas" w:cs="Consolas"/>
                <w:color w:val="008080"/>
                <w:sz w:val="19"/>
                <w:szCs w:val="19"/>
              </w:rPr>
              <w:t>TestingTDE</w:t>
            </w:r>
          </w:p>
          <w:p w:rsidR="00E504BB" w:rsidRDefault="00E504BB" w:rsidP="00E504BB">
            <w:pPr>
              <w:autoSpaceDE w:val="0"/>
              <w:autoSpaceDN w:val="0"/>
              <w:adjustRightInd w:val="0"/>
              <w:rPr>
                <w:rFonts w:ascii="Consolas" w:hAnsi="Consolas" w:cs="Consolas"/>
                <w:sz w:val="19"/>
                <w:szCs w:val="19"/>
              </w:rPr>
            </w:pPr>
            <w:r>
              <w:rPr>
                <w:rFonts w:ascii="Consolas" w:hAnsi="Consolas" w:cs="Consolas"/>
                <w:color w:val="0000FF"/>
                <w:sz w:val="19"/>
                <w:szCs w:val="19"/>
              </w:rPr>
              <w:t>SET ENCRYPTION OFF</w:t>
            </w:r>
            <w:r>
              <w:rPr>
                <w:rFonts w:ascii="Consolas" w:hAnsi="Consolas" w:cs="Consolas"/>
                <w:color w:val="808080"/>
                <w:sz w:val="19"/>
                <w:szCs w:val="19"/>
              </w:rPr>
              <w:t>;</w:t>
            </w:r>
          </w:p>
          <w:p w:rsidR="00E504BB" w:rsidRDefault="00E504BB" w:rsidP="00FF198F">
            <w:pPr>
              <w:autoSpaceDE w:val="0"/>
              <w:autoSpaceDN w:val="0"/>
              <w:adjustRightInd w:val="0"/>
              <w:rPr>
                <w:rFonts w:ascii="Consolas" w:hAnsi="Consolas" w:cs="Consolas"/>
                <w:sz w:val="19"/>
                <w:szCs w:val="19"/>
              </w:rPr>
            </w:pPr>
            <w:r>
              <w:rPr>
                <w:rFonts w:ascii="Consolas" w:hAnsi="Consolas" w:cs="Consolas"/>
                <w:color w:val="0000FF"/>
                <w:sz w:val="19"/>
                <w:szCs w:val="19"/>
              </w:rPr>
              <w:t>GO</w:t>
            </w:r>
          </w:p>
        </w:tc>
      </w:tr>
    </w:tbl>
    <w:p w:rsidR="00FF198F" w:rsidRDefault="00FF198F" w:rsidP="00FF198F">
      <w:pPr>
        <w:autoSpaceDE w:val="0"/>
        <w:autoSpaceDN w:val="0"/>
        <w:adjustRightInd w:val="0"/>
        <w:spacing w:after="0" w:line="240" w:lineRule="auto"/>
        <w:rPr>
          <w:rFonts w:ascii="Consolas" w:hAnsi="Consolas" w:cs="Consolas"/>
          <w:sz w:val="19"/>
          <w:szCs w:val="19"/>
        </w:rPr>
      </w:pPr>
    </w:p>
    <w:p w:rsidR="001C5D21" w:rsidRPr="00E31873" w:rsidRDefault="001C5D21" w:rsidP="00E31873">
      <w:pPr>
        <w:pStyle w:val="Subtitle"/>
        <w:rPr>
          <w:b/>
          <w:bCs/>
          <w:i w:val="0"/>
        </w:rPr>
      </w:pPr>
      <w:r w:rsidRPr="00E31873">
        <w:rPr>
          <w:b/>
          <w:bCs/>
          <w:i w:val="0"/>
        </w:rPr>
        <w:t>6. Destination server: DROP ENCRYPTION KEY</w:t>
      </w:r>
    </w:p>
    <w:tbl>
      <w:tblPr>
        <w:tblStyle w:val="TableGrid"/>
        <w:tblW w:w="0" w:type="auto"/>
        <w:tblLook w:val="04A0"/>
      </w:tblPr>
      <w:tblGrid>
        <w:gridCol w:w="9576"/>
      </w:tblGrid>
      <w:tr w:rsidR="00E504BB" w:rsidTr="00E504BB">
        <w:tc>
          <w:tcPr>
            <w:tcW w:w="9576" w:type="dxa"/>
          </w:tcPr>
          <w:p w:rsidR="00E504BB" w:rsidRDefault="00E504BB" w:rsidP="00E504B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USE </w:t>
            </w:r>
            <w:r>
              <w:rPr>
                <w:rFonts w:ascii="Consolas" w:hAnsi="Consolas" w:cs="Consolas"/>
                <w:color w:val="008080"/>
                <w:sz w:val="19"/>
                <w:szCs w:val="19"/>
              </w:rPr>
              <w:t>TestingTDE</w:t>
            </w:r>
          </w:p>
          <w:p w:rsidR="00E504BB" w:rsidRDefault="00E504BB" w:rsidP="00E504BB">
            <w:pPr>
              <w:autoSpaceDE w:val="0"/>
              <w:autoSpaceDN w:val="0"/>
              <w:adjustRightInd w:val="0"/>
              <w:rPr>
                <w:rFonts w:ascii="Consolas" w:hAnsi="Consolas" w:cs="Consolas"/>
                <w:sz w:val="19"/>
                <w:szCs w:val="19"/>
              </w:rPr>
            </w:pPr>
            <w:r>
              <w:rPr>
                <w:rFonts w:ascii="Consolas" w:hAnsi="Consolas" w:cs="Consolas"/>
                <w:color w:val="0000FF"/>
                <w:sz w:val="19"/>
                <w:szCs w:val="19"/>
              </w:rPr>
              <w:t>DROP DATABASE ENCRYPTION KEY</w:t>
            </w:r>
          </w:p>
          <w:p w:rsidR="00E504BB" w:rsidRDefault="00E504BB" w:rsidP="00FF198F">
            <w:pPr>
              <w:autoSpaceDE w:val="0"/>
              <w:autoSpaceDN w:val="0"/>
              <w:adjustRightInd w:val="0"/>
              <w:rPr>
                <w:rFonts w:ascii="Consolas" w:hAnsi="Consolas" w:cs="Consolas"/>
                <w:sz w:val="19"/>
                <w:szCs w:val="19"/>
              </w:rPr>
            </w:pPr>
          </w:p>
        </w:tc>
      </w:tr>
    </w:tbl>
    <w:p w:rsidR="00FF198F" w:rsidRDefault="00FF198F" w:rsidP="00FF198F">
      <w:pPr>
        <w:autoSpaceDE w:val="0"/>
        <w:autoSpaceDN w:val="0"/>
        <w:adjustRightInd w:val="0"/>
        <w:spacing w:after="0" w:line="240" w:lineRule="auto"/>
        <w:rPr>
          <w:rFonts w:ascii="Consolas" w:hAnsi="Consolas" w:cs="Consolas"/>
          <w:sz w:val="19"/>
          <w:szCs w:val="19"/>
        </w:rPr>
      </w:pPr>
    </w:p>
    <w:p w:rsidR="001C5D21" w:rsidRDefault="001C5D21" w:rsidP="00E31873">
      <w:pPr>
        <w:pStyle w:val="Subtitle"/>
        <w:rPr>
          <w:rFonts w:ascii="Consolas" w:hAnsi="Consolas" w:cs="Consolas"/>
          <w:sz w:val="19"/>
          <w:szCs w:val="19"/>
        </w:rPr>
      </w:pPr>
      <w:r w:rsidRPr="00E31873">
        <w:rPr>
          <w:b/>
          <w:bCs/>
          <w:i w:val="0"/>
        </w:rPr>
        <w:t>7. Destination server: DROP CERTIFICATE</w:t>
      </w:r>
    </w:p>
    <w:tbl>
      <w:tblPr>
        <w:tblStyle w:val="TableGrid"/>
        <w:tblW w:w="0" w:type="auto"/>
        <w:tblLook w:val="04A0"/>
      </w:tblPr>
      <w:tblGrid>
        <w:gridCol w:w="9576"/>
      </w:tblGrid>
      <w:tr w:rsidR="00E504BB" w:rsidTr="00E504BB">
        <w:tc>
          <w:tcPr>
            <w:tcW w:w="9576" w:type="dxa"/>
          </w:tcPr>
          <w:p w:rsidR="00E504BB" w:rsidRDefault="00E504BB" w:rsidP="00E504BB">
            <w:pPr>
              <w:autoSpaceDE w:val="0"/>
              <w:autoSpaceDN w:val="0"/>
              <w:adjustRightInd w:val="0"/>
              <w:rPr>
                <w:rFonts w:ascii="Consolas" w:hAnsi="Consolas" w:cs="Consolas"/>
                <w:sz w:val="19"/>
                <w:szCs w:val="19"/>
              </w:rPr>
            </w:pPr>
            <w:r>
              <w:rPr>
                <w:rFonts w:ascii="Consolas" w:hAnsi="Consolas" w:cs="Consolas"/>
                <w:color w:val="0000FF"/>
                <w:sz w:val="19"/>
                <w:szCs w:val="19"/>
              </w:rPr>
              <w:t>USE Master</w:t>
            </w:r>
          </w:p>
          <w:p w:rsidR="00E504BB" w:rsidRDefault="00E504BB" w:rsidP="00FF198F">
            <w:pPr>
              <w:autoSpaceDE w:val="0"/>
              <w:autoSpaceDN w:val="0"/>
              <w:adjustRightInd w:val="0"/>
              <w:rPr>
                <w:rFonts w:ascii="Consolas" w:hAnsi="Consolas" w:cs="Consolas"/>
                <w:sz w:val="19"/>
                <w:szCs w:val="19"/>
              </w:rPr>
            </w:pPr>
            <w:r>
              <w:rPr>
                <w:rFonts w:ascii="Consolas" w:hAnsi="Consolas" w:cs="Consolas"/>
                <w:color w:val="0000FF"/>
                <w:sz w:val="19"/>
                <w:szCs w:val="19"/>
              </w:rPr>
              <w:t xml:space="preserve">DROP CERTIFICATE </w:t>
            </w:r>
            <w:r>
              <w:rPr>
                <w:rFonts w:ascii="Consolas" w:hAnsi="Consolas" w:cs="Consolas"/>
                <w:color w:val="008080"/>
                <w:sz w:val="19"/>
                <w:szCs w:val="19"/>
              </w:rPr>
              <w:t>TDECert2</w:t>
            </w:r>
          </w:p>
        </w:tc>
      </w:tr>
    </w:tbl>
    <w:p w:rsidR="00FF198F" w:rsidRDefault="00FF198F" w:rsidP="00FF198F">
      <w:pPr>
        <w:autoSpaceDE w:val="0"/>
        <w:autoSpaceDN w:val="0"/>
        <w:adjustRightInd w:val="0"/>
        <w:spacing w:after="0" w:line="240" w:lineRule="auto"/>
        <w:rPr>
          <w:rFonts w:ascii="Consolas" w:hAnsi="Consolas" w:cs="Consolas"/>
          <w:sz w:val="19"/>
          <w:szCs w:val="19"/>
        </w:rPr>
      </w:pPr>
    </w:p>
    <w:p w:rsidR="001C5D21" w:rsidRPr="00E31873" w:rsidRDefault="001C5D21" w:rsidP="00E31873">
      <w:pPr>
        <w:pStyle w:val="Subtitle"/>
        <w:rPr>
          <w:b/>
          <w:bCs/>
          <w:i w:val="0"/>
        </w:rPr>
      </w:pPr>
      <w:r w:rsidRPr="00E31873">
        <w:rPr>
          <w:b/>
          <w:bCs/>
          <w:i w:val="0"/>
        </w:rPr>
        <w:t>8. Destination server: DROP MASTER KEY</w:t>
      </w:r>
    </w:p>
    <w:tbl>
      <w:tblPr>
        <w:tblStyle w:val="TableGrid"/>
        <w:tblW w:w="0" w:type="auto"/>
        <w:tblLook w:val="04A0"/>
      </w:tblPr>
      <w:tblGrid>
        <w:gridCol w:w="9576"/>
      </w:tblGrid>
      <w:tr w:rsidR="00E504BB" w:rsidTr="00E504BB">
        <w:tc>
          <w:tcPr>
            <w:tcW w:w="9576" w:type="dxa"/>
          </w:tcPr>
          <w:p w:rsidR="00E504BB" w:rsidRDefault="00E504BB" w:rsidP="00E504BB">
            <w:pPr>
              <w:autoSpaceDE w:val="0"/>
              <w:autoSpaceDN w:val="0"/>
              <w:adjustRightInd w:val="0"/>
              <w:rPr>
                <w:rFonts w:ascii="Consolas" w:hAnsi="Consolas" w:cs="Consolas"/>
                <w:sz w:val="19"/>
                <w:szCs w:val="19"/>
              </w:rPr>
            </w:pPr>
            <w:r>
              <w:rPr>
                <w:rFonts w:ascii="Consolas" w:hAnsi="Consolas" w:cs="Consolas"/>
                <w:color w:val="0000FF"/>
                <w:sz w:val="19"/>
                <w:szCs w:val="19"/>
              </w:rPr>
              <w:t>USE Master</w:t>
            </w:r>
          </w:p>
          <w:p w:rsidR="00E504BB" w:rsidRDefault="00E504BB" w:rsidP="00FF198F">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DROP MASTER KEY</w:t>
            </w:r>
          </w:p>
        </w:tc>
      </w:tr>
    </w:tbl>
    <w:p w:rsidR="001C5D21" w:rsidRDefault="001C5D21" w:rsidP="00FF198F">
      <w:pPr>
        <w:autoSpaceDE w:val="0"/>
        <w:autoSpaceDN w:val="0"/>
        <w:adjustRightInd w:val="0"/>
        <w:spacing w:after="0" w:line="240" w:lineRule="auto"/>
        <w:rPr>
          <w:rFonts w:ascii="Consolas" w:hAnsi="Consolas" w:cs="Consolas"/>
          <w:color w:val="0000FF"/>
          <w:sz w:val="19"/>
          <w:szCs w:val="19"/>
        </w:rPr>
      </w:pPr>
    </w:p>
    <w:p w:rsidR="001C5D21" w:rsidRDefault="001C5D21" w:rsidP="001C5D21">
      <w:r>
        <w:t>The database will now become normal with no encryption.</w:t>
      </w:r>
    </w:p>
    <w:p w:rsidR="00A519EF" w:rsidRDefault="00A519EF" w:rsidP="00C16856">
      <w:pPr>
        <w:pStyle w:val="Heading2"/>
        <w:rPr>
          <w:rStyle w:val="Strong"/>
          <w:b/>
          <w:bCs/>
          <w:szCs w:val="20"/>
          <w:shd w:val="clear" w:color="auto" w:fill="FFFFFF"/>
        </w:rPr>
      </w:pPr>
    </w:p>
    <w:p w:rsidR="00A519EF" w:rsidRDefault="00A519EF" w:rsidP="00C16856">
      <w:pPr>
        <w:pStyle w:val="Heading2"/>
        <w:rPr>
          <w:rStyle w:val="Strong"/>
          <w:b/>
          <w:bCs/>
          <w:szCs w:val="20"/>
          <w:shd w:val="clear" w:color="auto" w:fill="FFFFFF"/>
        </w:rPr>
      </w:pPr>
    </w:p>
    <w:p w:rsidR="00A519EF" w:rsidRDefault="00A519EF" w:rsidP="00C16856">
      <w:pPr>
        <w:pStyle w:val="Heading2"/>
        <w:rPr>
          <w:rStyle w:val="Strong"/>
          <w:b/>
          <w:bCs/>
          <w:szCs w:val="20"/>
          <w:shd w:val="clear" w:color="auto" w:fill="FFFFFF"/>
        </w:rPr>
      </w:pPr>
    </w:p>
    <w:p w:rsidR="00A519EF" w:rsidRDefault="00A519EF" w:rsidP="00C16856">
      <w:pPr>
        <w:pStyle w:val="Heading2"/>
        <w:rPr>
          <w:rStyle w:val="Strong"/>
          <w:b/>
          <w:bCs/>
          <w:szCs w:val="20"/>
          <w:shd w:val="clear" w:color="auto" w:fill="FFFFFF"/>
        </w:rPr>
      </w:pPr>
    </w:p>
    <w:p w:rsidR="00A519EF" w:rsidRDefault="00A519EF" w:rsidP="00C16856">
      <w:pPr>
        <w:pStyle w:val="Heading2"/>
        <w:rPr>
          <w:rStyle w:val="Strong"/>
          <w:b/>
          <w:bCs/>
          <w:szCs w:val="20"/>
          <w:shd w:val="clear" w:color="auto" w:fill="FFFFFF"/>
        </w:rPr>
      </w:pPr>
    </w:p>
    <w:p w:rsidR="00A519EF" w:rsidRDefault="00A519EF" w:rsidP="00C16856">
      <w:pPr>
        <w:pStyle w:val="Heading2"/>
        <w:rPr>
          <w:rStyle w:val="Strong"/>
          <w:b/>
          <w:bCs/>
          <w:szCs w:val="20"/>
          <w:shd w:val="clear" w:color="auto" w:fill="FFFFFF"/>
        </w:rPr>
      </w:pPr>
    </w:p>
    <w:p w:rsidR="00A519EF" w:rsidRDefault="00A519EF" w:rsidP="00C16856">
      <w:pPr>
        <w:pStyle w:val="Heading2"/>
        <w:rPr>
          <w:rStyle w:val="Strong"/>
          <w:b/>
          <w:bCs/>
          <w:szCs w:val="20"/>
          <w:shd w:val="clear" w:color="auto" w:fill="FFFFFF"/>
        </w:rPr>
      </w:pPr>
    </w:p>
    <w:p w:rsidR="00A519EF" w:rsidRDefault="00A519EF" w:rsidP="00C16856">
      <w:pPr>
        <w:pStyle w:val="Heading2"/>
        <w:rPr>
          <w:rStyle w:val="Strong"/>
          <w:b/>
          <w:bCs/>
          <w:szCs w:val="20"/>
          <w:shd w:val="clear" w:color="auto" w:fill="FFFFFF"/>
        </w:rPr>
      </w:pPr>
    </w:p>
    <w:p w:rsidR="00A519EF" w:rsidRDefault="00A519EF" w:rsidP="00A519EF">
      <w:pPr>
        <w:pStyle w:val="Heading2"/>
        <w:rPr>
          <w:rStyle w:val="Strong"/>
          <w:b/>
          <w:bCs/>
          <w:szCs w:val="20"/>
          <w:shd w:val="clear" w:color="auto" w:fill="FFFFFF"/>
        </w:rPr>
      </w:pPr>
    </w:p>
    <w:p w:rsidR="00A519EF" w:rsidRPr="00A519EF" w:rsidRDefault="00A519EF" w:rsidP="00A519EF"/>
    <w:p w:rsidR="003B3C01" w:rsidRDefault="003B3C01" w:rsidP="00A519EF">
      <w:pPr>
        <w:pStyle w:val="Heading2"/>
        <w:rPr>
          <w:rStyle w:val="Strong"/>
          <w:b/>
          <w:bCs/>
          <w:szCs w:val="20"/>
          <w:shd w:val="clear" w:color="auto" w:fill="FFFFFF"/>
        </w:rPr>
      </w:pPr>
      <w:bookmarkStart w:id="5" w:name="_Toc404839093"/>
      <w:r>
        <w:rPr>
          <w:rStyle w:val="Strong"/>
          <w:b/>
          <w:bCs/>
          <w:szCs w:val="20"/>
          <w:shd w:val="clear" w:color="auto" w:fill="FFFFFF"/>
        </w:rPr>
        <w:lastRenderedPageBreak/>
        <w:t>Case Study</w:t>
      </w:r>
      <w:bookmarkEnd w:id="5"/>
    </w:p>
    <w:p w:rsidR="00CF604C" w:rsidRDefault="00CF604C" w:rsidP="00A519EF"/>
    <w:p w:rsidR="00A519EF" w:rsidRDefault="007A4A8E" w:rsidP="00A519EF">
      <w:r>
        <w:t>The performance test on</w:t>
      </w:r>
      <w:r w:rsidR="00253F35">
        <w:t xml:space="preserve"> TDE has been carried out to assess the impact of encryption for SELECT/UPDATE and INSERT operations. The test script has been created to simulate the OLTP workload in SQL Server instance.</w:t>
      </w:r>
      <w:r w:rsidR="002F0746">
        <w:t xml:space="preserve"> Elapsed Time has been collected for equal and varied distribution of transaction as below.</w:t>
      </w:r>
    </w:p>
    <w:p w:rsidR="00E7673F" w:rsidRDefault="00E7673F" w:rsidP="00E7673F">
      <w:pPr>
        <w:autoSpaceDE w:val="0"/>
        <w:autoSpaceDN w:val="0"/>
        <w:adjustRightInd w:val="0"/>
        <w:spacing w:after="0" w:line="240" w:lineRule="auto"/>
        <w:rPr>
          <w:rFonts w:ascii="Consolas" w:hAnsi="Consolas" w:cs="Consolas"/>
          <w:sz w:val="19"/>
          <w:szCs w:val="19"/>
        </w:rPr>
      </w:pPr>
    </w:p>
    <w:p w:rsidR="00E7673F" w:rsidRPr="00E31873" w:rsidRDefault="00E7673F" w:rsidP="00E7673F">
      <w:pPr>
        <w:pStyle w:val="Subtitle"/>
        <w:rPr>
          <w:b/>
          <w:bCs/>
          <w:i w:val="0"/>
        </w:rPr>
      </w:pPr>
      <w:r>
        <w:rPr>
          <w:b/>
          <w:bCs/>
          <w:i w:val="0"/>
        </w:rPr>
        <w:t>Environment Details</w:t>
      </w:r>
    </w:p>
    <w:p w:rsidR="00253F35" w:rsidRDefault="00E7673F" w:rsidP="00A519EF">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4 64-bit Dual-Core </w:t>
      </w:r>
      <w:r>
        <w:rPr>
          <w:rFonts w:ascii="Verdana" w:hAnsi="Verdana"/>
          <w:color w:val="000000"/>
          <w:sz w:val="20"/>
          <w:szCs w:val="20"/>
        </w:rPr>
        <w:br/>
      </w:r>
      <w:r>
        <w:rPr>
          <w:rFonts w:ascii="Verdana" w:hAnsi="Verdana"/>
          <w:color w:val="000000"/>
          <w:sz w:val="20"/>
          <w:szCs w:val="20"/>
          <w:shd w:val="clear" w:color="auto" w:fill="FFFFFF"/>
        </w:rPr>
        <w:t>8 GB RAM</w:t>
      </w:r>
      <w:r>
        <w:rPr>
          <w:rFonts w:ascii="Verdana" w:hAnsi="Verdana"/>
          <w:color w:val="000000"/>
          <w:sz w:val="20"/>
          <w:szCs w:val="20"/>
        </w:rPr>
        <w:br/>
      </w:r>
      <w:r>
        <w:rPr>
          <w:rFonts w:ascii="Verdana" w:hAnsi="Verdana"/>
          <w:color w:val="000000"/>
          <w:sz w:val="20"/>
          <w:szCs w:val="20"/>
          <w:shd w:val="clear" w:color="auto" w:fill="FFFFFF"/>
        </w:rPr>
        <w:t>Windows Server 2003 R2 Enterprise x64 Edition</w:t>
      </w:r>
      <w:r>
        <w:rPr>
          <w:rFonts w:ascii="Verdana" w:hAnsi="Verdana"/>
          <w:color w:val="000000"/>
          <w:sz w:val="20"/>
          <w:szCs w:val="20"/>
        </w:rPr>
        <w:br/>
      </w:r>
      <w:r>
        <w:rPr>
          <w:rFonts w:ascii="Verdana" w:hAnsi="Verdana"/>
          <w:color w:val="000000"/>
          <w:sz w:val="20"/>
          <w:szCs w:val="20"/>
          <w:shd w:val="clear" w:color="auto" w:fill="FFFFFF"/>
        </w:rPr>
        <w:t>SQL Server 2008 (RTM)</w:t>
      </w:r>
    </w:p>
    <w:p w:rsidR="005658EF" w:rsidRPr="00E31873" w:rsidRDefault="005658EF" w:rsidP="005658EF">
      <w:pPr>
        <w:pStyle w:val="Subtitle"/>
        <w:rPr>
          <w:b/>
          <w:bCs/>
          <w:i w:val="0"/>
        </w:rPr>
      </w:pPr>
      <w:r>
        <w:rPr>
          <w:b/>
          <w:bCs/>
          <w:i w:val="0"/>
        </w:rPr>
        <w:t>Test Resu</w:t>
      </w:r>
      <w:r w:rsidR="0033564A">
        <w:rPr>
          <w:b/>
          <w:bCs/>
          <w:i w:val="0"/>
        </w:rPr>
        <w:t>l</w:t>
      </w:r>
      <w:r>
        <w:rPr>
          <w:b/>
          <w:bCs/>
          <w:i w:val="0"/>
        </w:rPr>
        <w:t>ts</w:t>
      </w:r>
    </w:p>
    <w:p w:rsidR="00E7673F" w:rsidRPr="00A519EF" w:rsidRDefault="00E7673F" w:rsidP="00A519EF"/>
    <w:tbl>
      <w:tblPr>
        <w:tblW w:w="7680" w:type="dxa"/>
        <w:tblInd w:w="847" w:type="dxa"/>
        <w:tblLook w:val="04A0"/>
      </w:tblPr>
      <w:tblGrid>
        <w:gridCol w:w="1460"/>
        <w:gridCol w:w="960"/>
        <w:gridCol w:w="965"/>
        <w:gridCol w:w="960"/>
        <w:gridCol w:w="1062"/>
        <w:gridCol w:w="886"/>
        <w:gridCol w:w="1387"/>
      </w:tblGrid>
      <w:tr w:rsidR="003B3C01" w:rsidRPr="003B3C01" w:rsidTr="006F2358">
        <w:trPr>
          <w:trHeight w:val="300"/>
        </w:trPr>
        <w:tc>
          <w:tcPr>
            <w:tcW w:w="1460" w:type="dxa"/>
            <w:vMerge w:val="restart"/>
            <w:tcBorders>
              <w:top w:val="single" w:sz="4" w:space="0" w:color="auto"/>
              <w:left w:val="single" w:sz="4" w:space="0" w:color="auto"/>
              <w:bottom w:val="single" w:sz="4" w:space="0" w:color="000000"/>
              <w:right w:val="single" w:sz="4" w:space="0" w:color="auto"/>
            </w:tcBorders>
            <w:shd w:val="clear" w:color="000000" w:fill="D8D8D8"/>
            <w:noWrap/>
            <w:vAlign w:val="bottom"/>
            <w:hideMark/>
          </w:tcPr>
          <w:p w:rsidR="003B3C01" w:rsidRPr="003B3C01" w:rsidRDefault="003B3C01" w:rsidP="003B3C01">
            <w:pPr>
              <w:spacing w:after="0" w:line="240" w:lineRule="auto"/>
              <w:jc w:val="center"/>
              <w:rPr>
                <w:rFonts w:ascii="Calibri" w:eastAsia="Times New Roman" w:hAnsi="Calibri" w:cs="Calibri"/>
                <w:b/>
                <w:bCs/>
                <w:color w:val="000000"/>
              </w:rPr>
            </w:pPr>
            <w:r w:rsidRPr="003B3C01">
              <w:rPr>
                <w:rFonts w:ascii="Calibri" w:eastAsia="Times New Roman" w:hAnsi="Calibri" w:cs="Calibri"/>
                <w:b/>
                <w:bCs/>
                <w:color w:val="000000"/>
              </w:rPr>
              <w:t>Iteration #</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D8D8D8"/>
            <w:noWrap/>
            <w:vAlign w:val="bottom"/>
            <w:hideMark/>
          </w:tcPr>
          <w:p w:rsidR="003B3C01" w:rsidRPr="003B3C01" w:rsidRDefault="003B3C01" w:rsidP="003B3C01">
            <w:pPr>
              <w:spacing w:after="0" w:line="240" w:lineRule="auto"/>
              <w:jc w:val="center"/>
              <w:rPr>
                <w:rFonts w:ascii="Calibri" w:eastAsia="Times New Roman" w:hAnsi="Calibri" w:cs="Calibri"/>
                <w:b/>
                <w:bCs/>
                <w:color w:val="000000"/>
              </w:rPr>
            </w:pPr>
            <w:r w:rsidRPr="003B3C01">
              <w:rPr>
                <w:rFonts w:ascii="Calibri" w:eastAsia="Times New Roman" w:hAnsi="Calibri" w:cs="Calibri"/>
                <w:b/>
                <w:bCs/>
                <w:color w:val="000000"/>
              </w:rPr>
              <w:t>SELECT</w:t>
            </w:r>
          </w:p>
        </w:tc>
        <w:tc>
          <w:tcPr>
            <w:tcW w:w="965" w:type="dxa"/>
            <w:vMerge w:val="restart"/>
            <w:tcBorders>
              <w:top w:val="single" w:sz="4" w:space="0" w:color="auto"/>
              <w:left w:val="single" w:sz="4" w:space="0" w:color="auto"/>
              <w:bottom w:val="single" w:sz="4" w:space="0" w:color="000000"/>
              <w:right w:val="single" w:sz="4" w:space="0" w:color="auto"/>
            </w:tcBorders>
            <w:shd w:val="clear" w:color="000000" w:fill="D8D8D8"/>
            <w:noWrap/>
            <w:vAlign w:val="bottom"/>
            <w:hideMark/>
          </w:tcPr>
          <w:p w:rsidR="003B3C01" w:rsidRPr="003B3C01" w:rsidRDefault="003B3C01" w:rsidP="003B3C01">
            <w:pPr>
              <w:spacing w:after="0" w:line="240" w:lineRule="auto"/>
              <w:jc w:val="center"/>
              <w:rPr>
                <w:rFonts w:ascii="Calibri" w:eastAsia="Times New Roman" w:hAnsi="Calibri" w:cs="Calibri"/>
                <w:b/>
                <w:bCs/>
                <w:color w:val="000000"/>
              </w:rPr>
            </w:pPr>
            <w:r w:rsidRPr="003B3C01">
              <w:rPr>
                <w:rFonts w:ascii="Calibri" w:eastAsia="Times New Roman" w:hAnsi="Calibri" w:cs="Calibri"/>
                <w:b/>
                <w:bCs/>
                <w:color w:val="000000"/>
              </w:rPr>
              <w:t>UPDATE</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D8D8D8"/>
            <w:noWrap/>
            <w:vAlign w:val="bottom"/>
            <w:hideMark/>
          </w:tcPr>
          <w:p w:rsidR="003B3C01" w:rsidRPr="003B3C01" w:rsidRDefault="003B3C01" w:rsidP="003B3C01">
            <w:pPr>
              <w:spacing w:after="0" w:line="240" w:lineRule="auto"/>
              <w:jc w:val="center"/>
              <w:rPr>
                <w:rFonts w:ascii="Calibri" w:eastAsia="Times New Roman" w:hAnsi="Calibri" w:cs="Calibri"/>
                <w:b/>
                <w:bCs/>
                <w:color w:val="000000"/>
              </w:rPr>
            </w:pPr>
            <w:r w:rsidRPr="003B3C01">
              <w:rPr>
                <w:rFonts w:ascii="Calibri" w:eastAsia="Times New Roman" w:hAnsi="Calibri" w:cs="Calibri"/>
                <w:b/>
                <w:bCs/>
                <w:color w:val="000000"/>
              </w:rPr>
              <w:t>INSERT</w:t>
            </w:r>
          </w:p>
        </w:tc>
        <w:tc>
          <w:tcPr>
            <w:tcW w:w="1948" w:type="dxa"/>
            <w:gridSpan w:val="2"/>
            <w:tcBorders>
              <w:top w:val="single" w:sz="4" w:space="0" w:color="auto"/>
              <w:left w:val="nil"/>
              <w:bottom w:val="single" w:sz="4" w:space="0" w:color="auto"/>
              <w:right w:val="single" w:sz="4" w:space="0" w:color="auto"/>
            </w:tcBorders>
            <w:shd w:val="clear" w:color="000000" w:fill="D8D8D8"/>
            <w:noWrap/>
            <w:vAlign w:val="bottom"/>
            <w:hideMark/>
          </w:tcPr>
          <w:p w:rsidR="003B3C01" w:rsidRPr="003B3C01" w:rsidRDefault="003B3C01" w:rsidP="003B3C01">
            <w:pPr>
              <w:spacing w:after="0" w:line="240" w:lineRule="auto"/>
              <w:jc w:val="center"/>
              <w:rPr>
                <w:rFonts w:ascii="Calibri" w:eastAsia="Times New Roman" w:hAnsi="Calibri" w:cs="Calibri"/>
                <w:b/>
                <w:bCs/>
                <w:color w:val="000000"/>
              </w:rPr>
            </w:pPr>
            <w:r w:rsidRPr="003B3C01">
              <w:rPr>
                <w:rFonts w:ascii="Calibri" w:eastAsia="Times New Roman" w:hAnsi="Calibri" w:cs="Calibri"/>
                <w:b/>
                <w:bCs/>
                <w:color w:val="000000"/>
              </w:rPr>
              <w:t>ELAPSED TIME</w:t>
            </w:r>
            <w:r w:rsidR="001A3A65">
              <w:rPr>
                <w:rFonts w:ascii="Calibri" w:eastAsia="Times New Roman" w:hAnsi="Calibri" w:cs="Calibri"/>
                <w:b/>
                <w:bCs/>
                <w:color w:val="000000"/>
              </w:rPr>
              <w:t>(ms)</w:t>
            </w:r>
          </w:p>
        </w:tc>
        <w:tc>
          <w:tcPr>
            <w:tcW w:w="1387" w:type="dxa"/>
            <w:vMerge w:val="restart"/>
            <w:tcBorders>
              <w:top w:val="single" w:sz="4" w:space="0" w:color="auto"/>
              <w:left w:val="single" w:sz="4" w:space="0" w:color="auto"/>
              <w:bottom w:val="single" w:sz="4" w:space="0" w:color="000000"/>
              <w:right w:val="single" w:sz="4" w:space="0" w:color="auto"/>
            </w:tcBorders>
            <w:shd w:val="clear" w:color="000000" w:fill="D8D8D8"/>
            <w:noWrap/>
            <w:vAlign w:val="bottom"/>
            <w:hideMark/>
          </w:tcPr>
          <w:p w:rsidR="003B3C01" w:rsidRPr="003B3C01" w:rsidRDefault="003B3C01" w:rsidP="003B3C01">
            <w:pPr>
              <w:spacing w:after="0" w:line="240" w:lineRule="auto"/>
              <w:jc w:val="center"/>
              <w:rPr>
                <w:rFonts w:ascii="Calibri" w:eastAsia="Times New Roman" w:hAnsi="Calibri" w:cs="Calibri"/>
                <w:b/>
                <w:bCs/>
                <w:color w:val="000000"/>
              </w:rPr>
            </w:pPr>
            <w:r w:rsidRPr="003B3C01">
              <w:rPr>
                <w:rFonts w:ascii="Calibri" w:eastAsia="Times New Roman" w:hAnsi="Calibri" w:cs="Calibri"/>
                <w:b/>
                <w:bCs/>
                <w:color w:val="000000"/>
              </w:rPr>
              <w:t>OVERHEAD</w:t>
            </w:r>
          </w:p>
        </w:tc>
      </w:tr>
      <w:tr w:rsidR="003B3C01" w:rsidRPr="003B3C01" w:rsidTr="006F2358">
        <w:trPr>
          <w:trHeight w:val="300"/>
        </w:trPr>
        <w:tc>
          <w:tcPr>
            <w:tcW w:w="1460" w:type="dxa"/>
            <w:vMerge/>
            <w:tcBorders>
              <w:top w:val="single" w:sz="4" w:space="0" w:color="auto"/>
              <w:left w:val="single" w:sz="4" w:space="0" w:color="auto"/>
              <w:bottom w:val="single" w:sz="4" w:space="0" w:color="000000"/>
              <w:right w:val="single" w:sz="4" w:space="0" w:color="auto"/>
            </w:tcBorders>
            <w:vAlign w:val="center"/>
            <w:hideMark/>
          </w:tcPr>
          <w:p w:rsidR="003B3C01" w:rsidRPr="003B3C01" w:rsidRDefault="003B3C01" w:rsidP="003B3C01">
            <w:pPr>
              <w:spacing w:after="0" w:line="240" w:lineRule="auto"/>
              <w:rPr>
                <w:rFonts w:ascii="Calibri" w:eastAsia="Times New Roman" w:hAnsi="Calibri" w:cs="Calibri"/>
                <w:b/>
                <w:bCs/>
                <w:color w:val="000000"/>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3B3C01" w:rsidRPr="003B3C01" w:rsidRDefault="003B3C01" w:rsidP="003B3C01">
            <w:pPr>
              <w:spacing w:after="0" w:line="240" w:lineRule="auto"/>
              <w:rPr>
                <w:rFonts w:ascii="Calibri" w:eastAsia="Times New Roman" w:hAnsi="Calibri" w:cs="Calibri"/>
                <w:b/>
                <w:bCs/>
                <w:color w:val="000000"/>
              </w:rPr>
            </w:pPr>
          </w:p>
        </w:tc>
        <w:tc>
          <w:tcPr>
            <w:tcW w:w="965" w:type="dxa"/>
            <w:vMerge/>
            <w:tcBorders>
              <w:top w:val="single" w:sz="4" w:space="0" w:color="auto"/>
              <w:left w:val="single" w:sz="4" w:space="0" w:color="auto"/>
              <w:bottom w:val="single" w:sz="4" w:space="0" w:color="000000"/>
              <w:right w:val="single" w:sz="4" w:space="0" w:color="auto"/>
            </w:tcBorders>
            <w:vAlign w:val="center"/>
            <w:hideMark/>
          </w:tcPr>
          <w:p w:rsidR="003B3C01" w:rsidRPr="003B3C01" w:rsidRDefault="003B3C01" w:rsidP="003B3C01">
            <w:pPr>
              <w:spacing w:after="0" w:line="240" w:lineRule="auto"/>
              <w:rPr>
                <w:rFonts w:ascii="Calibri" w:eastAsia="Times New Roman" w:hAnsi="Calibri" w:cs="Calibri"/>
                <w:b/>
                <w:bCs/>
                <w:color w:val="000000"/>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3B3C01" w:rsidRPr="003B3C01" w:rsidRDefault="003B3C01" w:rsidP="003B3C01">
            <w:pPr>
              <w:spacing w:after="0" w:line="240" w:lineRule="auto"/>
              <w:rPr>
                <w:rFonts w:ascii="Calibri" w:eastAsia="Times New Roman" w:hAnsi="Calibri" w:cs="Calibri"/>
                <w:b/>
                <w:bCs/>
                <w:color w:val="000000"/>
              </w:rPr>
            </w:pPr>
          </w:p>
        </w:tc>
        <w:tc>
          <w:tcPr>
            <w:tcW w:w="1062" w:type="dxa"/>
            <w:tcBorders>
              <w:top w:val="nil"/>
              <w:left w:val="nil"/>
              <w:bottom w:val="single" w:sz="4" w:space="0" w:color="auto"/>
              <w:right w:val="single" w:sz="4" w:space="0" w:color="auto"/>
            </w:tcBorders>
            <w:shd w:val="clear" w:color="000000" w:fill="D8D8D8"/>
            <w:noWrap/>
            <w:vAlign w:val="bottom"/>
            <w:hideMark/>
          </w:tcPr>
          <w:p w:rsidR="003B3C01" w:rsidRPr="003B3C01" w:rsidRDefault="003B3C01" w:rsidP="003B3C01">
            <w:pPr>
              <w:spacing w:after="0" w:line="240" w:lineRule="auto"/>
              <w:jc w:val="center"/>
              <w:rPr>
                <w:rFonts w:ascii="Calibri" w:eastAsia="Times New Roman" w:hAnsi="Calibri" w:cs="Calibri"/>
                <w:b/>
                <w:bCs/>
                <w:color w:val="000000"/>
              </w:rPr>
            </w:pPr>
            <w:r w:rsidRPr="003B3C01">
              <w:rPr>
                <w:rFonts w:ascii="Calibri" w:eastAsia="Times New Roman" w:hAnsi="Calibri" w:cs="Calibri"/>
                <w:b/>
                <w:bCs/>
                <w:color w:val="000000"/>
              </w:rPr>
              <w:t>NORMAL</w:t>
            </w:r>
          </w:p>
        </w:tc>
        <w:tc>
          <w:tcPr>
            <w:tcW w:w="886" w:type="dxa"/>
            <w:tcBorders>
              <w:top w:val="nil"/>
              <w:left w:val="nil"/>
              <w:bottom w:val="single" w:sz="4" w:space="0" w:color="auto"/>
              <w:right w:val="single" w:sz="4" w:space="0" w:color="auto"/>
            </w:tcBorders>
            <w:shd w:val="clear" w:color="000000" w:fill="D8D8D8"/>
            <w:noWrap/>
            <w:vAlign w:val="center"/>
            <w:hideMark/>
          </w:tcPr>
          <w:p w:rsidR="003B3C01" w:rsidRPr="003B3C01" w:rsidRDefault="003B3C01" w:rsidP="003B3C01">
            <w:pPr>
              <w:spacing w:after="0" w:line="240" w:lineRule="auto"/>
              <w:jc w:val="center"/>
              <w:rPr>
                <w:rFonts w:ascii="Calibri" w:eastAsia="Times New Roman" w:hAnsi="Calibri" w:cs="Calibri"/>
                <w:b/>
                <w:bCs/>
                <w:color w:val="000000"/>
              </w:rPr>
            </w:pPr>
            <w:r w:rsidRPr="003B3C01">
              <w:rPr>
                <w:rFonts w:ascii="Calibri" w:eastAsia="Times New Roman" w:hAnsi="Calibri" w:cs="Calibri"/>
                <w:b/>
                <w:bCs/>
                <w:color w:val="000000"/>
              </w:rPr>
              <w:t>TDE</w:t>
            </w:r>
          </w:p>
        </w:tc>
        <w:tc>
          <w:tcPr>
            <w:tcW w:w="1387" w:type="dxa"/>
            <w:vMerge/>
            <w:tcBorders>
              <w:top w:val="single" w:sz="4" w:space="0" w:color="auto"/>
              <w:left w:val="single" w:sz="4" w:space="0" w:color="auto"/>
              <w:bottom w:val="single" w:sz="4" w:space="0" w:color="000000"/>
              <w:right w:val="single" w:sz="4" w:space="0" w:color="auto"/>
            </w:tcBorders>
            <w:vAlign w:val="center"/>
            <w:hideMark/>
          </w:tcPr>
          <w:p w:rsidR="003B3C01" w:rsidRPr="003B3C01" w:rsidRDefault="003B3C01" w:rsidP="003B3C01">
            <w:pPr>
              <w:spacing w:after="0" w:line="240" w:lineRule="auto"/>
              <w:rPr>
                <w:rFonts w:ascii="Calibri" w:eastAsia="Times New Roman" w:hAnsi="Calibri" w:cs="Calibri"/>
                <w:b/>
                <w:bCs/>
                <w:color w:val="000000"/>
              </w:rPr>
            </w:pPr>
          </w:p>
        </w:tc>
      </w:tr>
      <w:tr w:rsidR="003B3C01" w:rsidRPr="003B3C01" w:rsidTr="006F235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10</w:t>
            </w:r>
          </w:p>
        </w:tc>
        <w:tc>
          <w:tcPr>
            <w:tcW w:w="965"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0</w:t>
            </w:r>
          </w:p>
        </w:tc>
        <w:tc>
          <w:tcPr>
            <w:tcW w:w="1062"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327690</w:t>
            </w:r>
          </w:p>
        </w:tc>
        <w:tc>
          <w:tcPr>
            <w:tcW w:w="886"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337029</w:t>
            </w:r>
          </w:p>
        </w:tc>
        <w:tc>
          <w:tcPr>
            <w:tcW w:w="1387"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2.849949648</w:t>
            </w:r>
          </w:p>
        </w:tc>
      </w:tr>
      <w:tr w:rsidR="003B3C01" w:rsidRPr="003B3C01" w:rsidTr="006F235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6</w:t>
            </w:r>
          </w:p>
        </w:tc>
        <w:tc>
          <w:tcPr>
            <w:tcW w:w="965"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2</w:t>
            </w:r>
          </w:p>
        </w:tc>
        <w:tc>
          <w:tcPr>
            <w:tcW w:w="1062"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457100</w:t>
            </w:r>
          </w:p>
        </w:tc>
        <w:tc>
          <w:tcPr>
            <w:tcW w:w="886"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480457</w:t>
            </w:r>
          </w:p>
        </w:tc>
        <w:tc>
          <w:tcPr>
            <w:tcW w:w="1387"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5.109822796</w:t>
            </w:r>
          </w:p>
        </w:tc>
      </w:tr>
      <w:tr w:rsidR="003B3C01" w:rsidRPr="003B3C01" w:rsidTr="006F235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4</w:t>
            </w:r>
          </w:p>
        </w:tc>
        <w:tc>
          <w:tcPr>
            <w:tcW w:w="965"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3</w:t>
            </w:r>
          </w:p>
        </w:tc>
        <w:tc>
          <w:tcPr>
            <w:tcW w:w="1062"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345726</w:t>
            </w:r>
          </w:p>
        </w:tc>
        <w:tc>
          <w:tcPr>
            <w:tcW w:w="886"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373453</w:t>
            </w:r>
          </w:p>
        </w:tc>
        <w:tc>
          <w:tcPr>
            <w:tcW w:w="1387"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8.019934862</w:t>
            </w:r>
          </w:p>
        </w:tc>
      </w:tr>
      <w:tr w:rsidR="003B3C01" w:rsidRPr="003B3C01" w:rsidTr="006F235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0</w:t>
            </w:r>
          </w:p>
        </w:tc>
        <w:tc>
          <w:tcPr>
            <w:tcW w:w="965"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0</w:t>
            </w:r>
          </w:p>
        </w:tc>
        <w:tc>
          <w:tcPr>
            <w:tcW w:w="1062"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544639</w:t>
            </w:r>
          </w:p>
        </w:tc>
        <w:tc>
          <w:tcPr>
            <w:tcW w:w="886"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590061</w:t>
            </w:r>
          </w:p>
        </w:tc>
        <w:tc>
          <w:tcPr>
            <w:tcW w:w="1387"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8.339836112</w:t>
            </w:r>
          </w:p>
        </w:tc>
      </w:tr>
      <w:tr w:rsidR="003B3C01" w:rsidRPr="003B3C01" w:rsidTr="006F235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0</w:t>
            </w:r>
          </w:p>
        </w:tc>
        <w:tc>
          <w:tcPr>
            <w:tcW w:w="965"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10</w:t>
            </w:r>
          </w:p>
        </w:tc>
        <w:tc>
          <w:tcPr>
            <w:tcW w:w="1062"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134404</w:t>
            </w:r>
          </w:p>
        </w:tc>
        <w:tc>
          <w:tcPr>
            <w:tcW w:w="886"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149309</w:t>
            </w:r>
          </w:p>
        </w:tc>
        <w:tc>
          <w:tcPr>
            <w:tcW w:w="1387" w:type="dxa"/>
            <w:tcBorders>
              <w:top w:val="nil"/>
              <w:left w:val="nil"/>
              <w:bottom w:val="single" w:sz="4" w:space="0" w:color="auto"/>
              <w:right w:val="single" w:sz="4" w:space="0" w:color="auto"/>
            </w:tcBorders>
            <w:shd w:val="clear" w:color="auto" w:fill="auto"/>
            <w:noWrap/>
            <w:vAlign w:val="bottom"/>
            <w:hideMark/>
          </w:tcPr>
          <w:p w:rsidR="003B3C01" w:rsidRPr="003B3C01" w:rsidRDefault="003B3C01" w:rsidP="003B3C01">
            <w:pPr>
              <w:spacing w:after="0" w:line="240" w:lineRule="auto"/>
              <w:jc w:val="right"/>
              <w:rPr>
                <w:rFonts w:ascii="Calibri" w:eastAsia="Times New Roman" w:hAnsi="Calibri" w:cs="Calibri"/>
                <w:color w:val="000000"/>
              </w:rPr>
            </w:pPr>
            <w:r w:rsidRPr="003B3C01">
              <w:rPr>
                <w:rFonts w:ascii="Calibri" w:eastAsia="Times New Roman" w:hAnsi="Calibri" w:cs="Calibri"/>
                <w:color w:val="000000"/>
              </w:rPr>
              <w:t>11.08969971</w:t>
            </w:r>
          </w:p>
        </w:tc>
      </w:tr>
    </w:tbl>
    <w:p w:rsidR="003B3C01" w:rsidRDefault="003B3C01" w:rsidP="003B3C01"/>
    <w:p w:rsidR="00A519EF" w:rsidRPr="003B3C01" w:rsidRDefault="00A519EF" w:rsidP="003B3C01">
      <w:r w:rsidRPr="00A519EF">
        <w:rPr>
          <w:noProof/>
        </w:rPr>
        <w:drawing>
          <wp:inline distT="0" distB="0" distL="0" distR="0">
            <wp:extent cx="5686425" cy="1990725"/>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519EF" w:rsidRDefault="00A519EF" w:rsidP="00C16856">
      <w:pPr>
        <w:pStyle w:val="Heading2"/>
        <w:rPr>
          <w:rStyle w:val="Strong"/>
          <w:b/>
          <w:bCs/>
          <w:szCs w:val="20"/>
          <w:shd w:val="clear" w:color="auto" w:fill="FFFFFF"/>
        </w:rPr>
      </w:pPr>
    </w:p>
    <w:p w:rsidR="00CF604C" w:rsidRDefault="00CF604C" w:rsidP="001A3A65"/>
    <w:p w:rsidR="00CF604C" w:rsidRDefault="00CF604C" w:rsidP="001A3A65"/>
    <w:p w:rsidR="001A3A65" w:rsidRDefault="001A3A65" w:rsidP="001A3A65">
      <w:r>
        <w:lastRenderedPageBreak/>
        <w:t>Test results has been concluded the following:</w:t>
      </w:r>
    </w:p>
    <w:p w:rsidR="001A3A65" w:rsidRPr="001A3A65" w:rsidRDefault="001A3A65" w:rsidP="001A3A65">
      <w:r>
        <w:tab/>
        <w:t xml:space="preserve">The average </w:t>
      </w:r>
      <w:r w:rsidR="00F65797">
        <w:t>overhead for iteration</w:t>
      </w:r>
      <w:r w:rsidR="00BC17C4">
        <w:t xml:space="preserve"> is</w:t>
      </w:r>
      <w:r w:rsidR="00F65797">
        <w:t xml:space="preserve"> observed as 7.08</w:t>
      </w:r>
      <w:r w:rsidR="003925CF">
        <w:t>. This</w:t>
      </w:r>
      <w:r w:rsidR="00F65797">
        <w:t xml:space="preserve"> indicated a</w:t>
      </w:r>
      <w:r w:rsidR="003925CF">
        <w:t xml:space="preserve"> varied</w:t>
      </w:r>
      <w:r w:rsidR="00F65797">
        <w:t xml:space="preserve"> overhead on the performance with TDE enablement.</w:t>
      </w:r>
      <w:r w:rsidR="003925CF">
        <w:t xml:space="preserve"> Interestingly,</w:t>
      </w:r>
      <w:r w:rsidR="001F0249">
        <w:t xml:space="preserve"> WRITE operations are having more impact on the performance than the READ operations.</w:t>
      </w:r>
    </w:p>
    <w:p w:rsidR="00A519EF" w:rsidRDefault="00A519EF" w:rsidP="00C16856">
      <w:pPr>
        <w:pStyle w:val="Heading2"/>
        <w:rPr>
          <w:rStyle w:val="Strong"/>
          <w:b/>
          <w:bCs/>
          <w:szCs w:val="20"/>
          <w:shd w:val="clear" w:color="auto" w:fill="FFFFFF"/>
        </w:rPr>
      </w:pPr>
    </w:p>
    <w:p w:rsidR="001C5D21" w:rsidRDefault="004B7F9E" w:rsidP="00C16856">
      <w:pPr>
        <w:pStyle w:val="Heading2"/>
        <w:rPr>
          <w:rStyle w:val="Strong"/>
          <w:b/>
          <w:bCs/>
          <w:szCs w:val="20"/>
          <w:shd w:val="clear" w:color="auto" w:fill="FFFFFF"/>
        </w:rPr>
      </w:pPr>
      <w:bookmarkStart w:id="6" w:name="_Toc404839094"/>
      <w:r>
        <w:rPr>
          <w:rStyle w:val="Strong"/>
          <w:b/>
          <w:bCs/>
          <w:szCs w:val="20"/>
          <w:shd w:val="clear" w:color="auto" w:fill="FFFFFF"/>
        </w:rPr>
        <w:t>Summary</w:t>
      </w:r>
      <w:r w:rsidR="00995D0E">
        <w:rPr>
          <w:rStyle w:val="Strong"/>
          <w:b/>
          <w:bCs/>
          <w:szCs w:val="20"/>
          <w:shd w:val="clear" w:color="auto" w:fill="FFFFFF"/>
        </w:rPr>
        <w:t xml:space="preserve"> Points</w:t>
      </w:r>
      <w:bookmarkEnd w:id="6"/>
    </w:p>
    <w:p w:rsidR="00D14874" w:rsidRDefault="00D14874" w:rsidP="00D14874"/>
    <w:p w:rsidR="00F81B03" w:rsidRDefault="00F81B03" w:rsidP="00650C5F">
      <w:pPr>
        <w:pStyle w:val="ListParagraph"/>
        <w:numPr>
          <w:ilvl w:val="0"/>
          <w:numId w:val="10"/>
        </w:numPr>
      </w:pPr>
      <w:r>
        <w:t>Ensures Security of database at master files</w:t>
      </w:r>
      <w:r w:rsidR="003C3CD7">
        <w:t xml:space="preserve"> </w:t>
      </w:r>
      <w:r>
        <w:t xml:space="preserve">(mdf &amp; ldf) and </w:t>
      </w:r>
      <w:r w:rsidR="003C3CD7">
        <w:t>backup files.</w:t>
      </w:r>
    </w:p>
    <w:p w:rsidR="00D14874" w:rsidRDefault="00D14874" w:rsidP="00650C5F">
      <w:pPr>
        <w:pStyle w:val="ListParagraph"/>
        <w:numPr>
          <w:ilvl w:val="0"/>
          <w:numId w:val="10"/>
        </w:numPr>
      </w:pPr>
      <w:r>
        <w:t>TDE does not increase the size of the encrypted database.</w:t>
      </w:r>
    </w:p>
    <w:p w:rsidR="001C5D21" w:rsidRDefault="001C5D21" w:rsidP="00650C5F">
      <w:pPr>
        <w:numPr>
          <w:ilvl w:val="0"/>
          <w:numId w:val="9"/>
        </w:numPr>
        <w:shd w:val="clear" w:color="auto" w:fill="FFFFFF"/>
        <w:spacing w:after="0" w:line="292" w:lineRule="atLeast"/>
        <w:ind w:right="240"/>
      </w:pPr>
      <w:r w:rsidRPr="001C5D21">
        <w:t>Encrypts the Entire Database and no granular level of encryption possible</w:t>
      </w:r>
      <w:r w:rsidR="00F71910">
        <w:t>.</w:t>
      </w:r>
    </w:p>
    <w:p w:rsidR="00F71910" w:rsidRPr="001C5D21" w:rsidRDefault="00F71910" w:rsidP="00650C5F">
      <w:pPr>
        <w:numPr>
          <w:ilvl w:val="0"/>
          <w:numId w:val="9"/>
        </w:numPr>
        <w:shd w:val="clear" w:color="auto" w:fill="FFFFFF"/>
        <w:spacing w:after="0" w:line="292" w:lineRule="atLeast"/>
        <w:ind w:right="240"/>
      </w:pPr>
      <w:r>
        <w:t xml:space="preserve">When one of the databases on an instance has been set for TDE, then, TEMPDB on that instance also get under the TDE enablement. This might have a performance issue on other databases as TEMPDB is common for that instance. </w:t>
      </w:r>
    </w:p>
    <w:p w:rsidR="00D0281C" w:rsidRPr="00D0281C" w:rsidRDefault="001C5D21" w:rsidP="00650C5F">
      <w:pPr>
        <w:numPr>
          <w:ilvl w:val="0"/>
          <w:numId w:val="9"/>
        </w:numPr>
        <w:shd w:val="clear" w:color="auto" w:fill="FFFFFF"/>
        <w:spacing w:after="0" w:line="292" w:lineRule="atLeast"/>
        <w:ind w:right="240"/>
      </w:pPr>
      <w:r w:rsidRPr="001C5D21">
        <w:t xml:space="preserve">The data and logs are encrypted and decrypted </w:t>
      </w:r>
      <w:r w:rsidR="00D0281C">
        <w:t xml:space="preserve">to memory </w:t>
      </w:r>
      <w:r w:rsidRPr="001C5D21">
        <w:t>real time and that can have performance impact</w:t>
      </w:r>
      <w:r w:rsidR="00D0281C">
        <w:t xml:space="preserve">. </w:t>
      </w:r>
    </w:p>
    <w:p w:rsidR="00D0281C" w:rsidRDefault="00D0281C" w:rsidP="00650C5F">
      <w:pPr>
        <w:numPr>
          <w:ilvl w:val="0"/>
          <w:numId w:val="9"/>
        </w:numPr>
        <w:shd w:val="clear" w:color="auto" w:fill="FFFFFF"/>
        <w:spacing w:after="0" w:line="240" w:lineRule="auto"/>
        <w:ind w:right="240"/>
      </w:pPr>
      <w:r w:rsidRPr="00D0281C">
        <w:t>No protection for data in memory</w:t>
      </w:r>
      <w:r w:rsidR="006A1FEC">
        <w:t>.</w:t>
      </w:r>
    </w:p>
    <w:p w:rsidR="006A1FEC" w:rsidRPr="00D0281C" w:rsidRDefault="006A1FEC" w:rsidP="00650C5F">
      <w:pPr>
        <w:numPr>
          <w:ilvl w:val="0"/>
          <w:numId w:val="9"/>
        </w:numPr>
        <w:shd w:val="clear" w:color="auto" w:fill="FFFFFF"/>
        <w:spacing w:after="0" w:line="240" w:lineRule="auto"/>
        <w:ind w:right="240"/>
      </w:pPr>
      <w:r>
        <w:t>FILESTREAM Data will not be encrypted though TDE is enabled.</w:t>
      </w:r>
    </w:p>
    <w:p w:rsidR="001C5D21" w:rsidRPr="001C5D21" w:rsidRDefault="00D14874" w:rsidP="00650C5F">
      <w:pPr>
        <w:numPr>
          <w:ilvl w:val="0"/>
          <w:numId w:val="9"/>
        </w:numPr>
        <w:shd w:val="clear" w:color="auto" w:fill="FFFFFF"/>
        <w:spacing w:after="0" w:line="292" w:lineRule="atLeast"/>
        <w:ind w:right="240"/>
      </w:pPr>
      <w:r>
        <w:t xml:space="preserve">TDE does not provide encryption across communication Channels. </w:t>
      </w:r>
    </w:p>
    <w:p w:rsidR="00FF198F" w:rsidRDefault="00FF198F"/>
    <w:sectPr w:rsidR="00FF198F" w:rsidSect="00124F8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6F7" w:rsidRDefault="00CC36F7" w:rsidP="00720231">
      <w:pPr>
        <w:spacing w:after="0" w:line="240" w:lineRule="auto"/>
      </w:pPr>
      <w:r>
        <w:separator/>
      </w:r>
    </w:p>
  </w:endnote>
  <w:endnote w:type="continuationSeparator" w:id="1">
    <w:p w:rsidR="00CC36F7" w:rsidRDefault="00CC36F7" w:rsidP="00720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3137161"/>
      <w:docPartObj>
        <w:docPartGallery w:val="Page Numbers (Bottom of Page)"/>
        <w:docPartUnique/>
      </w:docPartObj>
    </w:sdtPr>
    <w:sdtContent>
      <w:p w:rsidR="007E0A09" w:rsidRDefault="00BC7281">
        <w:pPr>
          <w:pStyle w:val="Footer"/>
          <w:jc w:val="center"/>
        </w:pPr>
        <w:fldSimple w:instr=" PAGE   \* MERGEFORMAT ">
          <w:r w:rsidR="00CF604C">
            <w:rPr>
              <w:noProof/>
            </w:rPr>
            <w:t>5</w:t>
          </w:r>
        </w:fldSimple>
      </w:p>
    </w:sdtContent>
  </w:sdt>
  <w:p w:rsidR="007E0A09" w:rsidRDefault="007E0A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6F7" w:rsidRDefault="00CC36F7" w:rsidP="00720231">
      <w:pPr>
        <w:spacing w:after="0" w:line="240" w:lineRule="auto"/>
      </w:pPr>
      <w:r>
        <w:separator/>
      </w:r>
    </w:p>
  </w:footnote>
  <w:footnote w:type="continuationSeparator" w:id="1">
    <w:p w:rsidR="00CC36F7" w:rsidRDefault="00CC36F7" w:rsidP="007202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720231" w:rsidRDefault="007E0A0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White-Paper on Transparent Data Encryption</w:t>
        </w:r>
      </w:p>
    </w:sdtContent>
  </w:sdt>
  <w:p w:rsidR="00720231" w:rsidRDefault="007202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20FC3"/>
    <w:multiLevelType w:val="hybridMultilevel"/>
    <w:tmpl w:val="37C4BB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9FE37F6"/>
    <w:multiLevelType w:val="hybridMultilevel"/>
    <w:tmpl w:val="B68A7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D0999"/>
    <w:multiLevelType w:val="multilevel"/>
    <w:tmpl w:val="C574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52D1C"/>
    <w:multiLevelType w:val="multilevel"/>
    <w:tmpl w:val="768E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FA1A57"/>
    <w:multiLevelType w:val="multilevel"/>
    <w:tmpl w:val="764C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496373"/>
    <w:multiLevelType w:val="hybridMultilevel"/>
    <w:tmpl w:val="0E9826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2343320"/>
    <w:multiLevelType w:val="multilevel"/>
    <w:tmpl w:val="2C94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A678C4"/>
    <w:multiLevelType w:val="hybridMultilevel"/>
    <w:tmpl w:val="88DAA7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A381559"/>
    <w:multiLevelType w:val="multilevel"/>
    <w:tmpl w:val="782A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8"/>
  </w:num>
  <w:num w:numId="5">
    <w:abstractNumId w:val="4"/>
  </w:num>
  <w:num w:numId="6">
    <w:abstractNumId w:val="6"/>
  </w:num>
  <w:num w:numId="7">
    <w:abstractNumId w:val="2"/>
  </w:num>
  <w:num w:numId="8">
    <w:abstractNumId w:val="0"/>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15624"/>
    <w:rsid w:val="000354EF"/>
    <w:rsid w:val="0008106D"/>
    <w:rsid w:val="000E5188"/>
    <w:rsid w:val="00103D5F"/>
    <w:rsid w:val="00124F82"/>
    <w:rsid w:val="00156FE5"/>
    <w:rsid w:val="001A3A65"/>
    <w:rsid w:val="001C3DA8"/>
    <w:rsid w:val="001C5D21"/>
    <w:rsid w:val="001D1A9A"/>
    <w:rsid w:val="001F0249"/>
    <w:rsid w:val="00215624"/>
    <w:rsid w:val="00235C8A"/>
    <w:rsid w:val="00253F35"/>
    <w:rsid w:val="002A557B"/>
    <w:rsid w:val="002E6A25"/>
    <w:rsid w:val="002F0746"/>
    <w:rsid w:val="0033216D"/>
    <w:rsid w:val="0033564A"/>
    <w:rsid w:val="003925CF"/>
    <w:rsid w:val="003B3C01"/>
    <w:rsid w:val="003C3CD7"/>
    <w:rsid w:val="0040223E"/>
    <w:rsid w:val="00422063"/>
    <w:rsid w:val="00427D5F"/>
    <w:rsid w:val="004971DC"/>
    <w:rsid w:val="004B7F9E"/>
    <w:rsid w:val="0051568A"/>
    <w:rsid w:val="00516EDD"/>
    <w:rsid w:val="00554562"/>
    <w:rsid w:val="005658EF"/>
    <w:rsid w:val="005D2C2F"/>
    <w:rsid w:val="005F3660"/>
    <w:rsid w:val="00650C5F"/>
    <w:rsid w:val="0068701E"/>
    <w:rsid w:val="0069651D"/>
    <w:rsid w:val="006A1FEC"/>
    <w:rsid w:val="006F2358"/>
    <w:rsid w:val="00720231"/>
    <w:rsid w:val="00743E05"/>
    <w:rsid w:val="0075698A"/>
    <w:rsid w:val="007633CD"/>
    <w:rsid w:val="007A4A8E"/>
    <w:rsid w:val="007E0A09"/>
    <w:rsid w:val="008C042A"/>
    <w:rsid w:val="008E2567"/>
    <w:rsid w:val="00995D0E"/>
    <w:rsid w:val="009D0477"/>
    <w:rsid w:val="00A0369A"/>
    <w:rsid w:val="00A1204C"/>
    <w:rsid w:val="00A2663C"/>
    <w:rsid w:val="00A519EF"/>
    <w:rsid w:val="00A97E2B"/>
    <w:rsid w:val="00AB2ACE"/>
    <w:rsid w:val="00B226A7"/>
    <w:rsid w:val="00B52AF2"/>
    <w:rsid w:val="00B95BA0"/>
    <w:rsid w:val="00BC17C4"/>
    <w:rsid w:val="00BC7281"/>
    <w:rsid w:val="00C16856"/>
    <w:rsid w:val="00C54895"/>
    <w:rsid w:val="00C61F82"/>
    <w:rsid w:val="00CA51AA"/>
    <w:rsid w:val="00CA699C"/>
    <w:rsid w:val="00CB07A0"/>
    <w:rsid w:val="00CC36F7"/>
    <w:rsid w:val="00CF604C"/>
    <w:rsid w:val="00D0281C"/>
    <w:rsid w:val="00D14874"/>
    <w:rsid w:val="00D8486C"/>
    <w:rsid w:val="00DB40F8"/>
    <w:rsid w:val="00E31873"/>
    <w:rsid w:val="00E504BB"/>
    <w:rsid w:val="00E6453B"/>
    <w:rsid w:val="00E7673F"/>
    <w:rsid w:val="00EA27A5"/>
    <w:rsid w:val="00F0696C"/>
    <w:rsid w:val="00F07BAA"/>
    <w:rsid w:val="00F3597A"/>
    <w:rsid w:val="00F65797"/>
    <w:rsid w:val="00F71910"/>
    <w:rsid w:val="00F75CCC"/>
    <w:rsid w:val="00F81B03"/>
    <w:rsid w:val="00F86FD5"/>
    <w:rsid w:val="00FF198F"/>
    <w:rsid w:val="00FF5B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F82"/>
  </w:style>
  <w:style w:type="paragraph" w:styleId="Heading1">
    <w:name w:val="heading 1"/>
    <w:basedOn w:val="Normal"/>
    <w:next w:val="Normal"/>
    <w:link w:val="Heading1Char"/>
    <w:uiPriority w:val="9"/>
    <w:qFormat/>
    <w:rsid w:val="00720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02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6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5624"/>
  </w:style>
  <w:style w:type="paragraph" w:styleId="NormalWeb">
    <w:name w:val="Normal (Web)"/>
    <w:basedOn w:val="Normal"/>
    <w:uiPriority w:val="99"/>
    <w:semiHidden/>
    <w:unhideWhenUsed/>
    <w:rsid w:val="002156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5D21"/>
    <w:pPr>
      <w:ind w:left="720"/>
      <w:contextualSpacing/>
    </w:pPr>
  </w:style>
  <w:style w:type="paragraph" w:styleId="Title">
    <w:name w:val="Title"/>
    <w:basedOn w:val="Normal"/>
    <w:next w:val="Normal"/>
    <w:link w:val="TitleChar"/>
    <w:uiPriority w:val="10"/>
    <w:qFormat/>
    <w:rsid w:val="001C5D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D2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1C5D21"/>
    <w:rPr>
      <w:b/>
      <w:bCs/>
    </w:rPr>
  </w:style>
  <w:style w:type="paragraph" w:styleId="Header">
    <w:name w:val="header"/>
    <w:basedOn w:val="Normal"/>
    <w:link w:val="HeaderChar"/>
    <w:uiPriority w:val="99"/>
    <w:unhideWhenUsed/>
    <w:rsid w:val="00720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231"/>
  </w:style>
  <w:style w:type="paragraph" w:styleId="Footer">
    <w:name w:val="footer"/>
    <w:basedOn w:val="Normal"/>
    <w:link w:val="FooterChar"/>
    <w:uiPriority w:val="99"/>
    <w:unhideWhenUsed/>
    <w:rsid w:val="00720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231"/>
  </w:style>
  <w:style w:type="paragraph" w:styleId="BalloonText">
    <w:name w:val="Balloon Text"/>
    <w:basedOn w:val="Normal"/>
    <w:link w:val="BalloonTextChar"/>
    <w:uiPriority w:val="99"/>
    <w:semiHidden/>
    <w:unhideWhenUsed/>
    <w:rsid w:val="00720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231"/>
    <w:rPr>
      <w:rFonts w:ascii="Tahoma" w:hAnsi="Tahoma" w:cs="Tahoma"/>
      <w:sz w:val="16"/>
      <w:szCs w:val="16"/>
    </w:rPr>
  </w:style>
  <w:style w:type="character" w:customStyle="1" w:styleId="Heading1Char">
    <w:name w:val="Heading 1 Char"/>
    <w:basedOn w:val="DefaultParagraphFont"/>
    <w:link w:val="Heading1"/>
    <w:uiPriority w:val="9"/>
    <w:rsid w:val="007202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20231"/>
    <w:pPr>
      <w:outlineLvl w:val="9"/>
    </w:pPr>
  </w:style>
  <w:style w:type="paragraph" w:styleId="TOC2">
    <w:name w:val="toc 2"/>
    <w:basedOn w:val="Normal"/>
    <w:next w:val="Normal"/>
    <w:autoRedefine/>
    <w:uiPriority w:val="39"/>
    <w:unhideWhenUsed/>
    <w:qFormat/>
    <w:rsid w:val="00720231"/>
    <w:pPr>
      <w:spacing w:after="100"/>
      <w:ind w:left="220"/>
    </w:pPr>
    <w:rPr>
      <w:rFonts w:eastAsiaTheme="minorEastAsia"/>
    </w:rPr>
  </w:style>
  <w:style w:type="paragraph" w:styleId="TOC1">
    <w:name w:val="toc 1"/>
    <w:basedOn w:val="Normal"/>
    <w:next w:val="Normal"/>
    <w:autoRedefine/>
    <w:uiPriority w:val="39"/>
    <w:unhideWhenUsed/>
    <w:qFormat/>
    <w:rsid w:val="00720231"/>
    <w:pPr>
      <w:spacing w:after="100"/>
    </w:pPr>
    <w:rPr>
      <w:rFonts w:eastAsiaTheme="minorEastAsia"/>
    </w:rPr>
  </w:style>
  <w:style w:type="paragraph" w:styleId="TOC3">
    <w:name w:val="toc 3"/>
    <w:basedOn w:val="Normal"/>
    <w:next w:val="Normal"/>
    <w:autoRedefine/>
    <w:uiPriority w:val="39"/>
    <w:unhideWhenUsed/>
    <w:qFormat/>
    <w:rsid w:val="00720231"/>
    <w:pPr>
      <w:spacing w:after="100"/>
      <w:ind w:left="440"/>
    </w:pPr>
    <w:rPr>
      <w:rFonts w:eastAsiaTheme="minorEastAsia"/>
    </w:rPr>
  </w:style>
  <w:style w:type="character" w:customStyle="1" w:styleId="Heading2Char">
    <w:name w:val="Heading 2 Char"/>
    <w:basedOn w:val="DefaultParagraphFont"/>
    <w:link w:val="Heading2"/>
    <w:uiPriority w:val="9"/>
    <w:rsid w:val="007202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0231"/>
    <w:rPr>
      <w:color w:val="0000FF" w:themeColor="hyperlink"/>
      <w:u w:val="single"/>
    </w:rPr>
  </w:style>
  <w:style w:type="character" w:customStyle="1" w:styleId="Heading3Char">
    <w:name w:val="Heading 3 Char"/>
    <w:basedOn w:val="DefaultParagraphFont"/>
    <w:link w:val="Heading3"/>
    <w:uiPriority w:val="9"/>
    <w:rsid w:val="00A2663C"/>
    <w:rPr>
      <w:rFonts w:asciiTheme="majorHAnsi" w:eastAsiaTheme="majorEastAsia" w:hAnsiTheme="majorHAnsi" w:cstheme="majorBidi"/>
      <w:b/>
      <w:bCs/>
      <w:color w:val="4F81BD" w:themeColor="accent1"/>
    </w:rPr>
  </w:style>
  <w:style w:type="table" w:styleId="TableGrid">
    <w:name w:val="Table Grid"/>
    <w:basedOn w:val="TableNormal"/>
    <w:uiPriority w:val="59"/>
    <w:rsid w:val="00C61F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B95BA0"/>
    <w:pPr>
      <w:spacing w:after="0" w:line="240" w:lineRule="auto"/>
    </w:pPr>
  </w:style>
  <w:style w:type="paragraph" w:styleId="Subtitle">
    <w:name w:val="Subtitle"/>
    <w:basedOn w:val="Normal"/>
    <w:next w:val="Normal"/>
    <w:link w:val="SubtitleChar"/>
    <w:uiPriority w:val="11"/>
    <w:qFormat/>
    <w:rsid w:val="00B95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5BA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5624"/>
  </w:style>
  <w:style w:type="paragraph" w:styleId="NormalWeb">
    <w:name w:val="Normal (Web)"/>
    <w:basedOn w:val="Normal"/>
    <w:uiPriority w:val="99"/>
    <w:semiHidden/>
    <w:unhideWhenUsed/>
    <w:rsid w:val="002156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5D21"/>
    <w:pPr>
      <w:ind w:left="720"/>
      <w:contextualSpacing/>
    </w:pPr>
  </w:style>
  <w:style w:type="paragraph" w:styleId="Title">
    <w:name w:val="Title"/>
    <w:basedOn w:val="Normal"/>
    <w:next w:val="Normal"/>
    <w:link w:val="TitleChar"/>
    <w:uiPriority w:val="10"/>
    <w:qFormat/>
    <w:rsid w:val="001C5D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D2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1C5D21"/>
    <w:rPr>
      <w:b/>
      <w:bCs/>
    </w:rPr>
  </w:style>
</w:styles>
</file>

<file path=word/webSettings.xml><?xml version="1.0" encoding="utf-8"?>
<w:webSettings xmlns:r="http://schemas.openxmlformats.org/officeDocument/2006/relationships" xmlns:w="http://schemas.openxmlformats.org/wordprocessingml/2006/main">
  <w:divs>
    <w:div w:id="123818815">
      <w:bodyDiv w:val="1"/>
      <w:marLeft w:val="0"/>
      <w:marRight w:val="0"/>
      <w:marTop w:val="0"/>
      <w:marBottom w:val="0"/>
      <w:divBdr>
        <w:top w:val="none" w:sz="0" w:space="0" w:color="auto"/>
        <w:left w:val="none" w:sz="0" w:space="0" w:color="auto"/>
        <w:bottom w:val="none" w:sz="0" w:space="0" w:color="auto"/>
        <w:right w:val="none" w:sz="0" w:space="0" w:color="auto"/>
      </w:divBdr>
    </w:div>
    <w:div w:id="590892280">
      <w:bodyDiv w:val="1"/>
      <w:marLeft w:val="0"/>
      <w:marRight w:val="0"/>
      <w:marTop w:val="0"/>
      <w:marBottom w:val="0"/>
      <w:divBdr>
        <w:top w:val="none" w:sz="0" w:space="0" w:color="auto"/>
        <w:left w:val="none" w:sz="0" w:space="0" w:color="auto"/>
        <w:bottom w:val="none" w:sz="0" w:space="0" w:color="auto"/>
        <w:right w:val="none" w:sz="0" w:space="0" w:color="auto"/>
      </w:divBdr>
    </w:div>
    <w:div w:id="600453199">
      <w:bodyDiv w:val="1"/>
      <w:marLeft w:val="0"/>
      <w:marRight w:val="0"/>
      <w:marTop w:val="0"/>
      <w:marBottom w:val="0"/>
      <w:divBdr>
        <w:top w:val="none" w:sz="0" w:space="0" w:color="auto"/>
        <w:left w:val="none" w:sz="0" w:space="0" w:color="auto"/>
        <w:bottom w:val="none" w:sz="0" w:space="0" w:color="auto"/>
        <w:right w:val="none" w:sz="0" w:space="0" w:color="auto"/>
      </w:divBdr>
    </w:div>
    <w:div w:id="710226078">
      <w:bodyDiv w:val="1"/>
      <w:marLeft w:val="0"/>
      <w:marRight w:val="0"/>
      <w:marTop w:val="0"/>
      <w:marBottom w:val="0"/>
      <w:divBdr>
        <w:top w:val="none" w:sz="0" w:space="0" w:color="auto"/>
        <w:left w:val="none" w:sz="0" w:space="0" w:color="auto"/>
        <w:bottom w:val="none" w:sz="0" w:space="0" w:color="auto"/>
        <w:right w:val="none" w:sz="0" w:space="0" w:color="auto"/>
      </w:divBdr>
    </w:div>
    <w:div w:id="1030452132">
      <w:bodyDiv w:val="1"/>
      <w:marLeft w:val="0"/>
      <w:marRight w:val="0"/>
      <w:marTop w:val="0"/>
      <w:marBottom w:val="0"/>
      <w:divBdr>
        <w:top w:val="none" w:sz="0" w:space="0" w:color="auto"/>
        <w:left w:val="none" w:sz="0" w:space="0" w:color="auto"/>
        <w:bottom w:val="none" w:sz="0" w:space="0" w:color="auto"/>
        <w:right w:val="none" w:sz="0" w:space="0" w:color="auto"/>
      </w:divBdr>
    </w:div>
    <w:div w:id="1068457446">
      <w:bodyDiv w:val="1"/>
      <w:marLeft w:val="0"/>
      <w:marRight w:val="0"/>
      <w:marTop w:val="0"/>
      <w:marBottom w:val="0"/>
      <w:divBdr>
        <w:top w:val="none" w:sz="0" w:space="0" w:color="auto"/>
        <w:left w:val="none" w:sz="0" w:space="0" w:color="auto"/>
        <w:bottom w:val="none" w:sz="0" w:space="0" w:color="auto"/>
        <w:right w:val="none" w:sz="0" w:space="0" w:color="auto"/>
      </w:divBdr>
    </w:div>
    <w:div w:id="1102536314">
      <w:bodyDiv w:val="1"/>
      <w:marLeft w:val="0"/>
      <w:marRight w:val="0"/>
      <w:marTop w:val="0"/>
      <w:marBottom w:val="0"/>
      <w:divBdr>
        <w:top w:val="none" w:sz="0" w:space="0" w:color="auto"/>
        <w:left w:val="none" w:sz="0" w:space="0" w:color="auto"/>
        <w:bottom w:val="none" w:sz="0" w:space="0" w:color="auto"/>
        <w:right w:val="none" w:sz="0" w:space="0" w:color="auto"/>
      </w:divBdr>
    </w:div>
    <w:div w:id="1122653006">
      <w:bodyDiv w:val="1"/>
      <w:marLeft w:val="0"/>
      <w:marRight w:val="0"/>
      <w:marTop w:val="0"/>
      <w:marBottom w:val="0"/>
      <w:divBdr>
        <w:top w:val="none" w:sz="0" w:space="0" w:color="auto"/>
        <w:left w:val="none" w:sz="0" w:space="0" w:color="auto"/>
        <w:bottom w:val="none" w:sz="0" w:space="0" w:color="auto"/>
        <w:right w:val="none" w:sz="0" w:space="0" w:color="auto"/>
      </w:divBdr>
    </w:div>
    <w:div w:id="207258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TDE%20Calcul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Without TDE</c:v>
          </c:tx>
          <c:val>
            <c:numRef>
              <c:f>Sheet1!$J$6:$J$10</c:f>
              <c:numCache>
                <c:formatCode>General</c:formatCode>
                <c:ptCount val="5"/>
                <c:pt idx="0">
                  <c:v>327690</c:v>
                </c:pt>
                <c:pt idx="1">
                  <c:v>457100</c:v>
                </c:pt>
                <c:pt idx="2">
                  <c:v>345726</c:v>
                </c:pt>
                <c:pt idx="3">
                  <c:v>544639</c:v>
                </c:pt>
                <c:pt idx="4">
                  <c:v>134404</c:v>
                </c:pt>
              </c:numCache>
            </c:numRef>
          </c:val>
        </c:ser>
        <c:ser>
          <c:idx val="1"/>
          <c:order val="1"/>
          <c:tx>
            <c:v>With TDE</c:v>
          </c:tx>
          <c:val>
            <c:numRef>
              <c:f>Sheet1!$K$6:$K$10</c:f>
              <c:numCache>
                <c:formatCode>General</c:formatCode>
                <c:ptCount val="5"/>
                <c:pt idx="0">
                  <c:v>337029</c:v>
                </c:pt>
                <c:pt idx="1">
                  <c:v>480457</c:v>
                </c:pt>
                <c:pt idx="2">
                  <c:v>373453</c:v>
                </c:pt>
                <c:pt idx="3">
                  <c:v>590061</c:v>
                </c:pt>
                <c:pt idx="4">
                  <c:v>149309</c:v>
                </c:pt>
              </c:numCache>
            </c:numRef>
          </c:val>
        </c:ser>
        <c:axId val="76144640"/>
        <c:axId val="73285632"/>
      </c:barChart>
      <c:catAx>
        <c:axId val="76144640"/>
        <c:scaling>
          <c:orientation val="minMax"/>
        </c:scaling>
        <c:axPos val="b"/>
        <c:tickLblPos val="nextTo"/>
        <c:crossAx val="73285632"/>
        <c:crosses val="autoZero"/>
        <c:auto val="1"/>
        <c:lblAlgn val="ctr"/>
        <c:lblOffset val="100"/>
      </c:catAx>
      <c:valAx>
        <c:axId val="73285632"/>
        <c:scaling>
          <c:orientation val="minMax"/>
        </c:scaling>
        <c:axPos val="l"/>
        <c:majorGridlines/>
        <c:numFmt formatCode="General" sourceLinked="1"/>
        <c:tickLblPos val="nextTo"/>
        <c:crossAx val="7614464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B2BF1-C84F-40C1-8004-605E7BF29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8</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White-Paper on Transparent Data Encryption</vt:lpstr>
    </vt:vector>
  </TitlesOfParts>
  <Company/>
  <LinksUpToDate>false</LinksUpToDate>
  <CharactersWithSpaces>7901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White-Paper on Transparent Data Encryption</dc:title>
  <dc:creator>Latheesh (Cognizant)</dc:creator>
  <cp:lastModifiedBy>User</cp:lastModifiedBy>
  <cp:revision>90</cp:revision>
  <dcterms:created xsi:type="dcterms:W3CDTF">2014-11-07T12:17:00Z</dcterms:created>
  <dcterms:modified xsi:type="dcterms:W3CDTF">2014-11-27T03:02:00Z</dcterms:modified>
</cp:coreProperties>
</file>