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2C5" w:rsidRPr="00276699" w:rsidRDefault="00EF62C5" w:rsidP="003E5FF4">
      <w:pPr>
        <w:jc w:val="both"/>
        <w:rPr>
          <w:rFonts w:ascii="Tahoma" w:hAnsi="Tahoma" w:cs="Tahoma"/>
          <w:sz w:val="22"/>
          <w:szCs w:val="22"/>
        </w:rPr>
      </w:pPr>
    </w:p>
    <w:p w:rsidR="000F3ECE" w:rsidRDefault="000F3ECE" w:rsidP="003E5FF4">
      <w:pPr>
        <w:jc w:val="both"/>
        <w:rPr>
          <w:rFonts w:ascii="Tahoma" w:hAnsi="Tahoma" w:cs="Tahoma"/>
          <w:sz w:val="22"/>
          <w:szCs w:val="22"/>
        </w:rPr>
      </w:pPr>
    </w:p>
    <w:p w:rsidR="00EE39B5" w:rsidRDefault="00EE39B5" w:rsidP="003E5FF4">
      <w:pPr>
        <w:jc w:val="both"/>
        <w:rPr>
          <w:rFonts w:ascii="Tahoma" w:hAnsi="Tahoma" w:cs="Tahoma"/>
          <w:sz w:val="22"/>
          <w:szCs w:val="22"/>
        </w:rPr>
      </w:pPr>
    </w:p>
    <w:p w:rsidR="00EE39B5" w:rsidRDefault="00EE39B5" w:rsidP="003E5FF4">
      <w:pPr>
        <w:jc w:val="both"/>
        <w:rPr>
          <w:rFonts w:ascii="Tahoma" w:hAnsi="Tahoma" w:cs="Tahoma"/>
          <w:sz w:val="22"/>
          <w:szCs w:val="22"/>
        </w:rPr>
      </w:pPr>
    </w:p>
    <w:p w:rsidR="00334918" w:rsidRDefault="00334918" w:rsidP="003E5FF4">
      <w:pPr>
        <w:jc w:val="both"/>
        <w:rPr>
          <w:rFonts w:ascii="Tahoma" w:hAnsi="Tahoma" w:cs="Tahoma"/>
          <w:sz w:val="22"/>
          <w:szCs w:val="22"/>
        </w:rPr>
      </w:pPr>
    </w:p>
    <w:p w:rsidR="00D452C0" w:rsidRDefault="00D452C0" w:rsidP="003E5FF4">
      <w:pPr>
        <w:jc w:val="both"/>
        <w:rPr>
          <w:rFonts w:ascii="Tahoma" w:hAnsi="Tahoma" w:cs="Tahoma"/>
          <w:sz w:val="22"/>
          <w:szCs w:val="22"/>
        </w:rPr>
      </w:pPr>
    </w:p>
    <w:p w:rsidR="00D452C0" w:rsidRDefault="00D452C0" w:rsidP="003E5FF4">
      <w:pPr>
        <w:jc w:val="both"/>
        <w:rPr>
          <w:rFonts w:ascii="Tahoma" w:hAnsi="Tahoma" w:cs="Tahoma"/>
          <w:sz w:val="22"/>
          <w:szCs w:val="22"/>
        </w:rPr>
      </w:pPr>
    </w:p>
    <w:p w:rsidR="000B5FFB" w:rsidRDefault="000B5FFB" w:rsidP="003E5FF4">
      <w:pPr>
        <w:jc w:val="both"/>
        <w:rPr>
          <w:rFonts w:ascii="Tahoma" w:hAnsi="Tahoma" w:cs="Tahoma"/>
          <w:sz w:val="22"/>
          <w:szCs w:val="22"/>
        </w:rPr>
      </w:pPr>
    </w:p>
    <w:p w:rsidR="00531527" w:rsidRDefault="00531527" w:rsidP="00531527">
      <w:pPr>
        <w:pStyle w:val="Title1"/>
      </w:pPr>
    </w:p>
    <w:p w:rsidR="00531527" w:rsidRDefault="00531527" w:rsidP="00531527">
      <w:pPr>
        <w:pStyle w:val="Title1"/>
      </w:pPr>
    </w:p>
    <w:p w:rsidR="000B5FFB" w:rsidRPr="00A76340" w:rsidRDefault="0090527E" w:rsidP="00531527">
      <w:pPr>
        <w:pStyle w:val="Title1"/>
      </w:pPr>
      <w:fldSimple w:instr=" DOCPROPERTY  &quot;Company Name&quot; ">
        <w:r w:rsidR="001C0BB4">
          <w:t>UNILAB</w:t>
        </w:r>
      </w:fldSimple>
    </w:p>
    <w:p w:rsidR="009D4A0D" w:rsidRDefault="009D4A0D" w:rsidP="00531527">
      <w:pPr>
        <w:pStyle w:val="Title2"/>
      </w:pPr>
    </w:p>
    <w:p w:rsidR="00777018" w:rsidRPr="00B478DA" w:rsidRDefault="002B7E8A" w:rsidP="00531527">
      <w:pPr>
        <w:pStyle w:val="Title2"/>
      </w:pPr>
      <w:r>
        <w:fldChar w:fldCharType="begin"/>
      </w:r>
      <w:r>
        <w:instrText xml:space="preserve"> TITLE  \* MERGEFORMAT </w:instrText>
      </w:r>
      <w:r>
        <w:fldChar w:fldCharType="separate"/>
      </w:r>
      <w:r w:rsidR="00840CCB">
        <w:t>Software Testing Guidelines</w:t>
      </w:r>
      <w:r>
        <w:fldChar w:fldCharType="end"/>
      </w:r>
    </w:p>
    <w:p w:rsidR="00777018" w:rsidRDefault="00777018" w:rsidP="00531527">
      <w:pPr>
        <w:pStyle w:val="Title2"/>
      </w:pPr>
    </w:p>
    <w:p w:rsidR="00CD39C6" w:rsidRPr="00A76340" w:rsidRDefault="0090527E" w:rsidP="00531527">
      <w:pPr>
        <w:pStyle w:val="Title3"/>
        <w:rPr>
          <w:sz w:val="22"/>
          <w:szCs w:val="22"/>
        </w:rPr>
      </w:pPr>
      <w:fldSimple w:instr=" DOCPROPERTY  &quot;Document Number&quot; ">
        <w:r w:rsidR="001663DE" w:rsidRPr="001001A9">
          <w:rPr>
            <w:b/>
          </w:rPr>
          <w:t>GD</w:t>
        </w:r>
        <w:r w:rsidR="001663DE">
          <w:t>-</w:t>
        </w:r>
        <w:r w:rsidR="001663DE" w:rsidRPr="001001A9">
          <w:rPr>
            <w:b/>
          </w:rPr>
          <w:t>2302</w:t>
        </w:r>
      </w:fldSimple>
    </w:p>
    <w:p w:rsidR="000F3ECE" w:rsidRDefault="000F3ECE" w:rsidP="003E5FF4">
      <w:pPr>
        <w:jc w:val="both"/>
        <w:rPr>
          <w:rFonts w:ascii="Tahoma" w:hAnsi="Tahoma" w:cs="Tahoma"/>
          <w:sz w:val="22"/>
          <w:szCs w:val="22"/>
        </w:rPr>
      </w:pPr>
    </w:p>
    <w:p w:rsidR="00C878D8" w:rsidRDefault="00C878D8" w:rsidP="003E5FF4">
      <w:pPr>
        <w:jc w:val="both"/>
        <w:rPr>
          <w:rFonts w:ascii="Tahoma" w:hAnsi="Tahoma" w:cs="Tahoma"/>
          <w:sz w:val="22"/>
          <w:szCs w:val="22"/>
        </w:rPr>
      </w:pPr>
    </w:p>
    <w:p w:rsidR="004B300B" w:rsidRDefault="004B300B" w:rsidP="003E5FF4">
      <w:pPr>
        <w:jc w:val="both"/>
        <w:rPr>
          <w:rFonts w:ascii="Tahoma" w:hAnsi="Tahoma" w:cs="Tahoma"/>
          <w:sz w:val="22"/>
          <w:szCs w:val="22"/>
        </w:rPr>
      </w:pPr>
    </w:p>
    <w:p w:rsidR="00E8402A" w:rsidRDefault="00E8402A" w:rsidP="003E5FF4">
      <w:pPr>
        <w:jc w:val="both"/>
        <w:rPr>
          <w:rFonts w:ascii="Tahoma" w:hAnsi="Tahoma" w:cs="Tahoma"/>
          <w:sz w:val="22"/>
          <w:szCs w:val="22"/>
        </w:rPr>
      </w:pPr>
    </w:p>
    <w:p w:rsidR="00E8402A" w:rsidRDefault="00E8402A" w:rsidP="003E5FF4">
      <w:pPr>
        <w:jc w:val="both"/>
        <w:rPr>
          <w:rFonts w:ascii="Tahoma" w:hAnsi="Tahoma" w:cs="Tahoma"/>
          <w:sz w:val="22"/>
          <w:szCs w:val="22"/>
        </w:rPr>
      </w:pPr>
    </w:p>
    <w:p w:rsidR="00E8402A" w:rsidRDefault="00E8402A" w:rsidP="003E5FF4">
      <w:pPr>
        <w:jc w:val="both"/>
        <w:rPr>
          <w:rFonts w:ascii="Tahoma" w:hAnsi="Tahoma" w:cs="Tahoma"/>
          <w:sz w:val="22"/>
          <w:szCs w:val="22"/>
        </w:rPr>
      </w:pPr>
    </w:p>
    <w:p w:rsidR="00E8402A" w:rsidRDefault="00E8402A" w:rsidP="003E5FF4">
      <w:pPr>
        <w:jc w:val="both"/>
        <w:rPr>
          <w:rFonts w:ascii="Tahoma" w:hAnsi="Tahoma" w:cs="Tahoma"/>
          <w:sz w:val="22"/>
          <w:szCs w:val="22"/>
        </w:rPr>
      </w:pPr>
    </w:p>
    <w:p w:rsidR="00E8402A" w:rsidRDefault="00E8402A" w:rsidP="003E5FF4">
      <w:pPr>
        <w:jc w:val="both"/>
        <w:rPr>
          <w:rFonts w:ascii="Tahoma" w:hAnsi="Tahoma" w:cs="Tahoma"/>
          <w:sz w:val="22"/>
          <w:szCs w:val="22"/>
        </w:rPr>
      </w:pPr>
    </w:p>
    <w:p w:rsidR="00E8402A" w:rsidRDefault="00E8402A" w:rsidP="003E5FF4">
      <w:pPr>
        <w:jc w:val="both"/>
        <w:rPr>
          <w:rFonts w:ascii="Tahoma" w:hAnsi="Tahoma" w:cs="Tahoma"/>
          <w:sz w:val="22"/>
          <w:szCs w:val="22"/>
        </w:rPr>
      </w:pPr>
    </w:p>
    <w:p w:rsidR="00D452C0" w:rsidRDefault="00D452C0" w:rsidP="003E5FF4">
      <w:pPr>
        <w:jc w:val="both"/>
        <w:rPr>
          <w:rFonts w:ascii="Tahoma" w:hAnsi="Tahoma" w:cs="Tahoma"/>
          <w:sz w:val="22"/>
          <w:szCs w:val="22"/>
        </w:rPr>
      </w:pPr>
    </w:p>
    <w:p w:rsidR="00DA3D4E" w:rsidRPr="007B6278" w:rsidRDefault="00DA3D4E" w:rsidP="003E5FF4">
      <w:pPr>
        <w:jc w:val="both"/>
        <w:rPr>
          <w:rStyle w:val="DocumentInfo1"/>
        </w:rPr>
      </w:pPr>
      <w:r w:rsidRPr="007B6278">
        <w:rPr>
          <w:rStyle w:val="DocumentInfo1"/>
        </w:rPr>
        <w:t>Company Proprietary</w:t>
      </w:r>
    </w:p>
    <w:p w:rsidR="00DA3D4E" w:rsidRPr="00B478DA" w:rsidRDefault="00DA3D4E" w:rsidP="003E5FF4">
      <w:pPr>
        <w:jc w:val="both"/>
        <w:rPr>
          <w:rFonts w:ascii="Tahoma" w:hAnsi="Tahoma" w:cs="Tahoma"/>
          <w:sz w:val="10"/>
          <w:szCs w:val="10"/>
        </w:rPr>
      </w:pPr>
    </w:p>
    <w:p w:rsidR="00DA3D4E" w:rsidRPr="00B478DA" w:rsidRDefault="00DA3D4E" w:rsidP="003E5FF4">
      <w:pPr>
        <w:pStyle w:val="DocumentInfo2"/>
      </w:pPr>
      <w:r w:rsidRPr="00B478DA">
        <w:t xml:space="preserve">Copyright © </w:t>
      </w:r>
      <w:r w:rsidR="00013BBD">
        <w:t>2017</w:t>
      </w:r>
    </w:p>
    <w:p w:rsidR="00E83E5B" w:rsidRPr="00B478DA" w:rsidRDefault="0090527E" w:rsidP="003E5FF4">
      <w:pPr>
        <w:pStyle w:val="DocumentInfo2"/>
      </w:pPr>
      <w:fldSimple w:instr=" DOCPROPERTY  &quot;Company Name&quot; ">
        <w:r w:rsidR="00007627">
          <w:t>UNILAB</w:t>
        </w:r>
      </w:fldSimple>
    </w:p>
    <w:p w:rsidR="00DA3D4E" w:rsidRDefault="00DA3D4E" w:rsidP="003E5FF4">
      <w:pPr>
        <w:pStyle w:val="DocumentInfo2"/>
      </w:pPr>
      <w:r w:rsidRPr="00B478DA">
        <w:t>All Rights Reserved</w:t>
      </w:r>
    </w:p>
    <w:p w:rsidR="00BC1482" w:rsidRPr="00B478DA" w:rsidRDefault="00BC1482" w:rsidP="003E5FF4">
      <w:pPr>
        <w:pStyle w:val="DocumentInfo2"/>
      </w:pPr>
      <w:r>
        <w:t xml:space="preserve">Template Version: </w:t>
      </w:r>
      <w:r w:rsidR="002B7E8A">
        <w:fldChar w:fldCharType="begin"/>
      </w:r>
      <w:r w:rsidR="002B7E8A">
        <w:instrText xml:space="preserve"> DOCPROPERTY  "Template Version"  \* MERGEFORMAT </w:instrText>
      </w:r>
      <w:r w:rsidR="002B7E8A">
        <w:fldChar w:fldCharType="separate"/>
      </w:r>
      <w:r w:rsidR="00A20BF1">
        <w:t>1.00</w:t>
      </w:r>
      <w:r w:rsidR="002B7E8A">
        <w:fldChar w:fldCharType="end"/>
      </w:r>
    </w:p>
    <w:p w:rsidR="00DA3D4E" w:rsidRDefault="00DA3D4E" w:rsidP="003E5FF4">
      <w:pPr>
        <w:jc w:val="both"/>
        <w:rPr>
          <w:rFonts w:ascii="Tahoma" w:hAnsi="Tahoma" w:cs="Tahoma"/>
          <w:sz w:val="22"/>
          <w:szCs w:val="22"/>
        </w:rPr>
      </w:pPr>
    </w:p>
    <w:p w:rsidR="00DA3D4E" w:rsidRDefault="00DA3D4E" w:rsidP="003E5FF4">
      <w:pPr>
        <w:jc w:val="both"/>
        <w:rPr>
          <w:rFonts w:ascii="Tahoma" w:hAnsi="Tahoma" w:cs="Tahoma"/>
          <w:sz w:val="22"/>
          <w:szCs w:val="22"/>
        </w:rPr>
      </w:pPr>
    </w:p>
    <w:p w:rsidR="00F40344" w:rsidRDefault="00F40344" w:rsidP="003E5FF4">
      <w:pPr>
        <w:jc w:val="both"/>
        <w:rPr>
          <w:rFonts w:ascii="Tahoma" w:hAnsi="Tahoma" w:cs="Tahoma"/>
          <w:sz w:val="22"/>
          <w:szCs w:val="22"/>
        </w:rPr>
      </w:pPr>
    </w:p>
    <w:p w:rsidR="00F40344" w:rsidRDefault="00F40344" w:rsidP="003E5FF4">
      <w:pPr>
        <w:jc w:val="both"/>
        <w:rPr>
          <w:rFonts w:ascii="Tahoma" w:hAnsi="Tahoma" w:cs="Tahoma"/>
          <w:sz w:val="22"/>
          <w:szCs w:val="22"/>
        </w:rPr>
        <w:sectPr w:rsidR="00F40344" w:rsidSect="00531527">
          <w:headerReference w:type="first" r:id="rId9"/>
          <w:type w:val="continuous"/>
          <w:pgSz w:w="11909" w:h="16834" w:code="9"/>
          <w:pgMar w:top="1440" w:right="1440" w:bottom="1440" w:left="1440" w:header="1440" w:footer="0" w:gutter="0"/>
          <w:cols w:space="720"/>
          <w:titlePg/>
          <w:docGrid w:linePitch="360"/>
        </w:sectPr>
      </w:pPr>
    </w:p>
    <w:p w:rsidR="00CB79E5" w:rsidRDefault="00D803DB" w:rsidP="00D46237">
      <w:pPr>
        <w:pStyle w:val="TableofContents"/>
      </w:pPr>
      <w:r w:rsidRPr="00D21DFE">
        <w:lastRenderedPageBreak/>
        <w:t>Table of Contents</w:t>
      </w:r>
    </w:p>
    <w:sdt>
      <w:sdtPr>
        <w:rPr>
          <w:rFonts w:ascii="Times New Roman" w:hAnsi="Times New Roman"/>
          <w:b w:val="0"/>
          <w:bCs w:val="0"/>
          <w:caps w:val="0"/>
          <w:sz w:val="24"/>
        </w:rPr>
        <w:id w:val="25720900"/>
        <w:docPartObj>
          <w:docPartGallery w:val="Table of Contents"/>
          <w:docPartUnique/>
        </w:docPartObj>
      </w:sdtPr>
      <w:sdtEndPr/>
      <w:sdtContent>
        <w:p w:rsidR="00D723C3" w:rsidRDefault="00991A06">
          <w:pPr>
            <w:pStyle w:val="TOC1"/>
            <w:tabs>
              <w:tab w:val="left" w:pos="480"/>
              <w:tab w:val="right" w:leader="dot" w:pos="9739"/>
            </w:tabs>
            <w:rPr>
              <w:rFonts w:asciiTheme="minorHAnsi" w:eastAsiaTheme="minorEastAsia" w:hAnsiTheme="minorHAnsi" w:cstheme="minorBidi"/>
              <w:b w:val="0"/>
              <w:bCs w:val="0"/>
              <w:caps w:val="0"/>
              <w:noProof/>
              <w:sz w:val="22"/>
              <w:szCs w:val="22"/>
            </w:rPr>
          </w:pPr>
          <w:r>
            <w:rPr>
              <w:b w:val="0"/>
              <w:bCs w:val="0"/>
              <w:caps w:val="0"/>
            </w:rPr>
            <w:fldChar w:fldCharType="begin"/>
          </w:r>
          <w:r w:rsidR="001663DE">
            <w:rPr>
              <w:b w:val="0"/>
              <w:bCs w:val="0"/>
              <w:caps w:val="0"/>
            </w:rPr>
            <w:instrText xml:space="preserve"> TOC \o "1-3" \h \z \u </w:instrText>
          </w:r>
          <w:r>
            <w:rPr>
              <w:b w:val="0"/>
              <w:bCs w:val="0"/>
              <w:caps w:val="0"/>
            </w:rPr>
            <w:fldChar w:fldCharType="separate"/>
          </w:r>
          <w:hyperlink w:anchor="_Toc489015022" w:history="1">
            <w:r w:rsidR="00D723C3" w:rsidRPr="003F2610">
              <w:rPr>
                <w:rStyle w:val="Hyperlink"/>
                <w:noProof/>
              </w:rPr>
              <w:t>1</w:t>
            </w:r>
            <w:r w:rsidR="00D723C3">
              <w:rPr>
                <w:rFonts w:asciiTheme="minorHAnsi" w:eastAsiaTheme="minorEastAsia" w:hAnsiTheme="minorHAnsi" w:cstheme="minorBidi"/>
                <w:b w:val="0"/>
                <w:bCs w:val="0"/>
                <w:caps w:val="0"/>
                <w:noProof/>
                <w:sz w:val="22"/>
                <w:szCs w:val="22"/>
              </w:rPr>
              <w:tab/>
            </w:r>
            <w:r w:rsidR="00D723C3" w:rsidRPr="003F2610">
              <w:rPr>
                <w:rStyle w:val="Hyperlink"/>
                <w:noProof/>
              </w:rPr>
              <w:t>Document Objectives</w:t>
            </w:r>
            <w:r w:rsidR="00D723C3">
              <w:rPr>
                <w:noProof/>
                <w:webHidden/>
              </w:rPr>
              <w:tab/>
            </w:r>
            <w:r w:rsidR="00D723C3">
              <w:rPr>
                <w:noProof/>
                <w:webHidden/>
              </w:rPr>
              <w:fldChar w:fldCharType="begin"/>
            </w:r>
            <w:r w:rsidR="00D723C3">
              <w:rPr>
                <w:noProof/>
                <w:webHidden/>
              </w:rPr>
              <w:instrText xml:space="preserve"> PAGEREF _Toc489015022 \h </w:instrText>
            </w:r>
            <w:r w:rsidR="00D723C3">
              <w:rPr>
                <w:noProof/>
                <w:webHidden/>
              </w:rPr>
            </w:r>
            <w:r w:rsidR="00D723C3">
              <w:rPr>
                <w:noProof/>
                <w:webHidden/>
              </w:rPr>
              <w:fldChar w:fldCharType="separate"/>
            </w:r>
            <w:r w:rsidR="00D723C3">
              <w:rPr>
                <w:noProof/>
                <w:webHidden/>
              </w:rPr>
              <w:t>4</w:t>
            </w:r>
            <w:r w:rsidR="00D723C3">
              <w:rPr>
                <w:noProof/>
                <w:webHidden/>
              </w:rPr>
              <w:fldChar w:fldCharType="end"/>
            </w:r>
          </w:hyperlink>
        </w:p>
        <w:p w:rsidR="00D723C3" w:rsidRDefault="002B7E8A">
          <w:pPr>
            <w:pStyle w:val="TOC1"/>
            <w:tabs>
              <w:tab w:val="left" w:pos="480"/>
              <w:tab w:val="right" w:leader="dot" w:pos="9739"/>
            </w:tabs>
            <w:rPr>
              <w:rFonts w:asciiTheme="minorHAnsi" w:eastAsiaTheme="minorEastAsia" w:hAnsiTheme="minorHAnsi" w:cstheme="minorBidi"/>
              <w:b w:val="0"/>
              <w:bCs w:val="0"/>
              <w:caps w:val="0"/>
              <w:noProof/>
              <w:sz w:val="22"/>
              <w:szCs w:val="22"/>
            </w:rPr>
          </w:pPr>
          <w:hyperlink w:anchor="_Toc489015023" w:history="1">
            <w:r w:rsidR="00D723C3" w:rsidRPr="003F2610">
              <w:rPr>
                <w:rStyle w:val="Hyperlink"/>
                <w:noProof/>
              </w:rPr>
              <w:t>2</w:t>
            </w:r>
            <w:r w:rsidR="00D723C3">
              <w:rPr>
                <w:rFonts w:asciiTheme="minorHAnsi" w:eastAsiaTheme="minorEastAsia" w:hAnsiTheme="minorHAnsi" w:cstheme="minorBidi"/>
                <w:b w:val="0"/>
                <w:bCs w:val="0"/>
                <w:caps w:val="0"/>
                <w:noProof/>
                <w:sz w:val="22"/>
                <w:szCs w:val="22"/>
              </w:rPr>
              <w:tab/>
            </w:r>
            <w:r w:rsidR="00D723C3" w:rsidRPr="003F2610">
              <w:rPr>
                <w:rStyle w:val="Hyperlink"/>
                <w:noProof/>
              </w:rPr>
              <w:t>Intended Readers</w:t>
            </w:r>
            <w:r w:rsidR="00D723C3">
              <w:rPr>
                <w:noProof/>
                <w:webHidden/>
              </w:rPr>
              <w:tab/>
            </w:r>
            <w:r w:rsidR="00D723C3">
              <w:rPr>
                <w:noProof/>
                <w:webHidden/>
              </w:rPr>
              <w:fldChar w:fldCharType="begin"/>
            </w:r>
            <w:r w:rsidR="00D723C3">
              <w:rPr>
                <w:noProof/>
                <w:webHidden/>
              </w:rPr>
              <w:instrText xml:space="preserve"> PAGEREF _Toc489015023 \h </w:instrText>
            </w:r>
            <w:r w:rsidR="00D723C3">
              <w:rPr>
                <w:noProof/>
                <w:webHidden/>
              </w:rPr>
            </w:r>
            <w:r w:rsidR="00D723C3">
              <w:rPr>
                <w:noProof/>
                <w:webHidden/>
              </w:rPr>
              <w:fldChar w:fldCharType="separate"/>
            </w:r>
            <w:r w:rsidR="00D723C3">
              <w:rPr>
                <w:noProof/>
                <w:webHidden/>
              </w:rPr>
              <w:t>4</w:t>
            </w:r>
            <w:r w:rsidR="00D723C3">
              <w:rPr>
                <w:noProof/>
                <w:webHidden/>
              </w:rPr>
              <w:fldChar w:fldCharType="end"/>
            </w:r>
          </w:hyperlink>
        </w:p>
        <w:p w:rsidR="00D723C3" w:rsidRDefault="002B7E8A">
          <w:pPr>
            <w:pStyle w:val="TOC1"/>
            <w:tabs>
              <w:tab w:val="left" w:pos="480"/>
              <w:tab w:val="right" w:leader="dot" w:pos="9739"/>
            </w:tabs>
            <w:rPr>
              <w:rFonts w:asciiTheme="minorHAnsi" w:eastAsiaTheme="minorEastAsia" w:hAnsiTheme="minorHAnsi" w:cstheme="minorBidi"/>
              <w:b w:val="0"/>
              <w:bCs w:val="0"/>
              <w:caps w:val="0"/>
              <w:noProof/>
              <w:sz w:val="22"/>
              <w:szCs w:val="22"/>
            </w:rPr>
          </w:pPr>
          <w:hyperlink w:anchor="_Toc489015024" w:history="1">
            <w:r w:rsidR="00D723C3" w:rsidRPr="003F2610">
              <w:rPr>
                <w:rStyle w:val="Hyperlink"/>
                <w:noProof/>
              </w:rPr>
              <w:t>3</w:t>
            </w:r>
            <w:r w:rsidR="00D723C3">
              <w:rPr>
                <w:rFonts w:asciiTheme="minorHAnsi" w:eastAsiaTheme="minorEastAsia" w:hAnsiTheme="minorHAnsi" w:cstheme="minorBidi"/>
                <w:b w:val="0"/>
                <w:bCs w:val="0"/>
                <w:caps w:val="0"/>
                <w:noProof/>
                <w:sz w:val="22"/>
                <w:szCs w:val="22"/>
              </w:rPr>
              <w:tab/>
            </w:r>
            <w:r w:rsidR="00D723C3" w:rsidRPr="003F2610">
              <w:rPr>
                <w:rStyle w:val="Hyperlink"/>
                <w:noProof/>
              </w:rPr>
              <w:t>Software Testing Framework Overview</w:t>
            </w:r>
            <w:r w:rsidR="00D723C3">
              <w:rPr>
                <w:noProof/>
                <w:webHidden/>
              </w:rPr>
              <w:tab/>
            </w:r>
            <w:r w:rsidR="00D723C3">
              <w:rPr>
                <w:noProof/>
                <w:webHidden/>
              </w:rPr>
              <w:fldChar w:fldCharType="begin"/>
            </w:r>
            <w:r w:rsidR="00D723C3">
              <w:rPr>
                <w:noProof/>
                <w:webHidden/>
              </w:rPr>
              <w:instrText xml:space="preserve"> PAGEREF _Toc489015024 \h </w:instrText>
            </w:r>
            <w:r w:rsidR="00D723C3">
              <w:rPr>
                <w:noProof/>
                <w:webHidden/>
              </w:rPr>
            </w:r>
            <w:r w:rsidR="00D723C3">
              <w:rPr>
                <w:noProof/>
                <w:webHidden/>
              </w:rPr>
              <w:fldChar w:fldCharType="separate"/>
            </w:r>
            <w:r w:rsidR="00D723C3">
              <w:rPr>
                <w:noProof/>
                <w:webHidden/>
              </w:rPr>
              <w:t>4</w:t>
            </w:r>
            <w:r w:rsidR="00D723C3">
              <w:rPr>
                <w:noProof/>
                <w:webHidden/>
              </w:rPr>
              <w:fldChar w:fldCharType="end"/>
            </w:r>
          </w:hyperlink>
        </w:p>
        <w:p w:rsidR="00D723C3" w:rsidRDefault="002B7E8A">
          <w:pPr>
            <w:pStyle w:val="TOC1"/>
            <w:tabs>
              <w:tab w:val="left" w:pos="480"/>
              <w:tab w:val="right" w:leader="dot" w:pos="9739"/>
            </w:tabs>
            <w:rPr>
              <w:rFonts w:asciiTheme="minorHAnsi" w:eastAsiaTheme="minorEastAsia" w:hAnsiTheme="minorHAnsi" w:cstheme="minorBidi"/>
              <w:b w:val="0"/>
              <w:bCs w:val="0"/>
              <w:caps w:val="0"/>
              <w:noProof/>
              <w:sz w:val="22"/>
              <w:szCs w:val="22"/>
            </w:rPr>
          </w:pPr>
          <w:hyperlink w:anchor="_Toc489015025" w:history="1">
            <w:r w:rsidR="00D723C3" w:rsidRPr="003F2610">
              <w:rPr>
                <w:rStyle w:val="Hyperlink"/>
                <w:noProof/>
              </w:rPr>
              <w:t>4</w:t>
            </w:r>
            <w:r w:rsidR="00D723C3">
              <w:rPr>
                <w:rFonts w:asciiTheme="minorHAnsi" w:eastAsiaTheme="minorEastAsia" w:hAnsiTheme="minorHAnsi" w:cstheme="minorBidi"/>
                <w:b w:val="0"/>
                <w:bCs w:val="0"/>
                <w:caps w:val="0"/>
                <w:noProof/>
                <w:sz w:val="22"/>
                <w:szCs w:val="22"/>
              </w:rPr>
              <w:tab/>
            </w:r>
            <w:r w:rsidR="00D723C3" w:rsidRPr="003F2610">
              <w:rPr>
                <w:rStyle w:val="Hyperlink"/>
                <w:noProof/>
              </w:rPr>
              <w:t>Developer’s Perspective</w:t>
            </w:r>
            <w:r w:rsidR="00D723C3">
              <w:rPr>
                <w:noProof/>
                <w:webHidden/>
              </w:rPr>
              <w:tab/>
            </w:r>
            <w:r w:rsidR="00D723C3">
              <w:rPr>
                <w:noProof/>
                <w:webHidden/>
              </w:rPr>
              <w:fldChar w:fldCharType="begin"/>
            </w:r>
            <w:r w:rsidR="00D723C3">
              <w:rPr>
                <w:noProof/>
                <w:webHidden/>
              </w:rPr>
              <w:instrText xml:space="preserve"> PAGEREF _Toc489015025 \h </w:instrText>
            </w:r>
            <w:r w:rsidR="00D723C3">
              <w:rPr>
                <w:noProof/>
                <w:webHidden/>
              </w:rPr>
            </w:r>
            <w:r w:rsidR="00D723C3">
              <w:rPr>
                <w:noProof/>
                <w:webHidden/>
              </w:rPr>
              <w:fldChar w:fldCharType="separate"/>
            </w:r>
            <w:r w:rsidR="00D723C3">
              <w:rPr>
                <w:noProof/>
                <w:webHidden/>
              </w:rPr>
              <w:t>5</w:t>
            </w:r>
            <w:r w:rsidR="00D723C3">
              <w:rPr>
                <w:noProof/>
                <w:webHidden/>
              </w:rPr>
              <w:fldChar w:fldCharType="end"/>
            </w:r>
          </w:hyperlink>
        </w:p>
        <w:p w:rsidR="00D723C3" w:rsidRDefault="002B7E8A">
          <w:pPr>
            <w:pStyle w:val="TOC2"/>
            <w:tabs>
              <w:tab w:val="left" w:pos="720"/>
              <w:tab w:val="right" w:leader="dot" w:pos="9739"/>
            </w:tabs>
            <w:rPr>
              <w:rFonts w:asciiTheme="minorHAnsi" w:eastAsiaTheme="minorEastAsia" w:hAnsiTheme="minorHAnsi" w:cstheme="minorBidi"/>
              <w:smallCaps w:val="0"/>
              <w:noProof/>
              <w:sz w:val="22"/>
              <w:szCs w:val="22"/>
            </w:rPr>
          </w:pPr>
          <w:hyperlink w:anchor="_Toc489015026" w:history="1">
            <w:r w:rsidR="00D723C3" w:rsidRPr="003F2610">
              <w:rPr>
                <w:rStyle w:val="Hyperlink"/>
                <w:noProof/>
              </w:rPr>
              <w:t>4.1</w:t>
            </w:r>
            <w:r w:rsidR="00D723C3">
              <w:rPr>
                <w:rFonts w:asciiTheme="minorHAnsi" w:eastAsiaTheme="minorEastAsia" w:hAnsiTheme="minorHAnsi" w:cstheme="minorBidi"/>
                <w:smallCaps w:val="0"/>
                <w:noProof/>
                <w:sz w:val="22"/>
                <w:szCs w:val="22"/>
              </w:rPr>
              <w:tab/>
            </w:r>
            <w:r w:rsidR="00D723C3" w:rsidRPr="003F2610">
              <w:rPr>
                <w:rStyle w:val="Hyperlink"/>
                <w:noProof/>
              </w:rPr>
              <w:t>Unit Testing</w:t>
            </w:r>
            <w:r w:rsidR="00D723C3">
              <w:rPr>
                <w:noProof/>
                <w:webHidden/>
              </w:rPr>
              <w:tab/>
            </w:r>
            <w:r w:rsidR="00D723C3">
              <w:rPr>
                <w:noProof/>
                <w:webHidden/>
              </w:rPr>
              <w:fldChar w:fldCharType="begin"/>
            </w:r>
            <w:r w:rsidR="00D723C3">
              <w:rPr>
                <w:noProof/>
                <w:webHidden/>
              </w:rPr>
              <w:instrText xml:space="preserve"> PAGEREF _Toc489015026 \h </w:instrText>
            </w:r>
            <w:r w:rsidR="00D723C3">
              <w:rPr>
                <w:noProof/>
                <w:webHidden/>
              </w:rPr>
            </w:r>
            <w:r w:rsidR="00D723C3">
              <w:rPr>
                <w:noProof/>
                <w:webHidden/>
              </w:rPr>
              <w:fldChar w:fldCharType="separate"/>
            </w:r>
            <w:r w:rsidR="00D723C3">
              <w:rPr>
                <w:noProof/>
                <w:webHidden/>
              </w:rPr>
              <w:t>5</w:t>
            </w:r>
            <w:r w:rsidR="00D723C3">
              <w:rPr>
                <w:noProof/>
                <w:webHidden/>
              </w:rPr>
              <w:fldChar w:fldCharType="end"/>
            </w:r>
          </w:hyperlink>
        </w:p>
        <w:p w:rsidR="00D723C3" w:rsidRDefault="002B7E8A">
          <w:pPr>
            <w:pStyle w:val="TOC2"/>
            <w:tabs>
              <w:tab w:val="left" w:pos="720"/>
              <w:tab w:val="right" w:leader="dot" w:pos="9739"/>
            </w:tabs>
            <w:rPr>
              <w:rFonts w:asciiTheme="minorHAnsi" w:eastAsiaTheme="minorEastAsia" w:hAnsiTheme="minorHAnsi" w:cstheme="minorBidi"/>
              <w:smallCaps w:val="0"/>
              <w:noProof/>
              <w:sz w:val="22"/>
              <w:szCs w:val="22"/>
            </w:rPr>
          </w:pPr>
          <w:hyperlink w:anchor="_Toc489015027" w:history="1">
            <w:r w:rsidR="00D723C3" w:rsidRPr="003F2610">
              <w:rPr>
                <w:rStyle w:val="Hyperlink"/>
                <w:noProof/>
              </w:rPr>
              <w:t>4.2</w:t>
            </w:r>
            <w:r w:rsidR="00D723C3">
              <w:rPr>
                <w:rFonts w:asciiTheme="minorHAnsi" w:eastAsiaTheme="minorEastAsia" w:hAnsiTheme="minorHAnsi" w:cstheme="minorBidi"/>
                <w:smallCaps w:val="0"/>
                <w:noProof/>
                <w:sz w:val="22"/>
                <w:szCs w:val="22"/>
              </w:rPr>
              <w:tab/>
            </w:r>
            <w:r w:rsidR="00D723C3" w:rsidRPr="003F2610">
              <w:rPr>
                <w:rStyle w:val="Hyperlink"/>
                <w:noProof/>
              </w:rPr>
              <w:t>Component Integration Testing</w:t>
            </w:r>
            <w:r w:rsidR="00D723C3">
              <w:rPr>
                <w:noProof/>
                <w:webHidden/>
              </w:rPr>
              <w:tab/>
            </w:r>
            <w:r w:rsidR="00D723C3">
              <w:rPr>
                <w:noProof/>
                <w:webHidden/>
              </w:rPr>
              <w:fldChar w:fldCharType="begin"/>
            </w:r>
            <w:r w:rsidR="00D723C3">
              <w:rPr>
                <w:noProof/>
                <w:webHidden/>
              </w:rPr>
              <w:instrText xml:space="preserve"> PAGEREF _Toc489015027 \h </w:instrText>
            </w:r>
            <w:r w:rsidR="00D723C3">
              <w:rPr>
                <w:noProof/>
                <w:webHidden/>
              </w:rPr>
            </w:r>
            <w:r w:rsidR="00D723C3">
              <w:rPr>
                <w:noProof/>
                <w:webHidden/>
              </w:rPr>
              <w:fldChar w:fldCharType="separate"/>
            </w:r>
            <w:r w:rsidR="00D723C3">
              <w:rPr>
                <w:noProof/>
                <w:webHidden/>
              </w:rPr>
              <w:t>6</w:t>
            </w:r>
            <w:r w:rsidR="00D723C3">
              <w:rPr>
                <w:noProof/>
                <w:webHidden/>
              </w:rPr>
              <w:fldChar w:fldCharType="end"/>
            </w:r>
          </w:hyperlink>
        </w:p>
        <w:p w:rsidR="00D723C3" w:rsidRDefault="002B7E8A">
          <w:pPr>
            <w:pStyle w:val="TOC1"/>
            <w:tabs>
              <w:tab w:val="left" w:pos="480"/>
              <w:tab w:val="right" w:leader="dot" w:pos="9739"/>
            </w:tabs>
            <w:rPr>
              <w:rFonts w:asciiTheme="minorHAnsi" w:eastAsiaTheme="minorEastAsia" w:hAnsiTheme="minorHAnsi" w:cstheme="minorBidi"/>
              <w:b w:val="0"/>
              <w:bCs w:val="0"/>
              <w:caps w:val="0"/>
              <w:noProof/>
              <w:sz w:val="22"/>
              <w:szCs w:val="22"/>
            </w:rPr>
          </w:pPr>
          <w:hyperlink w:anchor="_Toc489015028" w:history="1">
            <w:r w:rsidR="00D723C3" w:rsidRPr="003F2610">
              <w:rPr>
                <w:rStyle w:val="Hyperlink"/>
                <w:noProof/>
              </w:rPr>
              <w:t>5</w:t>
            </w:r>
            <w:r w:rsidR="00D723C3">
              <w:rPr>
                <w:rFonts w:asciiTheme="minorHAnsi" w:eastAsiaTheme="minorEastAsia" w:hAnsiTheme="minorHAnsi" w:cstheme="minorBidi"/>
                <w:b w:val="0"/>
                <w:bCs w:val="0"/>
                <w:caps w:val="0"/>
                <w:noProof/>
                <w:sz w:val="22"/>
                <w:szCs w:val="22"/>
              </w:rPr>
              <w:tab/>
            </w:r>
            <w:r w:rsidR="00D723C3" w:rsidRPr="003F2610">
              <w:rPr>
                <w:rStyle w:val="Hyperlink"/>
                <w:noProof/>
              </w:rPr>
              <w:t>Tester’s Perspective</w:t>
            </w:r>
            <w:r w:rsidR="00D723C3">
              <w:rPr>
                <w:noProof/>
                <w:webHidden/>
              </w:rPr>
              <w:tab/>
            </w:r>
            <w:r w:rsidR="00D723C3">
              <w:rPr>
                <w:noProof/>
                <w:webHidden/>
              </w:rPr>
              <w:fldChar w:fldCharType="begin"/>
            </w:r>
            <w:r w:rsidR="00D723C3">
              <w:rPr>
                <w:noProof/>
                <w:webHidden/>
              </w:rPr>
              <w:instrText xml:space="preserve"> PAGEREF _Toc489015028 \h </w:instrText>
            </w:r>
            <w:r w:rsidR="00D723C3">
              <w:rPr>
                <w:noProof/>
                <w:webHidden/>
              </w:rPr>
            </w:r>
            <w:r w:rsidR="00D723C3">
              <w:rPr>
                <w:noProof/>
                <w:webHidden/>
              </w:rPr>
              <w:fldChar w:fldCharType="separate"/>
            </w:r>
            <w:r w:rsidR="00D723C3">
              <w:rPr>
                <w:noProof/>
                <w:webHidden/>
              </w:rPr>
              <w:t>7</w:t>
            </w:r>
            <w:r w:rsidR="00D723C3">
              <w:rPr>
                <w:noProof/>
                <w:webHidden/>
              </w:rPr>
              <w:fldChar w:fldCharType="end"/>
            </w:r>
          </w:hyperlink>
        </w:p>
        <w:p w:rsidR="00D723C3" w:rsidRDefault="002B7E8A">
          <w:pPr>
            <w:pStyle w:val="TOC2"/>
            <w:tabs>
              <w:tab w:val="left" w:pos="720"/>
              <w:tab w:val="right" w:leader="dot" w:pos="9739"/>
            </w:tabs>
            <w:rPr>
              <w:rFonts w:asciiTheme="minorHAnsi" w:eastAsiaTheme="minorEastAsia" w:hAnsiTheme="minorHAnsi" w:cstheme="minorBidi"/>
              <w:smallCaps w:val="0"/>
              <w:noProof/>
              <w:sz w:val="22"/>
              <w:szCs w:val="22"/>
            </w:rPr>
          </w:pPr>
          <w:hyperlink w:anchor="_Toc489015029" w:history="1">
            <w:r w:rsidR="00D723C3" w:rsidRPr="003F2610">
              <w:rPr>
                <w:rStyle w:val="Hyperlink"/>
                <w:noProof/>
              </w:rPr>
              <w:t>5.1</w:t>
            </w:r>
            <w:r w:rsidR="00D723C3">
              <w:rPr>
                <w:rFonts w:asciiTheme="minorHAnsi" w:eastAsiaTheme="minorEastAsia" w:hAnsiTheme="minorHAnsi" w:cstheme="minorBidi"/>
                <w:smallCaps w:val="0"/>
                <w:noProof/>
                <w:sz w:val="22"/>
                <w:szCs w:val="22"/>
              </w:rPr>
              <w:tab/>
            </w:r>
            <w:r w:rsidR="00D723C3" w:rsidRPr="003F2610">
              <w:rPr>
                <w:rStyle w:val="Hyperlink"/>
                <w:noProof/>
              </w:rPr>
              <w:t>Requirements Analysis</w:t>
            </w:r>
            <w:r w:rsidR="00D723C3">
              <w:rPr>
                <w:noProof/>
                <w:webHidden/>
              </w:rPr>
              <w:tab/>
            </w:r>
            <w:r w:rsidR="00D723C3">
              <w:rPr>
                <w:noProof/>
                <w:webHidden/>
              </w:rPr>
              <w:fldChar w:fldCharType="begin"/>
            </w:r>
            <w:r w:rsidR="00D723C3">
              <w:rPr>
                <w:noProof/>
                <w:webHidden/>
              </w:rPr>
              <w:instrText xml:space="preserve"> PAGEREF _Toc489015029 \h </w:instrText>
            </w:r>
            <w:r w:rsidR="00D723C3">
              <w:rPr>
                <w:noProof/>
                <w:webHidden/>
              </w:rPr>
            </w:r>
            <w:r w:rsidR="00D723C3">
              <w:rPr>
                <w:noProof/>
                <w:webHidden/>
              </w:rPr>
              <w:fldChar w:fldCharType="separate"/>
            </w:r>
            <w:r w:rsidR="00D723C3">
              <w:rPr>
                <w:noProof/>
                <w:webHidden/>
              </w:rPr>
              <w:t>7</w:t>
            </w:r>
            <w:r w:rsidR="00D723C3">
              <w:rPr>
                <w:noProof/>
                <w:webHidden/>
              </w:rPr>
              <w:fldChar w:fldCharType="end"/>
            </w:r>
          </w:hyperlink>
        </w:p>
        <w:p w:rsidR="00D723C3" w:rsidRDefault="002B7E8A">
          <w:pPr>
            <w:pStyle w:val="TOC2"/>
            <w:tabs>
              <w:tab w:val="left" w:pos="720"/>
              <w:tab w:val="right" w:leader="dot" w:pos="9739"/>
            </w:tabs>
            <w:rPr>
              <w:rFonts w:asciiTheme="minorHAnsi" w:eastAsiaTheme="minorEastAsia" w:hAnsiTheme="minorHAnsi" w:cstheme="minorBidi"/>
              <w:smallCaps w:val="0"/>
              <w:noProof/>
              <w:sz w:val="22"/>
              <w:szCs w:val="22"/>
            </w:rPr>
          </w:pPr>
          <w:hyperlink w:anchor="_Toc489015030" w:history="1">
            <w:r w:rsidR="00D723C3" w:rsidRPr="003F2610">
              <w:rPr>
                <w:rStyle w:val="Hyperlink"/>
                <w:noProof/>
              </w:rPr>
              <w:t>5.2</w:t>
            </w:r>
            <w:r w:rsidR="00D723C3">
              <w:rPr>
                <w:rFonts w:asciiTheme="minorHAnsi" w:eastAsiaTheme="minorEastAsia" w:hAnsiTheme="minorHAnsi" w:cstheme="minorBidi"/>
                <w:smallCaps w:val="0"/>
                <w:noProof/>
                <w:sz w:val="22"/>
                <w:szCs w:val="22"/>
              </w:rPr>
              <w:tab/>
            </w:r>
            <w:r w:rsidR="00D723C3" w:rsidRPr="003F2610">
              <w:rPr>
                <w:rStyle w:val="Hyperlink"/>
                <w:noProof/>
              </w:rPr>
              <w:t>Test Planning</w:t>
            </w:r>
            <w:r w:rsidR="00D723C3">
              <w:rPr>
                <w:noProof/>
                <w:webHidden/>
              </w:rPr>
              <w:tab/>
            </w:r>
            <w:r w:rsidR="00D723C3">
              <w:rPr>
                <w:noProof/>
                <w:webHidden/>
              </w:rPr>
              <w:fldChar w:fldCharType="begin"/>
            </w:r>
            <w:r w:rsidR="00D723C3">
              <w:rPr>
                <w:noProof/>
                <w:webHidden/>
              </w:rPr>
              <w:instrText xml:space="preserve"> PAGEREF _Toc489015030 \h </w:instrText>
            </w:r>
            <w:r w:rsidR="00D723C3">
              <w:rPr>
                <w:noProof/>
                <w:webHidden/>
              </w:rPr>
            </w:r>
            <w:r w:rsidR="00D723C3">
              <w:rPr>
                <w:noProof/>
                <w:webHidden/>
              </w:rPr>
              <w:fldChar w:fldCharType="separate"/>
            </w:r>
            <w:r w:rsidR="00D723C3">
              <w:rPr>
                <w:noProof/>
                <w:webHidden/>
              </w:rPr>
              <w:t>7</w:t>
            </w:r>
            <w:r w:rsidR="00D723C3">
              <w:rPr>
                <w:noProof/>
                <w:webHidden/>
              </w:rPr>
              <w:fldChar w:fldCharType="end"/>
            </w:r>
          </w:hyperlink>
        </w:p>
        <w:p w:rsidR="00D723C3" w:rsidRDefault="002B7E8A">
          <w:pPr>
            <w:pStyle w:val="TOC2"/>
            <w:tabs>
              <w:tab w:val="left" w:pos="720"/>
              <w:tab w:val="right" w:leader="dot" w:pos="9739"/>
            </w:tabs>
            <w:rPr>
              <w:rFonts w:asciiTheme="minorHAnsi" w:eastAsiaTheme="minorEastAsia" w:hAnsiTheme="minorHAnsi" w:cstheme="minorBidi"/>
              <w:smallCaps w:val="0"/>
              <w:noProof/>
              <w:sz w:val="22"/>
              <w:szCs w:val="22"/>
            </w:rPr>
          </w:pPr>
          <w:hyperlink w:anchor="_Toc489015031" w:history="1">
            <w:r w:rsidR="00D723C3" w:rsidRPr="003F2610">
              <w:rPr>
                <w:rStyle w:val="Hyperlink"/>
                <w:noProof/>
              </w:rPr>
              <w:t>5.3</w:t>
            </w:r>
            <w:r w:rsidR="00D723C3">
              <w:rPr>
                <w:rFonts w:asciiTheme="minorHAnsi" w:eastAsiaTheme="minorEastAsia" w:hAnsiTheme="minorHAnsi" w:cstheme="minorBidi"/>
                <w:smallCaps w:val="0"/>
                <w:noProof/>
                <w:sz w:val="22"/>
                <w:szCs w:val="22"/>
              </w:rPr>
              <w:tab/>
            </w:r>
            <w:r w:rsidR="00D723C3" w:rsidRPr="003F2610">
              <w:rPr>
                <w:rStyle w:val="Hyperlink"/>
                <w:noProof/>
              </w:rPr>
              <w:t>Test Case Development &amp; Preparation</w:t>
            </w:r>
            <w:r w:rsidR="00D723C3">
              <w:rPr>
                <w:noProof/>
                <w:webHidden/>
              </w:rPr>
              <w:tab/>
            </w:r>
            <w:r w:rsidR="00D723C3">
              <w:rPr>
                <w:noProof/>
                <w:webHidden/>
              </w:rPr>
              <w:fldChar w:fldCharType="begin"/>
            </w:r>
            <w:r w:rsidR="00D723C3">
              <w:rPr>
                <w:noProof/>
                <w:webHidden/>
              </w:rPr>
              <w:instrText xml:space="preserve"> PAGEREF _Toc489015031 \h </w:instrText>
            </w:r>
            <w:r w:rsidR="00D723C3">
              <w:rPr>
                <w:noProof/>
                <w:webHidden/>
              </w:rPr>
            </w:r>
            <w:r w:rsidR="00D723C3">
              <w:rPr>
                <w:noProof/>
                <w:webHidden/>
              </w:rPr>
              <w:fldChar w:fldCharType="separate"/>
            </w:r>
            <w:r w:rsidR="00D723C3">
              <w:rPr>
                <w:noProof/>
                <w:webHidden/>
              </w:rPr>
              <w:t>8</w:t>
            </w:r>
            <w:r w:rsidR="00D723C3">
              <w:rPr>
                <w:noProof/>
                <w:webHidden/>
              </w:rPr>
              <w:fldChar w:fldCharType="end"/>
            </w:r>
          </w:hyperlink>
        </w:p>
        <w:p w:rsidR="00D723C3" w:rsidRDefault="002B7E8A">
          <w:pPr>
            <w:pStyle w:val="TOC2"/>
            <w:tabs>
              <w:tab w:val="left" w:pos="720"/>
              <w:tab w:val="right" w:leader="dot" w:pos="9739"/>
            </w:tabs>
            <w:rPr>
              <w:rFonts w:asciiTheme="minorHAnsi" w:eastAsiaTheme="minorEastAsia" w:hAnsiTheme="minorHAnsi" w:cstheme="minorBidi"/>
              <w:smallCaps w:val="0"/>
              <w:noProof/>
              <w:sz w:val="22"/>
              <w:szCs w:val="22"/>
            </w:rPr>
          </w:pPr>
          <w:hyperlink w:anchor="_Toc489015032" w:history="1">
            <w:r w:rsidR="00D723C3" w:rsidRPr="003F2610">
              <w:rPr>
                <w:rStyle w:val="Hyperlink"/>
                <w:noProof/>
              </w:rPr>
              <w:t>5.4</w:t>
            </w:r>
            <w:r w:rsidR="00D723C3">
              <w:rPr>
                <w:rFonts w:asciiTheme="minorHAnsi" w:eastAsiaTheme="minorEastAsia" w:hAnsiTheme="minorHAnsi" w:cstheme="minorBidi"/>
                <w:smallCaps w:val="0"/>
                <w:noProof/>
                <w:sz w:val="22"/>
                <w:szCs w:val="22"/>
              </w:rPr>
              <w:tab/>
            </w:r>
            <w:r w:rsidR="00D723C3" w:rsidRPr="003F2610">
              <w:rPr>
                <w:rStyle w:val="Hyperlink"/>
                <w:noProof/>
              </w:rPr>
              <w:t>Test Execution &amp; Reporting</w:t>
            </w:r>
            <w:r w:rsidR="00D723C3">
              <w:rPr>
                <w:noProof/>
                <w:webHidden/>
              </w:rPr>
              <w:tab/>
            </w:r>
            <w:r w:rsidR="00D723C3">
              <w:rPr>
                <w:noProof/>
                <w:webHidden/>
              </w:rPr>
              <w:fldChar w:fldCharType="begin"/>
            </w:r>
            <w:r w:rsidR="00D723C3">
              <w:rPr>
                <w:noProof/>
                <w:webHidden/>
              </w:rPr>
              <w:instrText xml:space="preserve"> PAGEREF _Toc489015032 \h </w:instrText>
            </w:r>
            <w:r w:rsidR="00D723C3">
              <w:rPr>
                <w:noProof/>
                <w:webHidden/>
              </w:rPr>
            </w:r>
            <w:r w:rsidR="00D723C3">
              <w:rPr>
                <w:noProof/>
                <w:webHidden/>
              </w:rPr>
              <w:fldChar w:fldCharType="separate"/>
            </w:r>
            <w:r w:rsidR="00D723C3">
              <w:rPr>
                <w:noProof/>
                <w:webHidden/>
              </w:rPr>
              <w:t>9</w:t>
            </w:r>
            <w:r w:rsidR="00D723C3">
              <w:rPr>
                <w:noProof/>
                <w:webHidden/>
              </w:rPr>
              <w:fldChar w:fldCharType="end"/>
            </w:r>
          </w:hyperlink>
        </w:p>
        <w:p w:rsidR="00D723C3" w:rsidRDefault="002B7E8A">
          <w:pPr>
            <w:pStyle w:val="TOC2"/>
            <w:tabs>
              <w:tab w:val="left" w:pos="720"/>
              <w:tab w:val="right" w:leader="dot" w:pos="9739"/>
            </w:tabs>
            <w:rPr>
              <w:rFonts w:asciiTheme="minorHAnsi" w:eastAsiaTheme="minorEastAsia" w:hAnsiTheme="minorHAnsi" w:cstheme="minorBidi"/>
              <w:smallCaps w:val="0"/>
              <w:noProof/>
              <w:sz w:val="22"/>
              <w:szCs w:val="22"/>
            </w:rPr>
          </w:pPr>
          <w:hyperlink w:anchor="_Toc489015033" w:history="1">
            <w:r w:rsidR="00D723C3" w:rsidRPr="003F2610">
              <w:rPr>
                <w:rStyle w:val="Hyperlink"/>
                <w:noProof/>
              </w:rPr>
              <w:t>5.5</w:t>
            </w:r>
            <w:r w:rsidR="00D723C3">
              <w:rPr>
                <w:rFonts w:asciiTheme="minorHAnsi" w:eastAsiaTheme="minorEastAsia" w:hAnsiTheme="minorHAnsi" w:cstheme="minorBidi"/>
                <w:smallCaps w:val="0"/>
                <w:noProof/>
                <w:sz w:val="22"/>
                <w:szCs w:val="22"/>
              </w:rPr>
              <w:tab/>
            </w:r>
            <w:r w:rsidR="00D723C3" w:rsidRPr="003F2610">
              <w:rPr>
                <w:rStyle w:val="Hyperlink"/>
                <w:noProof/>
              </w:rPr>
              <w:t>Test Completion</w:t>
            </w:r>
            <w:r w:rsidR="00D723C3">
              <w:rPr>
                <w:noProof/>
                <w:webHidden/>
              </w:rPr>
              <w:tab/>
            </w:r>
            <w:r w:rsidR="00D723C3">
              <w:rPr>
                <w:noProof/>
                <w:webHidden/>
              </w:rPr>
              <w:fldChar w:fldCharType="begin"/>
            </w:r>
            <w:r w:rsidR="00D723C3">
              <w:rPr>
                <w:noProof/>
                <w:webHidden/>
              </w:rPr>
              <w:instrText xml:space="preserve"> PAGEREF _Toc489015033 \h </w:instrText>
            </w:r>
            <w:r w:rsidR="00D723C3">
              <w:rPr>
                <w:noProof/>
                <w:webHidden/>
              </w:rPr>
            </w:r>
            <w:r w:rsidR="00D723C3">
              <w:rPr>
                <w:noProof/>
                <w:webHidden/>
              </w:rPr>
              <w:fldChar w:fldCharType="separate"/>
            </w:r>
            <w:r w:rsidR="00D723C3">
              <w:rPr>
                <w:noProof/>
                <w:webHidden/>
              </w:rPr>
              <w:t>11</w:t>
            </w:r>
            <w:r w:rsidR="00D723C3">
              <w:rPr>
                <w:noProof/>
                <w:webHidden/>
              </w:rPr>
              <w:fldChar w:fldCharType="end"/>
            </w:r>
          </w:hyperlink>
        </w:p>
        <w:p w:rsidR="00D723C3" w:rsidRDefault="002B7E8A">
          <w:pPr>
            <w:pStyle w:val="TOC1"/>
            <w:tabs>
              <w:tab w:val="left" w:pos="480"/>
              <w:tab w:val="right" w:leader="dot" w:pos="9739"/>
            </w:tabs>
            <w:rPr>
              <w:rFonts w:asciiTheme="minorHAnsi" w:eastAsiaTheme="minorEastAsia" w:hAnsiTheme="minorHAnsi" w:cstheme="minorBidi"/>
              <w:b w:val="0"/>
              <w:bCs w:val="0"/>
              <w:caps w:val="0"/>
              <w:noProof/>
              <w:sz w:val="22"/>
              <w:szCs w:val="22"/>
            </w:rPr>
          </w:pPr>
          <w:hyperlink w:anchor="_Toc489015034" w:history="1">
            <w:r w:rsidR="00D723C3" w:rsidRPr="003F2610">
              <w:rPr>
                <w:rStyle w:val="Hyperlink"/>
                <w:noProof/>
              </w:rPr>
              <w:t>6</w:t>
            </w:r>
            <w:r w:rsidR="00D723C3">
              <w:rPr>
                <w:rFonts w:asciiTheme="minorHAnsi" w:eastAsiaTheme="minorEastAsia" w:hAnsiTheme="minorHAnsi" w:cstheme="minorBidi"/>
                <w:b w:val="0"/>
                <w:bCs w:val="0"/>
                <w:caps w:val="0"/>
                <w:noProof/>
                <w:sz w:val="22"/>
                <w:szCs w:val="22"/>
              </w:rPr>
              <w:tab/>
            </w:r>
            <w:r w:rsidR="00D723C3" w:rsidRPr="003F2610">
              <w:rPr>
                <w:rStyle w:val="Hyperlink"/>
                <w:noProof/>
              </w:rPr>
              <w:t>Business User’s Perspective</w:t>
            </w:r>
            <w:r w:rsidR="00D723C3">
              <w:rPr>
                <w:noProof/>
                <w:webHidden/>
              </w:rPr>
              <w:tab/>
            </w:r>
            <w:r w:rsidR="00D723C3">
              <w:rPr>
                <w:noProof/>
                <w:webHidden/>
              </w:rPr>
              <w:fldChar w:fldCharType="begin"/>
            </w:r>
            <w:r w:rsidR="00D723C3">
              <w:rPr>
                <w:noProof/>
                <w:webHidden/>
              </w:rPr>
              <w:instrText xml:space="preserve"> PAGEREF _Toc489015034 \h </w:instrText>
            </w:r>
            <w:r w:rsidR="00D723C3">
              <w:rPr>
                <w:noProof/>
                <w:webHidden/>
              </w:rPr>
            </w:r>
            <w:r w:rsidR="00D723C3">
              <w:rPr>
                <w:noProof/>
                <w:webHidden/>
              </w:rPr>
              <w:fldChar w:fldCharType="separate"/>
            </w:r>
            <w:r w:rsidR="00D723C3">
              <w:rPr>
                <w:noProof/>
                <w:webHidden/>
              </w:rPr>
              <w:t>12</w:t>
            </w:r>
            <w:r w:rsidR="00D723C3">
              <w:rPr>
                <w:noProof/>
                <w:webHidden/>
              </w:rPr>
              <w:fldChar w:fldCharType="end"/>
            </w:r>
          </w:hyperlink>
        </w:p>
        <w:p w:rsidR="00D723C3" w:rsidRDefault="002B7E8A">
          <w:pPr>
            <w:pStyle w:val="TOC2"/>
            <w:tabs>
              <w:tab w:val="left" w:pos="720"/>
              <w:tab w:val="right" w:leader="dot" w:pos="9739"/>
            </w:tabs>
            <w:rPr>
              <w:rFonts w:asciiTheme="minorHAnsi" w:eastAsiaTheme="minorEastAsia" w:hAnsiTheme="minorHAnsi" w:cstheme="minorBidi"/>
              <w:smallCaps w:val="0"/>
              <w:noProof/>
              <w:sz w:val="22"/>
              <w:szCs w:val="22"/>
            </w:rPr>
          </w:pPr>
          <w:hyperlink w:anchor="_Toc489015035" w:history="1">
            <w:r w:rsidR="00D723C3" w:rsidRPr="003F2610">
              <w:rPr>
                <w:rStyle w:val="Hyperlink"/>
                <w:noProof/>
              </w:rPr>
              <w:t>6.1</w:t>
            </w:r>
            <w:r w:rsidR="00D723C3">
              <w:rPr>
                <w:rFonts w:asciiTheme="minorHAnsi" w:eastAsiaTheme="minorEastAsia" w:hAnsiTheme="minorHAnsi" w:cstheme="minorBidi"/>
                <w:smallCaps w:val="0"/>
                <w:noProof/>
                <w:sz w:val="22"/>
                <w:szCs w:val="22"/>
              </w:rPr>
              <w:tab/>
            </w:r>
            <w:r w:rsidR="00D723C3" w:rsidRPr="003F2610">
              <w:rPr>
                <w:rStyle w:val="Hyperlink"/>
                <w:noProof/>
              </w:rPr>
              <w:t>User’s Acceptance Testing (UAT)</w:t>
            </w:r>
            <w:r w:rsidR="00D723C3">
              <w:rPr>
                <w:noProof/>
                <w:webHidden/>
              </w:rPr>
              <w:tab/>
            </w:r>
            <w:r w:rsidR="00D723C3">
              <w:rPr>
                <w:noProof/>
                <w:webHidden/>
              </w:rPr>
              <w:fldChar w:fldCharType="begin"/>
            </w:r>
            <w:r w:rsidR="00D723C3">
              <w:rPr>
                <w:noProof/>
                <w:webHidden/>
              </w:rPr>
              <w:instrText xml:space="preserve"> PAGEREF _Toc489015035 \h </w:instrText>
            </w:r>
            <w:r w:rsidR="00D723C3">
              <w:rPr>
                <w:noProof/>
                <w:webHidden/>
              </w:rPr>
            </w:r>
            <w:r w:rsidR="00D723C3">
              <w:rPr>
                <w:noProof/>
                <w:webHidden/>
              </w:rPr>
              <w:fldChar w:fldCharType="separate"/>
            </w:r>
            <w:r w:rsidR="00D723C3">
              <w:rPr>
                <w:noProof/>
                <w:webHidden/>
              </w:rPr>
              <w:t>12</w:t>
            </w:r>
            <w:r w:rsidR="00D723C3">
              <w:rPr>
                <w:noProof/>
                <w:webHidden/>
              </w:rPr>
              <w:fldChar w:fldCharType="end"/>
            </w:r>
          </w:hyperlink>
        </w:p>
        <w:p w:rsidR="00D723C3" w:rsidRDefault="002B7E8A">
          <w:pPr>
            <w:pStyle w:val="TOC1"/>
            <w:tabs>
              <w:tab w:val="left" w:pos="480"/>
              <w:tab w:val="right" w:leader="dot" w:pos="9739"/>
            </w:tabs>
            <w:rPr>
              <w:rFonts w:asciiTheme="minorHAnsi" w:eastAsiaTheme="minorEastAsia" w:hAnsiTheme="minorHAnsi" w:cstheme="minorBidi"/>
              <w:b w:val="0"/>
              <w:bCs w:val="0"/>
              <w:caps w:val="0"/>
              <w:noProof/>
              <w:sz w:val="22"/>
              <w:szCs w:val="22"/>
            </w:rPr>
          </w:pPr>
          <w:hyperlink w:anchor="_Toc489015036" w:history="1">
            <w:r w:rsidR="00D723C3" w:rsidRPr="003F2610">
              <w:rPr>
                <w:rStyle w:val="Hyperlink"/>
                <w:noProof/>
              </w:rPr>
              <w:t>7</w:t>
            </w:r>
            <w:r w:rsidR="00D723C3">
              <w:rPr>
                <w:rFonts w:asciiTheme="minorHAnsi" w:eastAsiaTheme="minorEastAsia" w:hAnsiTheme="minorHAnsi" w:cstheme="minorBidi"/>
                <w:b w:val="0"/>
                <w:bCs w:val="0"/>
                <w:caps w:val="0"/>
                <w:noProof/>
                <w:sz w:val="22"/>
                <w:szCs w:val="22"/>
              </w:rPr>
              <w:tab/>
            </w:r>
            <w:r w:rsidR="00D723C3" w:rsidRPr="003F2610">
              <w:rPr>
                <w:rStyle w:val="Hyperlink"/>
                <w:noProof/>
              </w:rPr>
              <w:t>Test Objectives vs. Stages Matrix</w:t>
            </w:r>
            <w:r w:rsidR="00D723C3">
              <w:rPr>
                <w:noProof/>
                <w:webHidden/>
              </w:rPr>
              <w:tab/>
            </w:r>
            <w:r w:rsidR="00D723C3">
              <w:rPr>
                <w:noProof/>
                <w:webHidden/>
              </w:rPr>
              <w:fldChar w:fldCharType="begin"/>
            </w:r>
            <w:r w:rsidR="00D723C3">
              <w:rPr>
                <w:noProof/>
                <w:webHidden/>
              </w:rPr>
              <w:instrText xml:space="preserve"> PAGEREF _Toc489015036 \h </w:instrText>
            </w:r>
            <w:r w:rsidR="00D723C3">
              <w:rPr>
                <w:noProof/>
                <w:webHidden/>
              </w:rPr>
            </w:r>
            <w:r w:rsidR="00D723C3">
              <w:rPr>
                <w:noProof/>
                <w:webHidden/>
              </w:rPr>
              <w:fldChar w:fldCharType="separate"/>
            </w:r>
            <w:r w:rsidR="00D723C3">
              <w:rPr>
                <w:noProof/>
                <w:webHidden/>
              </w:rPr>
              <w:t>13</w:t>
            </w:r>
            <w:r w:rsidR="00D723C3">
              <w:rPr>
                <w:noProof/>
                <w:webHidden/>
              </w:rPr>
              <w:fldChar w:fldCharType="end"/>
            </w:r>
          </w:hyperlink>
        </w:p>
        <w:p w:rsidR="00D723C3" w:rsidRDefault="002B7E8A">
          <w:pPr>
            <w:pStyle w:val="TOC1"/>
            <w:tabs>
              <w:tab w:val="left" w:pos="480"/>
              <w:tab w:val="right" w:leader="dot" w:pos="9739"/>
            </w:tabs>
            <w:rPr>
              <w:rFonts w:asciiTheme="minorHAnsi" w:eastAsiaTheme="minorEastAsia" w:hAnsiTheme="minorHAnsi" w:cstheme="minorBidi"/>
              <w:b w:val="0"/>
              <w:bCs w:val="0"/>
              <w:caps w:val="0"/>
              <w:noProof/>
              <w:sz w:val="22"/>
              <w:szCs w:val="22"/>
            </w:rPr>
          </w:pPr>
          <w:hyperlink w:anchor="_Toc489015037" w:history="1">
            <w:r w:rsidR="00D723C3" w:rsidRPr="003F2610">
              <w:rPr>
                <w:rStyle w:val="Hyperlink"/>
                <w:noProof/>
              </w:rPr>
              <w:t>8</w:t>
            </w:r>
            <w:r w:rsidR="00D723C3">
              <w:rPr>
                <w:rFonts w:asciiTheme="minorHAnsi" w:eastAsiaTheme="minorEastAsia" w:hAnsiTheme="minorHAnsi" w:cstheme="minorBidi"/>
                <w:b w:val="0"/>
                <w:bCs w:val="0"/>
                <w:caps w:val="0"/>
                <w:noProof/>
                <w:sz w:val="22"/>
                <w:szCs w:val="22"/>
              </w:rPr>
              <w:tab/>
            </w:r>
            <w:r w:rsidR="00D723C3" w:rsidRPr="003F2610">
              <w:rPr>
                <w:rStyle w:val="Hyperlink"/>
                <w:noProof/>
              </w:rPr>
              <w:t>Test Objectives vs. Test Techniques Matrix</w:t>
            </w:r>
            <w:r w:rsidR="00D723C3">
              <w:rPr>
                <w:noProof/>
                <w:webHidden/>
              </w:rPr>
              <w:tab/>
            </w:r>
            <w:r w:rsidR="00D723C3">
              <w:rPr>
                <w:noProof/>
                <w:webHidden/>
              </w:rPr>
              <w:fldChar w:fldCharType="begin"/>
            </w:r>
            <w:r w:rsidR="00D723C3">
              <w:rPr>
                <w:noProof/>
                <w:webHidden/>
              </w:rPr>
              <w:instrText xml:space="preserve"> PAGEREF _Toc489015037 \h </w:instrText>
            </w:r>
            <w:r w:rsidR="00D723C3">
              <w:rPr>
                <w:noProof/>
                <w:webHidden/>
              </w:rPr>
            </w:r>
            <w:r w:rsidR="00D723C3">
              <w:rPr>
                <w:noProof/>
                <w:webHidden/>
              </w:rPr>
              <w:fldChar w:fldCharType="separate"/>
            </w:r>
            <w:r w:rsidR="00D723C3">
              <w:rPr>
                <w:noProof/>
                <w:webHidden/>
              </w:rPr>
              <w:t>14</w:t>
            </w:r>
            <w:r w:rsidR="00D723C3">
              <w:rPr>
                <w:noProof/>
                <w:webHidden/>
              </w:rPr>
              <w:fldChar w:fldCharType="end"/>
            </w:r>
          </w:hyperlink>
        </w:p>
        <w:p w:rsidR="00D723C3" w:rsidRDefault="002B7E8A">
          <w:pPr>
            <w:pStyle w:val="TOC1"/>
            <w:tabs>
              <w:tab w:val="left" w:pos="480"/>
              <w:tab w:val="right" w:leader="dot" w:pos="9739"/>
            </w:tabs>
            <w:rPr>
              <w:rFonts w:asciiTheme="minorHAnsi" w:eastAsiaTheme="minorEastAsia" w:hAnsiTheme="minorHAnsi" w:cstheme="minorBidi"/>
              <w:b w:val="0"/>
              <w:bCs w:val="0"/>
              <w:caps w:val="0"/>
              <w:noProof/>
              <w:sz w:val="22"/>
              <w:szCs w:val="22"/>
            </w:rPr>
          </w:pPr>
          <w:hyperlink w:anchor="_Toc489015038" w:history="1">
            <w:r w:rsidR="00D723C3" w:rsidRPr="003F2610">
              <w:rPr>
                <w:rStyle w:val="Hyperlink"/>
                <w:noProof/>
              </w:rPr>
              <w:t>9</w:t>
            </w:r>
            <w:r w:rsidR="00D723C3">
              <w:rPr>
                <w:rFonts w:asciiTheme="minorHAnsi" w:eastAsiaTheme="minorEastAsia" w:hAnsiTheme="minorHAnsi" w:cstheme="minorBidi"/>
                <w:b w:val="0"/>
                <w:bCs w:val="0"/>
                <w:caps w:val="0"/>
                <w:noProof/>
                <w:sz w:val="22"/>
                <w:szCs w:val="22"/>
              </w:rPr>
              <w:tab/>
            </w:r>
            <w:r w:rsidR="00D723C3" w:rsidRPr="003F2610">
              <w:rPr>
                <w:rStyle w:val="Hyperlink"/>
                <w:noProof/>
              </w:rPr>
              <w:t>Defect Management</w:t>
            </w:r>
            <w:r w:rsidR="00D723C3">
              <w:rPr>
                <w:noProof/>
                <w:webHidden/>
              </w:rPr>
              <w:tab/>
            </w:r>
            <w:r w:rsidR="00D723C3">
              <w:rPr>
                <w:noProof/>
                <w:webHidden/>
              </w:rPr>
              <w:fldChar w:fldCharType="begin"/>
            </w:r>
            <w:r w:rsidR="00D723C3">
              <w:rPr>
                <w:noProof/>
                <w:webHidden/>
              </w:rPr>
              <w:instrText xml:space="preserve"> PAGEREF _Toc489015038 \h </w:instrText>
            </w:r>
            <w:r w:rsidR="00D723C3">
              <w:rPr>
                <w:noProof/>
                <w:webHidden/>
              </w:rPr>
            </w:r>
            <w:r w:rsidR="00D723C3">
              <w:rPr>
                <w:noProof/>
                <w:webHidden/>
              </w:rPr>
              <w:fldChar w:fldCharType="separate"/>
            </w:r>
            <w:r w:rsidR="00D723C3">
              <w:rPr>
                <w:noProof/>
                <w:webHidden/>
              </w:rPr>
              <w:t>15</w:t>
            </w:r>
            <w:r w:rsidR="00D723C3">
              <w:rPr>
                <w:noProof/>
                <w:webHidden/>
              </w:rPr>
              <w:fldChar w:fldCharType="end"/>
            </w:r>
          </w:hyperlink>
        </w:p>
        <w:p w:rsidR="00D723C3" w:rsidRDefault="002B7E8A">
          <w:pPr>
            <w:pStyle w:val="TOC2"/>
            <w:tabs>
              <w:tab w:val="left" w:pos="720"/>
              <w:tab w:val="right" w:leader="dot" w:pos="9739"/>
            </w:tabs>
            <w:rPr>
              <w:rFonts w:asciiTheme="minorHAnsi" w:eastAsiaTheme="minorEastAsia" w:hAnsiTheme="minorHAnsi" w:cstheme="minorBidi"/>
              <w:smallCaps w:val="0"/>
              <w:noProof/>
              <w:sz w:val="22"/>
              <w:szCs w:val="22"/>
            </w:rPr>
          </w:pPr>
          <w:hyperlink w:anchor="_Toc489015039" w:history="1">
            <w:r w:rsidR="00D723C3" w:rsidRPr="003F2610">
              <w:rPr>
                <w:rStyle w:val="Hyperlink"/>
                <w:noProof/>
              </w:rPr>
              <w:t>9.1</w:t>
            </w:r>
            <w:r w:rsidR="00D723C3">
              <w:rPr>
                <w:rFonts w:asciiTheme="minorHAnsi" w:eastAsiaTheme="minorEastAsia" w:hAnsiTheme="minorHAnsi" w:cstheme="minorBidi"/>
                <w:smallCaps w:val="0"/>
                <w:noProof/>
                <w:sz w:val="22"/>
                <w:szCs w:val="22"/>
              </w:rPr>
              <w:tab/>
            </w:r>
            <w:r w:rsidR="00D723C3" w:rsidRPr="003F2610">
              <w:rPr>
                <w:rStyle w:val="Hyperlink"/>
                <w:noProof/>
              </w:rPr>
              <w:t>Internal Defects Management Workflow</w:t>
            </w:r>
            <w:r w:rsidR="00D723C3">
              <w:rPr>
                <w:noProof/>
                <w:webHidden/>
              </w:rPr>
              <w:tab/>
            </w:r>
            <w:r w:rsidR="00D723C3">
              <w:rPr>
                <w:noProof/>
                <w:webHidden/>
              </w:rPr>
              <w:fldChar w:fldCharType="begin"/>
            </w:r>
            <w:r w:rsidR="00D723C3">
              <w:rPr>
                <w:noProof/>
                <w:webHidden/>
              </w:rPr>
              <w:instrText xml:space="preserve"> PAGEREF _Toc489015039 \h </w:instrText>
            </w:r>
            <w:r w:rsidR="00D723C3">
              <w:rPr>
                <w:noProof/>
                <w:webHidden/>
              </w:rPr>
            </w:r>
            <w:r w:rsidR="00D723C3">
              <w:rPr>
                <w:noProof/>
                <w:webHidden/>
              </w:rPr>
              <w:fldChar w:fldCharType="separate"/>
            </w:r>
            <w:r w:rsidR="00D723C3">
              <w:rPr>
                <w:noProof/>
                <w:webHidden/>
              </w:rPr>
              <w:t>15</w:t>
            </w:r>
            <w:r w:rsidR="00D723C3">
              <w:rPr>
                <w:noProof/>
                <w:webHidden/>
              </w:rPr>
              <w:fldChar w:fldCharType="end"/>
            </w:r>
          </w:hyperlink>
        </w:p>
        <w:p w:rsidR="00D723C3" w:rsidRDefault="002B7E8A">
          <w:pPr>
            <w:pStyle w:val="TOC2"/>
            <w:tabs>
              <w:tab w:val="left" w:pos="720"/>
              <w:tab w:val="right" w:leader="dot" w:pos="9739"/>
            </w:tabs>
            <w:rPr>
              <w:rFonts w:asciiTheme="minorHAnsi" w:eastAsiaTheme="minorEastAsia" w:hAnsiTheme="minorHAnsi" w:cstheme="minorBidi"/>
              <w:smallCaps w:val="0"/>
              <w:noProof/>
              <w:sz w:val="22"/>
              <w:szCs w:val="22"/>
            </w:rPr>
          </w:pPr>
          <w:hyperlink w:anchor="_Toc489015040" w:history="1">
            <w:r w:rsidR="00D723C3" w:rsidRPr="003F2610">
              <w:rPr>
                <w:rStyle w:val="Hyperlink"/>
                <w:noProof/>
              </w:rPr>
              <w:t>9.2</w:t>
            </w:r>
            <w:r w:rsidR="00D723C3">
              <w:rPr>
                <w:rFonts w:asciiTheme="minorHAnsi" w:eastAsiaTheme="minorEastAsia" w:hAnsiTheme="minorHAnsi" w:cstheme="minorBidi"/>
                <w:smallCaps w:val="0"/>
                <w:noProof/>
                <w:sz w:val="22"/>
                <w:szCs w:val="22"/>
              </w:rPr>
              <w:tab/>
            </w:r>
            <w:r w:rsidR="00D723C3" w:rsidRPr="003F2610">
              <w:rPr>
                <w:rStyle w:val="Hyperlink"/>
                <w:noProof/>
              </w:rPr>
              <w:t>External Defects Management Workflow</w:t>
            </w:r>
            <w:r w:rsidR="00D723C3">
              <w:rPr>
                <w:noProof/>
                <w:webHidden/>
              </w:rPr>
              <w:tab/>
            </w:r>
            <w:r w:rsidR="00D723C3">
              <w:rPr>
                <w:noProof/>
                <w:webHidden/>
              </w:rPr>
              <w:fldChar w:fldCharType="begin"/>
            </w:r>
            <w:r w:rsidR="00D723C3">
              <w:rPr>
                <w:noProof/>
                <w:webHidden/>
              </w:rPr>
              <w:instrText xml:space="preserve"> PAGEREF _Toc489015040 \h </w:instrText>
            </w:r>
            <w:r w:rsidR="00D723C3">
              <w:rPr>
                <w:noProof/>
                <w:webHidden/>
              </w:rPr>
            </w:r>
            <w:r w:rsidR="00D723C3">
              <w:rPr>
                <w:noProof/>
                <w:webHidden/>
              </w:rPr>
              <w:fldChar w:fldCharType="separate"/>
            </w:r>
            <w:r w:rsidR="00D723C3">
              <w:rPr>
                <w:noProof/>
                <w:webHidden/>
              </w:rPr>
              <w:t>16</w:t>
            </w:r>
            <w:r w:rsidR="00D723C3">
              <w:rPr>
                <w:noProof/>
                <w:webHidden/>
              </w:rPr>
              <w:fldChar w:fldCharType="end"/>
            </w:r>
          </w:hyperlink>
        </w:p>
        <w:p w:rsidR="00D723C3" w:rsidRDefault="002B7E8A">
          <w:pPr>
            <w:pStyle w:val="TOC2"/>
            <w:tabs>
              <w:tab w:val="left" w:pos="720"/>
              <w:tab w:val="right" w:leader="dot" w:pos="9739"/>
            </w:tabs>
            <w:rPr>
              <w:rFonts w:asciiTheme="minorHAnsi" w:eastAsiaTheme="minorEastAsia" w:hAnsiTheme="minorHAnsi" w:cstheme="minorBidi"/>
              <w:smallCaps w:val="0"/>
              <w:noProof/>
              <w:sz w:val="22"/>
              <w:szCs w:val="22"/>
            </w:rPr>
          </w:pPr>
          <w:hyperlink w:anchor="_Toc489015041" w:history="1">
            <w:r w:rsidR="00D723C3" w:rsidRPr="003F2610">
              <w:rPr>
                <w:rStyle w:val="Hyperlink"/>
                <w:noProof/>
              </w:rPr>
              <w:t>9.3</w:t>
            </w:r>
            <w:r w:rsidR="00D723C3">
              <w:rPr>
                <w:rFonts w:asciiTheme="minorHAnsi" w:eastAsiaTheme="minorEastAsia" w:hAnsiTheme="minorHAnsi" w:cstheme="minorBidi"/>
                <w:smallCaps w:val="0"/>
                <w:noProof/>
                <w:sz w:val="22"/>
                <w:szCs w:val="22"/>
              </w:rPr>
              <w:tab/>
            </w:r>
            <w:r w:rsidR="00D723C3" w:rsidRPr="003F2610">
              <w:rPr>
                <w:rStyle w:val="Hyperlink"/>
                <w:noProof/>
              </w:rPr>
              <w:t>Defect Log Record Structure</w:t>
            </w:r>
            <w:r w:rsidR="00D723C3">
              <w:rPr>
                <w:noProof/>
                <w:webHidden/>
              </w:rPr>
              <w:tab/>
            </w:r>
            <w:r w:rsidR="00D723C3">
              <w:rPr>
                <w:noProof/>
                <w:webHidden/>
              </w:rPr>
              <w:fldChar w:fldCharType="begin"/>
            </w:r>
            <w:r w:rsidR="00D723C3">
              <w:rPr>
                <w:noProof/>
                <w:webHidden/>
              </w:rPr>
              <w:instrText xml:space="preserve"> PAGEREF _Toc489015041 \h </w:instrText>
            </w:r>
            <w:r w:rsidR="00D723C3">
              <w:rPr>
                <w:noProof/>
                <w:webHidden/>
              </w:rPr>
            </w:r>
            <w:r w:rsidR="00D723C3">
              <w:rPr>
                <w:noProof/>
                <w:webHidden/>
              </w:rPr>
              <w:fldChar w:fldCharType="separate"/>
            </w:r>
            <w:r w:rsidR="00D723C3">
              <w:rPr>
                <w:noProof/>
                <w:webHidden/>
              </w:rPr>
              <w:t>17</w:t>
            </w:r>
            <w:r w:rsidR="00D723C3">
              <w:rPr>
                <w:noProof/>
                <w:webHidden/>
              </w:rPr>
              <w:fldChar w:fldCharType="end"/>
            </w:r>
          </w:hyperlink>
        </w:p>
        <w:p w:rsidR="00D723C3" w:rsidRDefault="002B7E8A">
          <w:pPr>
            <w:pStyle w:val="TOC1"/>
            <w:tabs>
              <w:tab w:val="left" w:pos="480"/>
              <w:tab w:val="right" w:leader="dot" w:pos="9739"/>
            </w:tabs>
            <w:rPr>
              <w:rFonts w:asciiTheme="minorHAnsi" w:eastAsiaTheme="minorEastAsia" w:hAnsiTheme="minorHAnsi" w:cstheme="minorBidi"/>
              <w:b w:val="0"/>
              <w:bCs w:val="0"/>
              <w:caps w:val="0"/>
              <w:noProof/>
              <w:sz w:val="22"/>
              <w:szCs w:val="22"/>
            </w:rPr>
          </w:pPr>
          <w:hyperlink w:anchor="_Toc489015042" w:history="1">
            <w:r w:rsidR="00D723C3" w:rsidRPr="003F2610">
              <w:rPr>
                <w:rStyle w:val="Hyperlink"/>
                <w:noProof/>
              </w:rPr>
              <w:t>10</w:t>
            </w:r>
            <w:r w:rsidR="00D723C3">
              <w:rPr>
                <w:rFonts w:asciiTheme="minorHAnsi" w:eastAsiaTheme="minorEastAsia" w:hAnsiTheme="minorHAnsi" w:cstheme="minorBidi"/>
                <w:b w:val="0"/>
                <w:bCs w:val="0"/>
                <w:caps w:val="0"/>
                <w:noProof/>
                <w:sz w:val="22"/>
                <w:szCs w:val="22"/>
              </w:rPr>
              <w:tab/>
            </w:r>
            <w:r w:rsidR="00D723C3" w:rsidRPr="003F2610">
              <w:rPr>
                <w:rStyle w:val="Hyperlink"/>
                <w:noProof/>
              </w:rPr>
              <w:t>Test Reports</w:t>
            </w:r>
            <w:r w:rsidR="00D723C3">
              <w:rPr>
                <w:noProof/>
                <w:webHidden/>
              </w:rPr>
              <w:tab/>
            </w:r>
            <w:r w:rsidR="00D723C3">
              <w:rPr>
                <w:noProof/>
                <w:webHidden/>
              </w:rPr>
              <w:fldChar w:fldCharType="begin"/>
            </w:r>
            <w:r w:rsidR="00D723C3">
              <w:rPr>
                <w:noProof/>
                <w:webHidden/>
              </w:rPr>
              <w:instrText xml:space="preserve"> PAGEREF _Toc489015042 \h </w:instrText>
            </w:r>
            <w:r w:rsidR="00D723C3">
              <w:rPr>
                <w:noProof/>
                <w:webHidden/>
              </w:rPr>
            </w:r>
            <w:r w:rsidR="00D723C3">
              <w:rPr>
                <w:noProof/>
                <w:webHidden/>
              </w:rPr>
              <w:fldChar w:fldCharType="separate"/>
            </w:r>
            <w:r w:rsidR="00D723C3">
              <w:rPr>
                <w:noProof/>
                <w:webHidden/>
              </w:rPr>
              <w:t>23</w:t>
            </w:r>
            <w:r w:rsidR="00D723C3">
              <w:rPr>
                <w:noProof/>
                <w:webHidden/>
              </w:rPr>
              <w:fldChar w:fldCharType="end"/>
            </w:r>
          </w:hyperlink>
        </w:p>
        <w:p w:rsidR="00D723C3" w:rsidRDefault="002B7E8A">
          <w:pPr>
            <w:pStyle w:val="TOC2"/>
            <w:tabs>
              <w:tab w:val="left" w:pos="960"/>
              <w:tab w:val="right" w:leader="dot" w:pos="9739"/>
            </w:tabs>
            <w:rPr>
              <w:rFonts w:asciiTheme="minorHAnsi" w:eastAsiaTheme="minorEastAsia" w:hAnsiTheme="minorHAnsi" w:cstheme="minorBidi"/>
              <w:smallCaps w:val="0"/>
              <w:noProof/>
              <w:sz w:val="22"/>
              <w:szCs w:val="22"/>
            </w:rPr>
          </w:pPr>
          <w:hyperlink w:anchor="_Toc489015043" w:history="1">
            <w:r w:rsidR="00D723C3" w:rsidRPr="003F2610">
              <w:rPr>
                <w:rStyle w:val="Hyperlink"/>
                <w:noProof/>
              </w:rPr>
              <w:t>10.1</w:t>
            </w:r>
            <w:r w:rsidR="00D723C3">
              <w:rPr>
                <w:rFonts w:asciiTheme="minorHAnsi" w:eastAsiaTheme="minorEastAsia" w:hAnsiTheme="minorHAnsi" w:cstheme="minorBidi"/>
                <w:smallCaps w:val="0"/>
                <w:noProof/>
                <w:sz w:val="22"/>
                <w:szCs w:val="22"/>
              </w:rPr>
              <w:tab/>
            </w:r>
            <w:r w:rsidR="00D723C3" w:rsidRPr="003F2610">
              <w:rPr>
                <w:rStyle w:val="Hyperlink"/>
                <w:noProof/>
              </w:rPr>
              <w:t>Test Execution</w:t>
            </w:r>
            <w:r w:rsidR="00D723C3">
              <w:rPr>
                <w:noProof/>
                <w:webHidden/>
              </w:rPr>
              <w:tab/>
            </w:r>
            <w:r w:rsidR="00D723C3">
              <w:rPr>
                <w:noProof/>
                <w:webHidden/>
              </w:rPr>
              <w:fldChar w:fldCharType="begin"/>
            </w:r>
            <w:r w:rsidR="00D723C3">
              <w:rPr>
                <w:noProof/>
                <w:webHidden/>
              </w:rPr>
              <w:instrText xml:space="preserve"> PAGEREF _Toc489015043 \h </w:instrText>
            </w:r>
            <w:r w:rsidR="00D723C3">
              <w:rPr>
                <w:noProof/>
                <w:webHidden/>
              </w:rPr>
            </w:r>
            <w:r w:rsidR="00D723C3">
              <w:rPr>
                <w:noProof/>
                <w:webHidden/>
              </w:rPr>
              <w:fldChar w:fldCharType="separate"/>
            </w:r>
            <w:r w:rsidR="00D723C3">
              <w:rPr>
                <w:noProof/>
                <w:webHidden/>
              </w:rPr>
              <w:t>23</w:t>
            </w:r>
            <w:r w:rsidR="00D723C3">
              <w:rPr>
                <w:noProof/>
                <w:webHidden/>
              </w:rPr>
              <w:fldChar w:fldCharType="end"/>
            </w:r>
          </w:hyperlink>
        </w:p>
        <w:p w:rsidR="00D723C3" w:rsidRDefault="002B7E8A">
          <w:pPr>
            <w:pStyle w:val="TOC3"/>
            <w:tabs>
              <w:tab w:val="left" w:pos="1440"/>
              <w:tab w:val="right" w:leader="dot" w:pos="9739"/>
            </w:tabs>
            <w:rPr>
              <w:rFonts w:asciiTheme="minorHAnsi" w:eastAsiaTheme="minorEastAsia" w:hAnsiTheme="minorHAnsi" w:cstheme="minorBidi"/>
              <w:i w:val="0"/>
              <w:iCs w:val="0"/>
              <w:noProof/>
              <w:sz w:val="22"/>
              <w:szCs w:val="22"/>
            </w:rPr>
          </w:pPr>
          <w:hyperlink w:anchor="_Toc489015044" w:history="1">
            <w:r w:rsidR="00D723C3" w:rsidRPr="003F2610">
              <w:rPr>
                <w:rStyle w:val="Hyperlink"/>
                <w:noProof/>
              </w:rPr>
              <w:t>10.1.1</w:t>
            </w:r>
            <w:r w:rsidR="00D723C3">
              <w:rPr>
                <w:rFonts w:asciiTheme="minorHAnsi" w:eastAsiaTheme="minorEastAsia" w:hAnsiTheme="minorHAnsi" w:cstheme="minorBidi"/>
                <w:i w:val="0"/>
                <w:iCs w:val="0"/>
                <w:noProof/>
                <w:sz w:val="22"/>
                <w:szCs w:val="22"/>
              </w:rPr>
              <w:tab/>
            </w:r>
            <w:r w:rsidR="00D723C3" w:rsidRPr="003F2610">
              <w:rPr>
                <w:rStyle w:val="Hyperlink"/>
                <w:noProof/>
              </w:rPr>
              <w:t>Test Execution Progress</w:t>
            </w:r>
            <w:r w:rsidR="00D723C3">
              <w:rPr>
                <w:noProof/>
                <w:webHidden/>
              </w:rPr>
              <w:tab/>
            </w:r>
            <w:r w:rsidR="00D723C3">
              <w:rPr>
                <w:noProof/>
                <w:webHidden/>
              </w:rPr>
              <w:fldChar w:fldCharType="begin"/>
            </w:r>
            <w:r w:rsidR="00D723C3">
              <w:rPr>
                <w:noProof/>
                <w:webHidden/>
              </w:rPr>
              <w:instrText xml:space="preserve"> PAGEREF _Toc489015044 \h </w:instrText>
            </w:r>
            <w:r w:rsidR="00D723C3">
              <w:rPr>
                <w:noProof/>
                <w:webHidden/>
              </w:rPr>
            </w:r>
            <w:r w:rsidR="00D723C3">
              <w:rPr>
                <w:noProof/>
                <w:webHidden/>
              </w:rPr>
              <w:fldChar w:fldCharType="separate"/>
            </w:r>
            <w:r w:rsidR="00D723C3">
              <w:rPr>
                <w:noProof/>
                <w:webHidden/>
              </w:rPr>
              <w:t>23</w:t>
            </w:r>
            <w:r w:rsidR="00D723C3">
              <w:rPr>
                <w:noProof/>
                <w:webHidden/>
              </w:rPr>
              <w:fldChar w:fldCharType="end"/>
            </w:r>
          </w:hyperlink>
        </w:p>
        <w:p w:rsidR="00D723C3" w:rsidRDefault="002B7E8A">
          <w:pPr>
            <w:pStyle w:val="TOC3"/>
            <w:tabs>
              <w:tab w:val="left" w:pos="1440"/>
              <w:tab w:val="right" w:leader="dot" w:pos="9739"/>
            </w:tabs>
            <w:rPr>
              <w:rFonts w:asciiTheme="minorHAnsi" w:eastAsiaTheme="minorEastAsia" w:hAnsiTheme="minorHAnsi" w:cstheme="minorBidi"/>
              <w:i w:val="0"/>
              <w:iCs w:val="0"/>
              <w:noProof/>
              <w:sz w:val="22"/>
              <w:szCs w:val="22"/>
            </w:rPr>
          </w:pPr>
          <w:hyperlink w:anchor="_Toc489015045" w:history="1">
            <w:r w:rsidR="00D723C3" w:rsidRPr="003F2610">
              <w:rPr>
                <w:rStyle w:val="Hyperlink"/>
                <w:noProof/>
              </w:rPr>
              <w:t>10.1.2</w:t>
            </w:r>
            <w:r w:rsidR="00D723C3">
              <w:rPr>
                <w:rFonts w:asciiTheme="minorHAnsi" w:eastAsiaTheme="minorEastAsia" w:hAnsiTheme="minorHAnsi" w:cstheme="minorBidi"/>
                <w:i w:val="0"/>
                <w:iCs w:val="0"/>
                <w:noProof/>
                <w:sz w:val="22"/>
                <w:szCs w:val="22"/>
              </w:rPr>
              <w:tab/>
            </w:r>
            <w:r w:rsidR="00D723C3" w:rsidRPr="003F2610">
              <w:rPr>
                <w:rStyle w:val="Hyperlink"/>
                <w:noProof/>
              </w:rPr>
              <w:t>Test Coverage Trend</w:t>
            </w:r>
            <w:r w:rsidR="00D723C3">
              <w:rPr>
                <w:noProof/>
                <w:webHidden/>
              </w:rPr>
              <w:tab/>
            </w:r>
            <w:r w:rsidR="00D723C3">
              <w:rPr>
                <w:noProof/>
                <w:webHidden/>
              </w:rPr>
              <w:fldChar w:fldCharType="begin"/>
            </w:r>
            <w:r w:rsidR="00D723C3">
              <w:rPr>
                <w:noProof/>
                <w:webHidden/>
              </w:rPr>
              <w:instrText xml:space="preserve"> PAGEREF _Toc489015045 \h </w:instrText>
            </w:r>
            <w:r w:rsidR="00D723C3">
              <w:rPr>
                <w:noProof/>
                <w:webHidden/>
              </w:rPr>
            </w:r>
            <w:r w:rsidR="00D723C3">
              <w:rPr>
                <w:noProof/>
                <w:webHidden/>
              </w:rPr>
              <w:fldChar w:fldCharType="separate"/>
            </w:r>
            <w:r w:rsidR="00D723C3">
              <w:rPr>
                <w:noProof/>
                <w:webHidden/>
              </w:rPr>
              <w:t>24</w:t>
            </w:r>
            <w:r w:rsidR="00D723C3">
              <w:rPr>
                <w:noProof/>
                <w:webHidden/>
              </w:rPr>
              <w:fldChar w:fldCharType="end"/>
            </w:r>
          </w:hyperlink>
        </w:p>
        <w:p w:rsidR="00D723C3" w:rsidRDefault="002B7E8A">
          <w:pPr>
            <w:pStyle w:val="TOC3"/>
            <w:tabs>
              <w:tab w:val="left" w:pos="1440"/>
              <w:tab w:val="right" w:leader="dot" w:pos="9739"/>
            </w:tabs>
            <w:rPr>
              <w:rFonts w:asciiTheme="minorHAnsi" w:eastAsiaTheme="minorEastAsia" w:hAnsiTheme="minorHAnsi" w:cstheme="minorBidi"/>
              <w:i w:val="0"/>
              <w:iCs w:val="0"/>
              <w:noProof/>
              <w:sz w:val="22"/>
              <w:szCs w:val="22"/>
            </w:rPr>
          </w:pPr>
          <w:hyperlink w:anchor="_Toc489015046" w:history="1">
            <w:r w:rsidR="00D723C3" w:rsidRPr="003F2610">
              <w:rPr>
                <w:rStyle w:val="Hyperlink"/>
                <w:noProof/>
              </w:rPr>
              <w:t>10.1.3</w:t>
            </w:r>
            <w:r w:rsidR="00D723C3">
              <w:rPr>
                <w:rFonts w:asciiTheme="minorHAnsi" w:eastAsiaTheme="minorEastAsia" w:hAnsiTheme="minorHAnsi" w:cstheme="minorBidi"/>
                <w:i w:val="0"/>
                <w:iCs w:val="0"/>
                <w:noProof/>
                <w:sz w:val="22"/>
                <w:szCs w:val="22"/>
              </w:rPr>
              <w:tab/>
            </w:r>
            <w:r w:rsidR="00D723C3" w:rsidRPr="003F2610">
              <w:rPr>
                <w:rStyle w:val="Hyperlink"/>
                <w:noProof/>
              </w:rPr>
              <w:t>NotTested Distribution Trend</w:t>
            </w:r>
            <w:r w:rsidR="00D723C3">
              <w:rPr>
                <w:noProof/>
                <w:webHidden/>
              </w:rPr>
              <w:tab/>
            </w:r>
            <w:r w:rsidR="00D723C3">
              <w:rPr>
                <w:noProof/>
                <w:webHidden/>
              </w:rPr>
              <w:fldChar w:fldCharType="begin"/>
            </w:r>
            <w:r w:rsidR="00D723C3">
              <w:rPr>
                <w:noProof/>
                <w:webHidden/>
              </w:rPr>
              <w:instrText xml:space="preserve"> PAGEREF _Toc489015046 \h </w:instrText>
            </w:r>
            <w:r w:rsidR="00D723C3">
              <w:rPr>
                <w:noProof/>
                <w:webHidden/>
              </w:rPr>
            </w:r>
            <w:r w:rsidR="00D723C3">
              <w:rPr>
                <w:noProof/>
                <w:webHidden/>
              </w:rPr>
              <w:fldChar w:fldCharType="separate"/>
            </w:r>
            <w:r w:rsidR="00D723C3">
              <w:rPr>
                <w:noProof/>
                <w:webHidden/>
              </w:rPr>
              <w:t>24</w:t>
            </w:r>
            <w:r w:rsidR="00D723C3">
              <w:rPr>
                <w:noProof/>
                <w:webHidden/>
              </w:rPr>
              <w:fldChar w:fldCharType="end"/>
            </w:r>
          </w:hyperlink>
        </w:p>
        <w:p w:rsidR="00D723C3" w:rsidRDefault="002B7E8A">
          <w:pPr>
            <w:pStyle w:val="TOC3"/>
            <w:tabs>
              <w:tab w:val="left" w:pos="1440"/>
              <w:tab w:val="right" w:leader="dot" w:pos="9739"/>
            </w:tabs>
            <w:rPr>
              <w:rFonts w:asciiTheme="minorHAnsi" w:eastAsiaTheme="minorEastAsia" w:hAnsiTheme="minorHAnsi" w:cstheme="minorBidi"/>
              <w:i w:val="0"/>
              <w:iCs w:val="0"/>
              <w:noProof/>
              <w:sz w:val="22"/>
              <w:szCs w:val="22"/>
            </w:rPr>
          </w:pPr>
          <w:hyperlink w:anchor="_Toc489015047" w:history="1">
            <w:r w:rsidR="00D723C3" w:rsidRPr="003F2610">
              <w:rPr>
                <w:rStyle w:val="Hyperlink"/>
                <w:noProof/>
              </w:rPr>
              <w:t>10.1.4</w:t>
            </w:r>
            <w:r w:rsidR="00D723C3">
              <w:rPr>
                <w:rFonts w:asciiTheme="minorHAnsi" w:eastAsiaTheme="minorEastAsia" w:hAnsiTheme="minorHAnsi" w:cstheme="minorBidi"/>
                <w:i w:val="0"/>
                <w:iCs w:val="0"/>
                <w:noProof/>
                <w:sz w:val="22"/>
                <w:szCs w:val="22"/>
              </w:rPr>
              <w:tab/>
            </w:r>
            <w:r w:rsidR="00D723C3" w:rsidRPr="003F2610">
              <w:rPr>
                <w:rStyle w:val="Hyperlink"/>
                <w:noProof/>
              </w:rPr>
              <w:t>Passed &amp; Failed Ratios</w:t>
            </w:r>
            <w:r w:rsidR="00D723C3">
              <w:rPr>
                <w:noProof/>
                <w:webHidden/>
              </w:rPr>
              <w:tab/>
            </w:r>
            <w:r w:rsidR="00D723C3">
              <w:rPr>
                <w:noProof/>
                <w:webHidden/>
              </w:rPr>
              <w:fldChar w:fldCharType="begin"/>
            </w:r>
            <w:r w:rsidR="00D723C3">
              <w:rPr>
                <w:noProof/>
                <w:webHidden/>
              </w:rPr>
              <w:instrText xml:space="preserve"> PAGEREF _Toc489015047 \h </w:instrText>
            </w:r>
            <w:r w:rsidR="00D723C3">
              <w:rPr>
                <w:noProof/>
                <w:webHidden/>
              </w:rPr>
            </w:r>
            <w:r w:rsidR="00D723C3">
              <w:rPr>
                <w:noProof/>
                <w:webHidden/>
              </w:rPr>
              <w:fldChar w:fldCharType="separate"/>
            </w:r>
            <w:r w:rsidR="00D723C3">
              <w:rPr>
                <w:noProof/>
                <w:webHidden/>
              </w:rPr>
              <w:t>25</w:t>
            </w:r>
            <w:r w:rsidR="00D723C3">
              <w:rPr>
                <w:noProof/>
                <w:webHidden/>
              </w:rPr>
              <w:fldChar w:fldCharType="end"/>
            </w:r>
          </w:hyperlink>
        </w:p>
        <w:p w:rsidR="00D723C3" w:rsidRDefault="002B7E8A">
          <w:pPr>
            <w:pStyle w:val="TOC3"/>
            <w:tabs>
              <w:tab w:val="left" w:pos="1440"/>
              <w:tab w:val="right" w:leader="dot" w:pos="9739"/>
            </w:tabs>
            <w:rPr>
              <w:rFonts w:asciiTheme="minorHAnsi" w:eastAsiaTheme="minorEastAsia" w:hAnsiTheme="minorHAnsi" w:cstheme="minorBidi"/>
              <w:i w:val="0"/>
              <w:iCs w:val="0"/>
              <w:noProof/>
              <w:sz w:val="22"/>
              <w:szCs w:val="22"/>
            </w:rPr>
          </w:pPr>
          <w:hyperlink w:anchor="_Toc489015048" w:history="1">
            <w:r w:rsidR="00D723C3" w:rsidRPr="003F2610">
              <w:rPr>
                <w:rStyle w:val="Hyperlink"/>
                <w:noProof/>
              </w:rPr>
              <w:t>10.1.5</w:t>
            </w:r>
            <w:r w:rsidR="00D723C3">
              <w:rPr>
                <w:rFonts w:asciiTheme="minorHAnsi" w:eastAsiaTheme="minorEastAsia" w:hAnsiTheme="minorHAnsi" w:cstheme="minorBidi"/>
                <w:i w:val="0"/>
                <w:iCs w:val="0"/>
                <w:noProof/>
                <w:sz w:val="22"/>
                <w:szCs w:val="22"/>
              </w:rPr>
              <w:tab/>
            </w:r>
            <w:r w:rsidR="00D723C3" w:rsidRPr="003F2610">
              <w:rPr>
                <w:rStyle w:val="Hyperlink"/>
                <w:noProof/>
              </w:rPr>
              <w:t>Defect By Severity</w:t>
            </w:r>
            <w:r w:rsidR="00D723C3">
              <w:rPr>
                <w:noProof/>
                <w:webHidden/>
              </w:rPr>
              <w:tab/>
            </w:r>
            <w:r w:rsidR="00D723C3">
              <w:rPr>
                <w:noProof/>
                <w:webHidden/>
              </w:rPr>
              <w:fldChar w:fldCharType="begin"/>
            </w:r>
            <w:r w:rsidR="00D723C3">
              <w:rPr>
                <w:noProof/>
                <w:webHidden/>
              </w:rPr>
              <w:instrText xml:space="preserve"> PAGEREF _Toc489015048 \h </w:instrText>
            </w:r>
            <w:r w:rsidR="00D723C3">
              <w:rPr>
                <w:noProof/>
                <w:webHidden/>
              </w:rPr>
            </w:r>
            <w:r w:rsidR="00D723C3">
              <w:rPr>
                <w:noProof/>
                <w:webHidden/>
              </w:rPr>
              <w:fldChar w:fldCharType="separate"/>
            </w:r>
            <w:r w:rsidR="00D723C3">
              <w:rPr>
                <w:noProof/>
                <w:webHidden/>
              </w:rPr>
              <w:t>26</w:t>
            </w:r>
            <w:r w:rsidR="00D723C3">
              <w:rPr>
                <w:noProof/>
                <w:webHidden/>
              </w:rPr>
              <w:fldChar w:fldCharType="end"/>
            </w:r>
          </w:hyperlink>
        </w:p>
        <w:p w:rsidR="00D723C3" w:rsidRDefault="002B7E8A">
          <w:pPr>
            <w:pStyle w:val="TOC3"/>
            <w:tabs>
              <w:tab w:val="left" w:pos="1440"/>
              <w:tab w:val="right" w:leader="dot" w:pos="9739"/>
            </w:tabs>
            <w:rPr>
              <w:rFonts w:asciiTheme="minorHAnsi" w:eastAsiaTheme="minorEastAsia" w:hAnsiTheme="minorHAnsi" w:cstheme="minorBidi"/>
              <w:i w:val="0"/>
              <w:iCs w:val="0"/>
              <w:noProof/>
              <w:sz w:val="22"/>
              <w:szCs w:val="22"/>
            </w:rPr>
          </w:pPr>
          <w:hyperlink w:anchor="_Toc489015049" w:history="1">
            <w:r w:rsidR="00D723C3" w:rsidRPr="003F2610">
              <w:rPr>
                <w:rStyle w:val="Hyperlink"/>
                <w:noProof/>
              </w:rPr>
              <w:t>10.1.6</w:t>
            </w:r>
            <w:r w:rsidR="00D723C3">
              <w:rPr>
                <w:rFonts w:asciiTheme="minorHAnsi" w:eastAsiaTheme="minorEastAsia" w:hAnsiTheme="minorHAnsi" w:cstheme="minorBidi"/>
                <w:i w:val="0"/>
                <w:iCs w:val="0"/>
                <w:noProof/>
                <w:sz w:val="22"/>
                <w:szCs w:val="22"/>
              </w:rPr>
              <w:tab/>
            </w:r>
            <w:r w:rsidR="00D723C3" w:rsidRPr="003F2610">
              <w:rPr>
                <w:rStyle w:val="Hyperlink"/>
                <w:noProof/>
              </w:rPr>
              <w:t>Resolution Status</w:t>
            </w:r>
            <w:r w:rsidR="00D723C3">
              <w:rPr>
                <w:noProof/>
                <w:webHidden/>
              </w:rPr>
              <w:tab/>
            </w:r>
            <w:r w:rsidR="00D723C3">
              <w:rPr>
                <w:noProof/>
                <w:webHidden/>
              </w:rPr>
              <w:fldChar w:fldCharType="begin"/>
            </w:r>
            <w:r w:rsidR="00D723C3">
              <w:rPr>
                <w:noProof/>
                <w:webHidden/>
              </w:rPr>
              <w:instrText xml:space="preserve"> PAGEREF _Toc489015049 \h </w:instrText>
            </w:r>
            <w:r w:rsidR="00D723C3">
              <w:rPr>
                <w:noProof/>
                <w:webHidden/>
              </w:rPr>
            </w:r>
            <w:r w:rsidR="00D723C3">
              <w:rPr>
                <w:noProof/>
                <w:webHidden/>
              </w:rPr>
              <w:fldChar w:fldCharType="separate"/>
            </w:r>
            <w:r w:rsidR="00D723C3">
              <w:rPr>
                <w:noProof/>
                <w:webHidden/>
              </w:rPr>
              <w:t>27</w:t>
            </w:r>
            <w:r w:rsidR="00D723C3">
              <w:rPr>
                <w:noProof/>
                <w:webHidden/>
              </w:rPr>
              <w:fldChar w:fldCharType="end"/>
            </w:r>
          </w:hyperlink>
        </w:p>
        <w:p w:rsidR="00D723C3" w:rsidRDefault="002B7E8A">
          <w:pPr>
            <w:pStyle w:val="TOC2"/>
            <w:tabs>
              <w:tab w:val="left" w:pos="960"/>
              <w:tab w:val="right" w:leader="dot" w:pos="9739"/>
            </w:tabs>
            <w:rPr>
              <w:rFonts w:asciiTheme="minorHAnsi" w:eastAsiaTheme="minorEastAsia" w:hAnsiTheme="minorHAnsi" w:cstheme="minorBidi"/>
              <w:smallCaps w:val="0"/>
              <w:noProof/>
              <w:sz w:val="22"/>
              <w:szCs w:val="22"/>
            </w:rPr>
          </w:pPr>
          <w:hyperlink w:anchor="_Toc489015050" w:history="1">
            <w:r w:rsidR="00D723C3" w:rsidRPr="003F2610">
              <w:rPr>
                <w:rStyle w:val="Hyperlink"/>
                <w:noProof/>
              </w:rPr>
              <w:t>10.2</w:t>
            </w:r>
            <w:r w:rsidR="00D723C3">
              <w:rPr>
                <w:rFonts w:asciiTheme="minorHAnsi" w:eastAsiaTheme="minorEastAsia" w:hAnsiTheme="minorHAnsi" w:cstheme="minorBidi"/>
                <w:smallCaps w:val="0"/>
                <w:noProof/>
                <w:sz w:val="22"/>
                <w:szCs w:val="22"/>
              </w:rPr>
              <w:tab/>
            </w:r>
            <w:r w:rsidR="00D723C3" w:rsidRPr="003F2610">
              <w:rPr>
                <w:rStyle w:val="Hyperlink"/>
                <w:noProof/>
              </w:rPr>
              <w:t>Software Quality</w:t>
            </w:r>
            <w:r w:rsidR="00D723C3">
              <w:rPr>
                <w:noProof/>
                <w:webHidden/>
              </w:rPr>
              <w:tab/>
            </w:r>
            <w:r w:rsidR="00D723C3">
              <w:rPr>
                <w:noProof/>
                <w:webHidden/>
              </w:rPr>
              <w:fldChar w:fldCharType="begin"/>
            </w:r>
            <w:r w:rsidR="00D723C3">
              <w:rPr>
                <w:noProof/>
                <w:webHidden/>
              </w:rPr>
              <w:instrText xml:space="preserve"> PAGEREF _Toc489015050 \h </w:instrText>
            </w:r>
            <w:r w:rsidR="00D723C3">
              <w:rPr>
                <w:noProof/>
                <w:webHidden/>
              </w:rPr>
            </w:r>
            <w:r w:rsidR="00D723C3">
              <w:rPr>
                <w:noProof/>
                <w:webHidden/>
              </w:rPr>
              <w:fldChar w:fldCharType="separate"/>
            </w:r>
            <w:r w:rsidR="00D723C3">
              <w:rPr>
                <w:noProof/>
                <w:webHidden/>
              </w:rPr>
              <w:t>28</w:t>
            </w:r>
            <w:r w:rsidR="00D723C3">
              <w:rPr>
                <w:noProof/>
                <w:webHidden/>
              </w:rPr>
              <w:fldChar w:fldCharType="end"/>
            </w:r>
          </w:hyperlink>
        </w:p>
        <w:p w:rsidR="00D723C3" w:rsidRDefault="002B7E8A">
          <w:pPr>
            <w:pStyle w:val="TOC3"/>
            <w:tabs>
              <w:tab w:val="left" w:pos="1440"/>
              <w:tab w:val="right" w:leader="dot" w:pos="9739"/>
            </w:tabs>
            <w:rPr>
              <w:rFonts w:asciiTheme="minorHAnsi" w:eastAsiaTheme="minorEastAsia" w:hAnsiTheme="minorHAnsi" w:cstheme="minorBidi"/>
              <w:i w:val="0"/>
              <w:iCs w:val="0"/>
              <w:noProof/>
              <w:sz w:val="22"/>
              <w:szCs w:val="22"/>
            </w:rPr>
          </w:pPr>
          <w:hyperlink w:anchor="_Toc489015051" w:history="1">
            <w:r w:rsidR="00D723C3" w:rsidRPr="003F2610">
              <w:rPr>
                <w:rStyle w:val="Hyperlink"/>
                <w:noProof/>
              </w:rPr>
              <w:t>10.2.1</w:t>
            </w:r>
            <w:r w:rsidR="00D723C3">
              <w:rPr>
                <w:rFonts w:asciiTheme="minorHAnsi" w:eastAsiaTheme="minorEastAsia" w:hAnsiTheme="minorHAnsi" w:cstheme="minorBidi"/>
                <w:i w:val="0"/>
                <w:iCs w:val="0"/>
                <w:noProof/>
                <w:sz w:val="22"/>
                <w:szCs w:val="22"/>
              </w:rPr>
              <w:tab/>
            </w:r>
            <w:r w:rsidR="00D723C3" w:rsidRPr="003F2610">
              <w:rPr>
                <w:rStyle w:val="Hyperlink"/>
                <w:noProof/>
              </w:rPr>
              <w:t>Defect Progress</w:t>
            </w:r>
            <w:r w:rsidR="00D723C3">
              <w:rPr>
                <w:noProof/>
                <w:webHidden/>
              </w:rPr>
              <w:tab/>
            </w:r>
            <w:r w:rsidR="00D723C3">
              <w:rPr>
                <w:noProof/>
                <w:webHidden/>
              </w:rPr>
              <w:fldChar w:fldCharType="begin"/>
            </w:r>
            <w:r w:rsidR="00D723C3">
              <w:rPr>
                <w:noProof/>
                <w:webHidden/>
              </w:rPr>
              <w:instrText xml:space="preserve"> PAGEREF _Toc489015051 \h </w:instrText>
            </w:r>
            <w:r w:rsidR="00D723C3">
              <w:rPr>
                <w:noProof/>
                <w:webHidden/>
              </w:rPr>
            </w:r>
            <w:r w:rsidR="00D723C3">
              <w:rPr>
                <w:noProof/>
                <w:webHidden/>
              </w:rPr>
              <w:fldChar w:fldCharType="separate"/>
            </w:r>
            <w:r w:rsidR="00D723C3">
              <w:rPr>
                <w:noProof/>
                <w:webHidden/>
              </w:rPr>
              <w:t>28</w:t>
            </w:r>
            <w:r w:rsidR="00D723C3">
              <w:rPr>
                <w:noProof/>
                <w:webHidden/>
              </w:rPr>
              <w:fldChar w:fldCharType="end"/>
            </w:r>
          </w:hyperlink>
        </w:p>
        <w:p w:rsidR="00D723C3" w:rsidRDefault="002B7E8A">
          <w:pPr>
            <w:pStyle w:val="TOC3"/>
            <w:tabs>
              <w:tab w:val="left" w:pos="1440"/>
              <w:tab w:val="right" w:leader="dot" w:pos="9739"/>
            </w:tabs>
            <w:rPr>
              <w:rFonts w:asciiTheme="minorHAnsi" w:eastAsiaTheme="minorEastAsia" w:hAnsiTheme="minorHAnsi" w:cstheme="minorBidi"/>
              <w:i w:val="0"/>
              <w:iCs w:val="0"/>
              <w:noProof/>
              <w:sz w:val="22"/>
              <w:szCs w:val="22"/>
            </w:rPr>
          </w:pPr>
          <w:hyperlink w:anchor="_Toc489015052" w:history="1">
            <w:r w:rsidR="00D723C3" w:rsidRPr="003F2610">
              <w:rPr>
                <w:rStyle w:val="Hyperlink"/>
                <w:noProof/>
              </w:rPr>
              <w:t>10.2.2</w:t>
            </w:r>
            <w:r w:rsidR="00D723C3">
              <w:rPr>
                <w:rFonts w:asciiTheme="minorHAnsi" w:eastAsiaTheme="minorEastAsia" w:hAnsiTheme="minorHAnsi" w:cstheme="minorBidi"/>
                <w:i w:val="0"/>
                <w:iCs w:val="0"/>
                <w:noProof/>
                <w:sz w:val="22"/>
                <w:szCs w:val="22"/>
              </w:rPr>
              <w:tab/>
            </w:r>
            <w:r w:rsidR="00D723C3" w:rsidRPr="003F2610">
              <w:rPr>
                <w:rStyle w:val="Hyperlink"/>
                <w:noProof/>
              </w:rPr>
              <w:t>Defect Injected Distribution</w:t>
            </w:r>
            <w:r w:rsidR="00D723C3">
              <w:rPr>
                <w:noProof/>
                <w:webHidden/>
              </w:rPr>
              <w:tab/>
            </w:r>
            <w:r w:rsidR="00D723C3">
              <w:rPr>
                <w:noProof/>
                <w:webHidden/>
              </w:rPr>
              <w:fldChar w:fldCharType="begin"/>
            </w:r>
            <w:r w:rsidR="00D723C3">
              <w:rPr>
                <w:noProof/>
                <w:webHidden/>
              </w:rPr>
              <w:instrText xml:space="preserve"> PAGEREF _Toc489015052 \h </w:instrText>
            </w:r>
            <w:r w:rsidR="00D723C3">
              <w:rPr>
                <w:noProof/>
                <w:webHidden/>
              </w:rPr>
            </w:r>
            <w:r w:rsidR="00D723C3">
              <w:rPr>
                <w:noProof/>
                <w:webHidden/>
              </w:rPr>
              <w:fldChar w:fldCharType="separate"/>
            </w:r>
            <w:r w:rsidR="00D723C3">
              <w:rPr>
                <w:noProof/>
                <w:webHidden/>
              </w:rPr>
              <w:t>28</w:t>
            </w:r>
            <w:r w:rsidR="00D723C3">
              <w:rPr>
                <w:noProof/>
                <w:webHidden/>
              </w:rPr>
              <w:fldChar w:fldCharType="end"/>
            </w:r>
          </w:hyperlink>
        </w:p>
        <w:p w:rsidR="00D723C3" w:rsidRDefault="002B7E8A">
          <w:pPr>
            <w:pStyle w:val="TOC3"/>
            <w:tabs>
              <w:tab w:val="left" w:pos="1440"/>
              <w:tab w:val="right" w:leader="dot" w:pos="9739"/>
            </w:tabs>
            <w:rPr>
              <w:rFonts w:asciiTheme="minorHAnsi" w:eastAsiaTheme="minorEastAsia" w:hAnsiTheme="minorHAnsi" w:cstheme="minorBidi"/>
              <w:i w:val="0"/>
              <w:iCs w:val="0"/>
              <w:noProof/>
              <w:sz w:val="22"/>
              <w:szCs w:val="22"/>
            </w:rPr>
          </w:pPr>
          <w:hyperlink w:anchor="_Toc489015053" w:history="1">
            <w:r w:rsidR="00D723C3" w:rsidRPr="003F2610">
              <w:rPr>
                <w:rStyle w:val="Hyperlink"/>
                <w:noProof/>
              </w:rPr>
              <w:t>10.2.3</w:t>
            </w:r>
            <w:r w:rsidR="00D723C3">
              <w:rPr>
                <w:rFonts w:asciiTheme="minorHAnsi" w:eastAsiaTheme="minorEastAsia" w:hAnsiTheme="minorHAnsi" w:cstheme="minorBidi"/>
                <w:i w:val="0"/>
                <w:iCs w:val="0"/>
                <w:noProof/>
                <w:sz w:val="22"/>
                <w:szCs w:val="22"/>
              </w:rPr>
              <w:tab/>
            </w:r>
            <w:r w:rsidR="00D723C3" w:rsidRPr="003F2610">
              <w:rPr>
                <w:rStyle w:val="Hyperlink"/>
                <w:noProof/>
              </w:rPr>
              <w:t>Defect Severity By Phase Injected</w:t>
            </w:r>
            <w:r w:rsidR="00D723C3">
              <w:rPr>
                <w:noProof/>
                <w:webHidden/>
              </w:rPr>
              <w:tab/>
            </w:r>
            <w:r w:rsidR="00D723C3">
              <w:rPr>
                <w:noProof/>
                <w:webHidden/>
              </w:rPr>
              <w:fldChar w:fldCharType="begin"/>
            </w:r>
            <w:r w:rsidR="00D723C3">
              <w:rPr>
                <w:noProof/>
                <w:webHidden/>
              </w:rPr>
              <w:instrText xml:space="preserve"> PAGEREF _Toc489015053 \h </w:instrText>
            </w:r>
            <w:r w:rsidR="00D723C3">
              <w:rPr>
                <w:noProof/>
                <w:webHidden/>
              </w:rPr>
            </w:r>
            <w:r w:rsidR="00D723C3">
              <w:rPr>
                <w:noProof/>
                <w:webHidden/>
              </w:rPr>
              <w:fldChar w:fldCharType="separate"/>
            </w:r>
            <w:r w:rsidR="00D723C3">
              <w:rPr>
                <w:noProof/>
                <w:webHidden/>
              </w:rPr>
              <w:t>29</w:t>
            </w:r>
            <w:r w:rsidR="00D723C3">
              <w:rPr>
                <w:noProof/>
                <w:webHidden/>
              </w:rPr>
              <w:fldChar w:fldCharType="end"/>
            </w:r>
          </w:hyperlink>
        </w:p>
        <w:p w:rsidR="00D723C3" w:rsidRDefault="002B7E8A">
          <w:pPr>
            <w:pStyle w:val="TOC3"/>
            <w:tabs>
              <w:tab w:val="left" w:pos="1440"/>
              <w:tab w:val="right" w:leader="dot" w:pos="9739"/>
            </w:tabs>
            <w:rPr>
              <w:rFonts w:asciiTheme="minorHAnsi" w:eastAsiaTheme="minorEastAsia" w:hAnsiTheme="minorHAnsi" w:cstheme="minorBidi"/>
              <w:i w:val="0"/>
              <w:iCs w:val="0"/>
              <w:noProof/>
              <w:sz w:val="22"/>
              <w:szCs w:val="22"/>
            </w:rPr>
          </w:pPr>
          <w:hyperlink w:anchor="_Toc489015054" w:history="1">
            <w:r w:rsidR="00D723C3" w:rsidRPr="003F2610">
              <w:rPr>
                <w:rStyle w:val="Hyperlink"/>
                <w:noProof/>
              </w:rPr>
              <w:t>10.2.4</w:t>
            </w:r>
            <w:r w:rsidR="00D723C3">
              <w:rPr>
                <w:rFonts w:asciiTheme="minorHAnsi" w:eastAsiaTheme="minorEastAsia" w:hAnsiTheme="minorHAnsi" w:cstheme="minorBidi"/>
                <w:i w:val="0"/>
                <w:iCs w:val="0"/>
                <w:noProof/>
                <w:sz w:val="22"/>
                <w:szCs w:val="22"/>
              </w:rPr>
              <w:tab/>
            </w:r>
            <w:r w:rsidR="00D723C3" w:rsidRPr="003F2610">
              <w:rPr>
                <w:rStyle w:val="Hyperlink"/>
                <w:noProof/>
              </w:rPr>
              <w:t>Defect Distribution &amp; Trend</w:t>
            </w:r>
            <w:r w:rsidR="00D723C3">
              <w:rPr>
                <w:noProof/>
                <w:webHidden/>
              </w:rPr>
              <w:tab/>
            </w:r>
            <w:r w:rsidR="00D723C3">
              <w:rPr>
                <w:noProof/>
                <w:webHidden/>
              </w:rPr>
              <w:fldChar w:fldCharType="begin"/>
            </w:r>
            <w:r w:rsidR="00D723C3">
              <w:rPr>
                <w:noProof/>
                <w:webHidden/>
              </w:rPr>
              <w:instrText xml:space="preserve"> PAGEREF _Toc489015054 \h </w:instrText>
            </w:r>
            <w:r w:rsidR="00D723C3">
              <w:rPr>
                <w:noProof/>
                <w:webHidden/>
              </w:rPr>
            </w:r>
            <w:r w:rsidR="00D723C3">
              <w:rPr>
                <w:noProof/>
                <w:webHidden/>
              </w:rPr>
              <w:fldChar w:fldCharType="separate"/>
            </w:r>
            <w:r w:rsidR="00D723C3">
              <w:rPr>
                <w:noProof/>
                <w:webHidden/>
              </w:rPr>
              <w:t>29</w:t>
            </w:r>
            <w:r w:rsidR="00D723C3">
              <w:rPr>
                <w:noProof/>
                <w:webHidden/>
              </w:rPr>
              <w:fldChar w:fldCharType="end"/>
            </w:r>
          </w:hyperlink>
        </w:p>
        <w:p w:rsidR="00D723C3" w:rsidRDefault="002B7E8A">
          <w:pPr>
            <w:pStyle w:val="TOC3"/>
            <w:tabs>
              <w:tab w:val="left" w:pos="1440"/>
              <w:tab w:val="right" w:leader="dot" w:pos="9739"/>
            </w:tabs>
            <w:rPr>
              <w:rFonts w:asciiTheme="minorHAnsi" w:eastAsiaTheme="minorEastAsia" w:hAnsiTheme="minorHAnsi" w:cstheme="minorBidi"/>
              <w:i w:val="0"/>
              <w:iCs w:val="0"/>
              <w:noProof/>
              <w:sz w:val="22"/>
              <w:szCs w:val="22"/>
            </w:rPr>
          </w:pPr>
          <w:hyperlink w:anchor="_Toc489015055" w:history="1">
            <w:r w:rsidR="00D723C3" w:rsidRPr="003F2610">
              <w:rPr>
                <w:rStyle w:val="Hyperlink"/>
                <w:noProof/>
              </w:rPr>
              <w:t>10.2.5</w:t>
            </w:r>
            <w:r w:rsidR="00D723C3">
              <w:rPr>
                <w:rFonts w:asciiTheme="minorHAnsi" w:eastAsiaTheme="minorEastAsia" w:hAnsiTheme="minorHAnsi" w:cstheme="minorBidi"/>
                <w:i w:val="0"/>
                <w:iCs w:val="0"/>
                <w:noProof/>
                <w:sz w:val="22"/>
                <w:szCs w:val="22"/>
              </w:rPr>
              <w:tab/>
            </w:r>
            <w:r w:rsidR="00D723C3" w:rsidRPr="003F2610">
              <w:rPr>
                <w:rStyle w:val="Hyperlink"/>
                <w:noProof/>
              </w:rPr>
              <w:t>Defect Removal Efficiency</w:t>
            </w:r>
            <w:r w:rsidR="00D723C3">
              <w:rPr>
                <w:noProof/>
                <w:webHidden/>
              </w:rPr>
              <w:tab/>
            </w:r>
            <w:r w:rsidR="00D723C3">
              <w:rPr>
                <w:noProof/>
                <w:webHidden/>
              </w:rPr>
              <w:fldChar w:fldCharType="begin"/>
            </w:r>
            <w:r w:rsidR="00D723C3">
              <w:rPr>
                <w:noProof/>
                <w:webHidden/>
              </w:rPr>
              <w:instrText xml:space="preserve"> PAGEREF _Toc489015055 \h </w:instrText>
            </w:r>
            <w:r w:rsidR="00D723C3">
              <w:rPr>
                <w:noProof/>
                <w:webHidden/>
              </w:rPr>
            </w:r>
            <w:r w:rsidR="00D723C3">
              <w:rPr>
                <w:noProof/>
                <w:webHidden/>
              </w:rPr>
              <w:fldChar w:fldCharType="separate"/>
            </w:r>
            <w:r w:rsidR="00D723C3">
              <w:rPr>
                <w:noProof/>
                <w:webHidden/>
              </w:rPr>
              <w:t>30</w:t>
            </w:r>
            <w:r w:rsidR="00D723C3">
              <w:rPr>
                <w:noProof/>
                <w:webHidden/>
              </w:rPr>
              <w:fldChar w:fldCharType="end"/>
            </w:r>
          </w:hyperlink>
        </w:p>
        <w:p w:rsidR="00D723C3" w:rsidRDefault="002B7E8A">
          <w:pPr>
            <w:pStyle w:val="TOC3"/>
            <w:tabs>
              <w:tab w:val="left" w:pos="1440"/>
              <w:tab w:val="right" w:leader="dot" w:pos="9739"/>
            </w:tabs>
            <w:rPr>
              <w:rFonts w:asciiTheme="minorHAnsi" w:eastAsiaTheme="minorEastAsia" w:hAnsiTheme="minorHAnsi" w:cstheme="minorBidi"/>
              <w:i w:val="0"/>
              <w:iCs w:val="0"/>
              <w:noProof/>
              <w:sz w:val="22"/>
              <w:szCs w:val="22"/>
            </w:rPr>
          </w:pPr>
          <w:hyperlink w:anchor="_Toc489015056" w:history="1">
            <w:r w:rsidR="00D723C3" w:rsidRPr="003F2610">
              <w:rPr>
                <w:rStyle w:val="Hyperlink"/>
                <w:noProof/>
              </w:rPr>
              <w:t>10.2.6</w:t>
            </w:r>
            <w:r w:rsidR="00D723C3">
              <w:rPr>
                <w:rFonts w:asciiTheme="minorHAnsi" w:eastAsiaTheme="minorEastAsia" w:hAnsiTheme="minorHAnsi" w:cstheme="minorBidi"/>
                <w:i w:val="0"/>
                <w:iCs w:val="0"/>
                <w:noProof/>
                <w:sz w:val="22"/>
                <w:szCs w:val="22"/>
              </w:rPr>
              <w:tab/>
            </w:r>
            <w:r w:rsidR="00D723C3" w:rsidRPr="003F2610">
              <w:rPr>
                <w:rStyle w:val="Hyperlink"/>
                <w:noProof/>
              </w:rPr>
              <w:t>Defect Severity</w:t>
            </w:r>
            <w:r w:rsidR="00D723C3">
              <w:rPr>
                <w:noProof/>
                <w:webHidden/>
              </w:rPr>
              <w:tab/>
            </w:r>
            <w:r w:rsidR="00D723C3">
              <w:rPr>
                <w:noProof/>
                <w:webHidden/>
              </w:rPr>
              <w:fldChar w:fldCharType="begin"/>
            </w:r>
            <w:r w:rsidR="00D723C3">
              <w:rPr>
                <w:noProof/>
                <w:webHidden/>
              </w:rPr>
              <w:instrText xml:space="preserve"> PAGEREF _Toc489015056 \h </w:instrText>
            </w:r>
            <w:r w:rsidR="00D723C3">
              <w:rPr>
                <w:noProof/>
                <w:webHidden/>
              </w:rPr>
            </w:r>
            <w:r w:rsidR="00D723C3">
              <w:rPr>
                <w:noProof/>
                <w:webHidden/>
              </w:rPr>
              <w:fldChar w:fldCharType="separate"/>
            </w:r>
            <w:r w:rsidR="00D723C3">
              <w:rPr>
                <w:noProof/>
                <w:webHidden/>
              </w:rPr>
              <w:t>30</w:t>
            </w:r>
            <w:r w:rsidR="00D723C3">
              <w:rPr>
                <w:noProof/>
                <w:webHidden/>
              </w:rPr>
              <w:fldChar w:fldCharType="end"/>
            </w:r>
          </w:hyperlink>
        </w:p>
        <w:p w:rsidR="00D723C3" w:rsidRDefault="002B7E8A">
          <w:pPr>
            <w:pStyle w:val="TOC3"/>
            <w:tabs>
              <w:tab w:val="left" w:pos="1440"/>
              <w:tab w:val="right" w:leader="dot" w:pos="9739"/>
            </w:tabs>
            <w:rPr>
              <w:rFonts w:asciiTheme="minorHAnsi" w:eastAsiaTheme="minorEastAsia" w:hAnsiTheme="minorHAnsi" w:cstheme="minorBidi"/>
              <w:i w:val="0"/>
              <w:iCs w:val="0"/>
              <w:noProof/>
              <w:sz w:val="22"/>
              <w:szCs w:val="22"/>
            </w:rPr>
          </w:pPr>
          <w:hyperlink w:anchor="_Toc489015057" w:history="1">
            <w:r w:rsidR="00D723C3" w:rsidRPr="003F2610">
              <w:rPr>
                <w:rStyle w:val="Hyperlink"/>
                <w:noProof/>
              </w:rPr>
              <w:t>10.2.7</w:t>
            </w:r>
            <w:r w:rsidR="00D723C3">
              <w:rPr>
                <w:rFonts w:asciiTheme="minorHAnsi" w:eastAsiaTheme="minorEastAsia" w:hAnsiTheme="minorHAnsi" w:cstheme="minorBidi"/>
                <w:i w:val="0"/>
                <w:iCs w:val="0"/>
                <w:noProof/>
                <w:sz w:val="22"/>
                <w:szCs w:val="22"/>
              </w:rPr>
              <w:tab/>
            </w:r>
            <w:r w:rsidR="00D723C3" w:rsidRPr="003F2610">
              <w:rPr>
                <w:rStyle w:val="Hyperlink"/>
                <w:noProof/>
              </w:rPr>
              <w:t>Defect Severity by Phase Reported</w:t>
            </w:r>
            <w:r w:rsidR="00D723C3">
              <w:rPr>
                <w:noProof/>
                <w:webHidden/>
              </w:rPr>
              <w:tab/>
            </w:r>
            <w:r w:rsidR="00D723C3">
              <w:rPr>
                <w:noProof/>
                <w:webHidden/>
              </w:rPr>
              <w:fldChar w:fldCharType="begin"/>
            </w:r>
            <w:r w:rsidR="00D723C3">
              <w:rPr>
                <w:noProof/>
                <w:webHidden/>
              </w:rPr>
              <w:instrText xml:space="preserve"> PAGEREF _Toc489015057 \h </w:instrText>
            </w:r>
            <w:r w:rsidR="00D723C3">
              <w:rPr>
                <w:noProof/>
                <w:webHidden/>
              </w:rPr>
            </w:r>
            <w:r w:rsidR="00D723C3">
              <w:rPr>
                <w:noProof/>
                <w:webHidden/>
              </w:rPr>
              <w:fldChar w:fldCharType="separate"/>
            </w:r>
            <w:r w:rsidR="00D723C3">
              <w:rPr>
                <w:noProof/>
                <w:webHidden/>
              </w:rPr>
              <w:t>31</w:t>
            </w:r>
            <w:r w:rsidR="00D723C3">
              <w:rPr>
                <w:noProof/>
                <w:webHidden/>
              </w:rPr>
              <w:fldChar w:fldCharType="end"/>
            </w:r>
          </w:hyperlink>
        </w:p>
        <w:p w:rsidR="00D723C3" w:rsidRDefault="002B7E8A">
          <w:pPr>
            <w:pStyle w:val="TOC3"/>
            <w:tabs>
              <w:tab w:val="left" w:pos="1440"/>
              <w:tab w:val="right" w:leader="dot" w:pos="9739"/>
            </w:tabs>
            <w:rPr>
              <w:rFonts w:asciiTheme="minorHAnsi" w:eastAsiaTheme="minorEastAsia" w:hAnsiTheme="minorHAnsi" w:cstheme="minorBidi"/>
              <w:i w:val="0"/>
              <w:iCs w:val="0"/>
              <w:noProof/>
              <w:sz w:val="22"/>
              <w:szCs w:val="22"/>
            </w:rPr>
          </w:pPr>
          <w:hyperlink w:anchor="_Toc489015058" w:history="1">
            <w:r w:rsidR="00D723C3" w:rsidRPr="003F2610">
              <w:rPr>
                <w:rStyle w:val="Hyperlink"/>
                <w:noProof/>
              </w:rPr>
              <w:t>10.2.8</w:t>
            </w:r>
            <w:r w:rsidR="00D723C3">
              <w:rPr>
                <w:rFonts w:asciiTheme="minorHAnsi" w:eastAsiaTheme="minorEastAsia" w:hAnsiTheme="minorHAnsi" w:cstheme="minorBidi"/>
                <w:i w:val="0"/>
                <w:iCs w:val="0"/>
                <w:noProof/>
                <w:sz w:val="22"/>
                <w:szCs w:val="22"/>
              </w:rPr>
              <w:tab/>
            </w:r>
            <w:r w:rsidR="00D723C3" w:rsidRPr="003F2610">
              <w:rPr>
                <w:rStyle w:val="Hyperlink"/>
                <w:noProof/>
              </w:rPr>
              <w:t>Defect Distribution by Modules</w:t>
            </w:r>
            <w:r w:rsidR="00D723C3">
              <w:rPr>
                <w:noProof/>
                <w:webHidden/>
              </w:rPr>
              <w:tab/>
            </w:r>
            <w:r w:rsidR="00D723C3">
              <w:rPr>
                <w:noProof/>
                <w:webHidden/>
              </w:rPr>
              <w:fldChar w:fldCharType="begin"/>
            </w:r>
            <w:r w:rsidR="00D723C3">
              <w:rPr>
                <w:noProof/>
                <w:webHidden/>
              </w:rPr>
              <w:instrText xml:space="preserve"> PAGEREF _Toc489015058 \h </w:instrText>
            </w:r>
            <w:r w:rsidR="00D723C3">
              <w:rPr>
                <w:noProof/>
                <w:webHidden/>
              </w:rPr>
            </w:r>
            <w:r w:rsidR="00D723C3">
              <w:rPr>
                <w:noProof/>
                <w:webHidden/>
              </w:rPr>
              <w:fldChar w:fldCharType="separate"/>
            </w:r>
            <w:r w:rsidR="00D723C3">
              <w:rPr>
                <w:noProof/>
                <w:webHidden/>
              </w:rPr>
              <w:t>31</w:t>
            </w:r>
            <w:r w:rsidR="00D723C3">
              <w:rPr>
                <w:noProof/>
                <w:webHidden/>
              </w:rPr>
              <w:fldChar w:fldCharType="end"/>
            </w:r>
          </w:hyperlink>
        </w:p>
        <w:p w:rsidR="00D723C3" w:rsidRDefault="002B7E8A">
          <w:pPr>
            <w:pStyle w:val="TOC1"/>
            <w:tabs>
              <w:tab w:val="left" w:pos="480"/>
              <w:tab w:val="right" w:leader="dot" w:pos="9739"/>
            </w:tabs>
            <w:rPr>
              <w:rFonts w:asciiTheme="minorHAnsi" w:eastAsiaTheme="minorEastAsia" w:hAnsiTheme="minorHAnsi" w:cstheme="minorBidi"/>
              <w:b w:val="0"/>
              <w:bCs w:val="0"/>
              <w:caps w:val="0"/>
              <w:noProof/>
              <w:sz w:val="22"/>
              <w:szCs w:val="22"/>
            </w:rPr>
          </w:pPr>
          <w:hyperlink w:anchor="_Toc489015059" w:history="1">
            <w:r w:rsidR="00D723C3" w:rsidRPr="003F2610">
              <w:rPr>
                <w:rStyle w:val="Hyperlink"/>
                <w:noProof/>
              </w:rPr>
              <w:t>11</w:t>
            </w:r>
            <w:r w:rsidR="00D723C3">
              <w:rPr>
                <w:rFonts w:asciiTheme="minorHAnsi" w:eastAsiaTheme="minorEastAsia" w:hAnsiTheme="minorHAnsi" w:cstheme="minorBidi"/>
                <w:b w:val="0"/>
                <w:bCs w:val="0"/>
                <w:caps w:val="0"/>
                <w:noProof/>
                <w:sz w:val="22"/>
                <w:szCs w:val="22"/>
              </w:rPr>
              <w:tab/>
            </w:r>
            <w:r w:rsidR="00D723C3" w:rsidRPr="003F2610">
              <w:rPr>
                <w:rStyle w:val="Hyperlink"/>
                <w:noProof/>
              </w:rPr>
              <w:t>Appendix – Test Objectives</w:t>
            </w:r>
            <w:r w:rsidR="00D723C3">
              <w:rPr>
                <w:noProof/>
                <w:webHidden/>
              </w:rPr>
              <w:tab/>
            </w:r>
            <w:r w:rsidR="00D723C3">
              <w:rPr>
                <w:noProof/>
                <w:webHidden/>
              </w:rPr>
              <w:fldChar w:fldCharType="begin"/>
            </w:r>
            <w:r w:rsidR="00D723C3">
              <w:rPr>
                <w:noProof/>
                <w:webHidden/>
              </w:rPr>
              <w:instrText xml:space="preserve"> PAGEREF _Toc489015059 \h </w:instrText>
            </w:r>
            <w:r w:rsidR="00D723C3">
              <w:rPr>
                <w:noProof/>
                <w:webHidden/>
              </w:rPr>
            </w:r>
            <w:r w:rsidR="00D723C3">
              <w:rPr>
                <w:noProof/>
                <w:webHidden/>
              </w:rPr>
              <w:fldChar w:fldCharType="separate"/>
            </w:r>
            <w:r w:rsidR="00D723C3">
              <w:rPr>
                <w:noProof/>
                <w:webHidden/>
              </w:rPr>
              <w:t>32</w:t>
            </w:r>
            <w:r w:rsidR="00D723C3">
              <w:rPr>
                <w:noProof/>
                <w:webHidden/>
              </w:rPr>
              <w:fldChar w:fldCharType="end"/>
            </w:r>
          </w:hyperlink>
        </w:p>
        <w:p w:rsidR="00D723C3" w:rsidRDefault="002B7E8A">
          <w:pPr>
            <w:pStyle w:val="TOC2"/>
            <w:tabs>
              <w:tab w:val="left" w:pos="960"/>
              <w:tab w:val="right" w:leader="dot" w:pos="9739"/>
            </w:tabs>
            <w:rPr>
              <w:rFonts w:asciiTheme="minorHAnsi" w:eastAsiaTheme="minorEastAsia" w:hAnsiTheme="minorHAnsi" w:cstheme="minorBidi"/>
              <w:smallCaps w:val="0"/>
              <w:noProof/>
              <w:sz w:val="22"/>
              <w:szCs w:val="22"/>
            </w:rPr>
          </w:pPr>
          <w:hyperlink w:anchor="_Toc489015060" w:history="1">
            <w:r w:rsidR="00D723C3" w:rsidRPr="003F2610">
              <w:rPr>
                <w:rStyle w:val="Hyperlink"/>
                <w:noProof/>
              </w:rPr>
              <w:t>11.1</w:t>
            </w:r>
            <w:r w:rsidR="00D723C3">
              <w:rPr>
                <w:rFonts w:asciiTheme="minorHAnsi" w:eastAsiaTheme="minorEastAsia" w:hAnsiTheme="minorHAnsi" w:cstheme="minorBidi"/>
                <w:smallCaps w:val="0"/>
                <w:noProof/>
                <w:sz w:val="22"/>
                <w:szCs w:val="22"/>
              </w:rPr>
              <w:tab/>
            </w:r>
            <w:r w:rsidR="00D723C3" w:rsidRPr="003F2610">
              <w:rPr>
                <w:rStyle w:val="Hyperlink"/>
                <w:noProof/>
              </w:rPr>
              <w:t>Acceptance/Qualification Testing</w:t>
            </w:r>
            <w:r w:rsidR="00D723C3">
              <w:rPr>
                <w:noProof/>
                <w:webHidden/>
              </w:rPr>
              <w:tab/>
            </w:r>
            <w:r w:rsidR="00D723C3">
              <w:rPr>
                <w:noProof/>
                <w:webHidden/>
              </w:rPr>
              <w:fldChar w:fldCharType="begin"/>
            </w:r>
            <w:r w:rsidR="00D723C3">
              <w:rPr>
                <w:noProof/>
                <w:webHidden/>
              </w:rPr>
              <w:instrText xml:space="preserve"> PAGEREF _Toc489015060 \h </w:instrText>
            </w:r>
            <w:r w:rsidR="00D723C3">
              <w:rPr>
                <w:noProof/>
                <w:webHidden/>
              </w:rPr>
            </w:r>
            <w:r w:rsidR="00D723C3">
              <w:rPr>
                <w:noProof/>
                <w:webHidden/>
              </w:rPr>
              <w:fldChar w:fldCharType="separate"/>
            </w:r>
            <w:r w:rsidR="00D723C3">
              <w:rPr>
                <w:noProof/>
                <w:webHidden/>
              </w:rPr>
              <w:t>32</w:t>
            </w:r>
            <w:r w:rsidR="00D723C3">
              <w:rPr>
                <w:noProof/>
                <w:webHidden/>
              </w:rPr>
              <w:fldChar w:fldCharType="end"/>
            </w:r>
          </w:hyperlink>
        </w:p>
        <w:p w:rsidR="00D723C3" w:rsidRDefault="002B7E8A">
          <w:pPr>
            <w:pStyle w:val="TOC2"/>
            <w:tabs>
              <w:tab w:val="left" w:pos="960"/>
              <w:tab w:val="right" w:leader="dot" w:pos="9739"/>
            </w:tabs>
            <w:rPr>
              <w:rFonts w:asciiTheme="minorHAnsi" w:eastAsiaTheme="minorEastAsia" w:hAnsiTheme="minorHAnsi" w:cstheme="minorBidi"/>
              <w:smallCaps w:val="0"/>
              <w:noProof/>
              <w:sz w:val="22"/>
              <w:szCs w:val="22"/>
            </w:rPr>
          </w:pPr>
          <w:hyperlink w:anchor="_Toc489015061" w:history="1">
            <w:r w:rsidR="00D723C3" w:rsidRPr="003F2610">
              <w:rPr>
                <w:rStyle w:val="Hyperlink"/>
                <w:noProof/>
              </w:rPr>
              <w:t>11.2</w:t>
            </w:r>
            <w:r w:rsidR="00D723C3">
              <w:rPr>
                <w:rFonts w:asciiTheme="minorHAnsi" w:eastAsiaTheme="minorEastAsia" w:hAnsiTheme="minorHAnsi" w:cstheme="minorBidi"/>
                <w:smallCaps w:val="0"/>
                <w:noProof/>
                <w:sz w:val="22"/>
                <w:szCs w:val="22"/>
              </w:rPr>
              <w:tab/>
            </w:r>
            <w:r w:rsidR="00D723C3" w:rsidRPr="003F2610">
              <w:rPr>
                <w:rStyle w:val="Hyperlink"/>
                <w:noProof/>
              </w:rPr>
              <w:t>Alpha &amp; Beta Testing</w:t>
            </w:r>
            <w:r w:rsidR="00D723C3">
              <w:rPr>
                <w:noProof/>
                <w:webHidden/>
              </w:rPr>
              <w:tab/>
            </w:r>
            <w:r w:rsidR="00D723C3">
              <w:rPr>
                <w:noProof/>
                <w:webHidden/>
              </w:rPr>
              <w:fldChar w:fldCharType="begin"/>
            </w:r>
            <w:r w:rsidR="00D723C3">
              <w:rPr>
                <w:noProof/>
                <w:webHidden/>
              </w:rPr>
              <w:instrText xml:space="preserve"> PAGEREF _Toc489015061 \h </w:instrText>
            </w:r>
            <w:r w:rsidR="00D723C3">
              <w:rPr>
                <w:noProof/>
                <w:webHidden/>
              </w:rPr>
            </w:r>
            <w:r w:rsidR="00D723C3">
              <w:rPr>
                <w:noProof/>
                <w:webHidden/>
              </w:rPr>
              <w:fldChar w:fldCharType="separate"/>
            </w:r>
            <w:r w:rsidR="00D723C3">
              <w:rPr>
                <w:noProof/>
                <w:webHidden/>
              </w:rPr>
              <w:t>32</w:t>
            </w:r>
            <w:r w:rsidR="00D723C3">
              <w:rPr>
                <w:noProof/>
                <w:webHidden/>
              </w:rPr>
              <w:fldChar w:fldCharType="end"/>
            </w:r>
          </w:hyperlink>
        </w:p>
        <w:p w:rsidR="00D723C3" w:rsidRDefault="002B7E8A">
          <w:pPr>
            <w:pStyle w:val="TOC2"/>
            <w:tabs>
              <w:tab w:val="left" w:pos="960"/>
              <w:tab w:val="right" w:leader="dot" w:pos="9739"/>
            </w:tabs>
            <w:rPr>
              <w:rFonts w:asciiTheme="minorHAnsi" w:eastAsiaTheme="minorEastAsia" w:hAnsiTheme="minorHAnsi" w:cstheme="minorBidi"/>
              <w:smallCaps w:val="0"/>
              <w:noProof/>
              <w:sz w:val="22"/>
              <w:szCs w:val="22"/>
            </w:rPr>
          </w:pPr>
          <w:hyperlink w:anchor="_Toc489015062" w:history="1">
            <w:r w:rsidR="00D723C3" w:rsidRPr="003F2610">
              <w:rPr>
                <w:rStyle w:val="Hyperlink"/>
                <w:noProof/>
              </w:rPr>
              <w:t>11.3</w:t>
            </w:r>
            <w:r w:rsidR="00D723C3">
              <w:rPr>
                <w:rFonts w:asciiTheme="minorHAnsi" w:eastAsiaTheme="minorEastAsia" w:hAnsiTheme="minorHAnsi" w:cstheme="minorBidi"/>
                <w:smallCaps w:val="0"/>
                <w:noProof/>
                <w:sz w:val="22"/>
                <w:szCs w:val="22"/>
              </w:rPr>
              <w:tab/>
            </w:r>
            <w:r w:rsidR="00D723C3" w:rsidRPr="003F2610">
              <w:rPr>
                <w:rStyle w:val="Hyperlink"/>
                <w:noProof/>
              </w:rPr>
              <w:t>Configuration Testing (i.e. Compatibility, Portability)</w:t>
            </w:r>
            <w:r w:rsidR="00D723C3">
              <w:rPr>
                <w:noProof/>
                <w:webHidden/>
              </w:rPr>
              <w:tab/>
            </w:r>
            <w:r w:rsidR="00D723C3">
              <w:rPr>
                <w:noProof/>
                <w:webHidden/>
              </w:rPr>
              <w:fldChar w:fldCharType="begin"/>
            </w:r>
            <w:r w:rsidR="00D723C3">
              <w:rPr>
                <w:noProof/>
                <w:webHidden/>
              </w:rPr>
              <w:instrText xml:space="preserve"> PAGEREF _Toc489015062 \h </w:instrText>
            </w:r>
            <w:r w:rsidR="00D723C3">
              <w:rPr>
                <w:noProof/>
                <w:webHidden/>
              </w:rPr>
            </w:r>
            <w:r w:rsidR="00D723C3">
              <w:rPr>
                <w:noProof/>
                <w:webHidden/>
              </w:rPr>
              <w:fldChar w:fldCharType="separate"/>
            </w:r>
            <w:r w:rsidR="00D723C3">
              <w:rPr>
                <w:noProof/>
                <w:webHidden/>
              </w:rPr>
              <w:t>32</w:t>
            </w:r>
            <w:r w:rsidR="00D723C3">
              <w:rPr>
                <w:noProof/>
                <w:webHidden/>
              </w:rPr>
              <w:fldChar w:fldCharType="end"/>
            </w:r>
          </w:hyperlink>
        </w:p>
        <w:p w:rsidR="00D723C3" w:rsidRDefault="002B7E8A">
          <w:pPr>
            <w:pStyle w:val="TOC2"/>
            <w:tabs>
              <w:tab w:val="left" w:pos="960"/>
              <w:tab w:val="right" w:leader="dot" w:pos="9739"/>
            </w:tabs>
            <w:rPr>
              <w:rFonts w:asciiTheme="minorHAnsi" w:eastAsiaTheme="minorEastAsia" w:hAnsiTheme="minorHAnsi" w:cstheme="minorBidi"/>
              <w:smallCaps w:val="0"/>
              <w:noProof/>
              <w:sz w:val="22"/>
              <w:szCs w:val="22"/>
            </w:rPr>
          </w:pPr>
          <w:hyperlink w:anchor="_Toc489015063" w:history="1">
            <w:r w:rsidR="00D723C3" w:rsidRPr="003F2610">
              <w:rPr>
                <w:rStyle w:val="Hyperlink"/>
                <w:noProof/>
              </w:rPr>
              <w:t>11.4</w:t>
            </w:r>
            <w:r w:rsidR="00D723C3">
              <w:rPr>
                <w:rFonts w:asciiTheme="minorHAnsi" w:eastAsiaTheme="minorEastAsia" w:hAnsiTheme="minorHAnsi" w:cstheme="minorBidi"/>
                <w:smallCaps w:val="0"/>
                <w:noProof/>
                <w:sz w:val="22"/>
                <w:szCs w:val="22"/>
              </w:rPr>
              <w:tab/>
            </w:r>
            <w:r w:rsidR="00D723C3" w:rsidRPr="003F2610">
              <w:rPr>
                <w:rStyle w:val="Hyperlink"/>
                <w:noProof/>
              </w:rPr>
              <w:t>Functional Testing</w:t>
            </w:r>
            <w:r w:rsidR="00D723C3">
              <w:rPr>
                <w:noProof/>
                <w:webHidden/>
              </w:rPr>
              <w:tab/>
            </w:r>
            <w:r w:rsidR="00D723C3">
              <w:rPr>
                <w:noProof/>
                <w:webHidden/>
              </w:rPr>
              <w:fldChar w:fldCharType="begin"/>
            </w:r>
            <w:r w:rsidR="00D723C3">
              <w:rPr>
                <w:noProof/>
                <w:webHidden/>
              </w:rPr>
              <w:instrText xml:space="preserve"> PAGEREF _Toc489015063 \h </w:instrText>
            </w:r>
            <w:r w:rsidR="00D723C3">
              <w:rPr>
                <w:noProof/>
                <w:webHidden/>
              </w:rPr>
            </w:r>
            <w:r w:rsidR="00D723C3">
              <w:rPr>
                <w:noProof/>
                <w:webHidden/>
              </w:rPr>
              <w:fldChar w:fldCharType="separate"/>
            </w:r>
            <w:r w:rsidR="00D723C3">
              <w:rPr>
                <w:noProof/>
                <w:webHidden/>
              </w:rPr>
              <w:t>32</w:t>
            </w:r>
            <w:r w:rsidR="00D723C3">
              <w:rPr>
                <w:noProof/>
                <w:webHidden/>
              </w:rPr>
              <w:fldChar w:fldCharType="end"/>
            </w:r>
          </w:hyperlink>
        </w:p>
        <w:p w:rsidR="00D723C3" w:rsidRDefault="002B7E8A">
          <w:pPr>
            <w:pStyle w:val="TOC2"/>
            <w:tabs>
              <w:tab w:val="left" w:pos="960"/>
              <w:tab w:val="right" w:leader="dot" w:pos="9739"/>
            </w:tabs>
            <w:rPr>
              <w:rFonts w:asciiTheme="minorHAnsi" w:eastAsiaTheme="minorEastAsia" w:hAnsiTheme="minorHAnsi" w:cstheme="minorBidi"/>
              <w:smallCaps w:val="0"/>
              <w:noProof/>
              <w:sz w:val="22"/>
              <w:szCs w:val="22"/>
            </w:rPr>
          </w:pPr>
          <w:hyperlink w:anchor="_Toc489015064" w:history="1">
            <w:r w:rsidR="00D723C3" w:rsidRPr="003F2610">
              <w:rPr>
                <w:rStyle w:val="Hyperlink"/>
                <w:noProof/>
              </w:rPr>
              <w:t>11.5</w:t>
            </w:r>
            <w:r w:rsidR="00D723C3">
              <w:rPr>
                <w:rFonts w:asciiTheme="minorHAnsi" w:eastAsiaTheme="minorEastAsia" w:hAnsiTheme="minorHAnsi" w:cstheme="minorBidi"/>
                <w:smallCaps w:val="0"/>
                <w:noProof/>
                <w:sz w:val="22"/>
                <w:szCs w:val="22"/>
              </w:rPr>
              <w:tab/>
            </w:r>
            <w:r w:rsidR="00D723C3" w:rsidRPr="003F2610">
              <w:rPr>
                <w:rStyle w:val="Hyperlink"/>
                <w:noProof/>
              </w:rPr>
              <w:t>Interface Testing (i.e. Data Exchange)</w:t>
            </w:r>
            <w:r w:rsidR="00D723C3">
              <w:rPr>
                <w:noProof/>
                <w:webHidden/>
              </w:rPr>
              <w:tab/>
            </w:r>
            <w:r w:rsidR="00D723C3">
              <w:rPr>
                <w:noProof/>
                <w:webHidden/>
              </w:rPr>
              <w:fldChar w:fldCharType="begin"/>
            </w:r>
            <w:r w:rsidR="00D723C3">
              <w:rPr>
                <w:noProof/>
                <w:webHidden/>
              </w:rPr>
              <w:instrText xml:space="preserve"> PAGEREF _Toc489015064 \h </w:instrText>
            </w:r>
            <w:r w:rsidR="00D723C3">
              <w:rPr>
                <w:noProof/>
                <w:webHidden/>
              </w:rPr>
            </w:r>
            <w:r w:rsidR="00D723C3">
              <w:rPr>
                <w:noProof/>
                <w:webHidden/>
              </w:rPr>
              <w:fldChar w:fldCharType="separate"/>
            </w:r>
            <w:r w:rsidR="00D723C3">
              <w:rPr>
                <w:noProof/>
                <w:webHidden/>
              </w:rPr>
              <w:t>33</w:t>
            </w:r>
            <w:r w:rsidR="00D723C3">
              <w:rPr>
                <w:noProof/>
                <w:webHidden/>
              </w:rPr>
              <w:fldChar w:fldCharType="end"/>
            </w:r>
          </w:hyperlink>
        </w:p>
        <w:p w:rsidR="00D723C3" w:rsidRDefault="002B7E8A">
          <w:pPr>
            <w:pStyle w:val="TOC2"/>
            <w:tabs>
              <w:tab w:val="left" w:pos="960"/>
              <w:tab w:val="right" w:leader="dot" w:pos="9739"/>
            </w:tabs>
            <w:rPr>
              <w:rFonts w:asciiTheme="minorHAnsi" w:eastAsiaTheme="minorEastAsia" w:hAnsiTheme="minorHAnsi" w:cstheme="minorBidi"/>
              <w:smallCaps w:val="0"/>
              <w:noProof/>
              <w:sz w:val="22"/>
              <w:szCs w:val="22"/>
            </w:rPr>
          </w:pPr>
          <w:hyperlink w:anchor="_Toc489015065" w:history="1">
            <w:r w:rsidR="00D723C3" w:rsidRPr="003F2610">
              <w:rPr>
                <w:rStyle w:val="Hyperlink"/>
                <w:noProof/>
              </w:rPr>
              <w:t>11.6</w:t>
            </w:r>
            <w:r w:rsidR="00D723C3">
              <w:rPr>
                <w:rFonts w:asciiTheme="minorHAnsi" w:eastAsiaTheme="minorEastAsia" w:hAnsiTheme="minorHAnsi" w:cstheme="minorBidi"/>
                <w:smallCaps w:val="0"/>
                <w:noProof/>
                <w:sz w:val="22"/>
                <w:szCs w:val="22"/>
              </w:rPr>
              <w:tab/>
            </w:r>
            <w:r w:rsidR="00D723C3" w:rsidRPr="003F2610">
              <w:rPr>
                <w:rStyle w:val="Hyperlink"/>
                <w:noProof/>
              </w:rPr>
              <w:t>Installation Testing (Smoke, Sanity)</w:t>
            </w:r>
            <w:r w:rsidR="00D723C3">
              <w:rPr>
                <w:noProof/>
                <w:webHidden/>
              </w:rPr>
              <w:tab/>
            </w:r>
            <w:r w:rsidR="00D723C3">
              <w:rPr>
                <w:noProof/>
                <w:webHidden/>
              </w:rPr>
              <w:fldChar w:fldCharType="begin"/>
            </w:r>
            <w:r w:rsidR="00D723C3">
              <w:rPr>
                <w:noProof/>
                <w:webHidden/>
              </w:rPr>
              <w:instrText xml:space="preserve"> PAGEREF _Toc489015065 \h </w:instrText>
            </w:r>
            <w:r w:rsidR="00D723C3">
              <w:rPr>
                <w:noProof/>
                <w:webHidden/>
              </w:rPr>
            </w:r>
            <w:r w:rsidR="00D723C3">
              <w:rPr>
                <w:noProof/>
                <w:webHidden/>
              </w:rPr>
              <w:fldChar w:fldCharType="separate"/>
            </w:r>
            <w:r w:rsidR="00D723C3">
              <w:rPr>
                <w:noProof/>
                <w:webHidden/>
              </w:rPr>
              <w:t>33</w:t>
            </w:r>
            <w:r w:rsidR="00D723C3">
              <w:rPr>
                <w:noProof/>
                <w:webHidden/>
              </w:rPr>
              <w:fldChar w:fldCharType="end"/>
            </w:r>
          </w:hyperlink>
        </w:p>
        <w:p w:rsidR="00D723C3" w:rsidRDefault="002B7E8A">
          <w:pPr>
            <w:pStyle w:val="TOC2"/>
            <w:tabs>
              <w:tab w:val="left" w:pos="960"/>
              <w:tab w:val="right" w:leader="dot" w:pos="9739"/>
            </w:tabs>
            <w:rPr>
              <w:rFonts w:asciiTheme="minorHAnsi" w:eastAsiaTheme="minorEastAsia" w:hAnsiTheme="minorHAnsi" w:cstheme="minorBidi"/>
              <w:smallCaps w:val="0"/>
              <w:noProof/>
              <w:sz w:val="22"/>
              <w:szCs w:val="22"/>
            </w:rPr>
          </w:pPr>
          <w:hyperlink w:anchor="_Toc489015066" w:history="1">
            <w:r w:rsidR="00D723C3" w:rsidRPr="003F2610">
              <w:rPr>
                <w:rStyle w:val="Hyperlink"/>
                <w:noProof/>
              </w:rPr>
              <w:t>11.7</w:t>
            </w:r>
            <w:r w:rsidR="00D723C3">
              <w:rPr>
                <w:rFonts w:asciiTheme="minorHAnsi" w:eastAsiaTheme="minorEastAsia" w:hAnsiTheme="minorHAnsi" w:cstheme="minorBidi"/>
                <w:smallCaps w:val="0"/>
                <w:noProof/>
                <w:sz w:val="22"/>
                <w:szCs w:val="22"/>
              </w:rPr>
              <w:tab/>
            </w:r>
            <w:r w:rsidR="00D723C3" w:rsidRPr="003F2610">
              <w:rPr>
                <w:rStyle w:val="Hyperlink"/>
                <w:noProof/>
              </w:rPr>
              <w:t>Negative Testing (Error Handling)</w:t>
            </w:r>
            <w:r w:rsidR="00D723C3">
              <w:rPr>
                <w:noProof/>
                <w:webHidden/>
              </w:rPr>
              <w:tab/>
            </w:r>
            <w:r w:rsidR="00D723C3">
              <w:rPr>
                <w:noProof/>
                <w:webHidden/>
              </w:rPr>
              <w:fldChar w:fldCharType="begin"/>
            </w:r>
            <w:r w:rsidR="00D723C3">
              <w:rPr>
                <w:noProof/>
                <w:webHidden/>
              </w:rPr>
              <w:instrText xml:space="preserve"> PAGEREF _Toc489015066 \h </w:instrText>
            </w:r>
            <w:r w:rsidR="00D723C3">
              <w:rPr>
                <w:noProof/>
                <w:webHidden/>
              </w:rPr>
            </w:r>
            <w:r w:rsidR="00D723C3">
              <w:rPr>
                <w:noProof/>
                <w:webHidden/>
              </w:rPr>
              <w:fldChar w:fldCharType="separate"/>
            </w:r>
            <w:r w:rsidR="00D723C3">
              <w:rPr>
                <w:noProof/>
                <w:webHidden/>
              </w:rPr>
              <w:t>34</w:t>
            </w:r>
            <w:r w:rsidR="00D723C3">
              <w:rPr>
                <w:noProof/>
                <w:webHidden/>
              </w:rPr>
              <w:fldChar w:fldCharType="end"/>
            </w:r>
          </w:hyperlink>
        </w:p>
        <w:p w:rsidR="00D723C3" w:rsidRDefault="002B7E8A">
          <w:pPr>
            <w:pStyle w:val="TOC2"/>
            <w:tabs>
              <w:tab w:val="left" w:pos="960"/>
              <w:tab w:val="right" w:leader="dot" w:pos="9739"/>
            </w:tabs>
            <w:rPr>
              <w:rFonts w:asciiTheme="minorHAnsi" w:eastAsiaTheme="minorEastAsia" w:hAnsiTheme="minorHAnsi" w:cstheme="minorBidi"/>
              <w:smallCaps w:val="0"/>
              <w:noProof/>
              <w:sz w:val="22"/>
              <w:szCs w:val="22"/>
            </w:rPr>
          </w:pPr>
          <w:hyperlink w:anchor="_Toc489015067" w:history="1">
            <w:r w:rsidR="00D723C3" w:rsidRPr="003F2610">
              <w:rPr>
                <w:rStyle w:val="Hyperlink"/>
                <w:noProof/>
              </w:rPr>
              <w:t>11.8</w:t>
            </w:r>
            <w:r w:rsidR="00D723C3">
              <w:rPr>
                <w:rFonts w:asciiTheme="minorHAnsi" w:eastAsiaTheme="minorEastAsia" w:hAnsiTheme="minorHAnsi" w:cstheme="minorBidi"/>
                <w:smallCaps w:val="0"/>
                <w:noProof/>
                <w:sz w:val="22"/>
                <w:szCs w:val="22"/>
              </w:rPr>
              <w:tab/>
            </w:r>
            <w:r w:rsidR="00D723C3" w:rsidRPr="003F2610">
              <w:rPr>
                <w:rStyle w:val="Hyperlink"/>
                <w:noProof/>
              </w:rPr>
              <w:t>Parallel Testing (Back to Back)</w:t>
            </w:r>
            <w:r w:rsidR="00D723C3">
              <w:rPr>
                <w:noProof/>
                <w:webHidden/>
              </w:rPr>
              <w:tab/>
            </w:r>
            <w:r w:rsidR="00D723C3">
              <w:rPr>
                <w:noProof/>
                <w:webHidden/>
              </w:rPr>
              <w:fldChar w:fldCharType="begin"/>
            </w:r>
            <w:r w:rsidR="00D723C3">
              <w:rPr>
                <w:noProof/>
                <w:webHidden/>
              </w:rPr>
              <w:instrText xml:space="preserve"> PAGEREF _Toc489015067 \h </w:instrText>
            </w:r>
            <w:r w:rsidR="00D723C3">
              <w:rPr>
                <w:noProof/>
                <w:webHidden/>
              </w:rPr>
            </w:r>
            <w:r w:rsidR="00D723C3">
              <w:rPr>
                <w:noProof/>
                <w:webHidden/>
              </w:rPr>
              <w:fldChar w:fldCharType="separate"/>
            </w:r>
            <w:r w:rsidR="00D723C3">
              <w:rPr>
                <w:noProof/>
                <w:webHidden/>
              </w:rPr>
              <w:t>34</w:t>
            </w:r>
            <w:r w:rsidR="00D723C3">
              <w:rPr>
                <w:noProof/>
                <w:webHidden/>
              </w:rPr>
              <w:fldChar w:fldCharType="end"/>
            </w:r>
          </w:hyperlink>
        </w:p>
        <w:p w:rsidR="00D723C3" w:rsidRDefault="002B7E8A">
          <w:pPr>
            <w:pStyle w:val="TOC2"/>
            <w:tabs>
              <w:tab w:val="left" w:pos="960"/>
              <w:tab w:val="right" w:leader="dot" w:pos="9739"/>
            </w:tabs>
            <w:rPr>
              <w:rFonts w:asciiTheme="minorHAnsi" w:eastAsiaTheme="minorEastAsia" w:hAnsiTheme="minorHAnsi" w:cstheme="minorBidi"/>
              <w:smallCaps w:val="0"/>
              <w:noProof/>
              <w:sz w:val="22"/>
              <w:szCs w:val="22"/>
            </w:rPr>
          </w:pPr>
          <w:hyperlink w:anchor="_Toc489015068" w:history="1">
            <w:r w:rsidR="00D723C3" w:rsidRPr="003F2610">
              <w:rPr>
                <w:rStyle w:val="Hyperlink"/>
                <w:noProof/>
              </w:rPr>
              <w:t>11.9</w:t>
            </w:r>
            <w:r w:rsidR="00D723C3">
              <w:rPr>
                <w:rFonts w:asciiTheme="minorHAnsi" w:eastAsiaTheme="minorEastAsia" w:hAnsiTheme="minorHAnsi" w:cstheme="minorBidi"/>
                <w:smallCaps w:val="0"/>
                <w:noProof/>
                <w:sz w:val="22"/>
                <w:szCs w:val="22"/>
              </w:rPr>
              <w:tab/>
            </w:r>
            <w:r w:rsidR="00D723C3" w:rsidRPr="003F2610">
              <w:rPr>
                <w:rStyle w:val="Hyperlink"/>
                <w:noProof/>
              </w:rPr>
              <w:t>Performance Testing</w:t>
            </w:r>
            <w:r w:rsidR="00D723C3">
              <w:rPr>
                <w:noProof/>
                <w:webHidden/>
              </w:rPr>
              <w:tab/>
            </w:r>
            <w:r w:rsidR="00D723C3">
              <w:rPr>
                <w:noProof/>
                <w:webHidden/>
              </w:rPr>
              <w:fldChar w:fldCharType="begin"/>
            </w:r>
            <w:r w:rsidR="00D723C3">
              <w:rPr>
                <w:noProof/>
                <w:webHidden/>
              </w:rPr>
              <w:instrText xml:space="preserve"> PAGEREF _Toc489015068 \h </w:instrText>
            </w:r>
            <w:r w:rsidR="00D723C3">
              <w:rPr>
                <w:noProof/>
                <w:webHidden/>
              </w:rPr>
            </w:r>
            <w:r w:rsidR="00D723C3">
              <w:rPr>
                <w:noProof/>
                <w:webHidden/>
              </w:rPr>
              <w:fldChar w:fldCharType="separate"/>
            </w:r>
            <w:r w:rsidR="00D723C3">
              <w:rPr>
                <w:noProof/>
                <w:webHidden/>
              </w:rPr>
              <w:t>34</w:t>
            </w:r>
            <w:r w:rsidR="00D723C3">
              <w:rPr>
                <w:noProof/>
                <w:webHidden/>
              </w:rPr>
              <w:fldChar w:fldCharType="end"/>
            </w:r>
          </w:hyperlink>
        </w:p>
        <w:p w:rsidR="00D723C3" w:rsidRDefault="002B7E8A">
          <w:pPr>
            <w:pStyle w:val="TOC2"/>
            <w:tabs>
              <w:tab w:val="left" w:pos="960"/>
              <w:tab w:val="right" w:leader="dot" w:pos="9739"/>
            </w:tabs>
            <w:rPr>
              <w:rFonts w:asciiTheme="minorHAnsi" w:eastAsiaTheme="minorEastAsia" w:hAnsiTheme="minorHAnsi" w:cstheme="minorBidi"/>
              <w:smallCaps w:val="0"/>
              <w:noProof/>
              <w:sz w:val="22"/>
              <w:szCs w:val="22"/>
            </w:rPr>
          </w:pPr>
          <w:hyperlink w:anchor="_Toc489015069" w:history="1">
            <w:r w:rsidR="00D723C3" w:rsidRPr="003F2610">
              <w:rPr>
                <w:rStyle w:val="Hyperlink"/>
                <w:noProof/>
              </w:rPr>
              <w:t>11.10</w:t>
            </w:r>
            <w:r w:rsidR="00D723C3">
              <w:rPr>
                <w:rFonts w:asciiTheme="minorHAnsi" w:eastAsiaTheme="minorEastAsia" w:hAnsiTheme="minorHAnsi" w:cstheme="minorBidi"/>
                <w:smallCaps w:val="0"/>
                <w:noProof/>
                <w:sz w:val="22"/>
                <w:szCs w:val="22"/>
              </w:rPr>
              <w:tab/>
            </w:r>
            <w:r w:rsidR="00D723C3" w:rsidRPr="003F2610">
              <w:rPr>
                <w:rStyle w:val="Hyperlink"/>
                <w:noProof/>
              </w:rPr>
              <w:t>Recovery Testing</w:t>
            </w:r>
            <w:r w:rsidR="00D723C3">
              <w:rPr>
                <w:noProof/>
                <w:webHidden/>
              </w:rPr>
              <w:tab/>
            </w:r>
            <w:r w:rsidR="00D723C3">
              <w:rPr>
                <w:noProof/>
                <w:webHidden/>
              </w:rPr>
              <w:fldChar w:fldCharType="begin"/>
            </w:r>
            <w:r w:rsidR="00D723C3">
              <w:rPr>
                <w:noProof/>
                <w:webHidden/>
              </w:rPr>
              <w:instrText xml:space="preserve"> PAGEREF _Toc489015069 \h </w:instrText>
            </w:r>
            <w:r w:rsidR="00D723C3">
              <w:rPr>
                <w:noProof/>
                <w:webHidden/>
              </w:rPr>
            </w:r>
            <w:r w:rsidR="00D723C3">
              <w:rPr>
                <w:noProof/>
                <w:webHidden/>
              </w:rPr>
              <w:fldChar w:fldCharType="separate"/>
            </w:r>
            <w:r w:rsidR="00D723C3">
              <w:rPr>
                <w:noProof/>
                <w:webHidden/>
              </w:rPr>
              <w:t>35</w:t>
            </w:r>
            <w:r w:rsidR="00D723C3">
              <w:rPr>
                <w:noProof/>
                <w:webHidden/>
              </w:rPr>
              <w:fldChar w:fldCharType="end"/>
            </w:r>
          </w:hyperlink>
        </w:p>
        <w:p w:rsidR="00D723C3" w:rsidRDefault="002B7E8A">
          <w:pPr>
            <w:pStyle w:val="TOC2"/>
            <w:tabs>
              <w:tab w:val="left" w:pos="960"/>
              <w:tab w:val="right" w:leader="dot" w:pos="9739"/>
            </w:tabs>
            <w:rPr>
              <w:rFonts w:asciiTheme="minorHAnsi" w:eastAsiaTheme="minorEastAsia" w:hAnsiTheme="minorHAnsi" w:cstheme="minorBidi"/>
              <w:smallCaps w:val="0"/>
              <w:noProof/>
              <w:sz w:val="22"/>
              <w:szCs w:val="22"/>
            </w:rPr>
          </w:pPr>
          <w:hyperlink w:anchor="_Toc489015070" w:history="1">
            <w:r w:rsidR="00D723C3" w:rsidRPr="003F2610">
              <w:rPr>
                <w:rStyle w:val="Hyperlink"/>
                <w:noProof/>
              </w:rPr>
              <w:t>11.11</w:t>
            </w:r>
            <w:r w:rsidR="00D723C3">
              <w:rPr>
                <w:rFonts w:asciiTheme="minorHAnsi" w:eastAsiaTheme="minorEastAsia" w:hAnsiTheme="minorHAnsi" w:cstheme="minorBidi"/>
                <w:smallCaps w:val="0"/>
                <w:noProof/>
                <w:sz w:val="22"/>
                <w:szCs w:val="22"/>
              </w:rPr>
              <w:tab/>
            </w:r>
            <w:r w:rsidR="00D723C3" w:rsidRPr="003F2610">
              <w:rPr>
                <w:rStyle w:val="Hyperlink"/>
                <w:noProof/>
              </w:rPr>
              <w:t>Regression Testing</w:t>
            </w:r>
            <w:r w:rsidR="00D723C3">
              <w:rPr>
                <w:noProof/>
                <w:webHidden/>
              </w:rPr>
              <w:tab/>
            </w:r>
            <w:r w:rsidR="00D723C3">
              <w:rPr>
                <w:noProof/>
                <w:webHidden/>
              </w:rPr>
              <w:fldChar w:fldCharType="begin"/>
            </w:r>
            <w:r w:rsidR="00D723C3">
              <w:rPr>
                <w:noProof/>
                <w:webHidden/>
              </w:rPr>
              <w:instrText xml:space="preserve"> PAGEREF _Toc489015070 \h </w:instrText>
            </w:r>
            <w:r w:rsidR="00D723C3">
              <w:rPr>
                <w:noProof/>
                <w:webHidden/>
              </w:rPr>
            </w:r>
            <w:r w:rsidR="00D723C3">
              <w:rPr>
                <w:noProof/>
                <w:webHidden/>
              </w:rPr>
              <w:fldChar w:fldCharType="separate"/>
            </w:r>
            <w:r w:rsidR="00D723C3">
              <w:rPr>
                <w:noProof/>
                <w:webHidden/>
              </w:rPr>
              <w:t>35</w:t>
            </w:r>
            <w:r w:rsidR="00D723C3">
              <w:rPr>
                <w:noProof/>
                <w:webHidden/>
              </w:rPr>
              <w:fldChar w:fldCharType="end"/>
            </w:r>
          </w:hyperlink>
        </w:p>
        <w:p w:rsidR="00D723C3" w:rsidRDefault="002B7E8A">
          <w:pPr>
            <w:pStyle w:val="TOC2"/>
            <w:tabs>
              <w:tab w:val="left" w:pos="960"/>
              <w:tab w:val="right" w:leader="dot" w:pos="9739"/>
            </w:tabs>
            <w:rPr>
              <w:rFonts w:asciiTheme="minorHAnsi" w:eastAsiaTheme="minorEastAsia" w:hAnsiTheme="minorHAnsi" w:cstheme="minorBidi"/>
              <w:smallCaps w:val="0"/>
              <w:noProof/>
              <w:sz w:val="22"/>
              <w:szCs w:val="22"/>
            </w:rPr>
          </w:pPr>
          <w:hyperlink w:anchor="_Toc489015071" w:history="1">
            <w:r w:rsidR="00D723C3" w:rsidRPr="003F2610">
              <w:rPr>
                <w:rStyle w:val="Hyperlink"/>
                <w:noProof/>
              </w:rPr>
              <w:t>11.12</w:t>
            </w:r>
            <w:r w:rsidR="00D723C3">
              <w:rPr>
                <w:rFonts w:asciiTheme="minorHAnsi" w:eastAsiaTheme="minorEastAsia" w:hAnsiTheme="minorHAnsi" w:cstheme="minorBidi"/>
                <w:smallCaps w:val="0"/>
                <w:noProof/>
                <w:sz w:val="22"/>
                <w:szCs w:val="22"/>
              </w:rPr>
              <w:tab/>
            </w:r>
            <w:r w:rsidR="00D723C3" w:rsidRPr="003F2610">
              <w:rPr>
                <w:rStyle w:val="Hyperlink"/>
                <w:noProof/>
              </w:rPr>
              <w:t>Reliability Achievement &amp; Evaluation</w:t>
            </w:r>
            <w:r w:rsidR="00D723C3">
              <w:rPr>
                <w:noProof/>
                <w:webHidden/>
              </w:rPr>
              <w:tab/>
            </w:r>
            <w:r w:rsidR="00D723C3">
              <w:rPr>
                <w:noProof/>
                <w:webHidden/>
              </w:rPr>
              <w:fldChar w:fldCharType="begin"/>
            </w:r>
            <w:r w:rsidR="00D723C3">
              <w:rPr>
                <w:noProof/>
                <w:webHidden/>
              </w:rPr>
              <w:instrText xml:space="preserve"> PAGEREF _Toc489015071 \h </w:instrText>
            </w:r>
            <w:r w:rsidR="00D723C3">
              <w:rPr>
                <w:noProof/>
                <w:webHidden/>
              </w:rPr>
            </w:r>
            <w:r w:rsidR="00D723C3">
              <w:rPr>
                <w:noProof/>
                <w:webHidden/>
              </w:rPr>
              <w:fldChar w:fldCharType="separate"/>
            </w:r>
            <w:r w:rsidR="00D723C3">
              <w:rPr>
                <w:noProof/>
                <w:webHidden/>
              </w:rPr>
              <w:t>35</w:t>
            </w:r>
            <w:r w:rsidR="00D723C3">
              <w:rPr>
                <w:noProof/>
                <w:webHidden/>
              </w:rPr>
              <w:fldChar w:fldCharType="end"/>
            </w:r>
          </w:hyperlink>
        </w:p>
        <w:p w:rsidR="00D723C3" w:rsidRDefault="002B7E8A">
          <w:pPr>
            <w:pStyle w:val="TOC2"/>
            <w:tabs>
              <w:tab w:val="left" w:pos="960"/>
              <w:tab w:val="right" w:leader="dot" w:pos="9739"/>
            </w:tabs>
            <w:rPr>
              <w:rFonts w:asciiTheme="minorHAnsi" w:eastAsiaTheme="minorEastAsia" w:hAnsiTheme="minorHAnsi" w:cstheme="minorBidi"/>
              <w:smallCaps w:val="0"/>
              <w:noProof/>
              <w:sz w:val="22"/>
              <w:szCs w:val="22"/>
            </w:rPr>
          </w:pPr>
          <w:hyperlink w:anchor="_Toc489015072" w:history="1">
            <w:r w:rsidR="00D723C3" w:rsidRPr="003F2610">
              <w:rPr>
                <w:rStyle w:val="Hyperlink"/>
                <w:noProof/>
              </w:rPr>
              <w:t>11.13</w:t>
            </w:r>
            <w:r w:rsidR="00D723C3">
              <w:rPr>
                <w:rFonts w:asciiTheme="minorHAnsi" w:eastAsiaTheme="minorEastAsia" w:hAnsiTheme="minorHAnsi" w:cstheme="minorBidi"/>
                <w:smallCaps w:val="0"/>
                <w:noProof/>
                <w:sz w:val="22"/>
                <w:szCs w:val="22"/>
              </w:rPr>
              <w:tab/>
            </w:r>
            <w:r w:rsidR="00D723C3" w:rsidRPr="003F2610">
              <w:rPr>
                <w:rStyle w:val="Hyperlink"/>
                <w:noProof/>
              </w:rPr>
              <w:t>Risk-Based Testing</w:t>
            </w:r>
            <w:r w:rsidR="00D723C3">
              <w:rPr>
                <w:noProof/>
                <w:webHidden/>
              </w:rPr>
              <w:tab/>
            </w:r>
            <w:r w:rsidR="00D723C3">
              <w:rPr>
                <w:noProof/>
                <w:webHidden/>
              </w:rPr>
              <w:fldChar w:fldCharType="begin"/>
            </w:r>
            <w:r w:rsidR="00D723C3">
              <w:rPr>
                <w:noProof/>
                <w:webHidden/>
              </w:rPr>
              <w:instrText xml:space="preserve"> PAGEREF _Toc489015072 \h </w:instrText>
            </w:r>
            <w:r w:rsidR="00D723C3">
              <w:rPr>
                <w:noProof/>
                <w:webHidden/>
              </w:rPr>
            </w:r>
            <w:r w:rsidR="00D723C3">
              <w:rPr>
                <w:noProof/>
                <w:webHidden/>
              </w:rPr>
              <w:fldChar w:fldCharType="separate"/>
            </w:r>
            <w:r w:rsidR="00D723C3">
              <w:rPr>
                <w:noProof/>
                <w:webHidden/>
              </w:rPr>
              <w:t>35</w:t>
            </w:r>
            <w:r w:rsidR="00D723C3">
              <w:rPr>
                <w:noProof/>
                <w:webHidden/>
              </w:rPr>
              <w:fldChar w:fldCharType="end"/>
            </w:r>
          </w:hyperlink>
        </w:p>
        <w:p w:rsidR="00D723C3" w:rsidRDefault="002B7E8A">
          <w:pPr>
            <w:pStyle w:val="TOC2"/>
            <w:tabs>
              <w:tab w:val="left" w:pos="960"/>
              <w:tab w:val="right" w:leader="dot" w:pos="9739"/>
            </w:tabs>
            <w:rPr>
              <w:rFonts w:asciiTheme="minorHAnsi" w:eastAsiaTheme="minorEastAsia" w:hAnsiTheme="minorHAnsi" w:cstheme="minorBidi"/>
              <w:smallCaps w:val="0"/>
              <w:noProof/>
              <w:sz w:val="22"/>
              <w:szCs w:val="22"/>
            </w:rPr>
          </w:pPr>
          <w:hyperlink w:anchor="_Toc489015073" w:history="1">
            <w:r w:rsidR="00D723C3" w:rsidRPr="003F2610">
              <w:rPr>
                <w:rStyle w:val="Hyperlink"/>
                <w:noProof/>
              </w:rPr>
              <w:t>11.14</w:t>
            </w:r>
            <w:r w:rsidR="00D723C3">
              <w:rPr>
                <w:rFonts w:asciiTheme="minorHAnsi" w:eastAsiaTheme="minorEastAsia" w:hAnsiTheme="minorHAnsi" w:cstheme="minorBidi"/>
                <w:smallCaps w:val="0"/>
                <w:noProof/>
                <w:sz w:val="22"/>
                <w:szCs w:val="22"/>
              </w:rPr>
              <w:tab/>
            </w:r>
            <w:r w:rsidR="00D723C3" w:rsidRPr="003F2610">
              <w:rPr>
                <w:rStyle w:val="Hyperlink"/>
                <w:noProof/>
              </w:rPr>
              <w:t>Security Testing</w:t>
            </w:r>
            <w:r w:rsidR="00D723C3">
              <w:rPr>
                <w:noProof/>
                <w:webHidden/>
              </w:rPr>
              <w:tab/>
            </w:r>
            <w:r w:rsidR="00D723C3">
              <w:rPr>
                <w:noProof/>
                <w:webHidden/>
              </w:rPr>
              <w:fldChar w:fldCharType="begin"/>
            </w:r>
            <w:r w:rsidR="00D723C3">
              <w:rPr>
                <w:noProof/>
                <w:webHidden/>
              </w:rPr>
              <w:instrText xml:space="preserve"> PAGEREF _Toc489015073 \h </w:instrText>
            </w:r>
            <w:r w:rsidR="00D723C3">
              <w:rPr>
                <w:noProof/>
                <w:webHidden/>
              </w:rPr>
            </w:r>
            <w:r w:rsidR="00D723C3">
              <w:rPr>
                <w:noProof/>
                <w:webHidden/>
              </w:rPr>
              <w:fldChar w:fldCharType="separate"/>
            </w:r>
            <w:r w:rsidR="00D723C3">
              <w:rPr>
                <w:noProof/>
                <w:webHidden/>
              </w:rPr>
              <w:t>36</w:t>
            </w:r>
            <w:r w:rsidR="00D723C3">
              <w:rPr>
                <w:noProof/>
                <w:webHidden/>
              </w:rPr>
              <w:fldChar w:fldCharType="end"/>
            </w:r>
          </w:hyperlink>
        </w:p>
        <w:p w:rsidR="00D723C3" w:rsidRDefault="002B7E8A">
          <w:pPr>
            <w:pStyle w:val="TOC2"/>
            <w:tabs>
              <w:tab w:val="left" w:pos="960"/>
              <w:tab w:val="right" w:leader="dot" w:pos="9739"/>
            </w:tabs>
            <w:rPr>
              <w:rFonts w:asciiTheme="minorHAnsi" w:eastAsiaTheme="minorEastAsia" w:hAnsiTheme="minorHAnsi" w:cstheme="minorBidi"/>
              <w:smallCaps w:val="0"/>
              <w:noProof/>
              <w:sz w:val="22"/>
              <w:szCs w:val="22"/>
            </w:rPr>
          </w:pPr>
          <w:hyperlink w:anchor="_Toc489015074" w:history="1">
            <w:r w:rsidR="00D723C3" w:rsidRPr="003F2610">
              <w:rPr>
                <w:rStyle w:val="Hyperlink"/>
                <w:noProof/>
              </w:rPr>
              <w:t>11.15</w:t>
            </w:r>
            <w:r w:rsidR="00D723C3">
              <w:rPr>
                <w:rFonts w:asciiTheme="minorHAnsi" w:eastAsiaTheme="minorEastAsia" w:hAnsiTheme="minorHAnsi" w:cstheme="minorBidi"/>
                <w:smallCaps w:val="0"/>
                <w:noProof/>
                <w:sz w:val="22"/>
                <w:szCs w:val="22"/>
              </w:rPr>
              <w:tab/>
            </w:r>
            <w:r w:rsidR="00D723C3" w:rsidRPr="003F2610">
              <w:rPr>
                <w:rStyle w:val="Hyperlink"/>
                <w:noProof/>
              </w:rPr>
              <w:t>Stress Testing (Load, Scalability, Volume)</w:t>
            </w:r>
            <w:r w:rsidR="00D723C3">
              <w:rPr>
                <w:noProof/>
                <w:webHidden/>
              </w:rPr>
              <w:tab/>
            </w:r>
            <w:r w:rsidR="00D723C3">
              <w:rPr>
                <w:noProof/>
                <w:webHidden/>
              </w:rPr>
              <w:fldChar w:fldCharType="begin"/>
            </w:r>
            <w:r w:rsidR="00D723C3">
              <w:rPr>
                <w:noProof/>
                <w:webHidden/>
              </w:rPr>
              <w:instrText xml:space="preserve"> PAGEREF _Toc489015074 \h </w:instrText>
            </w:r>
            <w:r w:rsidR="00D723C3">
              <w:rPr>
                <w:noProof/>
                <w:webHidden/>
              </w:rPr>
            </w:r>
            <w:r w:rsidR="00D723C3">
              <w:rPr>
                <w:noProof/>
                <w:webHidden/>
              </w:rPr>
              <w:fldChar w:fldCharType="separate"/>
            </w:r>
            <w:r w:rsidR="00D723C3">
              <w:rPr>
                <w:noProof/>
                <w:webHidden/>
              </w:rPr>
              <w:t>36</w:t>
            </w:r>
            <w:r w:rsidR="00D723C3">
              <w:rPr>
                <w:noProof/>
                <w:webHidden/>
              </w:rPr>
              <w:fldChar w:fldCharType="end"/>
            </w:r>
          </w:hyperlink>
        </w:p>
        <w:p w:rsidR="00D723C3" w:rsidRDefault="002B7E8A">
          <w:pPr>
            <w:pStyle w:val="TOC2"/>
            <w:tabs>
              <w:tab w:val="left" w:pos="960"/>
              <w:tab w:val="right" w:leader="dot" w:pos="9739"/>
            </w:tabs>
            <w:rPr>
              <w:rFonts w:asciiTheme="minorHAnsi" w:eastAsiaTheme="minorEastAsia" w:hAnsiTheme="minorHAnsi" w:cstheme="minorBidi"/>
              <w:smallCaps w:val="0"/>
              <w:noProof/>
              <w:sz w:val="22"/>
              <w:szCs w:val="22"/>
            </w:rPr>
          </w:pPr>
          <w:hyperlink w:anchor="_Toc489015075" w:history="1">
            <w:r w:rsidR="00D723C3" w:rsidRPr="003F2610">
              <w:rPr>
                <w:rStyle w:val="Hyperlink"/>
                <w:noProof/>
              </w:rPr>
              <w:t>11.16</w:t>
            </w:r>
            <w:r w:rsidR="00D723C3">
              <w:rPr>
                <w:rFonts w:asciiTheme="minorHAnsi" w:eastAsiaTheme="minorEastAsia" w:hAnsiTheme="minorHAnsi" w:cstheme="minorBidi"/>
                <w:smallCaps w:val="0"/>
                <w:noProof/>
                <w:sz w:val="22"/>
                <w:szCs w:val="22"/>
              </w:rPr>
              <w:tab/>
            </w:r>
            <w:r w:rsidR="00D723C3" w:rsidRPr="003F2610">
              <w:rPr>
                <w:rStyle w:val="Hyperlink"/>
                <w:noProof/>
              </w:rPr>
              <w:t>Usability &amp;Human Computer Interaction Testing</w:t>
            </w:r>
            <w:r w:rsidR="00D723C3">
              <w:rPr>
                <w:noProof/>
                <w:webHidden/>
              </w:rPr>
              <w:tab/>
            </w:r>
            <w:r w:rsidR="00D723C3">
              <w:rPr>
                <w:noProof/>
                <w:webHidden/>
              </w:rPr>
              <w:fldChar w:fldCharType="begin"/>
            </w:r>
            <w:r w:rsidR="00D723C3">
              <w:rPr>
                <w:noProof/>
                <w:webHidden/>
              </w:rPr>
              <w:instrText xml:space="preserve"> PAGEREF _Toc489015075 \h </w:instrText>
            </w:r>
            <w:r w:rsidR="00D723C3">
              <w:rPr>
                <w:noProof/>
                <w:webHidden/>
              </w:rPr>
            </w:r>
            <w:r w:rsidR="00D723C3">
              <w:rPr>
                <w:noProof/>
                <w:webHidden/>
              </w:rPr>
              <w:fldChar w:fldCharType="separate"/>
            </w:r>
            <w:r w:rsidR="00D723C3">
              <w:rPr>
                <w:noProof/>
                <w:webHidden/>
              </w:rPr>
              <w:t>36</w:t>
            </w:r>
            <w:r w:rsidR="00D723C3">
              <w:rPr>
                <w:noProof/>
                <w:webHidden/>
              </w:rPr>
              <w:fldChar w:fldCharType="end"/>
            </w:r>
          </w:hyperlink>
        </w:p>
        <w:p w:rsidR="00D723C3" w:rsidRDefault="002B7E8A">
          <w:pPr>
            <w:pStyle w:val="TOC1"/>
            <w:tabs>
              <w:tab w:val="left" w:pos="480"/>
              <w:tab w:val="right" w:leader="dot" w:pos="9739"/>
            </w:tabs>
            <w:rPr>
              <w:rFonts w:asciiTheme="minorHAnsi" w:eastAsiaTheme="minorEastAsia" w:hAnsiTheme="minorHAnsi" w:cstheme="minorBidi"/>
              <w:b w:val="0"/>
              <w:bCs w:val="0"/>
              <w:caps w:val="0"/>
              <w:noProof/>
              <w:sz w:val="22"/>
              <w:szCs w:val="22"/>
            </w:rPr>
          </w:pPr>
          <w:hyperlink w:anchor="_Toc489015076" w:history="1">
            <w:r w:rsidR="00D723C3" w:rsidRPr="003F2610">
              <w:rPr>
                <w:rStyle w:val="Hyperlink"/>
                <w:noProof/>
              </w:rPr>
              <w:t>12</w:t>
            </w:r>
            <w:r w:rsidR="00D723C3">
              <w:rPr>
                <w:rFonts w:asciiTheme="minorHAnsi" w:eastAsiaTheme="minorEastAsia" w:hAnsiTheme="minorHAnsi" w:cstheme="minorBidi"/>
                <w:b w:val="0"/>
                <w:bCs w:val="0"/>
                <w:caps w:val="0"/>
                <w:noProof/>
                <w:sz w:val="22"/>
                <w:szCs w:val="22"/>
              </w:rPr>
              <w:tab/>
            </w:r>
            <w:r w:rsidR="00D723C3" w:rsidRPr="003F2610">
              <w:rPr>
                <w:rStyle w:val="Hyperlink"/>
                <w:noProof/>
              </w:rPr>
              <w:t>Definition of Terms</w:t>
            </w:r>
            <w:r w:rsidR="00D723C3">
              <w:rPr>
                <w:noProof/>
                <w:webHidden/>
              </w:rPr>
              <w:tab/>
            </w:r>
            <w:r w:rsidR="00D723C3">
              <w:rPr>
                <w:noProof/>
                <w:webHidden/>
              </w:rPr>
              <w:fldChar w:fldCharType="begin"/>
            </w:r>
            <w:r w:rsidR="00D723C3">
              <w:rPr>
                <w:noProof/>
                <w:webHidden/>
              </w:rPr>
              <w:instrText xml:space="preserve"> PAGEREF _Toc489015076 \h </w:instrText>
            </w:r>
            <w:r w:rsidR="00D723C3">
              <w:rPr>
                <w:noProof/>
                <w:webHidden/>
              </w:rPr>
            </w:r>
            <w:r w:rsidR="00D723C3">
              <w:rPr>
                <w:noProof/>
                <w:webHidden/>
              </w:rPr>
              <w:fldChar w:fldCharType="separate"/>
            </w:r>
            <w:r w:rsidR="00D723C3">
              <w:rPr>
                <w:noProof/>
                <w:webHidden/>
              </w:rPr>
              <w:t>38</w:t>
            </w:r>
            <w:r w:rsidR="00D723C3">
              <w:rPr>
                <w:noProof/>
                <w:webHidden/>
              </w:rPr>
              <w:fldChar w:fldCharType="end"/>
            </w:r>
          </w:hyperlink>
        </w:p>
        <w:p w:rsidR="00D723C3" w:rsidRDefault="002B7E8A">
          <w:pPr>
            <w:pStyle w:val="TOC1"/>
            <w:tabs>
              <w:tab w:val="left" w:pos="480"/>
              <w:tab w:val="right" w:leader="dot" w:pos="9739"/>
            </w:tabs>
            <w:rPr>
              <w:rFonts w:asciiTheme="minorHAnsi" w:eastAsiaTheme="minorEastAsia" w:hAnsiTheme="minorHAnsi" w:cstheme="minorBidi"/>
              <w:b w:val="0"/>
              <w:bCs w:val="0"/>
              <w:caps w:val="0"/>
              <w:noProof/>
              <w:sz w:val="22"/>
              <w:szCs w:val="22"/>
            </w:rPr>
          </w:pPr>
          <w:hyperlink w:anchor="_Toc489015077" w:history="1">
            <w:r w:rsidR="00D723C3" w:rsidRPr="003F2610">
              <w:rPr>
                <w:rStyle w:val="Hyperlink"/>
                <w:noProof/>
              </w:rPr>
              <w:t>13</w:t>
            </w:r>
            <w:r w:rsidR="00D723C3">
              <w:rPr>
                <w:rFonts w:asciiTheme="minorHAnsi" w:eastAsiaTheme="minorEastAsia" w:hAnsiTheme="minorHAnsi" w:cstheme="minorBidi"/>
                <w:b w:val="0"/>
                <w:bCs w:val="0"/>
                <w:caps w:val="0"/>
                <w:noProof/>
                <w:sz w:val="22"/>
                <w:szCs w:val="22"/>
              </w:rPr>
              <w:tab/>
            </w:r>
            <w:r w:rsidR="00D723C3" w:rsidRPr="003F2610">
              <w:rPr>
                <w:rStyle w:val="Hyperlink"/>
                <w:noProof/>
              </w:rPr>
              <w:t>Revision History</w:t>
            </w:r>
            <w:r w:rsidR="00D723C3">
              <w:rPr>
                <w:noProof/>
                <w:webHidden/>
              </w:rPr>
              <w:tab/>
            </w:r>
            <w:r w:rsidR="00D723C3">
              <w:rPr>
                <w:noProof/>
                <w:webHidden/>
              </w:rPr>
              <w:fldChar w:fldCharType="begin"/>
            </w:r>
            <w:r w:rsidR="00D723C3">
              <w:rPr>
                <w:noProof/>
                <w:webHidden/>
              </w:rPr>
              <w:instrText xml:space="preserve"> PAGEREF _Toc489015077 \h </w:instrText>
            </w:r>
            <w:r w:rsidR="00D723C3">
              <w:rPr>
                <w:noProof/>
                <w:webHidden/>
              </w:rPr>
            </w:r>
            <w:r w:rsidR="00D723C3">
              <w:rPr>
                <w:noProof/>
                <w:webHidden/>
              </w:rPr>
              <w:fldChar w:fldCharType="separate"/>
            </w:r>
            <w:r w:rsidR="00D723C3">
              <w:rPr>
                <w:noProof/>
                <w:webHidden/>
              </w:rPr>
              <w:t>38</w:t>
            </w:r>
            <w:r w:rsidR="00D723C3">
              <w:rPr>
                <w:noProof/>
                <w:webHidden/>
              </w:rPr>
              <w:fldChar w:fldCharType="end"/>
            </w:r>
          </w:hyperlink>
        </w:p>
        <w:p w:rsidR="00D027A8" w:rsidRDefault="00991A06">
          <w:r>
            <w:rPr>
              <w:rFonts w:ascii="Tahoma" w:hAnsi="Tahoma"/>
              <w:b/>
              <w:bCs/>
              <w:caps/>
              <w:sz w:val="20"/>
            </w:rPr>
            <w:fldChar w:fldCharType="end"/>
          </w:r>
        </w:p>
      </w:sdtContent>
    </w:sdt>
    <w:p w:rsidR="00D027A8" w:rsidRPr="00D027A8" w:rsidRDefault="00D027A8" w:rsidP="00D027A8">
      <w:pPr>
        <w:pStyle w:val="BodyText1"/>
      </w:pPr>
    </w:p>
    <w:p w:rsidR="005E7ADC" w:rsidRPr="005E7ADC" w:rsidRDefault="005E7ADC" w:rsidP="003E5FF4">
      <w:pPr>
        <w:pStyle w:val="BodyText1"/>
        <w:jc w:val="both"/>
      </w:pPr>
    </w:p>
    <w:p w:rsidR="00CB79E5" w:rsidRPr="00CB79E5" w:rsidRDefault="00CB79E5" w:rsidP="003E5FF4">
      <w:pPr>
        <w:pStyle w:val="BodyText1"/>
        <w:jc w:val="both"/>
      </w:pPr>
    </w:p>
    <w:p w:rsidR="005F7A0E" w:rsidRDefault="007A1832" w:rsidP="003E5FF4">
      <w:pPr>
        <w:pStyle w:val="Heading1"/>
        <w:jc w:val="both"/>
      </w:pPr>
      <w:bookmarkStart w:id="0" w:name="_Toc149382838"/>
      <w:r w:rsidRPr="005E7ADC">
        <w:br w:type="page"/>
      </w:r>
      <w:bookmarkStart w:id="1" w:name="_Toc489015022"/>
      <w:r w:rsidR="00B766FA">
        <w:lastRenderedPageBreak/>
        <w:t xml:space="preserve">Document </w:t>
      </w:r>
      <w:r w:rsidR="005F7A0E">
        <w:t>Objectives</w:t>
      </w:r>
      <w:bookmarkEnd w:id="1"/>
    </w:p>
    <w:p w:rsidR="005F7A0E" w:rsidRDefault="00324E38" w:rsidP="003E5FF4">
      <w:pPr>
        <w:pStyle w:val="ListBullet2"/>
        <w:jc w:val="both"/>
      </w:pPr>
      <w:r>
        <w:t xml:space="preserve">To provide a testing framework &amp; methodology for developers, testers (i.e. in-house tester and/or independent test service provider) and, </w:t>
      </w:r>
      <w:r w:rsidR="004C7B1A">
        <w:t xml:space="preserve">business </w:t>
      </w:r>
      <w:r>
        <w:t>users  in planning, preparation, execution, and reporting software testing activities</w:t>
      </w:r>
      <w:r w:rsidR="00680394">
        <w:t xml:space="preserve"> under a project development environment</w:t>
      </w:r>
      <w:r>
        <w:t>.</w:t>
      </w:r>
    </w:p>
    <w:p w:rsidR="00673923" w:rsidRDefault="00673923" w:rsidP="003E5FF4">
      <w:pPr>
        <w:pStyle w:val="BodyText1"/>
        <w:jc w:val="both"/>
      </w:pPr>
    </w:p>
    <w:p w:rsidR="00B766FA" w:rsidRDefault="00B766FA" w:rsidP="003E5FF4">
      <w:pPr>
        <w:pStyle w:val="Heading1"/>
        <w:jc w:val="both"/>
      </w:pPr>
      <w:bookmarkStart w:id="2" w:name="_Toc489015023"/>
      <w:r>
        <w:t>Intended Readers</w:t>
      </w:r>
      <w:bookmarkEnd w:id="2"/>
    </w:p>
    <w:p w:rsidR="007F3885" w:rsidRDefault="007F3885" w:rsidP="003E5FF4">
      <w:pPr>
        <w:pStyle w:val="BodyText1"/>
        <w:numPr>
          <w:ilvl w:val="0"/>
          <w:numId w:val="40"/>
        </w:numPr>
        <w:jc w:val="both"/>
      </w:pPr>
      <w:r>
        <w:t>Project Managers</w:t>
      </w:r>
    </w:p>
    <w:p w:rsidR="00B766FA" w:rsidRDefault="00B766FA" w:rsidP="003E5FF4">
      <w:pPr>
        <w:pStyle w:val="BodyText1"/>
        <w:numPr>
          <w:ilvl w:val="0"/>
          <w:numId w:val="40"/>
        </w:numPr>
        <w:jc w:val="both"/>
      </w:pPr>
      <w:r>
        <w:t>Developers</w:t>
      </w:r>
    </w:p>
    <w:p w:rsidR="00B766FA" w:rsidRDefault="000246DE" w:rsidP="003E5FF4">
      <w:pPr>
        <w:pStyle w:val="BodyText1"/>
        <w:numPr>
          <w:ilvl w:val="0"/>
          <w:numId w:val="40"/>
        </w:numPr>
        <w:jc w:val="both"/>
      </w:pPr>
      <w:r>
        <w:t xml:space="preserve">In-house </w:t>
      </w:r>
      <w:r w:rsidR="00B766FA">
        <w:t>Testers</w:t>
      </w:r>
    </w:p>
    <w:p w:rsidR="00B766FA" w:rsidRDefault="00B766FA" w:rsidP="003E5FF4">
      <w:pPr>
        <w:pStyle w:val="BodyText1"/>
        <w:numPr>
          <w:ilvl w:val="0"/>
          <w:numId w:val="40"/>
        </w:numPr>
        <w:jc w:val="both"/>
      </w:pPr>
      <w:r>
        <w:t>Test Service Providers</w:t>
      </w:r>
    </w:p>
    <w:p w:rsidR="003F0AEB" w:rsidRDefault="003F0AEB" w:rsidP="003E5FF4">
      <w:pPr>
        <w:pStyle w:val="BodyText1"/>
        <w:numPr>
          <w:ilvl w:val="0"/>
          <w:numId w:val="40"/>
        </w:numPr>
        <w:jc w:val="both"/>
      </w:pPr>
      <w:r>
        <w:t>Business Users</w:t>
      </w:r>
    </w:p>
    <w:p w:rsidR="00B766FA" w:rsidRPr="00B766FA" w:rsidRDefault="00B766FA" w:rsidP="003E5FF4">
      <w:pPr>
        <w:pStyle w:val="BodyText1"/>
        <w:jc w:val="both"/>
      </w:pPr>
    </w:p>
    <w:p w:rsidR="00673923" w:rsidRDefault="00501342" w:rsidP="003E5FF4">
      <w:pPr>
        <w:pStyle w:val="Heading1"/>
        <w:jc w:val="both"/>
      </w:pPr>
      <w:bookmarkStart w:id="3" w:name="_Toc489015024"/>
      <w:r>
        <w:t xml:space="preserve">Software </w:t>
      </w:r>
      <w:r w:rsidR="00324E38">
        <w:t>Testing Framework Overview</w:t>
      </w:r>
      <w:bookmarkEnd w:id="3"/>
    </w:p>
    <w:p w:rsidR="008C1C9B" w:rsidRDefault="002A212B" w:rsidP="003E5FF4">
      <w:pPr>
        <w:pStyle w:val="BodyText1"/>
        <w:jc w:val="both"/>
      </w:pPr>
      <w:r>
        <w:t xml:space="preserve">Software testing consists of the dynamic verification that a software program provides expected behaviors on a finite set of test cases, suitably selected from the usually infinite execution domain. Dynamic means that testing always implies executing the software program on selected inputs. </w:t>
      </w:r>
    </w:p>
    <w:p w:rsidR="004C7B1A" w:rsidRDefault="004C7B1A" w:rsidP="003E5FF4">
      <w:pPr>
        <w:pStyle w:val="BodyText1"/>
        <w:jc w:val="both"/>
      </w:pPr>
      <w:r>
        <w:t xml:space="preserve">Software Testing is performed by various project roles at varying incremental stages/phases. </w:t>
      </w:r>
      <w:r w:rsidR="002A212B">
        <w:t xml:space="preserve">The table below shows us the project roles </w:t>
      </w:r>
      <w:r w:rsidR="00C338E6">
        <w:t xml:space="preserve">typical </w:t>
      </w:r>
      <w:r w:rsidR="002A212B">
        <w:t>mapping against the different software testing stages/phase</w:t>
      </w:r>
      <w:r w:rsidR="00C338E6">
        <w:t>s</w:t>
      </w:r>
      <w:r w:rsidR="002A212B">
        <w:t>.</w:t>
      </w:r>
    </w:p>
    <w:p w:rsidR="004C7B1A" w:rsidRPr="008C1C9B" w:rsidRDefault="004C7B1A" w:rsidP="003E5FF4">
      <w:pPr>
        <w:pStyle w:val="BodyText1"/>
        <w:jc w:val="both"/>
      </w:pPr>
    </w:p>
    <w:tbl>
      <w:tblPr>
        <w:tblStyle w:val="TableGrid"/>
        <w:tblW w:w="10170" w:type="dxa"/>
        <w:tblInd w:w="108" w:type="dxa"/>
        <w:tblLayout w:type="fixed"/>
        <w:tblLook w:val="04A0" w:firstRow="1" w:lastRow="0" w:firstColumn="1" w:lastColumn="0" w:noHBand="0" w:noVBand="1"/>
      </w:tblPr>
      <w:tblGrid>
        <w:gridCol w:w="3060"/>
        <w:gridCol w:w="1170"/>
        <w:gridCol w:w="1530"/>
        <w:gridCol w:w="1388"/>
        <w:gridCol w:w="1603"/>
        <w:gridCol w:w="1419"/>
      </w:tblGrid>
      <w:tr w:rsidR="007F3D10" w:rsidRPr="007F3D10" w:rsidTr="003A5ABA">
        <w:tc>
          <w:tcPr>
            <w:tcW w:w="3060" w:type="dxa"/>
            <w:vMerge w:val="restart"/>
            <w:shd w:val="clear" w:color="auto" w:fill="F2F2F2" w:themeFill="background1" w:themeFillShade="F2"/>
            <w:vAlign w:val="bottom"/>
          </w:tcPr>
          <w:p w:rsidR="007F3D10" w:rsidRPr="007F3D10" w:rsidRDefault="007F3D10" w:rsidP="007F3D10">
            <w:pPr>
              <w:pStyle w:val="TableHeading1"/>
              <w:jc w:val="left"/>
              <w:rPr>
                <w:sz w:val="16"/>
                <w:szCs w:val="16"/>
              </w:rPr>
            </w:pPr>
            <w:r w:rsidRPr="007F3D10">
              <w:rPr>
                <w:sz w:val="16"/>
                <w:szCs w:val="16"/>
              </w:rPr>
              <w:t>Project Roles</w:t>
            </w:r>
          </w:p>
        </w:tc>
        <w:tc>
          <w:tcPr>
            <w:tcW w:w="1170" w:type="dxa"/>
            <w:vMerge w:val="restart"/>
            <w:shd w:val="clear" w:color="auto" w:fill="F2F2F2" w:themeFill="background1" w:themeFillShade="F2"/>
            <w:vAlign w:val="bottom"/>
          </w:tcPr>
          <w:p w:rsidR="007F3D10" w:rsidRPr="007F3D10" w:rsidRDefault="007F3D10" w:rsidP="007F3D10">
            <w:pPr>
              <w:pStyle w:val="TableHeading1"/>
              <w:jc w:val="left"/>
              <w:rPr>
                <w:sz w:val="16"/>
                <w:szCs w:val="16"/>
              </w:rPr>
            </w:pPr>
            <w:r w:rsidRPr="007F3D10">
              <w:rPr>
                <w:sz w:val="16"/>
                <w:szCs w:val="16"/>
              </w:rPr>
              <w:t>Unit Testing</w:t>
            </w:r>
          </w:p>
        </w:tc>
        <w:tc>
          <w:tcPr>
            <w:tcW w:w="1530" w:type="dxa"/>
            <w:vMerge w:val="restart"/>
            <w:shd w:val="clear" w:color="auto" w:fill="F2F2F2" w:themeFill="background1" w:themeFillShade="F2"/>
            <w:vAlign w:val="bottom"/>
          </w:tcPr>
          <w:p w:rsidR="007F3D10" w:rsidRPr="007F3D10" w:rsidRDefault="007F3D10" w:rsidP="007F3D10">
            <w:pPr>
              <w:pStyle w:val="TableHeading1"/>
              <w:rPr>
                <w:sz w:val="16"/>
                <w:szCs w:val="16"/>
              </w:rPr>
            </w:pPr>
            <w:r w:rsidRPr="007F3D10">
              <w:rPr>
                <w:sz w:val="16"/>
                <w:szCs w:val="16"/>
              </w:rPr>
              <w:t>Component Integration Testing</w:t>
            </w:r>
          </w:p>
        </w:tc>
        <w:tc>
          <w:tcPr>
            <w:tcW w:w="2991" w:type="dxa"/>
            <w:gridSpan w:val="2"/>
            <w:tcBorders>
              <w:bottom w:val="single" w:sz="4" w:space="0" w:color="auto"/>
            </w:tcBorders>
            <w:shd w:val="clear" w:color="auto" w:fill="F2F2F2" w:themeFill="background1" w:themeFillShade="F2"/>
            <w:vAlign w:val="center"/>
          </w:tcPr>
          <w:p w:rsidR="007F3D10" w:rsidRPr="007F3D10" w:rsidRDefault="007F3D10" w:rsidP="003257BA">
            <w:pPr>
              <w:pStyle w:val="TableHeading1"/>
              <w:rPr>
                <w:sz w:val="16"/>
                <w:szCs w:val="16"/>
              </w:rPr>
            </w:pPr>
            <w:r w:rsidRPr="007F3D10">
              <w:rPr>
                <w:sz w:val="16"/>
                <w:szCs w:val="16"/>
              </w:rPr>
              <w:t>Quality Control (Analysis, Planning, Preparation &amp; Testing)</w:t>
            </w:r>
          </w:p>
        </w:tc>
        <w:tc>
          <w:tcPr>
            <w:tcW w:w="1419" w:type="dxa"/>
            <w:vMerge w:val="restart"/>
            <w:shd w:val="clear" w:color="auto" w:fill="F2F2F2" w:themeFill="background1" w:themeFillShade="F2"/>
            <w:vAlign w:val="bottom"/>
          </w:tcPr>
          <w:p w:rsidR="007F3D10" w:rsidRPr="007F3D10" w:rsidRDefault="007F3D10" w:rsidP="007F3D10">
            <w:pPr>
              <w:pStyle w:val="TableHeading1"/>
              <w:rPr>
                <w:sz w:val="16"/>
                <w:szCs w:val="16"/>
              </w:rPr>
            </w:pPr>
            <w:r w:rsidRPr="007F3D10">
              <w:rPr>
                <w:sz w:val="16"/>
                <w:szCs w:val="16"/>
              </w:rPr>
              <w:t>User’s Acceptance Testing</w:t>
            </w:r>
          </w:p>
        </w:tc>
      </w:tr>
      <w:tr w:rsidR="007F3D10" w:rsidRPr="008C1C9B" w:rsidTr="003A5ABA">
        <w:tc>
          <w:tcPr>
            <w:tcW w:w="3060" w:type="dxa"/>
            <w:vMerge/>
          </w:tcPr>
          <w:p w:rsidR="007F3D10" w:rsidRDefault="007F3D10" w:rsidP="003E5FF4">
            <w:pPr>
              <w:pStyle w:val="TableContent1"/>
              <w:jc w:val="both"/>
            </w:pPr>
          </w:p>
        </w:tc>
        <w:tc>
          <w:tcPr>
            <w:tcW w:w="1170" w:type="dxa"/>
            <w:vMerge/>
          </w:tcPr>
          <w:p w:rsidR="007F3D10" w:rsidRDefault="007F3D10" w:rsidP="003257BA">
            <w:pPr>
              <w:pStyle w:val="TableContent1"/>
              <w:jc w:val="center"/>
            </w:pPr>
          </w:p>
        </w:tc>
        <w:tc>
          <w:tcPr>
            <w:tcW w:w="1530" w:type="dxa"/>
            <w:vMerge/>
          </w:tcPr>
          <w:p w:rsidR="007F3D10" w:rsidRDefault="007F3D10" w:rsidP="003257BA">
            <w:pPr>
              <w:pStyle w:val="TableContent1"/>
              <w:jc w:val="center"/>
            </w:pPr>
          </w:p>
        </w:tc>
        <w:tc>
          <w:tcPr>
            <w:tcW w:w="1388" w:type="dxa"/>
            <w:shd w:val="clear" w:color="auto" w:fill="F2F2F2" w:themeFill="background1" w:themeFillShade="F2"/>
          </w:tcPr>
          <w:p w:rsidR="003A5ABA" w:rsidRDefault="007F3D10" w:rsidP="003257BA">
            <w:pPr>
              <w:pStyle w:val="TableContent1"/>
              <w:jc w:val="center"/>
              <w:rPr>
                <w:b/>
                <w:sz w:val="16"/>
              </w:rPr>
            </w:pPr>
            <w:r w:rsidRPr="007F3D10">
              <w:rPr>
                <w:b/>
                <w:sz w:val="16"/>
              </w:rPr>
              <w:t xml:space="preserve">System </w:t>
            </w:r>
          </w:p>
          <w:p w:rsidR="007F3D10" w:rsidRPr="007F3D10" w:rsidRDefault="007F3D10" w:rsidP="003257BA">
            <w:pPr>
              <w:pStyle w:val="TableContent1"/>
              <w:jc w:val="center"/>
              <w:rPr>
                <w:b/>
                <w:sz w:val="16"/>
              </w:rPr>
            </w:pPr>
            <w:r w:rsidRPr="007F3D10">
              <w:rPr>
                <w:b/>
                <w:sz w:val="16"/>
              </w:rPr>
              <w:t>Testing</w:t>
            </w:r>
          </w:p>
        </w:tc>
        <w:tc>
          <w:tcPr>
            <w:tcW w:w="1603" w:type="dxa"/>
            <w:shd w:val="clear" w:color="auto" w:fill="F2F2F2" w:themeFill="background1" w:themeFillShade="F2"/>
          </w:tcPr>
          <w:p w:rsidR="007F3D10" w:rsidRPr="007F3D10" w:rsidRDefault="007F3D10" w:rsidP="003257BA">
            <w:pPr>
              <w:pStyle w:val="TableContent1"/>
              <w:jc w:val="center"/>
              <w:rPr>
                <w:b/>
                <w:sz w:val="16"/>
              </w:rPr>
            </w:pPr>
            <w:r w:rsidRPr="007F3D10">
              <w:rPr>
                <w:b/>
                <w:sz w:val="16"/>
              </w:rPr>
              <w:t>System Integration Testing</w:t>
            </w:r>
          </w:p>
        </w:tc>
        <w:tc>
          <w:tcPr>
            <w:tcW w:w="1419" w:type="dxa"/>
            <w:vMerge/>
          </w:tcPr>
          <w:p w:rsidR="007F3D10" w:rsidRPr="008C1C9B" w:rsidRDefault="007F3D10" w:rsidP="003257BA">
            <w:pPr>
              <w:pStyle w:val="TableContent1"/>
              <w:jc w:val="center"/>
            </w:pPr>
          </w:p>
        </w:tc>
      </w:tr>
      <w:tr w:rsidR="00543747" w:rsidRPr="008C1C9B" w:rsidTr="003A5ABA">
        <w:tc>
          <w:tcPr>
            <w:tcW w:w="3060" w:type="dxa"/>
          </w:tcPr>
          <w:p w:rsidR="00543747" w:rsidRPr="008C1C9B" w:rsidRDefault="00543747" w:rsidP="003E5FF4">
            <w:pPr>
              <w:pStyle w:val="TableContent1"/>
              <w:jc w:val="both"/>
            </w:pPr>
            <w:r>
              <w:t>Developers</w:t>
            </w:r>
          </w:p>
        </w:tc>
        <w:tc>
          <w:tcPr>
            <w:tcW w:w="1170" w:type="dxa"/>
          </w:tcPr>
          <w:p w:rsidR="00543747" w:rsidRPr="008C1C9B" w:rsidRDefault="00543747" w:rsidP="003257BA">
            <w:pPr>
              <w:pStyle w:val="TableContent1"/>
              <w:jc w:val="center"/>
            </w:pPr>
            <w:r>
              <w:t>√</w:t>
            </w:r>
          </w:p>
        </w:tc>
        <w:tc>
          <w:tcPr>
            <w:tcW w:w="1530" w:type="dxa"/>
          </w:tcPr>
          <w:p w:rsidR="00543747" w:rsidRPr="008C1C9B" w:rsidRDefault="00543747" w:rsidP="003257BA">
            <w:pPr>
              <w:pStyle w:val="TableContent1"/>
              <w:jc w:val="center"/>
            </w:pPr>
            <w:r>
              <w:t>√</w:t>
            </w:r>
          </w:p>
        </w:tc>
        <w:tc>
          <w:tcPr>
            <w:tcW w:w="1388" w:type="dxa"/>
          </w:tcPr>
          <w:p w:rsidR="00543747" w:rsidRPr="008C1C9B" w:rsidRDefault="00543747" w:rsidP="003257BA">
            <w:pPr>
              <w:pStyle w:val="TableContent1"/>
              <w:jc w:val="center"/>
            </w:pPr>
          </w:p>
        </w:tc>
        <w:tc>
          <w:tcPr>
            <w:tcW w:w="1603" w:type="dxa"/>
          </w:tcPr>
          <w:p w:rsidR="00543747" w:rsidRPr="008C1C9B" w:rsidRDefault="00543747" w:rsidP="003257BA">
            <w:pPr>
              <w:pStyle w:val="TableContent1"/>
              <w:jc w:val="center"/>
            </w:pPr>
          </w:p>
        </w:tc>
        <w:tc>
          <w:tcPr>
            <w:tcW w:w="1419" w:type="dxa"/>
          </w:tcPr>
          <w:p w:rsidR="00543747" w:rsidRPr="008C1C9B" w:rsidRDefault="00543747" w:rsidP="003257BA">
            <w:pPr>
              <w:pStyle w:val="TableContent1"/>
              <w:jc w:val="center"/>
            </w:pPr>
          </w:p>
        </w:tc>
      </w:tr>
      <w:tr w:rsidR="00543747" w:rsidRPr="00084835" w:rsidTr="003A5ABA">
        <w:tc>
          <w:tcPr>
            <w:tcW w:w="3060" w:type="dxa"/>
          </w:tcPr>
          <w:p w:rsidR="00543747" w:rsidRDefault="00543747" w:rsidP="003E5FF4">
            <w:pPr>
              <w:pStyle w:val="TableContent1"/>
              <w:jc w:val="both"/>
            </w:pPr>
            <w:r>
              <w:t xml:space="preserve">In-house Tester </w:t>
            </w:r>
          </w:p>
          <w:p w:rsidR="00543747" w:rsidRDefault="00543747" w:rsidP="003E5FF4">
            <w:pPr>
              <w:pStyle w:val="TableContent1"/>
              <w:jc w:val="both"/>
            </w:pPr>
            <w:r>
              <w:t xml:space="preserve">and/or </w:t>
            </w:r>
          </w:p>
          <w:p w:rsidR="00543747" w:rsidRDefault="00543747" w:rsidP="003E5FF4">
            <w:pPr>
              <w:pStyle w:val="TableContent1"/>
              <w:jc w:val="both"/>
            </w:pPr>
            <w:r>
              <w:t>Test Service Provider</w:t>
            </w:r>
          </w:p>
        </w:tc>
        <w:tc>
          <w:tcPr>
            <w:tcW w:w="1170" w:type="dxa"/>
          </w:tcPr>
          <w:p w:rsidR="00543747" w:rsidRPr="008C1C9B" w:rsidRDefault="00543747" w:rsidP="003257BA">
            <w:pPr>
              <w:pStyle w:val="TableContent1"/>
              <w:jc w:val="center"/>
            </w:pPr>
          </w:p>
        </w:tc>
        <w:tc>
          <w:tcPr>
            <w:tcW w:w="1530" w:type="dxa"/>
          </w:tcPr>
          <w:p w:rsidR="00543747" w:rsidRPr="008C1C9B" w:rsidRDefault="00543747" w:rsidP="003257BA">
            <w:pPr>
              <w:pStyle w:val="TableContent1"/>
              <w:jc w:val="center"/>
            </w:pPr>
          </w:p>
        </w:tc>
        <w:tc>
          <w:tcPr>
            <w:tcW w:w="1388" w:type="dxa"/>
            <w:vAlign w:val="center"/>
          </w:tcPr>
          <w:p w:rsidR="00543747" w:rsidRPr="008C1C9B" w:rsidRDefault="00543747" w:rsidP="003257BA">
            <w:pPr>
              <w:pStyle w:val="TableContent1"/>
              <w:jc w:val="center"/>
            </w:pPr>
            <w:r>
              <w:t>√</w:t>
            </w:r>
          </w:p>
        </w:tc>
        <w:tc>
          <w:tcPr>
            <w:tcW w:w="1603" w:type="dxa"/>
            <w:vAlign w:val="center"/>
          </w:tcPr>
          <w:p w:rsidR="00543747" w:rsidRDefault="007F3D10" w:rsidP="007F3D10">
            <w:pPr>
              <w:pStyle w:val="TableContent1"/>
              <w:jc w:val="center"/>
            </w:pPr>
            <w:r>
              <w:t>√</w:t>
            </w:r>
          </w:p>
        </w:tc>
        <w:tc>
          <w:tcPr>
            <w:tcW w:w="1419" w:type="dxa"/>
            <w:vAlign w:val="center"/>
          </w:tcPr>
          <w:p w:rsidR="00543747" w:rsidRPr="008C1C9B" w:rsidRDefault="00543747" w:rsidP="003257BA">
            <w:pPr>
              <w:pStyle w:val="TableContent1"/>
              <w:jc w:val="center"/>
            </w:pPr>
            <w:r>
              <w:t>√</w:t>
            </w:r>
          </w:p>
        </w:tc>
      </w:tr>
      <w:tr w:rsidR="00543747" w:rsidRPr="008C1C9B" w:rsidTr="003A5ABA">
        <w:tc>
          <w:tcPr>
            <w:tcW w:w="3060" w:type="dxa"/>
          </w:tcPr>
          <w:p w:rsidR="00543747" w:rsidRDefault="00543747" w:rsidP="003E5FF4">
            <w:pPr>
              <w:pStyle w:val="TableContent1"/>
              <w:jc w:val="both"/>
            </w:pPr>
            <w:r>
              <w:t>Business Users</w:t>
            </w:r>
          </w:p>
        </w:tc>
        <w:tc>
          <w:tcPr>
            <w:tcW w:w="1170" w:type="dxa"/>
          </w:tcPr>
          <w:p w:rsidR="00543747" w:rsidRPr="008C1C9B" w:rsidRDefault="00543747" w:rsidP="003257BA">
            <w:pPr>
              <w:pStyle w:val="TableContent1"/>
              <w:jc w:val="center"/>
            </w:pPr>
          </w:p>
        </w:tc>
        <w:tc>
          <w:tcPr>
            <w:tcW w:w="1530" w:type="dxa"/>
          </w:tcPr>
          <w:p w:rsidR="00543747" w:rsidRPr="008C1C9B" w:rsidRDefault="00543747" w:rsidP="003257BA">
            <w:pPr>
              <w:pStyle w:val="TableContent1"/>
              <w:jc w:val="center"/>
            </w:pPr>
          </w:p>
        </w:tc>
        <w:tc>
          <w:tcPr>
            <w:tcW w:w="1388" w:type="dxa"/>
          </w:tcPr>
          <w:p w:rsidR="00543747" w:rsidRPr="008C1C9B" w:rsidRDefault="00543747" w:rsidP="003257BA">
            <w:pPr>
              <w:pStyle w:val="TableContent1"/>
              <w:jc w:val="center"/>
            </w:pPr>
          </w:p>
        </w:tc>
        <w:tc>
          <w:tcPr>
            <w:tcW w:w="1603" w:type="dxa"/>
          </w:tcPr>
          <w:p w:rsidR="00543747" w:rsidRDefault="00543747" w:rsidP="003257BA">
            <w:pPr>
              <w:pStyle w:val="TableContent1"/>
              <w:jc w:val="center"/>
            </w:pPr>
          </w:p>
        </w:tc>
        <w:tc>
          <w:tcPr>
            <w:tcW w:w="1419" w:type="dxa"/>
          </w:tcPr>
          <w:p w:rsidR="00543747" w:rsidRPr="008C1C9B" w:rsidRDefault="00543747" w:rsidP="003257BA">
            <w:pPr>
              <w:pStyle w:val="TableContent1"/>
              <w:jc w:val="center"/>
            </w:pPr>
            <w:r>
              <w:t>√</w:t>
            </w:r>
          </w:p>
        </w:tc>
      </w:tr>
    </w:tbl>
    <w:p w:rsidR="00324E38" w:rsidRPr="00324E38" w:rsidRDefault="00324E38" w:rsidP="003E5FF4">
      <w:pPr>
        <w:pStyle w:val="BodyText1"/>
        <w:jc w:val="both"/>
      </w:pPr>
    </w:p>
    <w:p w:rsidR="00D76466" w:rsidRPr="002A212B" w:rsidRDefault="00D76466" w:rsidP="003E5FF4">
      <w:pPr>
        <w:pStyle w:val="BodyText1"/>
        <w:jc w:val="both"/>
      </w:pPr>
      <w:r>
        <w:br w:type="page"/>
      </w:r>
    </w:p>
    <w:p w:rsidR="00324E38" w:rsidRDefault="00324E38" w:rsidP="003E5FF4">
      <w:pPr>
        <w:pStyle w:val="Heading1"/>
        <w:jc w:val="both"/>
      </w:pPr>
      <w:bookmarkStart w:id="4" w:name="_Toc489015025"/>
      <w:r>
        <w:lastRenderedPageBreak/>
        <w:t>Developer</w:t>
      </w:r>
      <w:r w:rsidR="004540A1">
        <w:t>’s Perspective</w:t>
      </w:r>
      <w:bookmarkEnd w:id="4"/>
    </w:p>
    <w:p w:rsidR="00921872" w:rsidRDefault="00921872" w:rsidP="003E5FF4">
      <w:pPr>
        <w:pStyle w:val="BodyText1"/>
        <w:jc w:val="both"/>
      </w:pPr>
      <w:r>
        <w:t xml:space="preserve">The </w:t>
      </w:r>
      <w:r w:rsidR="000E5D58">
        <w:t>Development Team, represented by developers is responsible for development, enhancements, and maintenance of systems applications.  A part from creating the solutions to meet business needs and requirements, the Development Team is also responsible for the ensuring that the created solution</w:t>
      </w:r>
      <w:r w:rsidR="00313F64">
        <w:t>s</w:t>
      </w:r>
      <w:r w:rsidR="000E5D58">
        <w:t xml:space="preserve"> are verified </w:t>
      </w:r>
      <w:r w:rsidR="00313F64">
        <w:t xml:space="preserve">against requirements </w:t>
      </w:r>
      <w:r w:rsidR="000E5D58">
        <w:t>and validated by the business users</w:t>
      </w:r>
      <w:r w:rsidR="00313F64">
        <w:t>.  The software product goes through software testing stages</w:t>
      </w:r>
      <w:r w:rsidR="00B9106F">
        <w:t xml:space="preserve"> incorporated into</w:t>
      </w:r>
      <w:r w:rsidR="00313F64">
        <w:t xml:space="preserve"> development life-cyc</w:t>
      </w:r>
      <w:r w:rsidR="00D549A3">
        <w:t>le process</w:t>
      </w:r>
      <w:r w:rsidR="00313F64">
        <w:t>.</w:t>
      </w:r>
      <w:r w:rsidR="00D549A3">
        <w:t xml:space="preserve">  This section describes the basic stages/levels of software testing before the software work products are released outside </w:t>
      </w:r>
      <w:r w:rsidR="005C2A43">
        <w:t>the development</w:t>
      </w:r>
      <w:r w:rsidR="00D549A3">
        <w:t xml:space="preserve"> team.  </w:t>
      </w:r>
    </w:p>
    <w:p w:rsidR="005C2A43" w:rsidRDefault="005C2A43" w:rsidP="003E5FF4">
      <w:pPr>
        <w:pStyle w:val="BodyText1"/>
        <w:jc w:val="both"/>
      </w:pPr>
    </w:p>
    <w:p w:rsidR="008C1C9B" w:rsidRDefault="00A72622" w:rsidP="003E5FF4">
      <w:pPr>
        <w:pStyle w:val="Heading2"/>
        <w:jc w:val="both"/>
      </w:pPr>
      <w:bookmarkStart w:id="5" w:name="_Toc489015026"/>
      <w:r>
        <w:t>Unit Testing</w:t>
      </w:r>
      <w:bookmarkEnd w:id="5"/>
    </w:p>
    <w:p w:rsidR="00EC21A2" w:rsidRDefault="00EC21A2" w:rsidP="003E5FF4">
      <w:pPr>
        <w:pStyle w:val="BodyText2"/>
        <w:pBdr>
          <w:bottom w:val="single" w:sz="4" w:space="1" w:color="auto"/>
        </w:pBdr>
        <w:jc w:val="both"/>
        <w:rPr>
          <w:b/>
        </w:rPr>
      </w:pPr>
    </w:p>
    <w:p w:rsidR="00461D8E" w:rsidRPr="00FE432C" w:rsidRDefault="00FE432C" w:rsidP="003E5FF4">
      <w:pPr>
        <w:pStyle w:val="BodyText2"/>
        <w:pBdr>
          <w:bottom w:val="single" w:sz="4" w:space="1" w:color="auto"/>
        </w:pBdr>
        <w:jc w:val="both"/>
        <w:rPr>
          <w:b/>
        </w:rPr>
      </w:pPr>
      <w:r>
        <w:rPr>
          <w:b/>
        </w:rPr>
        <w:t>Objective</w:t>
      </w:r>
    </w:p>
    <w:p w:rsidR="00327813" w:rsidRDefault="00B9106F" w:rsidP="003E5FF4">
      <w:pPr>
        <w:pStyle w:val="BodyText2"/>
        <w:jc w:val="both"/>
      </w:pPr>
      <w:r>
        <w:t>The Unit T</w:t>
      </w:r>
      <w:r w:rsidR="00327813">
        <w:t>esting</w:t>
      </w:r>
      <w:r>
        <w:t>, also known as Component T</w:t>
      </w:r>
      <w:r w:rsidR="00A36A2E">
        <w:t>esting</w:t>
      </w:r>
      <w:r w:rsidR="00327813">
        <w:t xml:space="preserve"> is the narrowest scope of testing that must be performed by the developer.  Each unit test concentrates on a single program, form, report, flex field, database trigger, or other custom object.  When performed thoroughly, Unit Testing is one of the biggest contributors to a stable application system and will significantly reduce all downstream testing efforts.  Unit Testing is a repetitive task; developers execute each Unit Test numerous times using different combinations of test data as specified in the data profile.  </w:t>
      </w:r>
    </w:p>
    <w:p w:rsidR="00327813" w:rsidRDefault="00327813" w:rsidP="003E5FF4">
      <w:pPr>
        <w:pStyle w:val="BodyText2"/>
        <w:jc w:val="both"/>
      </w:pPr>
      <w:r>
        <w:t>The purpose of the Unit Test</w:t>
      </w:r>
      <w:r w:rsidR="00B9106F">
        <w:t>ing</w:t>
      </w:r>
      <w:r>
        <w:t xml:space="preserve"> is to find defects in the smallest unit of software before it is logically linked to larger units.  As such, Unit Test concentrates on testing application extension components on an individual basis to verify that the inputs, outputs, and processing logic of each application extension co</w:t>
      </w:r>
      <w:r w:rsidR="00A36A2E">
        <w:t>mponent functions without defects</w:t>
      </w:r>
      <w:r>
        <w:t xml:space="preserve">.  </w:t>
      </w:r>
    </w:p>
    <w:p w:rsidR="00327813" w:rsidRDefault="00327813" w:rsidP="003E5FF4">
      <w:pPr>
        <w:pStyle w:val="BodyText2"/>
        <w:jc w:val="both"/>
      </w:pPr>
    </w:p>
    <w:p w:rsidR="00F75150" w:rsidRPr="00F75150" w:rsidRDefault="004073D2" w:rsidP="003E5FF4">
      <w:pPr>
        <w:pStyle w:val="BodyText2"/>
        <w:pBdr>
          <w:bottom w:val="single" w:sz="4" w:space="1" w:color="auto"/>
        </w:pBdr>
        <w:jc w:val="both"/>
        <w:rPr>
          <w:b/>
        </w:rPr>
      </w:pPr>
      <w:r>
        <w:rPr>
          <w:b/>
        </w:rPr>
        <w:t>Readiness</w:t>
      </w:r>
      <w:r w:rsidR="00F75150" w:rsidRPr="00F75150">
        <w:rPr>
          <w:b/>
        </w:rPr>
        <w:t xml:space="preserve"> Criteria &amp; Input</w:t>
      </w:r>
    </w:p>
    <w:p w:rsidR="00F75150" w:rsidRDefault="00F75150" w:rsidP="003E5FF4">
      <w:pPr>
        <w:pStyle w:val="BodyText2"/>
        <w:jc w:val="both"/>
      </w:pPr>
    </w:p>
    <w:tbl>
      <w:tblPr>
        <w:tblW w:w="9360" w:type="dxa"/>
        <w:tblInd w:w="558" w:type="dxa"/>
        <w:tblBorders>
          <w:top w:val="single" w:sz="4" w:space="0" w:color="auto"/>
          <w:bottom w:val="single" w:sz="4" w:space="0" w:color="auto"/>
        </w:tblBorders>
        <w:tblLook w:val="01E0" w:firstRow="1" w:lastRow="1" w:firstColumn="1" w:lastColumn="1" w:noHBand="0" w:noVBand="0"/>
      </w:tblPr>
      <w:tblGrid>
        <w:gridCol w:w="4590"/>
        <w:gridCol w:w="4770"/>
      </w:tblGrid>
      <w:tr w:rsidR="00F75150" w:rsidRPr="00F75150" w:rsidTr="00F75150">
        <w:tc>
          <w:tcPr>
            <w:tcW w:w="4590" w:type="dxa"/>
            <w:tcBorders>
              <w:top w:val="single" w:sz="4" w:space="0" w:color="999999"/>
              <w:left w:val="single" w:sz="4" w:space="0" w:color="999999"/>
              <w:bottom w:val="single" w:sz="4" w:space="0" w:color="999999"/>
              <w:right w:val="single" w:sz="4" w:space="0" w:color="999999"/>
            </w:tcBorders>
            <w:shd w:val="clear" w:color="auto" w:fill="E6E6E6"/>
          </w:tcPr>
          <w:p w:rsidR="00F75150" w:rsidRPr="00F75150" w:rsidRDefault="004073D2" w:rsidP="003E5FF4">
            <w:pPr>
              <w:pStyle w:val="TableHeading1"/>
              <w:jc w:val="both"/>
            </w:pPr>
            <w:r>
              <w:t>READINESS</w:t>
            </w:r>
            <w:r w:rsidR="00F75150" w:rsidRPr="00F75150">
              <w:t xml:space="preserve"> CRITERIA</w:t>
            </w:r>
          </w:p>
        </w:tc>
        <w:tc>
          <w:tcPr>
            <w:tcW w:w="4770" w:type="dxa"/>
            <w:tcBorders>
              <w:top w:val="single" w:sz="4" w:space="0" w:color="999999"/>
              <w:left w:val="single" w:sz="4" w:space="0" w:color="999999"/>
              <w:bottom w:val="single" w:sz="4" w:space="0" w:color="999999"/>
              <w:right w:val="single" w:sz="4" w:space="0" w:color="999999"/>
            </w:tcBorders>
            <w:shd w:val="clear" w:color="auto" w:fill="E6E6E6"/>
          </w:tcPr>
          <w:p w:rsidR="00F75150" w:rsidRPr="00F75150" w:rsidRDefault="00F75150" w:rsidP="003E5FF4">
            <w:pPr>
              <w:pStyle w:val="TableHeading1"/>
              <w:jc w:val="both"/>
            </w:pPr>
            <w:r w:rsidRPr="00F75150">
              <w:t>INPUTS</w:t>
            </w:r>
          </w:p>
        </w:tc>
      </w:tr>
      <w:tr w:rsidR="000258D0" w:rsidRPr="007D2D2C" w:rsidTr="00867FCB">
        <w:tc>
          <w:tcPr>
            <w:tcW w:w="4590" w:type="dxa"/>
            <w:tcBorders>
              <w:top w:val="single" w:sz="4" w:space="0" w:color="999999"/>
              <w:left w:val="single" w:sz="4" w:space="0" w:color="999999"/>
              <w:bottom w:val="single" w:sz="4" w:space="0" w:color="999999"/>
              <w:right w:val="single" w:sz="4" w:space="0" w:color="999999"/>
            </w:tcBorders>
          </w:tcPr>
          <w:p w:rsidR="000258D0" w:rsidRPr="00201D1C" w:rsidRDefault="000258D0" w:rsidP="003E5FF4">
            <w:pPr>
              <w:pStyle w:val="TableContent1"/>
              <w:jc w:val="both"/>
              <w:rPr>
                <w:rFonts w:eastAsia="Batang"/>
                <w:lang w:eastAsia="ko-KR"/>
              </w:rPr>
            </w:pPr>
            <w:r>
              <w:rPr>
                <w:rFonts w:eastAsia="Batang"/>
                <w:lang w:eastAsia="ko-KR"/>
              </w:rPr>
              <w:t>Completed Unit Source Code</w:t>
            </w:r>
          </w:p>
        </w:tc>
        <w:tc>
          <w:tcPr>
            <w:tcW w:w="4770" w:type="dxa"/>
            <w:tcBorders>
              <w:top w:val="single" w:sz="4" w:space="0" w:color="999999"/>
              <w:left w:val="single" w:sz="4" w:space="0" w:color="999999"/>
              <w:bottom w:val="single" w:sz="4" w:space="0" w:color="999999"/>
              <w:right w:val="single" w:sz="4" w:space="0" w:color="999999"/>
            </w:tcBorders>
          </w:tcPr>
          <w:p w:rsidR="000258D0" w:rsidRPr="006C017C" w:rsidRDefault="000258D0" w:rsidP="003E5FF4">
            <w:pPr>
              <w:pStyle w:val="TableContent1"/>
              <w:jc w:val="both"/>
            </w:pPr>
            <w:r>
              <w:t>Source Codes</w:t>
            </w:r>
          </w:p>
        </w:tc>
      </w:tr>
      <w:tr w:rsidR="000258D0" w:rsidRPr="007D2D2C" w:rsidTr="00F75150">
        <w:tc>
          <w:tcPr>
            <w:tcW w:w="4590" w:type="dxa"/>
            <w:tcBorders>
              <w:top w:val="single" w:sz="4" w:space="0" w:color="999999"/>
              <w:left w:val="single" w:sz="4" w:space="0" w:color="999999"/>
              <w:bottom w:val="single" w:sz="4" w:space="0" w:color="999999"/>
              <w:right w:val="single" w:sz="4" w:space="0" w:color="999999"/>
            </w:tcBorders>
          </w:tcPr>
          <w:p w:rsidR="000258D0" w:rsidRPr="007D2D2C" w:rsidRDefault="00B20298" w:rsidP="003E5FF4">
            <w:pPr>
              <w:pStyle w:val="TableContent1"/>
              <w:jc w:val="both"/>
              <w:rPr>
                <w:rFonts w:eastAsia="Batang"/>
                <w:lang w:eastAsia="ko-KR"/>
              </w:rPr>
            </w:pPr>
            <w:r>
              <w:rPr>
                <w:rFonts w:eastAsia="Batang"/>
                <w:lang w:eastAsia="ko-KR"/>
              </w:rPr>
              <w:t>Baselined V&amp;V Strategic Matrix</w:t>
            </w:r>
          </w:p>
        </w:tc>
        <w:tc>
          <w:tcPr>
            <w:tcW w:w="4770" w:type="dxa"/>
            <w:tcBorders>
              <w:top w:val="single" w:sz="4" w:space="0" w:color="999999"/>
              <w:left w:val="single" w:sz="4" w:space="0" w:color="999999"/>
              <w:bottom w:val="single" w:sz="4" w:space="0" w:color="999999"/>
              <w:right w:val="single" w:sz="4" w:space="0" w:color="999999"/>
            </w:tcBorders>
          </w:tcPr>
          <w:p w:rsidR="000258D0" w:rsidRPr="000258D0" w:rsidRDefault="00B20298" w:rsidP="003E5FF4">
            <w:pPr>
              <w:pStyle w:val="TableContent1"/>
              <w:jc w:val="both"/>
            </w:pPr>
            <w:r>
              <w:t>V&amp;V Strategic Matrix</w:t>
            </w:r>
          </w:p>
        </w:tc>
      </w:tr>
      <w:tr w:rsidR="000258D0" w:rsidRPr="007D2D2C" w:rsidTr="00F75150">
        <w:tc>
          <w:tcPr>
            <w:tcW w:w="4590" w:type="dxa"/>
            <w:tcBorders>
              <w:top w:val="single" w:sz="4" w:space="0" w:color="999999"/>
              <w:left w:val="single" w:sz="4" w:space="0" w:color="999999"/>
              <w:bottom w:val="single" w:sz="4" w:space="0" w:color="999999"/>
              <w:right w:val="single" w:sz="4" w:space="0" w:color="999999"/>
            </w:tcBorders>
          </w:tcPr>
          <w:p w:rsidR="000258D0" w:rsidRPr="007D2D2C" w:rsidRDefault="000258D0" w:rsidP="003E5FF4">
            <w:pPr>
              <w:pStyle w:val="TableContent1"/>
              <w:jc w:val="both"/>
              <w:rPr>
                <w:rFonts w:eastAsia="Batang"/>
                <w:lang w:eastAsia="ko-KR"/>
              </w:rPr>
            </w:pPr>
          </w:p>
        </w:tc>
        <w:tc>
          <w:tcPr>
            <w:tcW w:w="4770" w:type="dxa"/>
            <w:tcBorders>
              <w:top w:val="single" w:sz="4" w:space="0" w:color="999999"/>
              <w:left w:val="single" w:sz="4" w:space="0" w:color="999999"/>
              <w:bottom w:val="single" w:sz="4" w:space="0" w:color="999999"/>
              <w:right w:val="single" w:sz="4" w:space="0" w:color="999999"/>
            </w:tcBorders>
          </w:tcPr>
          <w:p w:rsidR="000258D0" w:rsidRPr="000258D0" w:rsidRDefault="000258D0" w:rsidP="003E5FF4">
            <w:pPr>
              <w:pStyle w:val="TableContent1"/>
              <w:jc w:val="both"/>
            </w:pPr>
          </w:p>
        </w:tc>
      </w:tr>
    </w:tbl>
    <w:p w:rsidR="00F75150" w:rsidRDefault="00F75150" w:rsidP="003E5FF4">
      <w:pPr>
        <w:pStyle w:val="BodyText2"/>
        <w:jc w:val="both"/>
      </w:pPr>
    </w:p>
    <w:p w:rsidR="004073D2" w:rsidRPr="00F75150" w:rsidRDefault="00867FCB" w:rsidP="003E5FF4">
      <w:pPr>
        <w:pStyle w:val="BodyText2"/>
        <w:pBdr>
          <w:bottom w:val="single" w:sz="4" w:space="1" w:color="auto"/>
        </w:pBdr>
        <w:jc w:val="both"/>
        <w:rPr>
          <w:b/>
        </w:rPr>
      </w:pPr>
      <w:r>
        <w:rPr>
          <w:b/>
        </w:rPr>
        <w:t>Completion</w:t>
      </w:r>
      <w:r w:rsidR="00531527">
        <w:rPr>
          <w:b/>
        </w:rPr>
        <w:t xml:space="preserve"> </w:t>
      </w:r>
      <w:r>
        <w:rPr>
          <w:b/>
        </w:rPr>
        <w:t>Criteria &amp; Output</w:t>
      </w:r>
    </w:p>
    <w:p w:rsidR="004073D2" w:rsidRDefault="004073D2" w:rsidP="003E5FF4">
      <w:pPr>
        <w:pStyle w:val="BodyText2"/>
        <w:jc w:val="both"/>
      </w:pPr>
    </w:p>
    <w:tbl>
      <w:tblPr>
        <w:tblW w:w="9360" w:type="dxa"/>
        <w:tblInd w:w="558" w:type="dxa"/>
        <w:tblBorders>
          <w:top w:val="single" w:sz="4" w:space="0" w:color="auto"/>
          <w:bottom w:val="single" w:sz="4" w:space="0" w:color="auto"/>
        </w:tblBorders>
        <w:tblLook w:val="01E0" w:firstRow="1" w:lastRow="1" w:firstColumn="1" w:lastColumn="1" w:noHBand="0" w:noVBand="0"/>
      </w:tblPr>
      <w:tblGrid>
        <w:gridCol w:w="4590"/>
        <w:gridCol w:w="4770"/>
      </w:tblGrid>
      <w:tr w:rsidR="000258D0" w:rsidRPr="00F75150" w:rsidTr="00D76466">
        <w:tc>
          <w:tcPr>
            <w:tcW w:w="4590" w:type="dxa"/>
            <w:tcBorders>
              <w:top w:val="single" w:sz="4" w:space="0" w:color="999999"/>
              <w:left w:val="single" w:sz="4" w:space="0" w:color="999999"/>
              <w:bottom w:val="single" w:sz="4" w:space="0" w:color="999999"/>
              <w:right w:val="single" w:sz="4" w:space="0" w:color="999999"/>
            </w:tcBorders>
            <w:shd w:val="clear" w:color="auto" w:fill="E6E6E6"/>
          </w:tcPr>
          <w:p w:rsidR="000258D0" w:rsidRPr="00F75150" w:rsidRDefault="000258D0" w:rsidP="003E5FF4">
            <w:pPr>
              <w:pStyle w:val="TableHeading1"/>
              <w:jc w:val="both"/>
            </w:pPr>
            <w:r>
              <w:t>COMPLETION</w:t>
            </w:r>
            <w:r w:rsidRPr="00F75150">
              <w:t xml:space="preserve"> CRITERIA</w:t>
            </w:r>
          </w:p>
        </w:tc>
        <w:tc>
          <w:tcPr>
            <w:tcW w:w="4770" w:type="dxa"/>
            <w:tcBorders>
              <w:top w:val="single" w:sz="4" w:space="0" w:color="999999"/>
              <w:left w:val="single" w:sz="4" w:space="0" w:color="999999"/>
              <w:bottom w:val="single" w:sz="4" w:space="0" w:color="999999"/>
              <w:right w:val="single" w:sz="4" w:space="0" w:color="999999"/>
            </w:tcBorders>
            <w:shd w:val="clear" w:color="auto" w:fill="E6E6E6"/>
          </w:tcPr>
          <w:p w:rsidR="000258D0" w:rsidRPr="00F75150" w:rsidRDefault="000258D0" w:rsidP="003E5FF4">
            <w:pPr>
              <w:pStyle w:val="TableHeading1"/>
              <w:jc w:val="both"/>
            </w:pPr>
            <w:r>
              <w:t>OUTPUTS</w:t>
            </w:r>
          </w:p>
        </w:tc>
      </w:tr>
      <w:tr w:rsidR="0024333C" w:rsidRPr="006C017C" w:rsidTr="00D76466">
        <w:tc>
          <w:tcPr>
            <w:tcW w:w="4590" w:type="dxa"/>
            <w:tcBorders>
              <w:top w:val="single" w:sz="4" w:space="0" w:color="999999"/>
              <w:left w:val="single" w:sz="4" w:space="0" w:color="999999"/>
              <w:bottom w:val="single" w:sz="4" w:space="0" w:color="999999"/>
              <w:right w:val="single" w:sz="4" w:space="0" w:color="999999"/>
            </w:tcBorders>
          </w:tcPr>
          <w:p w:rsidR="0024333C" w:rsidRDefault="0024333C" w:rsidP="003E5FF4">
            <w:pPr>
              <w:pStyle w:val="TableContent1"/>
              <w:jc w:val="both"/>
              <w:rPr>
                <w:rFonts w:eastAsia="Batang"/>
                <w:lang w:eastAsia="ko-KR"/>
              </w:rPr>
            </w:pPr>
            <w:r>
              <w:rPr>
                <w:rFonts w:eastAsia="Batang"/>
                <w:lang w:eastAsia="ko-KR"/>
              </w:rPr>
              <w:t>Corrected Source Codes</w:t>
            </w:r>
          </w:p>
        </w:tc>
        <w:tc>
          <w:tcPr>
            <w:tcW w:w="4770" w:type="dxa"/>
            <w:tcBorders>
              <w:top w:val="single" w:sz="4" w:space="0" w:color="999999"/>
              <w:left w:val="single" w:sz="4" w:space="0" w:color="999999"/>
              <w:bottom w:val="single" w:sz="4" w:space="0" w:color="999999"/>
              <w:right w:val="single" w:sz="4" w:space="0" w:color="999999"/>
            </w:tcBorders>
          </w:tcPr>
          <w:p w:rsidR="0024333C" w:rsidRDefault="0024333C" w:rsidP="003E5FF4">
            <w:pPr>
              <w:pStyle w:val="TableContent1"/>
              <w:jc w:val="both"/>
            </w:pPr>
            <w:r>
              <w:t>Source Code</w:t>
            </w:r>
            <w:r w:rsidR="00A90CE3">
              <w:t>s</w:t>
            </w:r>
          </w:p>
        </w:tc>
      </w:tr>
      <w:tr w:rsidR="000258D0" w:rsidRPr="006C017C" w:rsidTr="00D76466">
        <w:tc>
          <w:tcPr>
            <w:tcW w:w="4590" w:type="dxa"/>
            <w:tcBorders>
              <w:top w:val="single" w:sz="4" w:space="0" w:color="999999"/>
              <w:left w:val="single" w:sz="4" w:space="0" w:color="999999"/>
              <w:bottom w:val="single" w:sz="4" w:space="0" w:color="999999"/>
              <w:right w:val="single" w:sz="4" w:space="0" w:color="999999"/>
            </w:tcBorders>
          </w:tcPr>
          <w:p w:rsidR="000258D0" w:rsidRPr="00201D1C" w:rsidRDefault="0024333C" w:rsidP="003E5FF4">
            <w:pPr>
              <w:pStyle w:val="TableContent1"/>
              <w:jc w:val="both"/>
              <w:rPr>
                <w:rFonts w:eastAsia="Batang"/>
                <w:lang w:eastAsia="ko-KR"/>
              </w:rPr>
            </w:pPr>
            <w:r>
              <w:rPr>
                <w:rFonts w:eastAsia="Batang"/>
                <w:lang w:eastAsia="ko-KR"/>
              </w:rPr>
              <w:t>All d</w:t>
            </w:r>
            <w:r w:rsidR="000258D0">
              <w:rPr>
                <w:rFonts w:eastAsia="Batang"/>
                <w:lang w:eastAsia="ko-KR"/>
              </w:rPr>
              <w:t>efect</w:t>
            </w:r>
            <w:r>
              <w:rPr>
                <w:rFonts w:eastAsia="Batang"/>
                <w:lang w:eastAsia="ko-KR"/>
              </w:rPr>
              <w:t>s</w:t>
            </w:r>
            <w:r w:rsidR="000258D0">
              <w:rPr>
                <w:rFonts w:eastAsia="Batang"/>
                <w:lang w:eastAsia="ko-KR"/>
              </w:rPr>
              <w:t xml:space="preserve"> have been closed</w:t>
            </w:r>
          </w:p>
        </w:tc>
        <w:tc>
          <w:tcPr>
            <w:tcW w:w="4770" w:type="dxa"/>
            <w:tcBorders>
              <w:top w:val="single" w:sz="4" w:space="0" w:color="999999"/>
              <w:left w:val="single" w:sz="4" w:space="0" w:color="999999"/>
              <w:bottom w:val="single" w:sz="4" w:space="0" w:color="999999"/>
              <w:right w:val="single" w:sz="4" w:space="0" w:color="999999"/>
            </w:tcBorders>
          </w:tcPr>
          <w:p w:rsidR="000258D0" w:rsidRPr="006C017C" w:rsidRDefault="00B20298" w:rsidP="00B20298">
            <w:pPr>
              <w:pStyle w:val="TableContent1"/>
              <w:jc w:val="both"/>
            </w:pPr>
            <w:r>
              <w:t xml:space="preserve">Unit Test Cases &amp; Results </w:t>
            </w:r>
          </w:p>
        </w:tc>
      </w:tr>
      <w:tr w:rsidR="000258D0" w:rsidRPr="000258D0" w:rsidTr="00D76466">
        <w:tc>
          <w:tcPr>
            <w:tcW w:w="4590" w:type="dxa"/>
            <w:tcBorders>
              <w:top w:val="single" w:sz="4" w:space="0" w:color="999999"/>
              <w:left w:val="single" w:sz="4" w:space="0" w:color="999999"/>
              <w:bottom w:val="single" w:sz="4" w:space="0" w:color="999999"/>
              <w:right w:val="single" w:sz="4" w:space="0" w:color="999999"/>
            </w:tcBorders>
          </w:tcPr>
          <w:p w:rsidR="000258D0" w:rsidRPr="007D2D2C" w:rsidRDefault="000258D0" w:rsidP="003E5FF4">
            <w:pPr>
              <w:pStyle w:val="TableContent1"/>
              <w:jc w:val="both"/>
              <w:rPr>
                <w:rFonts w:eastAsia="Batang"/>
                <w:lang w:eastAsia="ko-KR"/>
              </w:rPr>
            </w:pPr>
          </w:p>
        </w:tc>
        <w:tc>
          <w:tcPr>
            <w:tcW w:w="4770" w:type="dxa"/>
            <w:tcBorders>
              <w:top w:val="single" w:sz="4" w:space="0" w:color="999999"/>
              <w:left w:val="single" w:sz="4" w:space="0" w:color="999999"/>
              <w:bottom w:val="single" w:sz="4" w:space="0" w:color="999999"/>
              <w:right w:val="single" w:sz="4" w:space="0" w:color="999999"/>
            </w:tcBorders>
          </w:tcPr>
          <w:p w:rsidR="000258D0" w:rsidRPr="000258D0" w:rsidRDefault="000258D0" w:rsidP="003E5FF4">
            <w:pPr>
              <w:pStyle w:val="TableContent1"/>
              <w:jc w:val="both"/>
            </w:pPr>
          </w:p>
        </w:tc>
      </w:tr>
    </w:tbl>
    <w:p w:rsidR="00B031C2" w:rsidRPr="00B031C2" w:rsidRDefault="00B031C2" w:rsidP="003E5FF4">
      <w:pPr>
        <w:pStyle w:val="BodyText2"/>
        <w:jc w:val="both"/>
      </w:pPr>
    </w:p>
    <w:p w:rsidR="006253A9" w:rsidRDefault="006253A9" w:rsidP="003E5FF4">
      <w:pPr>
        <w:jc w:val="both"/>
        <w:rPr>
          <w:rFonts w:ascii="Tahoma" w:hAnsi="Tahoma" w:cs="Tahoma"/>
          <w:b/>
          <w:sz w:val="20"/>
          <w:szCs w:val="20"/>
        </w:rPr>
      </w:pPr>
      <w:r>
        <w:rPr>
          <w:b/>
        </w:rPr>
        <w:br w:type="page"/>
      </w:r>
    </w:p>
    <w:p w:rsidR="008A5F99" w:rsidRPr="008A5F99" w:rsidRDefault="008A5F99" w:rsidP="003E5FF4">
      <w:pPr>
        <w:pStyle w:val="BodyText2"/>
        <w:jc w:val="both"/>
        <w:sectPr w:rsidR="008A5F99" w:rsidRPr="008A5F99" w:rsidSect="00EF6E6A">
          <w:headerReference w:type="default" r:id="rId10"/>
          <w:footerReference w:type="default" r:id="rId11"/>
          <w:headerReference w:type="first" r:id="rId12"/>
          <w:type w:val="continuous"/>
          <w:pgSz w:w="11909" w:h="16834" w:code="9"/>
          <w:pgMar w:top="1080" w:right="1080" w:bottom="1440" w:left="1080" w:header="720" w:footer="720" w:gutter="0"/>
          <w:cols w:space="720"/>
          <w:docGrid w:linePitch="360"/>
        </w:sectPr>
      </w:pPr>
    </w:p>
    <w:p w:rsidR="00A72622" w:rsidRDefault="00823E81" w:rsidP="003E5FF4">
      <w:pPr>
        <w:pStyle w:val="Heading2"/>
        <w:jc w:val="both"/>
      </w:pPr>
      <w:bookmarkStart w:id="6" w:name="_Toc489015027"/>
      <w:r>
        <w:lastRenderedPageBreak/>
        <w:t xml:space="preserve">Component </w:t>
      </w:r>
      <w:r w:rsidR="00A72622">
        <w:t>Integration Testing</w:t>
      </w:r>
      <w:bookmarkEnd w:id="6"/>
    </w:p>
    <w:p w:rsidR="00FE432C" w:rsidRDefault="00FE432C" w:rsidP="003E5FF4">
      <w:pPr>
        <w:pStyle w:val="BodyText2"/>
        <w:jc w:val="both"/>
      </w:pPr>
    </w:p>
    <w:p w:rsidR="00FE432C" w:rsidRPr="00FE432C" w:rsidRDefault="00FE432C" w:rsidP="003E5FF4">
      <w:pPr>
        <w:pStyle w:val="BodyText2"/>
        <w:pBdr>
          <w:bottom w:val="single" w:sz="4" w:space="1" w:color="auto"/>
        </w:pBdr>
        <w:jc w:val="both"/>
        <w:rPr>
          <w:b/>
        </w:rPr>
      </w:pPr>
      <w:r w:rsidRPr="00FE432C">
        <w:rPr>
          <w:b/>
        </w:rPr>
        <w:t>Objective</w:t>
      </w:r>
    </w:p>
    <w:p w:rsidR="00FE432C" w:rsidRDefault="00823E81" w:rsidP="003E5FF4">
      <w:pPr>
        <w:pStyle w:val="BodyText2"/>
        <w:jc w:val="both"/>
      </w:pPr>
      <w:r>
        <w:t xml:space="preserve">Component </w:t>
      </w:r>
      <w:r w:rsidR="00B9106F">
        <w:t>Integration T</w:t>
      </w:r>
      <w:r w:rsidR="00FF0BB4">
        <w:t>esting is the process of verifying the interactions among software com</w:t>
      </w:r>
      <w:r w:rsidR="00B9106F">
        <w:t>ponents. Classical integr</w:t>
      </w:r>
      <w:r>
        <w:t>ation t</w:t>
      </w:r>
      <w:r w:rsidR="00FF0BB4">
        <w:t xml:space="preserve">esting strategies, such as top-down and bottom-up </w:t>
      </w:r>
      <w:r w:rsidR="00E04BE4">
        <w:t xml:space="preserve">are </w:t>
      </w:r>
      <w:r w:rsidR="00962E5B">
        <w:t xml:space="preserve">usually </w:t>
      </w:r>
      <w:r w:rsidR="00E04BE4">
        <w:t>performed</w:t>
      </w:r>
      <w:r w:rsidR="007D00DD">
        <w:t xml:space="preserve"> </w:t>
      </w:r>
      <w:r w:rsidR="00E04BE4">
        <w:t>based on the hierarchical structure</w:t>
      </w:r>
      <w:r w:rsidR="007D00DD">
        <w:t xml:space="preserve"> </w:t>
      </w:r>
      <w:r w:rsidR="00881272">
        <w:t xml:space="preserve">of the </w:t>
      </w:r>
      <w:r w:rsidR="00E04BE4">
        <w:t>software being built</w:t>
      </w:r>
      <w:r w:rsidR="00FF0BB4">
        <w:t>.</w:t>
      </w:r>
    </w:p>
    <w:p w:rsidR="00BC1BA2" w:rsidRDefault="00BC1BA2" w:rsidP="003E5FF4">
      <w:pPr>
        <w:jc w:val="both"/>
        <w:rPr>
          <w:rFonts w:ascii="Tahoma" w:hAnsi="Tahoma" w:cs="Tahoma"/>
          <w:b/>
          <w:sz w:val="20"/>
          <w:szCs w:val="20"/>
        </w:rPr>
      </w:pPr>
    </w:p>
    <w:p w:rsidR="00A90CE3" w:rsidRPr="00F75150" w:rsidRDefault="00A90CE3" w:rsidP="003E5FF4">
      <w:pPr>
        <w:pStyle w:val="BodyText2"/>
        <w:pBdr>
          <w:bottom w:val="single" w:sz="4" w:space="1" w:color="auto"/>
        </w:pBdr>
        <w:jc w:val="both"/>
        <w:rPr>
          <w:b/>
        </w:rPr>
      </w:pPr>
      <w:r>
        <w:rPr>
          <w:b/>
        </w:rPr>
        <w:t>Readiness</w:t>
      </w:r>
      <w:r w:rsidRPr="00F75150">
        <w:rPr>
          <w:b/>
        </w:rPr>
        <w:t xml:space="preserve"> Criteria &amp; Input</w:t>
      </w:r>
    </w:p>
    <w:p w:rsidR="00A90CE3" w:rsidRDefault="00A90CE3" w:rsidP="003E5FF4">
      <w:pPr>
        <w:pStyle w:val="BodyText2"/>
        <w:jc w:val="both"/>
      </w:pPr>
    </w:p>
    <w:tbl>
      <w:tblPr>
        <w:tblW w:w="9360" w:type="dxa"/>
        <w:tblInd w:w="558" w:type="dxa"/>
        <w:tblBorders>
          <w:top w:val="single" w:sz="4" w:space="0" w:color="auto"/>
          <w:bottom w:val="single" w:sz="4" w:space="0" w:color="auto"/>
        </w:tblBorders>
        <w:tblLook w:val="01E0" w:firstRow="1" w:lastRow="1" w:firstColumn="1" w:lastColumn="1" w:noHBand="0" w:noVBand="0"/>
      </w:tblPr>
      <w:tblGrid>
        <w:gridCol w:w="4590"/>
        <w:gridCol w:w="4770"/>
      </w:tblGrid>
      <w:tr w:rsidR="00A90CE3" w:rsidRPr="00F75150" w:rsidTr="00BC1BA2">
        <w:trPr>
          <w:tblHeader/>
        </w:trPr>
        <w:tc>
          <w:tcPr>
            <w:tcW w:w="4590" w:type="dxa"/>
            <w:tcBorders>
              <w:top w:val="single" w:sz="4" w:space="0" w:color="999999"/>
              <w:left w:val="single" w:sz="4" w:space="0" w:color="999999"/>
              <w:bottom w:val="single" w:sz="4" w:space="0" w:color="999999"/>
              <w:right w:val="single" w:sz="4" w:space="0" w:color="999999"/>
            </w:tcBorders>
            <w:shd w:val="clear" w:color="auto" w:fill="E6E6E6"/>
          </w:tcPr>
          <w:p w:rsidR="00A90CE3" w:rsidRPr="00F75150" w:rsidRDefault="00A90CE3" w:rsidP="003E5FF4">
            <w:pPr>
              <w:pStyle w:val="TableHeading1"/>
              <w:jc w:val="both"/>
            </w:pPr>
            <w:r>
              <w:t>READINESS</w:t>
            </w:r>
            <w:r w:rsidRPr="00F75150">
              <w:t xml:space="preserve"> CRITERIA</w:t>
            </w:r>
          </w:p>
        </w:tc>
        <w:tc>
          <w:tcPr>
            <w:tcW w:w="4770" w:type="dxa"/>
            <w:tcBorders>
              <w:top w:val="single" w:sz="4" w:space="0" w:color="999999"/>
              <w:left w:val="single" w:sz="4" w:space="0" w:color="999999"/>
              <w:bottom w:val="single" w:sz="4" w:space="0" w:color="999999"/>
              <w:right w:val="single" w:sz="4" w:space="0" w:color="999999"/>
            </w:tcBorders>
            <w:shd w:val="clear" w:color="auto" w:fill="E6E6E6"/>
          </w:tcPr>
          <w:p w:rsidR="00A90CE3" w:rsidRPr="00F75150" w:rsidRDefault="00A90CE3" w:rsidP="003E5FF4">
            <w:pPr>
              <w:pStyle w:val="TableHeading1"/>
              <w:jc w:val="both"/>
            </w:pPr>
            <w:r w:rsidRPr="00F75150">
              <w:t>INPUTS</w:t>
            </w:r>
          </w:p>
        </w:tc>
      </w:tr>
      <w:tr w:rsidR="004117EA" w:rsidRPr="007D2D2C" w:rsidTr="00D76466">
        <w:tc>
          <w:tcPr>
            <w:tcW w:w="4590" w:type="dxa"/>
            <w:vMerge w:val="restart"/>
            <w:tcBorders>
              <w:top w:val="single" w:sz="4" w:space="0" w:color="999999"/>
              <w:left w:val="single" w:sz="4" w:space="0" w:color="999999"/>
              <w:right w:val="single" w:sz="4" w:space="0" w:color="999999"/>
            </w:tcBorders>
          </w:tcPr>
          <w:p w:rsidR="004117EA" w:rsidRPr="00201D1C" w:rsidRDefault="007745C8" w:rsidP="003E5FF4">
            <w:pPr>
              <w:pStyle w:val="TableContent1"/>
              <w:jc w:val="both"/>
              <w:rPr>
                <w:rFonts w:eastAsia="Batang"/>
                <w:lang w:eastAsia="ko-KR"/>
              </w:rPr>
            </w:pPr>
            <w:r>
              <w:rPr>
                <w:rFonts w:eastAsia="Batang"/>
                <w:lang w:eastAsia="ko-KR"/>
              </w:rPr>
              <w:t>Baselined V&amp;V Strategic Matrix</w:t>
            </w:r>
          </w:p>
        </w:tc>
        <w:tc>
          <w:tcPr>
            <w:tcW w:w="4770" w:type="dxa"/>
            <w:tcBorders>
              <w:top w:val="single" w:sz="4" w:space="0" w:color="999999"/>
              <w:left w:val="single" w:sz="4" w:space="0" w:color="999999"/>
              <w:bottom w:val="single" w:sz="4" w:space="0" w:color="999999"/>
              <w:right w:val="single" w:sz="4" w:space="0" w:color="999999"/>
            </w:tcBorders>
          </w:tcPr>
          <w:p w:rsidR="004117EA" w:rsidRPr="006C017C" w:rsidRDefault="007745C8" w:rsidP="003E5FF4">
            <w:pPr>
              <w:pStyle w:val="TableContent1"/>
              <w:jc w:val="both"/>
            </w:pPr>
            <w:r>
              <w:t>V&amp;V Strategic Matrix</w:t>
            </w:r>
          </w:p>
        </w:tc>
      </w:tr>
      <w:tr w:rsidR="004117EA" w:rsidRPr="007D2D2C" w:rsidTr="00D76466">
        <w:tc>
          <w:tcPr>
            <w:tcW w:w="4590" w:type="dxa"/>
            <w:vMerge/>
            <w:tcBorders>
              <w:left w:val="single" w:sz="4" w:space="0" w:color="999999"/>
              <w:right w:val="single" w:sz="4" w:space="0" w:color="999999"/>
            </w:tcBorders>
          </w:tcPr>
          <w:p w:rsidR="004117EA" w:rsidRPr="007D2D2C" w:rsidRDefault="004117EA" w:rsidP="003E5FF4">
            <w:pPr>
              <w:pStyle w:val="TableContent1"/>
              <w:jc w:val="both"/>
              <w:rPr>
                <w:rFonts w:eastAsia="Batang"/>
                <w:lang w:eastAsia="ko-KR"/>
              </w:rPr>
            </w:pPr>
          </w:p>
        </w:tc>
        <w:tc>
          <w:tcPr>
            <w:tcW w:w="4770" w:type="dxa"/>
            <w:tcBorders>
              <w:top w:val="single" w:sz="4" w:space="0" w:color="999999"/>
              <w:left w:val="single" w:sz="4" w:space="0" w:color="999999"/>
              <w:bottom w:val="single" w:sz="4" w:space="0" w:color="999999"/>
              <w:right w:val="single" w:sz="4" w:space="0" w:color="999999"/>
            </w:tcBorders>
          </w:tcPr>
          <w:p w:rsidR="004117EA" w:rsidRPr="000258D0" w:rsidRDefault="00D21E0C" w:rsidP="003E5FF4">
            <w:pPr>
              <w:pStyle w:val="TableContent1"/>
              <w:jc w:val="both"/>
            </w:pPr>
            <w:r>
              <w:t>Source Codes (raw &amp; run-time format)</w:t>
            </w:r>
          </w:p>
        </w:tc>
      </w:tr>
      <w:tr w:rsidR="004117EA" w:rsidRPr="007D2D2C" w:rsidTr="00D76466">
        <w:tc>
          <w:tcPr>
            <w:tcW w:w="4590" w:type="dxa"/>
            <w:vMerge/>
            <w:tcBorders>
              <w:left w:val="single" w:sz="4" w:space="0" w:color="999999"/>
              <w:bottom w:val="single" w:sz="4" w:space="0" w:color="999999"/>
              <w:right w:val="single" w:sz="4" w:space="0" w:color="999999"/>
            </w:tcBorders>
          </w:tcPr>
          <w:p w:rsidR="004117EA" w:rsidRPr="007D2D2C" w:rsidRDefault="004117EA" w:rsidP="003E5FF4">
            <w:pPr>
              <w:pStyle w:val="TableContent1"/>
              <w:jc w:val="both"/>
              <w:rPr>
                <w:rFonts w:eastAsia="Batang"/>
                <w:lang w:eastAsia="ko-KR"/>
              </w:rPr>
            </w:pPr>
          </w:p>
        </w:tc>
        <w:tc>
          <w:tcPr>
            <w:tcW w:w="4770" w:type="dxa"/>
            <w:tcBorders>
              <w:top w:val="single" w:sz="4" w:space="0" w:color="999999"/>
              <w:left w:val="single" w:sz="4" w:space="0" w:color="999999"/>
              <w:bottom w:val="single" w:sz="4" w:space="0" w:color="999999"/>
              <w:right w:val="single" w:sz="4" w:space="0" w:color="999999"/>
            </w:tcBorders>
          </w:tcPr>
          <w:p w:rsidR="004117EA" w:rsidRPr="000258D0" w:rsidRDefault="00D21E0C" w:rsidP="003E5FF4">
            <w:pPr>
              <w:pStyle w:val="TableContent1"/>
              <w:jc w:val="both"/>
            </w:pPr>
            <w:r>
              <w:t>Unit Test Cases &amp; Results</w:t>
            </w:r>
          </w:p>
        </w:tc>
      </w:tr>
    </w:tbl>
    <w:p w:rsidR="004117EA" w:rsidRDefault="004117EA" w:rsidP="003E5FF4">
      <w:pPr>
        <w:pStyle w:val="BodyText2"/>
        <w:pBdr>
          <w:bottom w:val="single" w:sz="4" w:space="1" w:color="auto"/>
        </w:pBdr>
        <w:jc w:val="both"/>
        <w:rPr>
          <w:b/>
        </w:rPr>
      </w:pPr>
    </w:p>
    <w:p w:rsidR="004117EA" w:rsidRPr="00F75150" w:rsidRDefault="004117EA" w:rsidP="003E5FF4">
      <w:pPr>
        <w:pStyle w:val="BodyText2"/>
        <w:pBdr>
          <w:bottom w:val="single" w:sz="4" w:space="1" w:color="auto"/>
        </w:pBdr>
        <w:jc w:val="both"/>
        <w:rPr>
          <w:b/>
        </w:rPr>
      </w:pPr>
      <w:r>
        <w:rPr>
          <w:b/>
        </w:rPr>
        <w:t>Completion</w:t>
      </w:r>
      <w:r w:rsidR="005A72D5">
        <w:rPr>
          <w:b/>
        </w:rPr>
        <w:t xml:space="preserve"> </w:t>
      </w:r>
      <w:r>
        <w:rPr>
          <w:b/>
        </w:rPr>
        <w:t>Criteria &amp; Output</w:t>
      </w:r>
    </w:p>
    <w:p w:rsidR="004117EA" w:rsidRDefault="004117EA" w:rsidP="003E5FF4">
      <w:pPr>
        <w:pStyle w:val="BodyText2"/>
        <w:jc w:val="both"/>
      </w:pPr>
    </w:p>
    <w:tbl>
      <w:tblPr>
        <w:tblW w:w="9360" w:type="dxa"/>
        <w:tblInd w:w="558" w:type="dxa"/>
        <w:tblBorders>
          <w:top w:val="single" w:sz="4" w:space="0" w:color="auto"/>
          <w:bottom w:val="single" w:sz="4" w:space="0" w:color="auto"/>
        </w:tblBorders>
        <w:tblLook w:val="01E0" w:firstRow="1" w:lastRow="1" w:firstColumn="1" w:lastColumn="1" w:noHBand="0" w:noVBand="0"/>
      </w:tblPr>
      <w:tblGrid>
        <w:gridCol w:w="4590"/>
        <w:gridCol w:w="4770"/>
      </w:tblGrid>
      <w:tr w:rsidR="004117EA" w:rsidRPr="00F75150" w:rsidTr="00D76466">
        <w:tc>
          <w:tcPr>
            <w:tcW w:w="4590" w:type="dxa"/>
            <w:tcBorders>
              <w:top w:val="single" w:sz="4" w:space="0" w:color="999999"/>
              <w:left w:val="single" w:sz="4" w:space="0" w:color="999999"/>
              <w:bottom w:val="single" w:sz="4" w:space="0" w:color="999999"/>
              <w:right w:val="single" w:sz="4" w:space="0" w:color="999999"/>
            </w:tcBorders>
            <w:shd w:val="clear" w:color="auto" w:fill="E6E6E6"/>
          </w:tcPr>
          <w:p w:rsidR="004117EA" w:rsidRPr="00F75150" w:rsidRDefault="004117EA" w:rsidP="003E5FF4">
            <w:pPr>
              <w:pStyle w:val="TableHeading1"/>
              <w:jc w:val="both"/>
            </w:pPr>
            <w:r>
              <w:t>COMPLETION</w:t>
            </w:r>
            <w:r w:rsidRPr="00F75150">
              <w:t xml:space="preserve"> CRITERIA</w:t>
            </w:r>
          </w:p>
        </w:tc>
        <w:tc>
          <w:tcPr>
            <w:tcW w:w="4770" w:type="dxa"/>
            <w:tcBorders>
              <w:top w:val="single" w:sz="4" w:space="0" w:color="999999"/>
              <w:left w:val="single" w:sz="4" w:space="0" w:color="999999"/>
              <w:bottom w:val="single" w:sz="4" w:space="0" w:color="999999"/>
              <w:right w:val="single" w:sz="4" w:space="0" w:color="999999"/>
            </w:tcBorders>
            <w:shd w:val="clear" w:color="auto" w:fill="E6E6E6"/>
          </w:tcPr>
          <w:p w:rsidR="004117EA" w:rsidRPr="00F75150" w:rsidRDefault="004117EA" w:rsidP="003E5FF4">
            <w:pPr>
              <w:pStyle w:val="TableHeading1"/>
              <w:jc w:val="both"/>
            </w:pPr>
            <w:r>
              <w:t>OUTPUTS</w:t>
            </w:r>
          </w:p>
        </w:tc>
      </w:tr>
      <w:tr w:rsidR="004117EA" w:rsidRPr="006C017C" w:rsidTr="00D76466">
        <w:tc>
          <w:tcPr>
            <w:tcW w:w="4590" w:type="dxa"/>
            <w:tcBorders>
              <w:top w:val="single" w:sz="4" w:space="0" w:color="999999"/>
              <w:left w:val="single" w:sz="4" w:space="0" w:color="999999"/>
              <w:bottom w:val="single" w:sz="4" w:space="0" w:color="999999"/>
              <w:right w:val="single" w:sz="4" w:space="0" w:color="999999"/>
            </w:tcBorders>
          </w:tcPr>
          <w:p w:rsidR="004117EA" w:rsidRDefault="00932A22" w:rsidP="00932A22">
            <w:pPr>
              <w:pStyle w:val="TableContent1"/>
              <w:rPr>
                <w:rFonts w:eastAsia="Batang"/>
                <w:lang w:eastAsia="ko-KR"/>
              </w:rPr>
            </w:pPr>
            <w:r w:rsidRPr="00932A22">
              <w:rPr>
                <w:rFonts w:eastAsia="Batang"/>
                <w:lang w:eastAsia="ko-KR"/>
              </w:rPr>
              <w:t>Corrected Source Codes &amp; Copied to a Controlled Repository</w:t>
            </w:r>
          </w:p>
        </w:tc>
        <w:tc>
          <w:tcPr>
            <w:tcW w:w="4770" w:type="dxa"/>
            <w:tcBorders>
              <w:top w:val="single" w:sz="4" w:space="0" w:color="999999"/>
              <w:left w:val="single" w:sz="4" w:space="0" w:color="999999"/>
              <w:bottom w:val="single" w:sz="4" w:space="0" w:color="999999"/>
              <w:right w:val="single" w:sz="4" w:space="0" w:color="999999"/>
            </w:tcBorders>
          </w:tcPr>
          <w:p w:rsidR="004117EA" w:rsidRDefault="004117EA" w:rsidP="003E5FF4">
            <w:pPr>
              <w:pStyle w:val="TableContent1"/>
              <w:jc w:val="both"/>
            </w:pPr>
            <w:r>
              <w:t>Source Codes</w:t>
            </w:r>
            <w:r w:rsidR="00511D75">
              <w:t xml:space="preserve"> (raw and run-time format)</w:t>
            </w:r>
          </w:p>
        </w:tc>
      </w:tr>
      <w:tr w:rsidR="00932A22" w:rsidRPr="006C017C" w:rsidTr="00D76466">
        <w:tc>
          <w:tcPr>
            <w:tcW w:w="4590" w:type="dxa"/>
            <w:tcBorders>
              <w:top w:val="single" w:sz="4" w:space="0" w:color="999999"/>
              <w:left w:val="single" w:sz="4" w:space="0" w:color="999999"/>
              <w:bottom w:val="single" w:sz="4" w:space="0" w:color="999999"/>
              <w:right w:val="single" w:sz="4" w:space="0" w:color="999999"/>
            </w:tcBorders>
          </w:tcPr>
          <w:p w:rsidR="00932A22" w:rsidRPr="00201D1C" w:rsidRDefault="00932A22" w:rsidP="003E5FF4">
            <w:pPr>
              <w:pStyle w:val="TableContent1"/>
              <w:jc w:val="both"/>
              <w:rPr>
                <w:rFonts w:eastAsia="Batang"/>
                <w:lang w:eastAsia="ko-KR"/>
              </w:rPr>
            </w:pPr>
            <w:r w:rsidRPr="00932A22">
              <w:rPr>
                <w:rFonts w:eastAsia="Batang"/>
                <w:lang w:eastAsia="ko-KR"/>
              </w:rPr>
              <w:t>All defects have been closed</w:t>
            </w:r>
          </w:p>
        </w:tc>
        <w:tc>
          <w:tcPr>
            <w:tcW w:w="4770" w:type="dxa"/>
            <w:tcBorders>
              <w:top w:val="single" w:sz="4" w:space="0" w:color="999999"/>
              <w:left w:val="single" w:sz="4" w:space="0" w:color="999999"/>
              <w:bottom w:val="single" w:sz="4" w:space="0" w:color="999999"/>
              <w:right w:val="single" w:sz="4" w:space="0" w:color="999999"/>
            </w:tcBorders>
          </w:tcPr>
          <w:p w:rsidR="00932A22" w:rsidRPr="000258D0" w:rsidRDefault="00932A22" w:rsidP="00D6346B">
            <w:pPr>
              <w:pStyle w:val="TableContent1"/>
              <w:jc w:val="both"/>
            </w:pPr>
            <w:r>
              <w:t>CI Test Cases &amp; Results</w:t>
            </w:r>
          </w:p>
        </w:tc>
      </w:tr>
      <w:tr w:rsidR="00932A22" w:rsidRPr="000258D0" w:rsidTr="00D76466">
        <w:tc>
          <w:tcPr>
            <w:tcW w:w="4590" w:type="dxa"/>
            <w:tcBorders>
              <w:top w:val="single" w:sz="4" w:space="0" w:color="999999"/>
              <w:left w:val="single" w:sz="4" w:space="0" w:color="999999"/>
              <w:bottom w:val="single" w:sz="4" w:space="0" w:color="999999"/>
              <w:right w:val="single" w:sz="4" w:space="0" w:color="999999"/>
            </w:tcBorders>
          </w:tcPr>
          <w:p w:rsidR="00932A22" w:rsidRPr="007D2D2C" w:rsidRDefault="00932A22" w:rsidP="00932A22">
            <w:pPr>
              <w:pStyle w:val="TableContent1"/>
              <w:rPr>
                <w:rFonts w:eastAsia="Batang"/>
                <w:lang w:eastAsia="ko-KR"/>
              </w:rPr>
            </w:pPr>
            <w:r w:rsidRPr="00932A22">
              <w:rPr>
                <w:rFonts w:eastAsia="Batang"/>
                <w:lang w:eastAsia="ko-KR"/>
              </w:rPr>
              <w:t>Completed Compiling Scripts &amp; Installation Scripts</w:t>
            </w:r>
          </w:p>
        </w:tc>
        <w:tc>
          <w:tcPr>
            <w:tcW w:w="4770" w:type="dxa"/>
            <w:tcBorders>
              <w:top w:val="single" w:sz="4" w:space="0" w:color="999999"/>
              <w:left w:val="single" w:sz="4" w:space="0" w:color="999999"/>
              <w:bottom w:val="single" w:sz="4" w:space="0" w:color="999999"/>
              <w:right w:val="single" w:sz="4" w:space="0" w:color="999999"/>
            </w:tcBorders>
          </w:tcPr>
          <w:p w:rsidR="00932A22" w:rsidRPr="000258D0" w:rsidRDefault="00932A22" w:rsidP="003E5FF4">
            <w:pPr>
              <w:pStyle w:val="TableContent1"/>
              <w:jc w:val="both"/>
            </w:pPr>
            <w:r>
              <w:t>Compiling Scripts, Installation Scripts</w:t>
            </w:r>
          </w:p>
        </w:tc>
      </w:tr>
      <w:tr w:rsidR="00932A22" w:rsidRPr="000258D0" w:rsidTr="00D76466">
        <w:tc>
          <w:tcPr>
            <w:tcW w:w="4590" w:type="dxa"/>
            <w:tcBorders>
              <w:top w:val="single" w:sz="4" w:space="0" w:color="999999"/>
              <w:left w:val="single" w:sz="4" w:space="0" w:color="999999"/>
              <w:bottom w:val="single" w:sz="4" w:space="0" w:color="999999"/>
              <w:right w:val="single" w:sz="4" w:space="0" w:color="999999"/>
            </w:tcBorders>
          </w:tcPr>
          <w:p w:rsidR="00932A22" w:rsidRPr="007D2D2C" w:rsidRDefault="00932A22" w:rsidP="00932A22">
            <w:pPr>
              <w:pStyle w:val="TableContent1"/>
              <w:rPr>
                <w:rFonts w:eastAsia="Batang"/>
                <w:lang w:eastAsia="ko-KR"/>
              </w:rPr>
            </w:pPr>
            <w:r w:rsidRPr="00932A22">
              <w:rPr>
                <w:rFonts w:eastAsia="Batang"/>
                <w:lang w:eastAsia="ko-KR"/>
              </w:rPr>
              <w:t>Submitted Hand-over Information</w:t>
            </w:r>
          </w:p>
        </w:tc>
        <w:tc>
          <w:tcPr>
            <w:tcW w:w="4770" w:type="dxa"/>
            <w:tcBorders>
              <w:top w:val="single" w:sz="4" w:space="0" w:color="999999"/>
              <w:left w:val="single" w:sz="4" w:space="0" w:color="999999"/>
              <w:bottom w:val="single" w:sz="4" w:space="0" w:color="999999"/>
              <w:right w:val="single" w:sz="4" w:space="0" w:color="999999"/>
            </w:tcBorders>
          </w:tcPr>
          <w:p w:rsidR="00932A22" w:rsidRPr="000258D0" w:rsidRDefault="00932A22" w:rsidP="003E5FF4">
            <w:pPr>
              <w:pStyle w:val="TableContent1"/>
              <w:jc w:val="both"/>
            </w:pPr>
            <w:r>
              <w:t>Hand-over Information</w:t>
            </w:r>
          </w:p>
        </w:tc>
      </w:tr>
    </w:tbl>
    <w:p w:rsidR="00FF0BB4" w:rsidRDefault="00FF0BB4" w:rsidP="003E5FF4">
      <w:pPr>
        <w:pStyle w:val="ListBullet2"/>
        <w:numPr>
          <w:ilvl w:val="0"/>
          <w:numId w:val="0"/>
        </w:numPr>
        <w:ind w:left="792"/>
        <w:jc w:val="both"/>
      </w:pPr>
    </w:p>
    <w:p w:rsidR="00BC1BA2" w:rsidRDefault="00BC1BA2" w:rsidP="003E5FF4">
      <w:pPr>
        <w:jc w:val="both"/>
        <w:rPr>
          <w:rFonts w:ascii="Tahoma" w:hAnsi="Tahoma" w:cs="Arial"/>
          <w:b/>
          <w:bCs/>
          <w:iCs/>
          <w:szCs w:val="28"/>
        </w:rPr>
      </w:pPr>
    </w:p>
    <w:p w:rsidR="00D76466" w:rsidRDefault="00D76466" w:rsidP="003E5FF4">
      <w:pPr>
        <w:jc w:val="both"/>
        <w:rPr>
          <w:rFonts w:ascii="Tahoma" w:hAnsi="Tahoma" w:cs="Arial"/>
          <w:b/>
          <w:bCs/>
          <w:kern w:val="32"/>
          <w:sz w:val="28"/>
          <w:szCs w:val="32"/>
        </w:rPr>
      </w:pPr>
      <w:r>
        <w:br w:type="page"/>
      </w:r>
    </w:p>
    <w:p w:rsidR="004540A1" w:rsidRDefault="004540A1" w:rsidP="003E5FF4">
      <w:pPr>
        <w:pStyle w:val="Heading1"/>
        <w:jc w:val="both"/>
      </w:pPr>
      <w:bookmarkStart w:id="7" w:name="_Toc489015028"/>
      <w:r>
        <w:lastRenderedPageBreak/>
        <w:t>Tester’s Perspective</w:t>
      </w:r>
      <w:bookmarkEnd w:id="7"/>
    </w:p>
    <w:p w:rsidR="00A72622" w:rsidRDefault="00A72622" w:rsidP="003E5FF4">
      <w:pPr>
        <w:pStyle w:val="Heading2"/>
        <w:jc w:val="both"/>
      </w:pPr>
      <w:bookmarkStart w:id="8" w:name="_Toc489015029"/>
      <w:r>
        <w:t>Requirements Analysis</w:t>
      </w:r>
      <w:bookmarkEnd w:id="8"/>
    </w:p>
    <w:p w:rsidR="00DE13E6" w:rsidRDefault="00DE13E6" w:rsidP="003E5FF4">
      <w:pPr>
        <w:pStyle w:val="BodyText2"/>
        <w:jc w:val="both"/>
      </w:pPr>
    </w:p>
    <w:p w:rsidR="00DE13E6" w:rsidRPr="00B15D65" w:rsidRDefault="00DE13E6" w:rsidP="003E5FF4">
      <w:pPr>
        <w:pStyle w:val="BodyText2"/>
        <w:pBdr>
          <w:bottom w:val="single" w:sz="4" w:space="1" w:color="auto"/>
        </w:pBdr>
        <w:jc w:val="both"/>
        <w:rPr>
          <w:b/>
        </w:rPr>
      </w:pPr>
      <w:r w:rsidRPr="00B15D65">
        <w:rPr>
          <w:b/>
        </w:rPr>
        <w:t>Objective</w:t>
      </w:r>
    </w:p>
    <w:p w:rsidR="00227467" w:rsidRPr="00227467" w:rsidRDefault="00227467" w:rsidP="003E5FF4">
      <w:pPr>
        <w:pStyle w:val="BodyText2"/>
        <w:jc w:val="both"/>
      </w:pPr>
      <w:r>
        <w:t>Requirements A</w:t>
      </w:r>
      <w:r w:rsidRPr="00227467">
        <w:t xml:space="preserve">nalysis </w:t>
      </w:r>
      <w:r w:rsidR="00D76466">
        <w:t xml:space="preserve">stage </w:t>
      </w:r>
      <w:r w:rsidRPr="00227467">
        <w:t>aim</w:t>
      </w:r>
      <w:r>
        <w:t xml:space="preserve">s to consolidate all requirements/specification </w:t>
      </w:r>
      <w:r w:rsidRPr="00227467">
        <w:t>documents to be</w:t>
      </w:r>
      <w:r>
        <w:t xml:space="preserve"> used for testing. This </w:t>
      </w:r>
      <w:r w:rsidRPr="00227467">
        <w:t>stage</w:t>
      </w:r>
      <w:r>
        <w:t>/phase</w:t>
      </w:r>
      <w:r w:rsidRPr="00227467">
        <w:t xml:space="preserve"> will be used by the testers to gain knowledge on the software to be tested according to the requ</w:t>
      </w:r>
      <w:r>
        <w:t>irements/specification document. T</w:t>
      </w:r>
      <w:r w:rsidRPr="00227467">
        <w:t>his will als</w:t>
      </w:r>
      <w:r>
        <w:t>o serve as the initial stage/phase</w:t>
      </w:r>
      <w:r w:rsidR="005A72D5">
        <w:t xml:space="preserve"> </w:t>
      </w:r>
      <w:r>
        <w:t xml:space="preserve">where the testers can highlight and/or </w:t>
      </w:r>
      <w:r w:rsidRPr="00227467">
        <w:t>raise inconsistencies</w:t>
      </w:r>
      <w:r>
        <w:t>,</w:t>
      </w:r>
      <w:r w:rsidR="005A72D5">
        <w:t xml:space="preserve"> </w:t>
      </w:r>
      <w:r>
        <w:t xml:space="preserve">and/or </w:t>
      </w:r>
      <w:r w:rsidRPr="00227467">
        <w:t xml:space="preserve">clarifications </w:t>
      </w:r>
      <w:r>
        <w:t>to gain understanding of the requirements</w:t>
      </w:r>
      <w:r w:rsidRPr="00227467">
        <w:t xml:space="preserve">. </w:t>
      </w:r>
      <w:r w:rsidR="00B9106F">
        <w:t xml:space="preserve">Requirement also intends to itemize and group the requirements so this can </w:t>
      </w:r>
      <w:r w:rsidR="00C931D8">
        <w:t xml:space="preserve">be </w:t>
      </w:r>
      <w:r w:rsidR="00B9106F">
        <w:t>easily tracked</w:t>
      </w:r>
      <w:r w:rsidR="005A72D5">
        <w:t xml:space="preserve"> </w:t>
      </w:r>
      <w:r w:rsidR="008A2EC9">
        <w:t xml:space="preserve">and controlled before performing software test related activities. </w:t>
      </w:r>
    </w:p>
    <w:p w:rsidR="00DE13E6" w:rsidRDefault="00DE13E6" w:rsidP="003E5FF4">
      <w:pPr>
        <w:pStyle w:val="BodyText2"/>
        <w:jc w:val="both"/>
      </w:pPr>
    </w:p>
    <w:p w:rsidR="00CD5483" w:rsidRPr="00F75150" w:rsidRDefault="00CD5483" w:rsidP="003E5FF4">
      <w:pPr>
        <w:pStyle w:val="BodyText2"/>
        <w:pBdr>
          <w:bottom w:val="single" w:sz="4" w:space="1" w:color="auto"/>
        </w:pBdr>
        <w:jc w:val="both"/>
        <w:rPr>
          <w:b/>
        </w:rPr>
      </w:pPr>
      <w:r>
        <w:rPr>
          <w:b/>
        </w:rPr>
        <w:t>Readiness</w:t>
      </w:r>
      <w:r w:rsidRPr="00F75150">
        <w:rPr>
          <w:b/>
        </w:rPr>
        <w:t xml:space="preserve"> Criteria &amp; Input</w:t>
      </w:r>
    </w:p>
    <w:p w:rsidR="00CD5483" w:rsidRDefault="00CD5483" w:rsidP="003E5FF4">
      <w:pPr>
        <w:pStyle w:val="BodyText2"/>
        <w:jc w:val="both"/>
      </w:pPr>
    </w:p>
    <w:tbl>
      <w:tblPr>
        <w:tblW w:w="9360" w:type="dxa"/>
        <w:tblInd w:w="558" w:type="dxa"/>
        <w:tblBorders>
          <w:top w:val="single" w:sz="4" w:space="0" w:color="auto"/>
          <w:bottom w:val="single" w:sz="4" w:space="0" w:color="auto"/>
        </w:tblBorders>
        <w:tblLook w:val="01E0" w:firstRow="1" w:lastRow="1" w:firstColumn="1" w:lastColumn="1" w:noHBand="0" w:noVBand="0"/>
      </w:tblPr>
      <w:tblGrid>
        <w:gridCol w:w="4590"/>
        <w:gridCol w:w="4770"/>
      </w:tblGrid>
      <w:tr w:rsidR="00CD5483" w:rsidRPr="00F75150" w:rsidTr="00D76466">
        <w:tc>
          <w:tcPr>
            <w:tcW w:w="4590" w:type="dxa"/>
            <w:tcBorders>
              <w:top w:val="single" w:sz="4" w:space="0" w:color="999999"/>
              <w:left w:val="single" w:sz="4" w:space="0" w:color="999999"/>
              <w:bottom w:val="single" w:sz="4" w:space="0" w:color="999999"/>
              <w:right w:val="single" w:sz="4" w:space="0" w:color="999999"/>
            </w:tcBorders>
            <w:shd w:val="clear" w:color="auto" w:fill="E6E6E6"/>
          </w:tcPr>
          <w:p w:rsidR="00CD5483" w:rsidRPr="00F75150" w:rsidRDefault="00CD5483" w:rsidP="003E5FF4">
            <w:pPr>
              <w:pStyle w:val="TableHeading1"/>
              <w:jc w:val="both"/>
            </w:pPr>
            <w:r>
              <w:t>READINESS</w:t>
            </w:r>
            <w:r w:rsidRPr="00F75150">
              <w:t xml:space="preserve"> CRITERIA</w:t>
            </w:r>
          </w:p>
        </w:tc>
        <w:tc>
          <w:tcPr>
            <w:tcW w:w="4770" w:type="dxa"/>
            <w:tcBorders>
              <w:top w:val="single" w:sz="4" w:space="0" w:color="999999"/>
              <w:left w:val="single" w:sz="4" w:space="0" w:color="999999"/>
              <w:bottom w:val="single" w:sz="4" w:space="0" w:color="999999"/>
              <w:right w:val="single" w:sz="4" w:space="0" w:color="999999"/>
            </w:tcBorders>
            <w:shd w:val="clear" w:color="auto" w:fill="E6E6E6"/>
          </w:tcPr>
          <w:p w:rsidR="00CD5483" w:rsidRPr="00F75150" w:rsidRDefault="00CD5483" w:rsidP="003E5FF4">
            <w:pPr>
              <w:pStyle w:val="TableHeading1"/>
              <w:jc w:val="both"/>
            </w:pPr>
            <w:r w:rsidRPr="00F75150">
              <w:t>INPUTS</w:t>
            </w:r>
          </w:p>
        </w:tc>
      </w:tr>
      <w:tr w:rsidR="00CD5483" w:rsidRPr="007D2D2C" w:rsidTr="00D76466">
        <w:tc>
          <w:tcPr>
            <w:tcW w:w="4590" w:type="dxa"/>
            <w:tcBorders>
              <w:top w:val="single" w:sz="4" w:space="0" w:color="999999"/>
              <w:left w:val="single" w:sz="4" w:space="0" w:color="999999"/>
              <w:bottom w:val="single" w:sz="4" w:space="0" w:color="999999"/>
              <w:right w:val="single" w:sz="4" w:space="0" w:color="999999"/>
            </w:tcBorders>
          </w:tcPr>
          <w:p w:rsidR="00CD5483" w:rsidRPr="00201D1C" w:rsidRDefault="009D6079" w:rsidP="003E5FF4">
            <w:pPr>
              <w:pStyle w:val="TableContent1"/>
              <w:jc w:val="both"/>
              <w:rPr>
                <w:rFonts w:eastAsia="Batang"/>
                <w:lang w:eastAsia="ko-KR"/>
              </w:rPr>
            </w:pPr>
            <w:r>
              <w:rPr>
                <w:rFonts w:eastAsia="Batang"/>
                <w:lang w:eastAsia="ko-KR"/>
              </w:rPr>
              <w:t>Collected Business Requirements Document</w:t>
            </w:r>
          </w:p>
        </w:tc>
        <w:tc>
          <w:tcPr>
            <w:tcW w:w="4770" w:type="dxa"/>
            <w:tcBorders>
              <w:top w:val="single" w:sz="4" w:space="0" w:color="999999"/>
              <w:left w:val="single" w:sz="4" w:space="0" w:color="999999"/>
              <w:bottom w:val="single" w:sz="4" w:space="0" w:color="999999"/>
              <w:right w:val="single" w:sz="4" w:space="0" w:color="999999"/>
            </w:tcBorders>
          </w:tcPr>
          <w:p w:rsidR="00CD5483" w:rsidRPr="006C017C" w:rsidRDefault="009D6079" w:rsidP="003E5FF4">
            <w:pPr>
              <w:pStyle w:val="TableContent1"/>
              <w:jc w:val="both"/>
            </w:pPr>
            <w:r>
              <w:t>Business Requirements Document</w:t>
            </w:r>
          </w:p>
        </w:tc>
      </w:tr>
      <w:tr w:rsidR="001C33C3" w:rsidRPr="007D2D2C" w:rsidTr="00D76466">
        <w:tc>
          <w:tcPr>
            <w:tcW w:w="4590" w:type="dxa"/>
            <w:tcBorders>
              <w:top w:val="single" w:sz="4" w:space="0" w:color="999999"/>
              <w:left w:val="single" w:sz="4" w:space="0" w:color="999999"/>
              <w:bottom w:val="single" w:sz="4" w:space="0" w:color="999999"/>
              <w:right w:val="single" w:sz="4" w:space="0" w:color="999999"/>
            </w:tcBorders>
          </w:tcPr>
          <w:p w:rsidR="001C33C3" w:rsidRDefault="001C33C3" w:rsidP="003E5FF4">
            <w:pPr>
              <w:pStyle w:val="TableContent1"/>
              <w:jc w:val="both"/>
              <w:rPr>
                <w:rFonts w:eastAsia="Batang"/>
                <w:lang w:eastAsia="ko-KR"/>
              </w:rPr>
            </w:pPr>
          </w:p>
        </w:tc>
        <w:tc>
          <w:tcPr>
            <w:tcW w:w="4770" w:type="dxa"/>
            <w:tcBorders>
              <w:top w:val="single" w:sz="4" w:space="0" w:color="999999"/>
              <w:left w:val="single" w:sz="4" w:space="0" w:color="999999"/>
              <w:bottom w:val="single" w:sz="4" w:space="0" w:color="999999"/>
              <w:right w:val="single" w:sz="4" w:space="0" w:color="999999"/>
            </w:tcBorders>
          </w:tcPr>
          <w:p w:rsidR="001C33C3" w:rsidRDefault="001C33C3" w:rsidP="003E5FF4">
            <w:pPr>
              <w:pStyle w:val="TableContent1"/>
              <w:jc w:val="both"/>
            </w:pPr>
          </w:p>
        </w:tc>
      </w:tr>
    </w:tbl>
    <w:p w:rsidR="00CD5483" w:rsidRDefault="00CD5483" w:rsidP="003E5FF4">
      <w:pPr>
        <w:pStyle w:val="BodyText2"/>
        <w:jc w:val="both"/>
      </w:pPr>
    </w:p>
    <w:p w:rsidR="00DE3C8D" w:rsidRPr="00F75150" w:rsidRDefault="00DE3C8D" w:rsidP="003E5FF4">
      <w:pPr>
        <w:pStyle w:val="BodyText2"/>
        <w:pBdr>
          <w:bottom w:val="single" w:sz="4" w:space="1" w:color="auto"/>
        </w:pBdr>
        <w:jc w:val="both"/>
        <w:rPr>
          <w:b/>
        </w:rPr>
      </w:pPr>
      <w:r>
        <w:rPr>
          <w:b/>
        </w:rPr>
        <w:t>Completion</w:t>
      </w:r>
      <w:r w:rsidR="005A72D5">
        <w:rPr>
          <w:b/>
        </w:rPr>
        <w:t xml:space="preserve"> </w:t>
      </w:r>
      <w:r>
        <w:rPr>
          <w:b/>
        </w:rPr>
        <w:t>Criteria &amp; Output</w:t>
      </w:r>
    </w:p>
    <w:p w:rsidR="00DE3C8D" w:rsidRDefault="00DE3C8D" w:rsidP="003E5FF4">
      <w:pPr>
        <w:pStyle w:val="BodyText2"/>
        <w:jc w:val="both"/>
      </w:pPr>
    </w:p>
    <w:tbl>
      <w:tblPr>
        <w:tblW w:w="9360" w:type="dxa"/>
        <w:tblInd w:w="558" w:type="dxa"/>
        <w:tblBorders>
          <w:top w:val="single" w:sz="4" w:space="0" w:color="auto"/>
          <w:bottom w:val="single" w:sz="4" w:space="0" w:color="auto"/>
        </w:tblBorders>
        <w:tblLook w:val="01E0" w:firstRow="1" w:lastRow="1" w:firstColumn="1" w:lastColumn="1" w:noHBand="0" w:noVBand="0"/>
      </w:tblPr>
      <w:tblGrid>
        <w:gridCol w:w="4590"/>
        <w:gridCol w:w="4770"/>
      </w:tblGrid>
      <w:tr w:rsidR="00DE3C8D" w:rsidRPr="00F75150" w:rsidTr="00D76466">
        <w:tc>
          <w:tcPr>
            <w:tcW w:w="4590" w:type="dxa"/>
            <w:tcBorders>
              <w:top w:val="single" w:sz="4" w:space="0" w:color="999999"/>
              <w:left w:val="single" w:sz="4" w:space="0" w:color="999999"/>
              <w:bottom w:val="single" w:sz="4" w:space="0" w:color="999999"/>
              <w:right w:val="single" w:sz="4" w:space="0" w:color="999999"/>
            </w:tcBorders>
            <w:shd w:val="clear" w:color="auto" w:fill="E6E6E6"/>
          </w:tcPr>
          <w:p w:rsidR="00DE3C8D" w:rsidRPr="00F75150" w:rsidRDefault="00DE3C8D" w:rsidP="003E5FF4">
            <w:pPr>
              <w:pStyle w:val="TableHeading1"/>
              <w:jc w:val="both"/>
            </w:pPr>
            <w:r>
              <w:t>COMPLETION</w:t>
            </w:r>
            <w:r w:rsidRPr="00F75150">
              <w:t xml:space="preserve"> CRITERIA</w:t>
            </w:r>
          </w:p>
        </w:tc>
        <w:tc>
          <w:tcPr>
            <w:tcW w:w="4770" w:type="dxa"/>
            <w:tcBorders>
              <w:top w:val="single" w:sz="4" w:space="0" w:color="999999"/>
              <w:left w:val="single" w:sz="4" w:space="0" w:color="999999"/>
              <w:bottom w:val="single" w:sz="4" w:space="0" w:color="999999"/>
              <w:right w:val="single" w:sz="4" w:space="0" w:color="999999"/>
            </w:tcBorders>
            <w:shd w:val="clear" w:color="auto" w:fill="E6E6E6"/>
          </w:tcPr>
          <w:p w:rsidR="00DE3C8D" w:rsidRPr="00F75150" w:rsidRDefault="00DE3C8D" w:rsidP="003E5FF4">
            <w:pPr>
              <w:pStyle w:val="TableHeading1"/>
              <w:jc w:val="both"/>
            </w:pPr>
            <w:r>
              <w:t>OUTPUTS</w:t>
            </w:r>
          </w:p>
        </w:tc>
      </w:tr>
      <w:tr w:rsidR="00DE3C8D" w:rsidRPr="006C017C" w:rsidTr="00D76466">
        <w:tc>
          <w:tcPr>
            <w:tcW w:w="4590" w:type="dxa"/>
            <w:tcBorders>
              <w:top w:val="single" w:sz="4" w:space="0" w:color="999999"/>
              <w:left w:val="single" w:sz="4" w:space="0" w:color="999999"/>
              <w:bottom w:val="single" w:sz="4" w:space="0" w:color="999999"/>
              <w:right w:val="single" w:sz="4" w:space="0" w:color="999999"/>
            </w:tcBorders>
          </w:tcPr>
          <w:p w:rsidR="00DE3C8D" w:rsidRDefault="001C33C3" w:rsidP="003E5FF4">
            <w:pPr>
              <w:pStyle w:val="TableContent1"/>
              <w:jc w:val="both"/>
              <w:rPr>
                <w:rFonts w:eastAsia="Batang"/>
                <w:lang w:eastAsia="ko-KR"/>
              </w:rPr>
            </w:pPr>
            <w:r>
              <w:rPr>
                <w:rFonts w:eastAsia="Batang"/>
                <w:lang w:eastAsia="ko-KR"/>
              </w:rPr>
              <w:t>Approved</w:t>
            </w:r>
            <w:r w:rsidR="00DE3C8D">
              <w:rPr>
                <w:rFonts w:eastAsia="Batang"/>
                <w:lang w:eastAsia="ko-KR"/>
              </w:rPr>
              <w:t xml:space="preserve"> Requirements List</w:t>
            </w:r>
          </w:p>
        </w:tc>
        <w:tc>
          <w:tcPr>
            <w:tcW w:w="4770" w:type="dxa"/>
            <w:tcBorders>
              <w:top w:val="single" w:sz="4" w:space="0" w:color="999999"/>
              <w:left w:val="single" w:sz="4" w:space="0" w:color="999999"/>
              <w:bottom w:val="single" w:sz="4" w:space="0" w:color="999999"/>
              <w:right w:val="single" w:sz="4" w:space="0" w:color="999999"/>
            </w:tcBorders>
          </w:tcPr>
          <w:p w:rsidR="00DE3C8D" w:rsidRDefault="00DE3C8D" w:rsidP="003E5FF4">
            <w:pPr>
              <w:pStyle w:val="TableContent1"/>
              <w:jc w:val="both"/>
            </w:pPr>
            <w:r>
              <w:t>Requirements List</w:t>
            </w:r>
          </w:p>
        </w:tc>
      </w:tr>
      <w:tr w:rsidR="00DE3C8D" w:rsidRPr="006C017C" w:rsidTr="00D76466">
        <w:tc>
          <w:tcPr>
            <w:tcW w:w="4590" w:type="dxa"/>
            <w:tcBorders>
              <w:top w:val="single" w:sz="4" w:space="0" w:color="999999"/>
              <w:left w:val="single" w:sz="4" w:space="0" w:color="999999"/>
              <w:bottom w:val="single" w:sz="4" w:space="0" w:color="999999"/>
              <w:right w:val="single" w:sz="4" w:space="0" w:color="999999"/>
            </w:tcBorders>
          </w:tcPr>
          <w:p w:rsidR="00DE3C8D" w:rsidRPr="00201D1C" w:rsidRDefault="00DE3C8D" w:rsidP="003E5FF4">
            <w:pPr>
              <w:pStyle w:val="TableContent1"/>
              <w:jc w:val="both"/>
              <w:rPr>
                <w:rFonts w:eastAsia="Batang"/>
                <w:lang w:eastAsia="ko-KR"/>
              </w:rPr>
            </w:pPr>
          </w:p>
        </w:tc>
        <w:tc>
          <w:tcPr>
            <w:tcW w:w="4770" w:type="dxa"/>
            <w:tcBorders>
              <w:top w:val="single" w:sz="4" w:space="0" w:color="999999"/>
              <w:left w:val="single" w:sz="4" w:space="0" w:color="999999"/>
              <w:bottom w:val="single" w:sz="4" w:space="0" w:color="999999"/>
              <w:right w:val="single" w:sz="4" w:space="0" w:color="999999"/>
            </w:tcBorders>
          </w:tcPr>
          <w:p w:rsidR="00DE3C8D" w:rsidRPr="006C017C" w:rsidRDefault="00DE3C8D" w:rsidP="003E5FF4">
            <w:pPr>
              <w:pStyle w:val="TableContent1"/>
              <w:jc w:val="both"/>
            </w:pPr>
          </w:p>
        </w:tc>
      </w:tr>
    </w:tbl>
    <w:p w:rsidR="00DE3C8D" w:rsidRPr="00DE13E6" w:rsidRDefault="00DE3C8D" w:rsidP="003E5FF4">
      <w:pPr>
        <w:pStyle w:val="BodyText2"/>
        <w:jc w:val="both"/>
      </w:pPr>
    </w:p>
    <w:p w:rsidR="00A72622" w:rsidRDefault="00A72622" w:rsidP="003E5FF4">
      <w:pPr>
        <w:pStyle w:val="Heading2"/>
        <w:jc w:val="both"/>
      </w:pPr>
      <w:bookmarkStart w:id="9" w:name="_Toc489015030"/>
      <w:r>
        <w:t>Test Planning</w:t>
      </w:r>
      <w:bookmarkEnd w:id="9"/>
    </w:p>
    <w:p w:rsidR="007573DB" w:rsidRDefault="007573DB" w:rsidP="003E5FF4">
      <w:pPr>
        <w:pStyle w:val="BodyText2"/>
        <w:pBdr>
          <w:bottom w:val="single" w:sz="4" w:space="1" w:color="auto"/>
        </w:pBdr>
        <w:jc w:val="both"/>
        <w:rPr>
          <w:b/>
        </w:rPr>
      </w:pPr>
    </w:p>
    <w:p w:rsidR="007573DB" w:rsidRPr="00B15D65" w:rsidRDefault="007573DB" w:rsidP="003E5FF4">
      <w:pPr>
        <w:pStyle w:val="BodyText2"/>
        <w:pBdr>
          <w:bottom w:val="single" w:sz="4" w:space="1" w:color="auto"/>
        </w:pBdr>
        <w:jc w:val="both"/>
        <w:rPr>
          <w:b/>
        </w:rPr>
      </w:pPr>
      <w:r w:rsidRPr="00B15D65">
        <w:rPr>
          <w:b/>
        </w:rPr>
        <w:t>Objective</w:t>
      </w:r>
    </w:p>
    <w:p w:rsidR="007573DB" w:rsidRDefault="00D76466" w:rsidP="003E5FF4">
      <w:pPr>
        <w:pStyle w:val="BodyText2"/>
        <w:jc w:val="both"/>
      </w:pPr>
      <w:r>
        <w:t>Test Planning stage aims to define the over-all test plans that will guide the quality control activities and the basis for monitoring these activities.  The test plans may include but not limited to the following items:</w:t>
      </w:r>
    </w:p>
    <w:p w:rsidR="00E41CC4" w:rsidRDefault="00E41CC4" w:rsidP="003E5FF4">
      <w:pPr>
        <w:pStyle w:val="BodyText2"/>
        <w:numPr>
          <w:ilvl w:val="0"/>
          <w:numId w:val="42"/>
        </w:numPr>
        <w:jc w:val="both"/>
      </w:pPr>
      <w:r>
        <w:t>V&amp;V Strategic Matrix</w:t>
      </w:r>
    </w:p>
    <w:p w:rsidR="00D76466" w:rsidRDefault="00D76466" w:rsidP="003E5FF4">
      <w:pPr>
        <w:pStyle w:val="BodyText2"/>
        <w:numPr>
          <w:ilvl w:val="0"/>
          <w:numId w:val="42"/>
        </w:numPr>
        <w:jc w:val="both"/>
      </w:pPr>
      <w:r>
        <w:t>Test Estimates</w:t>
      </w:r>
    </w:p>
    <w:p w:rsidR="00D76466" w:rsidRDefault="00D76466" w:rsidP="003E5FF4">
      <w:pPr>
        <w:pStyle w:val="BodyText2"/>
        <w:numPr>
          <w:ilvl w:val="0"/>
          <w:numId w:val="42"/>
        </w:numPr>
        <w:jc w:val="both"/>
      </w:pPr>
      <w:r>
        <w:t>Test Schedule</w:t>
      </w:r>
    </w:p>
    <w:p w:rsidR="00E41CC4" w:rsidRDefault="00E41CC4" w:rsidP="00E41CC4">
      <w:pPr>
        <w:pStyle w:val="BodyText2"/>
        <w:numPr>
          <w:ilvl w:val="0"/>
          <w:numId w:val="42"/>
        </w:numPr>
        <w:jc w:val="both"/>
      </w:pPr>
      <w:r>
        <w:t>Master Test Plan</w:t>
      </w:r>
    </w:p>
    <w:p w:rsidR="00E41CC4" w:rsidRPr="007573DB" w:rsidRDefault="00E41CC4" w:rsidP="00E41CC4">
      <w:pPr>
        <w:pStyle w:val="BodyText2"/>
        <w:ind w:left="1152"/>
        <w:jc w:val="both"/>
      </w:pPr>
    </w:p>
    <w:p w:rsidR="00F6025C" w:rsidRDefault="00D76466" w:rsidP="003E5FF4">
      <w:pPr>
        <w:pStyle w:val="BodyText2"/>
        <w:jc w:val="both"/>
      </w:pPr>
      <w:r>
        <w:lastRenderedPageBreak/>
        <w:t>The Test Manager is responsible for defining and integrating all the relevant plans</w:t>
      </w:r>
      <w:r w:rsidR="00E41CC4">
        <w:t xml:space="preserve"> while the test team members are</w:t>
      </w:r>
      <w:r>
        <w:t xml:space="preserve"> primarily responsible for providing the test estimates which forms the basis of test scheduling and </w:t>
      </w:r>
      <w:r w:rsidR="00E41CC4">
        <w:t xml:space="preserve">work </w:t>
      </w:r>
      <w:r>
        <w:t>assignments</w:t>
      </w:r>
      <w:r w:rsidR="00E41CC4">
        <w:t>.</w:t>
      </w:r>
    </w:p>
    <w:p w:rsidR="00C90A78" w:rsidRPr="00F75150" w:rsidRDefault="00C90A78" w:rsidP="003E5FF4">
      <w:pPr>
        <w:pStyle w:val="BodyText2"/>
        <w:pBdr>
          <w:bottom w:val="single" w:sz="4" w:space="1" w:color="auto"/>
        </w:pBdr>
        <w:jc w:val="both"/>
        <w:rPr>
          <w:b/>
        </w:rPr>
      </w:pPr>
      <w:r>
        <w:rPr>
          <w:b/>
        </w:rPr>
        <w:t>Readiness</w:t>
      </w:r>
      <w:r w:rsidRPr="00F75150">
        <w:rPr>
          <w:b/>
        </w:rPr>
        <w:t xml:space="preserve"> Criteria &amp; Input</w:t>
      </w:r>
    </w:p>
    <w:p w:rsidR="00C90A78" w:rsidRDefault="00C90A78" w:rsidP="003E5FF4">
      <w:pPr>
        <w:pStyle w:val="BodyText2"/>
        <w:jc w:val="both"/>
      </w:pPr>
    </w:p>
    <w:tbl>
      <w:tblPr>
        <w:tblW w:w="9360" w:type="dxa"/>
        <w:tblInd w:w="558" w:type="dxa"/>
        <w:tblBorders>
          <w:top w:val="single" w:sz="4" w:space="0" w:color="auto"/>
          <w:bottom w:val="single" w:sz="4" w:space="0" w:color="auto"/>
        </w:tblBorders>
        <w:tblLook w:val="01E0" w:firstRow="1" w:lastRow="1" w:firstColumn="1" w:lastColumn="1" w:noHBand="0" w:noVBand="0"/>
      </w:tblPr>
      <w:tblGrid>
        <w:gridCol w:w="4590"/>
        <w:gridCol w:w="4770"/>
      </w:tblGrid>
      <w:tr w:rsidR="00C90A78" w:rsidRPr="00F75150" w:rsidTr="00D76466">
        <w:tc>
          <w:tcPr>
            <w:tcW w:w="4590" w:type="dxa"/>
            <w:tcBorders>
              <w:top w:val="single" w:sz="4" w:space="0" w:color="999999"/>
              <w:left w:val="single" w:sz="4" w:space="0" w:color="999999"/>
              <w:bottom w:val="single" w:sz="4" w:space="0" w:color="999999"/>
              <w:right w:val="single" w:sz="4" w:space="0" w:color="999999"/>
            </w:tcBorders>
            <w:shd w:val="clear" w:color="auto" w:fill="E6E6E6"/>
          </w:tcPr>
          <w:p w:rsidR="00C90A78" w:rsidRPr="00F75150" w:rsidRDefault="00C90A78" w:rsidP="003E5FF4">
            <w:pPr>
              <w:pStyle w:val="TableHeading1"/>
              <w:jc w:val="both"/>
            </w:pPr>
            <w:r>
              <w:t>READINESS</w:t>
            </w:r>
            <w:r w:rsidRPr="00F75150">
              <w:t xml:space="preserve"> CRITERIA</w:t>
            </w:r>
          </w:p>
        </w:tc>
        <w:tc>
          <w:tcPr>
            <w:tcW w:w="4770" w:type="dxa"/>
            <w:tcBorders>
              <w:top w:val="single" w:sz="4" w:space="0" w:color="999999"/>
              <w:left w:val="single" w:sz="4" w:space="0" w:color="999999"/>
              <w:bottom w:val="single" w:sz="4" w:space="0" w:color="999999"/>
              <w:right w:val="single" w:sz="4" w:space="0" w:color="999999"/>
            </w:tcBorders>
            <w:shd w:val="clear" w:color="auto" w:fill="E6E6E6"/>
          </w:tcPr>
          <w:p w:rsidR="00C90A78" w:rsidRPr="00F75150" w:rsidRDefault="00C90A78" w:rsidP="003E5FF4">
            <w:pPr>
              <w:pStyle w:val="TableHeading1"/>
              <w:jc w:val="both"/>
            </w:pPr>
            <w:r w:rsidRPr="00F75150">
              <w:t>INPUTS</w:t>
            </w:r>
          </w:p>
        </w:tc>
      </w:tr>
      <w:tr w:rsidR="00C90A78" w:rsidRPr="007D2D2C" w:rsidTr="00D76466">
        <w:tc>
          <w:tcPr>
            <w:tcW w:w="4590" w:type="dxa"/>
            <w:tcBorders>
              <w:top w:val="single" w:sz="4" w:space="0" w:color="999999"/>
              <w:left w:val="single" w:sz="4" w:space="0" w:color="999999"/>
              <w:bottom w:val="single" w:sz="4" w:space="0" w:color="999999"/>
              <w:right w:val="single" w:sz="4" w:space="0" w:color="999999"/>
            </w:tcBorders>
          </w:tcPr>
          <w:p w:rsidR="00C90A78" w:rsidRPr="00201D1C" w:rsidRDefault="00C90A78" w:rsidP="003E5FF4">
            <w:pPr>
              <w:pStyle w:val="TableContent1"/>
              <w:jc w:val="both"/>
              <w:rPr>
                <w:rFonts w:eastAsia="Batang"/>
                <w:lang w:eastAsia="ko-KR"/>
              </w:rPr>
            </w:pPr>
            <w:r>
              <w:rPr>
                <w:rFonts w:eastAsia="Batang"/>
                <w:lang w:eastAsia="ko-KR"/>
              </w:rPr>
              <w:t>Drafted Requirements List</w:t>
            </w:r>
          </w:p>
        </w:tc>
        <w:tc>
          <w:tcPr>
            <w:tcW w:w="4770" w:type="dxa"/>
            <w:tcBorders>
              <w:top w:val="single" w:sz="4" w:space="0" w:color="999999"/>
              <w:left w:val="single" w:sz="4" w:space="0" w:color="999999"/>
              <w:bottom w:val="single" w:sz="4" w:space="0" w:color="999999"/>
              <w:right w:val="single" w:sz="4" w:space="0" w:color="999999"/>
            </w:tcBorders>
          </w:tcPr>
          <w:p w:rsidR="00C90A78" w:rsidRPr="006C017C" w:rsidRDefault="00C90A78" w:rsidP="003E5FF4">
            <w:pPr>
              <w:pStyle w:val="TableContent1"/>
              <w:jc w:val="both"/>
            </w:pPr>
            <w:r>
              <w:t>Requirements List</w:t>
            </w:r>
          </w:p>
        </w:tc>
      </w:tr>
      <w:tr w:rsidR="00C90A78" w:rsidRPr="007D2D2C" w:rsidTr="00D76466">
        <w:tc>
          <w:tcPr>
            <w:tcW w:w="4590" w:type="dxa"/>
            <w:tcBorders>
              <w:top w:val="single" w:sz="4" w:space="0" w:color="999999"/>
              <w:left w:val="single" w:sz="4" w:space="0" w:color="999999"/>
              <w:bottom w:val="single" w:sz="4" w:space="0" w:color="999999"/>
              <w:right w:val="single" w:sz="4" w:space="0" w:color="999999"/>
            </w:tcBorders>
          </w:tcPr>
          <w:p w:rsidR="00C90A78" w:rsidRDefault="00C90A78" w:rsidP="003E5FF4">
            <w:pPr>
              <w:pStyle w:val="TableContent1"/>
              <w:jc w:val="both"/>
              <w:rPr>
                <w:rFonts w:eastAsia="Batang"/>
                <w:lang w:eastAsia="ko-KR"/>
              </w:rPr>
            </w:pPr>
          </w:p>
        </w:tc>
        <w:tc>
          <w:tcPr>
            <w:tcW w:w="4770" w:type="dxa"/>
            <w:tcBorders>
              <w:top w:val="single" w:sz="4" w:space="0" w:color="999999"/>
              <w:left w:val="single" w:sz="4" w:space="0" w:color="999999"/>
              <w:bottom w:val="single" w:sz="4" w:space="0" w:color="999999"/>
              <w:right w:val="single" w:sz="4" w:space="0" w:color="999999"/>
            </w:tcBorders>
          </w:tcPr>
          <w:p w:rsidR="00C90A78" w:rsidRDefault="00C90A78" w:rsidP="003E5FF4">
            <w:pPr>
              <w:pStyle w:val="TableContent1"/>
              <w:jc w:val="both"/>
            </w:pPr>
          </w:p>
        </w:tc>
      </w:tr>
    </w:tbl>
    <w:p w:rsidR="00C90A78" w:rsidRDefault="00C90A78" w:rsidP="003E5FF4">
      <w:pPr>
        <w:pStyle w:val="BodyText2"/>
        <w:jc w:val="both"/>
      </w:pPr>
    </w:p>
    <w:p w:rsidR="00C90A78" w:rsidRPr="00F75150" w:rsidRDefault="00C90A78" w:rsidP="003E5FF4">
      <w:pPr>
        <w:pStyle w:val="BodyText2"/>
        <w:pBdr>
          <w:bottom w:val="single" w:sz="4" w:space="1" w:color="auto"/>
        </w:pBdr>
        <w:jc w:val="both"/>
        <w:rPr>
          <w:b/>
        </w:rPr>
      </w:pPr>
      <w:r>
        <w:rPr>
          <w:b/>
        </w:rPr>
        <w:t>Completion</w:t>
      </w:r>
      <w:r w:rsidR="005A72D5">
        <w:rPr>
          <w:b/>
        </w:rPr>
        <w:t xml:space="preserve"> </w:t>
      </w:r>
      <w:r>
        <w:rPr>
          <w:b/>
        </w:rPr>
        <w:t>Criteria &amp; Output</w:t>
      </w:r>
    </w:p>
    <w:p w:rsidR="00C90A78" w:rsidRDefault="00C90A78" w:rsidP="003E5FF4">
      <w:pPr>
        <w:pStyle w:val="BodyText2"/>
        <w:jc w:val="both"/>
      </w:pPr>
    </w:p>
    <w:tbl>
      <w:tblPr>
        <w:tblW w:w="9360" w:type="dxa"/>
        <w:tblInd w:w="558" w:type="dxa"/>
        <w:tblBorders>
          <w:top w:val="single" w:sz="4" w:space="0" w:color="auto"/>
          <w:bottom w:val="single" w:sz="4" w:space="0" w:color="auto"/>
        </w:tblBorders>
        <w:tblLook w:val="01E0" w:firstRow="1" w:lastRow="1" w:firstColumn="1" w:lastColumn="1" w:noHBand="0" w:noVBand="0"/>
      </w:tblPr>
      <w:tblGrid>
        <w:gridCol w:w="4590"/>
        <w:gridCol w:w="4770"/>
      </w:tblGrid>
      <w:tr w:rsidR="00C90A78" w:rsidRPr="00F75150" w:rsidTr="00D76466">
        <w:tc>
          <w:tcPr>
            <w:tcW w:w="4590" w:type="dxa"/>
            <w:tcBorders>
              <w:top w:val="single" w:sz="4" w:space="0" w:color="999999"/>
              <w:left w:val="single" w:sz="4" w:space="0" w:color="999999"/>
              <w:bottom w:val="single" w:sz="4" w:space="0" w:color="999999"/>
              <w:right w:val="single" w:sz="4" w:space="0" w:color="999999"/>
            </w:tcBorders>
            <w:shd w:val="clear" w:color="auto" w:fill="E6E6E6"/>
          </w:tcPr>
          <w:p w:rsidR="00C90A78" w:rsidRPr="00F75150" w:rsidRDefault="00C90A78" w:rsidP="003E5FF4">
            <w:pPr>
              <w:pStyle w:val="TableHeading1"/>
              <w:jc w:val="both"/>
            </w:pPr>
            <w:r>
              <w:t>COMPLETION</w:t>
            </w:r>
            <w:r w:rsidRPr="00F75150">
              <w:t xml:space="preserve"> CRITERIA</w:t>
            </w:r>
          </w:p>
        </w:tc>
        <w:tc>
          <w:tcPr>
            <w:tcW w:w="4770" w:type="dxa"/>
            <w:tcBorders>
              <w:top w:val="single" w:sz="4" w:space="0" w:color="999999"/>
              <w:left w:val="single" w:sz="4" w:space="0" w:color="999999"/>
              <w:bottom w:val="single" w:sz="4" w:space="0" w:color="999999"/>
              <w:right w:val="single" w:sz="4" w:space="0" w:color="999999"/>
            </w:tcBorders>
            <w:shd w:val="clear" w:color="auto" w:fill="E6E6E6"/>
          </w:tcPr>
          <w:p w:rsidR="00C90A78" w:rsidRPr="00F75150" w:rsidRDefault="00C90A78" w:rsidP="003E5FF4">
            <w:pPr>
              <w:pStyle w:val="TableHeading1"/>
              <w:jc w:val="both"/>
            </w:pPr>
            <w:r>
              <w:t>OUTPUTS</w:t>
            </w:r>
          </w:p>
        </w:tc>
      </w:tr>
      <w:tr w:rsidR="002E7E8E" w:rsidRPr="007D2D2C" w:rsidTr="002E7E8E">
        <w:tc>
          <w:tcPr>
            <w:tcW w:w="4590" w:type="dxa"/>
            <w:tcBorders>
              <w:top w:val="single" w:sz="4" w:space="0" w:color="999999"/>
              <w:left w:val="single" w:sz="4" w:space="0" w:color="999999"/>
              <w:bottom w:val="single" w:sz="4" w:space="0" w:color="999999"/>
              <w:right w:val="single" w:sz="4" w:space="0" w:color="999999"/>
            </w:tcBorders>
          </w:tcPr>
          <w:p w:rsidR="002E7E8E" w:rsidRDefault="002E7E8E" w:rsidP="00D6346B">
            <w:pPr>
              <w:pStyle w:val="TableContent1"/>
              <w:jc w:val="both"/>
              <w:rPr>
                <w:rFonts w:eastAsia="Batang"/>
                <w:lang w:eastAsia="ko-KR"/>
              </w:rPr>
            </w:pPr>
            <w:r w:rsidRPr="002E7E8E">
              <w:rPr>
                <w:rFonts w:eastAsia="Batang"/>
                <w:lang w:eastAsia="ko-KR"/>
              </w:rPr>
              <w:t>Submitted V&amp;V Strategic Matrix</w:t>
            </w:r>
          </w:p>
        </w:tc>
        <w:tc>
          <w:tcPr>
            <w:tcW w:w="4770" w:type="dxa"/>
            <w:tcBorders>
              <w:top w:val="single" w:sz="4" w:space="0" w:color="999999"/>
              <w:left w:val="single" w:sz="4" w:space="0" w:color="999999"/>
              <w:bottom w:val="single" w:sz="4" w:space="0" w:color="999999"/>
              <w:right w:val="single" w:sz="4" w:space="0" w:color="999999"/>
            </w:tcBorders>
          </w:tcPr>
          <w:p w:rsidR="002E7E8E" w:rsidRPr="002E7E8E" w:rsidRDefault="002E7E8E" w:rsidP="00D6346B">
            <w:pPr>
              <w:pStyle w:val="TableContent1"/>
              <w:jc w:val="both"/>
              <w:rPr>
                <w:rFonts w:eastAsia="Batang"/>
                <w:lang w:eastAsia="ko-KR"/>
              </w:rPr>
            </w:pPr>
            <w:r>
              <w:rPr>
                <w:rFonts w:eastAsia="Batang"/>
                <w:lang w:eastAsia="ko-KR"/>
              </w:rPr>
              <w:t>V&amp;V Strategic Matrix</w:t>
            </w:r>
          </w:p>
        </w:tc>
      </w:tr>
      <w:tr w:rsidR="002E7E8E" w:rsidRPr="007D2D2C" w:rsidTr="002E7E8E">
        <w:tc>
          <w:tcPr>
            <w:tcW w:w="4590" w:type="dxa"/>
            <w:tcBorders>
              <w:top w:val="single" w:sz="4" w:space="0" w:color="999999"/>
              <w:left w:val="single" w:sz="4" w:space="0" w:color="999999"/>
              <w:bottom w:val="single" w:sz="4" w:space="0" w:color="999999"/>
              <w:right w:val="single" w:sz="4" w:space="0" w:color="999999"/>
            </w:tcBorders>
          </w:tcPr>
          <w:p w:rsidR="002E7E8E" w:rsidRPr="002E7E8E" w:rsidRDefault="002E7E8E" w:rsidP="00D6346B">
            <w:pPr>
              <w:pStyle w:val="TableContent1"/>
              <w:jc w:val="both"/>
              <w:rPr>
                <w:rFonts w:eastAsia="Batang"/>
                <w:lang w:eastAsia="ko-KR"/>
              </w:rPr>
            </w:pPr>
            <w:r>
              <w:rPr>
                <w:rFonts w:eastAsia="Batang"/>
                <w:lang w:eastAsia="ko-KR"/>
              </w:rPr>
              <w:t>Baselined Master Test Plan</w:t>
            </w:r>
          </w:p>
        </w:tc>
        <w:tc>
          <w:tcPr>
            <w:tcW w:w="4770" w:type="dxa"/>
            <w:tcBorders>
              <w:top w:val="single" w:sz="4" w:space="0" w:color="999999"/>
              <w:left w:val="single" w:sz="4" w:space="0" w:color="999999"/>
              <w:bottom w:val="single" w:sz="4" w:space="0" w:color="999999"/>
              <w:right w:val="single" w:sz="4" w:space="0" w:color="999999"/>
            </w:tcBorders>
          </w:tcPr>
          <w:p w:rsidR="002E7E8E" w:rsidRDefault="002E7E8E" w:rsidP="00D6346B">
            <w:pPr>
              <w:pStyle w:val="TableContent1"/>
              <w:jc w:val="both"/>
            </w:pPr>
            <w:r>
              <w:t>Master Test Plan</w:t>
            </w:r>
          </w:p>
        </w:tc>
      </w:tr>
      <w:tr w:rsidR="002E7E8E" w:rsidRPr="007D2D2C" w:rsidTr="002E7E8E">
        <w:tc>
          <w:tcPr>
            <w:tcW w:w="4590" w:type="dxa"/>
            <w:tcBorders>
              <w:top w:val="single" w:sz="4" w:space="0" w:color="999999"/>
              <w:left w:val="single" w:sz="4" w:space="0" w:color="999999"/>
              <w:bottom w:val="single" w:sz="4" w:space="0" w:color="999999"/>
              <w:right w:val="single" w:sz="4" w:space="0" w:color="999999"/>
            </w:tcBorders>
          </w:tcPr>
          <w:p w:rsidR="002E7E8E" w:rsidRDefault="002E7E8E" w:rsidP="00D6346B">
            <w:pPr>
              <w:pStyle w:val="TableContent1"/>
              <w:jc w:val="both"/>
              <w:rPr>
                <w:rFonts w:eastAsia="Batang"/>
                <w:lang w:eastAsia="ko-KR"/>
              </w:rPr>
            </w:pPr>
            <w:r>
              <w:rPr>
                <w:rFonts w:eastAsia="Batang"/>
                <w:lang w:eastAsia="ko-KR"/>
              </w:rPr>
              <w:t>Baselined Test Estimates &amp; Schedule</w:t>
            </w:r>
          </w:p>
        </w:tc>
        <w:tc>
          <w:tcPr>
            <w:tcW w:w="4770" w:type="dxa"/>
            <w:tcBorders>
              <w:top w:val="single" w:sz="4" w:space="0" w:color="999999"/>
              <w:left w:val="single" w:sz="4" w:space="0" w:color="999999"/>
              <w:bottom w:val="single" w:sz="4" w:space="0" w:color="999999"/>
              <w:right w:val="single" w:sz="4" w:space="0" w:color="999999"/>
            </w:tcBorders>
          </w:tcPr>
          <w:p w:rsidR="002E7E8E" w:rsidRDefault="002E7E8E" w:rsidP="00D6346B">
            <w:pPr>
              <w:pStyle w:val="TableContent1"/>
              <w:jc w:val="both"/>
            </w:pPr>
            <w:r>
              <w:t>Test Estimates, Test Schedule</w:t>
            </w:r>
          </w:p>
        </w:tc>
      </w:tr>
      <w:tr w:rsidR="002E7E8E" w:rsidRPr="007D2D2C" w:rsidTr="002E7E8E">
        <w:tc>
          <w:tcPr>
            <w:tcW w:w="4590" w:type="dxa"/>
            <w:tcBorders>
              <w:top w:val="single" w:sz="4" w:space="0" w:color="999999"/>
              <w:left w:val="single" w:sz="4" w:space="0" w:color="999999"/>
              <w:bottom w:val="single" w:sz="4" w:space="0" w:color="999999"/>
              <w:right w:val="single" w:sz="4" w:space="0" w:color="999999"/>
            </w:tcBorders>
          </w:tcPr>
          <w:p w:rsidR="002E7E8E" w:rsidRDefault="002E7E8E" w:rsidP="00D6346B">
            <w:pPr>
              <w:pStyle w:val="TableContent1"/>
              <w:jc w:val="both"/>
              <w:rPr>
                <w:rFonts w:eastAsia="Batang"/>
                <w:lang w:eastAsia="ko-KR"/>
              </w:rPr>
            </w:pPr>
          </w:p>
        </w:tc>
        <w:tc>
          <w:tcPr>
            <w:tcW w:w="4770" w:type="dxa"/>
            <w:tcBorders>
              <w:top w:val="single" w:sz="4" w:space="0" w:color="999999"/>
              <w:left w:val="single" w:sz="4" w:space="0" w:color="999999"/>
              <w:bottom w:val="single" w:sz="4" w:space="0" w:color="999999"/>
              <w:right w:val="single" w:sz="4" w:space="0" w:color="999999"/>
            </w:tcBorders>
          </w:tcPr>
          <w:p w:rsidR="002E7E8E" w:rsidRDefault="002E7E8E" w:rsidP="00D6346B">
            <w:pPr>
              <w:pStyle w:val="TableContent1"/>
              <w:jc w:val="both"/>
            </w:pPr>
            <w:r>
              <w:t>Project Repository, Project Roster</w:t>
            </w:r>
          </w:p>
        </w:tc>
      </w:tr>
    </w:tbl>
    <w:p w:rsidR="00C90A78" w:rsidRPr="00F6025C" w:rsidRDefault="00C90A78" w:rsidP="003E5FF4">
      <w:pPr>
        <w:pStyle w:val="BodyText2"/>
        <w:jc w:val="both"/>
      </w:pPr>
    </w:p>
    <w:p w:rsidR="00102E48" w:rsidRDefault="00102E48" w:rsidP="003E5FF4">
      <w:pPr>
        <w:pStyle w:val="Heading2"/>
        <w:jc w:val="both"/>
      </w:pPr>
      <w:bookmarkStart w:id="10" w:name="_Toc489015031"/>
      <w:r>
        <w:t>Test Case Development</w:t>
      </w:r>
      <w:r w:rsidR="00475ED0">
        <w:t xml:space="preserve"> </w:t>
      </w:r>
      <w:r w:rsidR="008A2EC9">
        <w:t>&amp; Preparation</w:t>
      </w:r>
      <w:bookmarkEnd w:id="10"/>
    </w:p>
    <w:p w:rsidR="00FD0B17" w:rsidRDefault="00FD0B17" w:rsidP="003E5FF4">
      <w:pPr>
        <w:pStyle w:val="BodyText2"/>
        <w:jc w:val="both"/>
      </w:pPr>
    </w:p>
    <w:p w:rsidR="007573DB" w:rsidRPr="00B15D65" w:rsidRDefault="007573DB" w:rsidP="003E5FF4">
      <w:pPr>
        <w:pStyle w:val="BodyText2"/>
        <w:pBdr>
          <w:bottom w:val="single" w:sz="4" w:space="1" w:color="auto"/>
        </w:pBdr>
        <w:jc w:val="both"/>
        <w:rPr>
          <w:b/>
        </w:rPr>
      </w:pPr>
      <w:r w:rsidRPr="00B15D65">
        <w:rPr>
          <w:b/>
        </w:rPr>
        <w:t>Objective</w:t>
      </w:r>
    </w:p>
    <w:p w:rsidR="007573DB" w:rsidRPr="007573DB" w:rsidRDefault="007209AB" w:rsidP="003E5FF4">
      <w:pPr>
        <w:pStyle w:val="BodyText2"/>
        <w:jc w:val="both"/>
      </w:pPr>
      <w:r>
        <w:t>The Test Case Development stage aims to define and develop the test cases needed to verify and validate if the test cases are traceable to the system requirements and satisfy the system requirements during test execution.</w:t>
      </w:r>
      <w:r w:rsidR="008A2EC9">
        <w:t xml:space="preserve"> This phase also include activities to ensure the testing environment and systems are installed, configured, available, and verified against specifications before executing the test cases.</w:t>
      </w:r>
    </w:p>
    <w:p w:rsidR="007573DB" w:rsidRPr="00FD0B17" w:rsidRDefault="007573DB" w:rsidP="003E5FF4">
      <w:pPr>
        <w:pStyle w:val="BodyText2"/>
        <w:jc w:val="both"/>
      </w:pPr>
    </w:p>
    <w:p w:rsidR="004A7D6A" w:rsidRPr="00F75150" w:rsidRDefault="004A7D6A" w:rsidP="003E5FF4">
      <w:pPr>
        <w:pStyle w:val="BodyText2"/>
        <w:pBdr>
          <w:bottom w:val="single" w:sz="4" w:space="1" w:color="auto"/>
        </w:pBdr>
        <w:jc w:val="both"/>
        <w:rPr>
          <w:b/>
        </w:rPr>
      </w:pPr>
      <w:r>
        <w:rPr>
          <w:b/>
        </w:rPr>
        <w:t>Readiness</w:t>
      </w:r>
      <w:r w:rsidRPr="00F75150">
        <w:rPr>
          <w:b/>
        </w:rPr>
        <w:t xml:space="preserve"> Criteria &amp; Input</w:t>
      </w:r>
    </w:p>
    <w:p w:rsidR="004A7D6A" w:rsidRDefault="004A7D6A" w:rsidP="003E5FF4">
      <w:pPr>
        <w:pStyle w:val="BodyText2"/>
        <w:jc w:val="both"/>
      </w:pPr>
    </w:p>
    <w:tbl>
      <w:tblPr>
        <w:tblW w:w="9360" w:type="dxa"/>
        <w:tblInd w:w="558" w:type="dxa"/>
        <w:tblBorders>
          <w:top w:val="single" w:sz="4" w:space="0" w:color="auto"/>
          <w:bottom w:val="single" w:sz="4" w:space="0" w:color="auto"/>
        </w:tblBorders>
        <w:tblLook w:val="01E0" w:firstRow="1" w:lastRow="1" w:firstColumn="1" w:lastColumn="1" w:noHBand="0" w:noVBand="0"/>
      </w:tblPr>
      <w:tblGrid>
        <w:gridCol w:w="4590"/>
        <w:gridCol w:w="4770"/>
      </w:tblGrid>
      <w:tr w:rsidR="004A7D6A" w:rsidRPr="00F75150" w:rsidTr="00D76466">
        <w:tc>
          <w:tcPr>
            <w:tcW w:w="4590" w:type="dxa"/>
            <w:tcBorders>
              <w:top w:val="single" w:sz="4" w:space="0" w:color="999999"/>
              <w:left w:val="single" w:sz="4" w:space="0" w:color="999999"/>
              <w:bottom w:val="single" w:sz="4" w:space="0" w:color="999999"/>
              <w:right w:val="single" w:sz="4" w:space="0" w:color="999999"/>
            </w:tcBorders>
            <w:shd w:val="clear" w:color="auto" w:fill="E6E6E6"/>
          </w:tcPr>
          <w:p w:rsidR="004A7D6A" w:rsidRPr="00F75150" w:rsidRDefault="004A7D6A" w:rsidP="003E5FF4">
            <w:pPr>
              <w:pStyle w:val="TableHeading1"/>
              <w:jc w:val="both"/>
            </w:pPr>
            <w:r>
              <w:t>READINESS</w:t>
            </w:r>
            <w:r w:rsidRPr="00F75150">
              <w:t xml:space="preserve"> CRITERIA</w:t>
            </w:r>
          </w:p>
        </w:tc>
        <w:tc>
          <w:tcPr>
            <w:tcW w:w="4770" w:type="dxa"/>
            <w:tcBorders>
              <w:top w:val="single" w:sz="4" w:space="0" w:color="999999"/>
              <w:left w:val="single" w:sz="4" w:space="0" w:color="999999"/>
              <w:bottom w:val="single" w:sz="4" w:space="0" w:color="999999"/>
              <w:right w:val="single" w:sz="4" w:space="0" w:color="999999"/>
            </w:tcBorders>
            <w:shd w:val="clear" w:color="auto" w:fill="E6E6E6"/>
          </w:tcPr>
          <w:p w:rsidR="004A7D6A" w:rsidRPr="00F75150" w:rsidRDefault="004A7D6A" w:rsidP="003E5FF4">
            <w:pPr>
              <w:pStyle w:val="TableHeading1"/>
              <w:jc w:val="both"/>
            </w:pPr>
            <w:r w:rsidRPr="00F75150">
              <w:t>INPUTS</w:t>
            </w:r>
          </w:p>
        </w:tc>
      </w:tr>
      <w:tr w:rsidR="004A7D6A" w:rsidRPr="007D2D2C" w:rsidTr="00D76466">
        <w:tc>
          <w:tcPr>
            <w:tcW w:w="4590" w:type="dxa"/>
            <w:tcBorders>
              <w:top w:val="single" w:sz="4" w:space="0" w:color="999999"/>
              <w:left w:val="single" w:sz="4" w:space="0" w:color="999999"/>
              <w:bottom w:val="single" w:sz="4" w:space="0" w:color="999999"/>
              <w:right w:val="single" w:sz="4" w:space="0" w:color="999999"/>
            </w:tcBorders>
          </w:tcPr>
          <w:p w:rsidR="004A7D6A" w:rsidRDefault="009C0C48" w:rsidP="003E5FF4">
            <w:pPr>
              <w:pStyle w:val="TableContent1"/>
              <w:jc w:val="both"/>
              <w:rPr>
                <w:rFonts w:eastAsia="Batang"/>
                <w:lang w:eastAsia="ko-KR"/>
              </w:rPr>
            </w:pPr>
            <w:r>
              <w:rPr>
                <w:rFonts w:eastAsia="Batang"/>
                <w:lang w:eastAsia="ko-KR"/>
              </w:rPr>
              <w:t xml:space="preserve">Baselined </w:t>
            </w:r>
            <w:r w:rsidR="004A7D6A">
              <w:rPr>
                <w:rFonts w:eastAsia="Batang"/>
                <w:lang w:eastAsia="ko-KR"/>
              </w:rPr>
              <w:t>Requirements List</w:t>
            </w:r>
          </w:p>
        </w:tc>
        <w:tc>
          <w:tcPr>
            <w:tcW w:w="4770" w:type="dxa"/>
            <w:tcBorders>
              <w:top w:val="single" w:sz="4" w:space="0" w:color="999999"/>
              <w:left w:val="single" w:sz="4" w:space="0" w:color="999999"/>
              <w:bottom w:val="single" w:sz="4" w:space="0" w:color="999999"/>
              <w:right w:val="single" w:sz="4" w:space="0" w:color="999999"/>
            </w:tcBorders>
          </w:tcPr>
          <w:p w:rsidR="004A7D6A" w:rsidRDefault="004A7D6A" w:rsidP="003E5FF4">
            <w:pPr>
              <w:pStyle w:val="TableContent1"/>
              <w:jc w:val="both"/>
            </w:pPr>
            <w:r>
              <w:t>Requirements List</w:t>
            </w:r>
          </w:p>
        </w:tc>
      </w:tr>
      <w:tr w:rsidR="009C0C48" w:rsidRPr="007D2D2C" w:rsidTr="00D76466">
        <w:tc>
          <w:tcPr>
            <w:tcW w:w="4590" w:type="dxa"/>
            <w:tcBorders>
              <w:top w:val="single" w:sz="4" w:space="0" w:color="999999"/>
              <w:left w:val="single" w:sz="4" w:space="0" w:color="999999"/>
              <w:bottom w:val="single" w:sz="4" w:space="0" w:color="999999"/>
              <w:right w:val="single" w:sz="4" w:space="0" w:color="999999"/>
            </w:tcBorders>
          </w:tcPr>
          <w:p w:rsidR="009C0C48" w:rsidRDefault="009C0C48" w:rsidP="003E5FF4">
            <w:pPr>
              <w:pStyle w:val="TableContent1"/>
              <w:jc w:val="both"/>
              <w:rPr>
                <w:rFonts w:eastAsia="Batang"/>
                <w:lang w:eastAsia="ko-KR"/>
              </w:rPr>
            </w:pPr>
            <w:r>
              <w:rPr>
                <w:rFonts w:eastAsia="Batang"/>
                <w:lang w:eastAsia="ko-KR"/>
              </w:rPr>
              <w:t>Baselined Test Estimates &amp; Schedule</w:t>
            </w:r>
          </w:p>
        </w:tc>
        <w:tc>
          <w:tcPr>
            <w:tcW w:w="4770" w:type="dxa"/>
            <w:tcBorders>
              <w:top w:val="single" w:sz="4" w:space="0" w:color="999999"/>
              <w:left w:val="single" w:sz="4" w:space="0" w:color="999999"/>
              <w:bottom w:val="single" w:sz="4" w:space="0" w:color="999999"/>
              <w:right w:val="single" w:sz="4" w:space="0" w:color="999999"/>
            </w:tcBorders>
          </w:tcPr>
          <w:p w:rsidR="009C0C48" w:rsidRDefault="009C0C48" w:rsidP="003E5FF4">
            <w:pPr>
              <w:pStyle w:val="TableContent1"/>
              <w:jc w:val="both"/>
            </w:pPr>
            <w:r>
              <w:t>Test Estimates &amp; Schedule</w:t>
            </w:r>
          </w:p>
        </w:tc>
      </w:tr>
      <w:tr w:rsidR="004A7D6A" w:rsidRPr="007D2D2C" w:rsidTr="00D76466">
        <w:tc>
          <w:tcPr>
            <w:tcW w:w="4590" w:type="dxa"/>
            <w:tcBorders>
              <w:top w:val="single" w:sz="4" w:space="0" w:color="999999"/>
              <w:left w:val="single" w:sz="4" w:space="0" w:color="999999"/>
              <w:bottom w:val="single" w:sz="4" w:space="0" w:color="999999"/>
              <w:right w:val="single" w:sz="4" w:space="0" w:color="999999"/>
            </w:tcBorders>
          </w:tcPr>
          <w:p w:rsidR="004A7D6A" w:rsidRPr="00201D1C" w:rsidRDefault="004A7D6A" w:rsidP="003E5FF4">
            <w:pPr>
              <w:pStyle w:val="TableContent1"/>
              <w:jc w:val="both"/>
              <w:rPr>
                <w:rFonts w:eastAsia="Batang"/>
                <w:lang w:eastAsia="ko-KR"/>
              </w:rPr>
            </w:pPr>
            <w:r>
              <w:rPr>
                <w:rFonts w:eastAsia="Batang"/>
                <w:lang w:eastAsia="ko-KR"/>
              </w:rPr>
              <w:t xml:space="preserve">Drafted </w:t>
            </w:r>
            <w:r w:rsidR="009C0C48">
              <w:rPr>
                <w:rFonts w:eastAsia="Batang"/>
                <w:lang w:eastAsia="ko-KR"/>
              </w:rPr>
              <w:t>V&amp;V Strategic Matrix</w:t>
            </w:r>
          </w:p>
        </w:tc>
        <w:tc>
          <w:tcPr>
            <w:tcW w:w="4770" w:type="dxa"/>
            <w:tcBorders>
              <w:top w:val="single" w:sz="4" w:space="0" w:color="999999"/>
              <w:left w:val="single" w:sz="4" w:space="0" w:color="999999"/>
              <w:bottom w:val="single" w:sz="4" w:space="0" w:color="999999"/>
              <w:right w:val="single" w:sz="4" w:space="0" w:color="999999"/>
            </w:tcBorders>
          </w:tcPr>
          <w:p w:rsidR="004A7D6A" w:rsidRPr="006C017C" w:rsidRDefault="009C0C48" w:rsidP="003E5FF4">
            <w:pPr>
              <w:pStyle w:val="TableContent1"/>
              <w:jc w:val="both"/>
            </w:pPr>
            <w:r>
              <w:t>V&amp;V Strategic Matrix</w:t>
            </w:r>
          </w:p>
        </w:tc>
      </w:tr>
      <w:tr w:rsidR="009C0C48" w:rsidRPr="007D2D2C" w:rsidTr="00D76466">
        <w:tc>
          <w:tcPr>
            <w:tcW w:w="4590" w:type="dxa"/>
            <w:tcBorders>
              <w:top w:val="single" w:sz="4" w:space="0" w:color="999999"/>
              <w:left w:val="single" w:sz="4" w:space="0" w:color="999999"/>
              <w:bottom w:val="single" w:sz="4" w:space="0" w:color="999999"/>
              <w:right w:val="single" w:sz="4" w:space="0" w:color="999999"/>
            </w:tcBorders>
          </w:tcPr>
          <w:p w:rsidR="009C0C48" w:rsidRDefault="009C0C48" w:rsidP="003E5FF4">
            <w:pPr>
              <w:pStyle w:val="TableContent1"/>
              <w:jc w:val="both"/>
              <w:rPr>
                <w:rFonts w:eastAsia="Batang"/>
                <w:lang w:eastAsia="ko-KR"/>
              </w:rPr>
            </w:pPr>
          </w:p>
        </w:tc>
        <w:tc>
          <w:tcPr>
            <w:tcW w:w="4770" w:type="dxa"/>
            <w:tcBorders>
              <w:top w:val="single" w:sz="4" w:space="0" w:color="999999"/>
              <w:left w:val="single" w:sz="4" w:space="0" w:color="999999"/>
              <w:bottom w:val="single" w:sz="4" w:space="0" w:color="999999"/>
              <w:right w:val="single" w:sz="4" w:space="0" w:color="999999"/>
            </w:tcBorders>
          </w:tcPr>
          <w:p w:rsidR="009C0C48" w:rsidRDefault="009C0C48" w:rsidP="003E5FF4">
            <w:pPr>
              <w:pStyle w:val="TableContent1"/>
              <w:jc w:val="both"/>
            </w:pPr>
          </w:p>
        </w:tc>
      </w:tr>
    </w:tbl>
    <w:p w:rsidR="009C0C48" w:rsidRDefault="009C0C48" w:rsidP="003E5FF4">
      <w:pPr>
        <w:pStyle w:val="BodyText2"/>
        <w:pBdr>
          <w:bottom w:val="single" w:sz="4" w:space="1" w:color="auto"/>
        </w:pBdr>
        <w:jc w:val="both"/>
        <w:rPr>
          <w:b/>
        </w:rPr>
      </w:pPr>
    </w:p>
    <w:p w:rsidR="004A7D6A" w:rsidRPr="00F75150" w:rsidRDefault="004A7D6A" w:rsidP="003E5FF4">
      <w:pPr>
        <w:pStyle w:val="BodyText2"/>
        <w:pBdr>
          <w:bottom w:val="single" w:sz="4" w:space="1" w:color="auto"/>
        </w:pBdr>
        <w:jc w:val="both"/>
        <w:rPr>
          <w:b/>
        </w:rPr>
      </w:pPr>
      <w:r>
        <w:rPr>
          <w:b/>
        </w:rPr>
        <w:t>Completion</w:t>
      </w:r>
      <w:r w:rsidR="00DF1004">
        <w:rPr>
          <w:b/>
        </w:rPr>
        <w:t xml:space="preserve"> </w:t>
      </w:r>
      <w:r>
        <w:rPr>
          <w:b/>
        </w:rPr>
        <w:t>Criteria &amp; Output</w:t>
      </w:r>
    </w:p>
    <w:p w:rsidR="004A7D6A" w:rsidRDefault="004A7D6A" w:rsidP="003E5FF4">
      <w:pPr>
        <w:pStyle w:val="BodyText2"/>
        <w:jc w:val="both"/>
      </w:pPr>
    </w:p>
    <w:tbl>
      <w:tblPr>
        <w:tblW w:w="9360" w:type="dxa"/>
        <w:tblInd w:w="558" w:type="dxa"/>
        <w:tblBorders>
          <w:top w:val="single" w:sz="4" w:space="0" w:color="auto"/>
          <w:bottom w:val="single" w:sz="4" w:space="0" w:color="auto"/>
        </w:tblBorders>
        <w:tblLook w:val="01E0" w:firstRow="1" w:lastRow="1" w:firstColumn="1" w:lastColumn="1" w:noHBand="0" w:noVBand="0"/>
      </w:tblPr>
      <w:tblGrid>
        <w:gridCol w:w="4590"/>
        <w:gridCol w:w="4770"/>
      </w:tblGrid>
      <w:tr w:rsidR="004A7D6A" w:rsidRPr="00F75150" w:rsidTr="002337B3">
        <w:trPr>
          <w:tblHeader/>
        </w:trPr>
        <w:tc>
          <w:tcPr>
            <w:tcW w:w="4590" w:type="dxa"/>
            <w:tcBorders>
              <w:top w:val="single" w:sz="4" w:space="0" w:color="999999"/>
              <w:left w:val="single" w:sz="4" w:space="0" w:color="999999"/>
              <w:bottom w:val="single" w:sz="4" w:space="0" w:color="999999"/>
              <w:right w:val="single" w:sz="4" w:space="0" w:color="999999"/>
            </w:tcBorders>
            <w:shd w:val="clear" w:color="auto" w:fill="E6E6E6"/>
          </w:tcPr>
          <w:p w:rsidR="004A7D6A" w:rsidRPr="00F75150" w:rsidRDefault="004A7D6A" w:rsidP="003E5FF4">
            <w:pPr>
              <w:pStyle w:val="TableHeading1"/>
              <w:jc w:val="both"/>
            </w:pPr>
            <w:r>
              <w:t>COMPLETION</w:t>
            </w:r>
            <w:r w:rsidRPr="00F75150">
              <w:t xml:space="preserve"> CRITERIA</w:t>
            </w:r>
          </w:p>
        </w:tc>
        <w:tc>
          <w:tcPr>
            <w:tcW w:w="4770" w:type="dxa"/>
            <w:tcBorders>
              <w:top w:val="single" w:sz="4" w:space="0" w:color="999999"/>
              <w:left w:val="single" w:sz="4" w:space="0" w:color="999999"/>
              <w:bottom w:val="single" w:sz="4" w:space="0" w:color="999999"/>
              <w:right w:val="single" w:sz="4" w:space="0" w:color="999999"/>
            </w:tcBorders>
            <w:shd w:val="clear" w:color="auto" w:fill="E6E6E6"/>
          </w:tcPr>
          <w:p w:rsidR="004A7D6A" w:rsidRPr="00F75150" w:rsidRDefault="004A7D6A" w:rsidP="003E5FF4">
            <w:pPr>
              <w:pStyle w:val="TableHeading1"/>
              <w:jc w:val="both"/>
            </w:pPr>
            <w:r>
              <w:t>OUTPUTS</w:t>
            </w:r>
          </w:p>
        </w:tc>
      </w:tr>
      <w:tr w:rsidR="004A7D6A" w:rsidRPr="006C017C" w:rsidTr="00D76466">
        <w:tc>
          <w:tcPr>
            <w:tcW w:w="4590" w:type="dxa"/>
            <w:tcBorders>
              <w:top w:val="single" w:sz="4" w:space="0" w:color="999999"/>
              <w:left w:val="single" w:sz="4" w:space="0" w:color="999999"/>
              <w:bottom w:val="single" w:sz="4" w:space="0" w:color="999999"/>
              <w:right w:val="single" w:sz="4" w:space="0" w:color="999999"/>
            </w:tcBorders>
          </w:tcPr>
          <w:p w:rsidR="004A7D6A" w:rsidRDefault="002337B3" w:rsidP="003E5FF4">
            <w:pPr>
              <w:pStyle w:val="TableContent1"/>
              <w:jc w:val="both"/>
              <w:rPr>
                <w:rFonts w:eastAsia="Batang"/>
                <w:lang w:eastAsia="ko-KR"/>
              </w:rPr>
            </w:pPr>
            <w:r>
              <w:rPr>
                <w:rFonts w:eastAsia="Batang"/>
                <w:lang w:eastAsia="ko-KR"/>
              </w:rPr>
              <w:lastRenderedPageBreak/>
              <w:t xml:space="preserve">Baselined </w:t>
            </w:r>
            <w:r w:rsidR="009C0C48">
              <w:rPr>
                <w:rFonts w:eastAsia="Batang"/>
                <w:lang w:eastAsia="ko-KR"/>
              </w:rPr>
              <w:t xml:space="preserve">QC </w:t>
            </w:r>
            <w:r>
              <w:rPr>
                <w:rFonts w:eastAsia="Batang"/>
                <w:lang w:eastAsia="ko-KR"/>
              </w:rPr>
              <w:t>Test Cases</w:t>
            </w:r>
            <w:r w:rsidR="009C0C48">
              <w:rPr>
                <w:rFonts w:eastAsia="Batang"/>
                <w:lang w:eastAsia="ko-KR"/>
              </w:rPr>
              <w:t xml:space="preserve"> &amp; Results</w:t>
            </w:r>
          </w:p>
        </w:tc>
        <w:tc>
          <w:tcPr>
            <w:tcW w:w="4770" w:type="dxa"/>
            <w:tcBorders>
              <w:top w:val="single" w:sz="4" w:space="0" w:color="999999"/>
              <w:left w:val="single" w:sz="4" w:space="0" w:color="999999"/>
              <w:bottom w:val="single" w:sz="4" w:space="0" w:color="999999"/>
              <w:right w:val="single" w:sz="4" w:space="0" w:color="999999"/>
            </w:tcBorders>
          </w:tcPr>
          <w:p w:rsidR="004A7D6A" w:rsidRDefault="00FD0B17" w:rsidP="003E5FF4">
            <w:pPr>
              <w:pStyle w:val="TableContent1"/>
              <w:jc w:val="both"/>
            </w:pPr>
            <w:r>
              <w:t xml:space="preserve">QC </w:t>
            </w:r>
            <w:r w:rsidR="002337B3">
              <w:t>Test Cases &amp; Results</w:t>
            </w:r>
          </w:p>
        </w:tc>
      </w:tr>
      <w:tr w:rsidR="008A62B8" w:rsidRPr="006C017C" w:rsidTr="00D76466">
        <w:tc>
          <w:tcPr>
            <w:tcW w:w="4590" w:type="dxa"/>
            <w:tcBorders>
              <w:top w:val="single" w:sz="4" w:space="0" w:color="999999"/>
              <w:left w:val="single" w:sz="4" w:space="0" w:color="999999"/>
              <w:bottom w:val="single" w:sz="4" w:space="0" w:color="999999"/>
              <w:right w:val="single" w:sz="4" w:space="0" w:color="999999"/>
            </w:tcBorders>
          </w:tcPr>
          <w:p w:rsidR="008A62B8" w:rsidRDefault="009C0C48" w:rsidP="003E5FF4">
            <w:pPr>
              <w:pStyle w:val="TableContent1"/>
              <w:jc w:val="both"/>
              <w:rPr>
                <w:rFonts w:eastAsia="Batang"/>
                <w:lang w:eastAsia="ko-KR"/>
              </w:rPr>
            </w:pPr>
            <w:r>
              <w:rPr>
                <w:rFonts w:eastAsia="Batang"/>
                <w:lang w:eastAsia="ko-KR"/>
              </w:rPr>
              <w:t>Allocated &amp; Configured Test Environment</w:t>
            </w:r>
          </w:p>
        </w:tc>
        <w:tc>
          <w:tcPr>
            <w:tcW w:w="4770" w:type="dxa"/>
            <w:tcBorders>
              <w:top w:val="single" w:sz="4" w:space="0" w:color="999999"/>
              <w:left w:val="single" w:sz="4" w:space="0" w:color="999999"/>
              <w:bottom w:val="single" w:sz="4" w:space="0" w:color="999999"/>
              <w:right w:val="single" w:sz="4" w:space="0" w:color="999999"/>
            </w:tcBorders>
          </w:tcPr>
          <w:p w:rsidR="008A62B8" w:rsidRDefault="009C0C48" w:rsidP="003E5FF4">
            <w:pPr>
              <w:pStyle w:val="TableContent1"/>
              <w:jc w:val="both"/>
            </w:pPr>
            <w:r>
              <w:t>Test Environment</w:t>
            </w:r>
          </w:p>
        </w:tc>
      </w:tr>
      <w:tr w:rsidR="008A62B8" w:rsidRPr="006C017C" w:rsidTr="00D76466">
        <w:tc>
          <w:tcPr>
            <w:tcW w:w="4590" w:type="dxa"/>
            <w:tcBorders>
              <w:top w:val="single" w:sz="4" w:space="0" w:color="999999"/>
              <w:left w:val="single" w:sz="4" w:space="0" w:color="999999"/>
              <w:bottom w:val="single" w:sz="4" w:space="0" w:color="999999"/>
              <w:right w:val="single" w:sz="4" w:space="0" w:color="999999"/>
            </w:tcBorders>
          </w:tcPr>
          <w:p w:rsidR="008A62B8" w:rsidRDefault="009C0C48" w:rsidP="003E5FF4">
            <w:pPr>
              <w:pStyle w:val="TableContent1"/>
              <w:jc w:val="both"/>
              <w:rPr>
                <w:rFonts w:eastAsia="Batang"/>
                <w:lang w:eastAsia="ko-KR"/>
              </w:rPr>
            </w:pPr>
            <w:r>
              <w:rPr>
                <w:rFonts w:eastAsia="Batang"/>
                <w:lang w:eastAsia="ko-KR"/>
              </w:rPr>
              <w:t>Baselined UAT Cases &amp; Results</w:t>
            </w:r>
          </w:p>
        </w:tc>
        <w:tc>
          <w:tcPr>
            <w:tcW w:w="4770" w:type="dxa"/>
            <w:tcBorders>
              <w:top w:val="single" w:sz="4" w:space="0" w:color="999999"/>
              <w:left w:val="single" w:sz="4" w:space="0" w:color="999999"/>
              <w:bottom w:val="single" w:sz="4" w:space="0" w:color="999999"/>
              <w:right w:val="single" w:sz="4" w:space="0" w:color="999999"/>
            </w:tcBorders>
          </w:tcPr>
          <w:p w:rsidR="008A62B8" w:rsidRDefault="009C0C48" w:rsidP="003E5FF4">
            <w:pPr>
              <w:pStyle w:val="TableContent1"/>
              <w:jc w:val="both"/>
            </w:pPr>
            <w:r>
              <w:t>UAT Cases &amp; Results</w:t>
            </w:r>
          </w:p>
        </w:tc>
      </w:tr>
    </w:tbl>
    <w:p w:rsidR="00BC1BA2" w:rsidRDefault="00BC1BA2" w:rsidP="003E5FF4">
      <w:pPr>
        <w:pStyle w:val="BodyText2"/>
        <w:jc w:val="both"/>
      </w:pPr>
    </w:p>
    <w:p w:rsidR="007A1CE7" w:rsidRDefault="007A1CE7" w:rsidP="003E5FF4">
      <w:pPr>
        <w:pStyle w:val="Heading2"/>
        <w:jc w:val="both"/>
      </w:pPr>
      <w:bookmarkStart w:id="11" w:name="_Toc489015032"/>
      <w:r>
        <w:t>Test Execution &amp; Reporting</w:t>
      </w:r>
      <w:bookmarkEnd w:id="11"/>
    </w:p>
    <w:p w:rsidR="00FD0B17" w:rsidRDefault="00FD0B17" w:rsidP="003E5FF4">
      <w:pPr>
        <w:pStyle w:val="BodyText2"/>
        <w:jc w:val="both"/>
      </w:pPr>
    </w:p>
    <w:p w:rsidR="007573DB" w:rsidRPr="00B15D65" w:rsidRDefault="007573DB" w:rsidP="003E5FF4">
      <w:pPr>
        <w:pStyle w:val="BodyText2"/>
        <w:pBdr>
          <w:bottom w:val="single" w:sz="4" w:space="1" w:color="auto"/>
        </w:pBdr>
        <w:jc w:val="both"/>
        <w:rPr>
          <w:b/>
        </w:rPr>
      </w:pPr>
      <w:r w:rsidRPr="00B15D65">
        <w:rPr>
          <w:b/>
        </w:rPr>
        <w:t>Objective</w:t>
      </w:r>
    </w:p>
    <w:p w:rsidR="007B197D" w:rsidRDefault="00F44D2D" w:rsidP="003E5FF4">
      <w:pPr>
        <w:pStyle w:val="BodyText2"/>
        <w:jc w:val="both"/>
      </w:pPr>
      <w:r>
        <w:t>Test Execution &amp; Reporting stage aims to execute the target system guided by the test cases to ensure the system requirements are satisfied.</w:t>
      </w:r>
      <w:r w:rsidR="00B564D1">
        <w:t xml:space="preserve">  The results of the testing are reported to relevant stakeholders to communicate the quality of the software and the test activity progress thru a clearly defined metrics.</w:t>
      </w:r>
      <w:r w:rsidR="007B197D">
        <w:t xml:space="preserve">  </w:t>
      </w:r>
    </w:p>
    <w:p w:rsidR="00212167" w:rsidRDefault="007B197D" w:rsidP="003E5FF4">
      <w:pPr>
        <w:pStyle w:val="BodyText2"/>
        <w:jc w:val="both"/>
      </w:pPr>
      <w:r>
        <w:t xml:space="preserve">The Quality Control testing can be </w:t>
      </w:r>
      <w:r w:rsidR="00212167">
        <w:t>sub-divided into three (3) major testing stages namely;</w:t>
      </w:r>
    </w:p>
    <w:p w:rsidR="00212167" w:rsidRDefault="00234343" w:rsidP="00212167">
      <w:pPr>
        <w:pStyle w:val="BodyText2"/>
        <w:numPr>
          <w:ilvl w:val="0"/>
          <w:numId w:val="47"/>
        </w:numPr>
        <w:jc w:val="both"/>
      </w:pPr>
      <w:r>
        <w:t xml:space="preserve">Installation, </w:t>
      </w:r>
      <w:r w:rsidR="00212167">
        <w:t>Smoke</w:t>
      </w:r>
      <w:r>
        <w:t xml:space="preserve"> and/or Sanity</w:t>
      </w:r>
      <w:r w:rsidR="00212167">
        <w:t xml:space="preserve"> Testing</w:t>
      </w:r>
    </w:p>
    <w:p w:rsidR="00212167" w:rsidRDefault="00212167" w:rsidP="00212167">
      <w:pPr>
        <w:pStyle w:val="BodyText2"/>
        <w:numPr>
          <w:ilvl w:val="0"/>
          <w:numId w:val="47"/>
        </w:numPr>
        <w:jc w:val="both"/>
      </w:pPr>
      <w:r>
        <w:t>System Testing</w:t>
      </w:r>
    </w:p>
    <w:p w:rsidR="00212167" w:rsidRDefault="00212167" w:rsidP="00212167">
      <w:pPr>
        <w:pStyle w:val="BodyText2"/>
        <w:numPr>
          <w:ilvl w:val="0"/>
          <w:numId w:val="47"/>
        </w:numPr>
        <w:jc w:val="both"/>
      </w:pPr>
      <w:r>
        <w:t>System Integration Testing</w:t>
      </w:r>
    </w:p>
    <w:p w:rsidR="00212167" w:rsidRDefault="00212167" w:rsidP="003E5FF4">
      <w:pPr>
        <w:pStyle w:val="BodyText2"/>
        <w:jc w:val="both"/>
      </w:pPr>
    </w:p>
    <w:p w:rsidR="00761C98" w:rsidRPr="00B15D65" w:rsidRDefault="00234343" w:rsidP="00761C98">
      <w:pPr>
        <w:pStyle w:val="BodyText2"/>
        <w:pBdr>
          <w:bottom w:val="single" w:sz="4" w:space="1" w:color="auto"/>
        </w:pBdr>
        <w:jc w:val="both"/>
        <w:rPr>
          <w:b/>
        </w:rPr>
      </w:pPr>
      <w:r>
        <w:rPr>
          <w:b/>
        </w:rPr>
        <w:t>Installation, Smoke and/or Sanity</w:t>
      </w:r>
      <w:r w:rsidR="00761C98">
        <w:rPr>
          <w:b/>
        </w:rPr>
        <w:t xml:space="preserve"> Testing</w:t>
      </w:r>
    </w:p>
    <w:p w:rsidR="00234343" w:rsidRDefault="00761C98" w:rsidP="003E5FF4">
      <w:pPr>
        <w:pStyle w:val="BodyText2"/>
        <w:jc w:val="both"/>
      </w:pPr>
      <w:r>
        <w:t>The first stage of quality control testing is to perform</w:t>
      </w:r>
      <w:r w:rsidR="00F41B91">
        <w:t xml:space="preserve"> installation, sanity and/or smoke testing.  The objective of performing the test initially is to ensure the correct environment has been verified; the system being is adequately </w:t>
      </w:r>
      <w:r w:rsidR="00234343">
        <w:t xml:space="preserve">verified as </w:t>
      </w:r>
      <w:r w:rsidR="00F41B91">
        <w:t xml:space="preserve">stable </w:t>
      </w:r>
      <w:r w:rsidR="00234343">
        <w:t xml:space="preserve">(i.e. Sanity and/or Smoke testing) </w:t>
      </w:r>
      <w:r w:rsidR="00F41B91">
        <w:t>to ensure continuity of performing the test cycles before under-going a more rigorous functional/non-functional and regression testing.</w:t>
      </w:r>
      <w:r>
        <w:t xml:space="preserve">  </w:t>
      </w:r>
    </w:p>
    <w:p w:rsidR="00761C98" w:rsidRDefault="00234343" w:rsidP="003E5FF4">
      <w:pPr>
        <w:pStyle w:val="BodyText2"/>
        <w:jc w:val="both"/>
      </w:pPr>
      <w:r>
        <w:t>Smoke testing is applied to initial software builds when the software is relatively unstable while Sanity testing is performed</w:t>
      </w:r>
      <w:r w:rsidRPr="00234343">
        <w:t xml:space="preserve"> for relatively stable builds after multiple rounds of regression tests.</w:t>
      </w:r>
    </w:p>
    <w:p w:rsidR="002A1105" w:rsidRDefault="002A1105" w:rsidP="003E5FF4">
      <w:pPr>
        <w:pStyle w:val="BodyText2"/>
        <w:jc w:val="both"/>
      </w:pPr>
    </w:p>
    <w:p w:rsidR="002A1105" w:rsidRPr="00B15D65" w:rsidRDefault="002A1105" w:rsidP="002A1105">
      <w:pPr>
        <w:pStyle w:val="BodyText2"/>
        <w:pBdr>
          <w:bottom w:val="single" w:sz="4" w:space="1" w:color="auto"/>
        </w:pBdr>
        <w:jc w:val="both"/>
        <w:rPr>
          <w:b/>
        </w:rPr>
      </w:pPr>
      <w:r>
        <w:rPr>
          <w:b/>
        </w:rPr>
        <w:t>System Testing</w:t>
      </w:r>
    </w:p>
    <w:p w:rsidR="00212167" w:rsidRPr="00B15D65" w:rsidRDefault="00212167" w:rsidP="00212167">
      <w:pPr>
        <w:pStyle w:val="BodyText2"/>
        <w:jc w:val="both"/>
      </w:pPr>
      <w:r>
        <w:t xml:space="preserve">System Testing is concerned with testing the behavior of an entire system being built. System Testing is usually considered appropriate for assessing the non-functional system requirements (e.g. performance, stress, security, etc.). Though functional system requirements verification can be included in this stage, it is more of test scenarios that were not covered </w:t>
      </w:r>
      <w:r w:rsidR="008E3E5B">
        <w:t xml:space="preserve">prior to this stage </w:t>
      </w:r>
      <w:r>
        <w:t>and/or it can only be done upon completion and availability of the entire system.</w:t>
      </w:r>
    </w:p>
    <w:p w:rsidR="00212167" w:rsidRDefault="00212167" w:rsidP="00212167">
      <w:pPr>
        <w:pStyle w:val="BodyText2"/>
        <w:jc w:val="both"/>
      </w:pPr>
      <w:r w:rsidRPr="00820C62">
        <w:t>In System testing, the test environment should correspond to the final target o</w:t>
      </w:r>
      <w:r>
        <w:t>r production environment as near</w:t>
      </w:r>
      <w:r w:rsidRPr="00820C62">
        <w:t xml:space="preserve"> as possible in order to minimize the risk of environment-s</w:t>
      </w:r>
      <w:r w:rsidR="008E3E5B">
        <w:t>pecific failures not being detected</w:t>
      </w:r>
      <w:r w:rsidRPr="00820C62">
        <w:t>.</w:t>
      </w:r>
    </w:p>
    <w:p w:rsidR="00234343" w:rsidRDefault="00234343" w:rsidP="003E5FF4">
      <w:pPr>
        <w:pStyle w:val="BodyText2"/>
        <w:jc w:val="both"/>
      </w:pPr>
    </w:p>
    <w:p w:rsidR="00234343" w:rsidRPr="00B15D65" w:rsidRDefault="00234343" w:rsidP="00234343">
      <w:pPr>
        <w:pStyle w:val="BodyText2"/>
        <w:pBdr>
          <w:bottom w:val="single" w:sz="4" w:space="1" w:color="auto"/>
        </w:pBdr>
        <w:jc w:val="both"/>
        <w:rPr>
          <w:b/>
        </w:rPr>
      </w:pPr>
      <w:r>
        <w:rPr>
          <w:b/>
        </w:rPr>
        <w:t>System Integration Testing</w:t>
      </w:r>
    </w:p>
    <w:p w:rsidR="007573DB" w:rsidRPr="007573DB" w:rsidRDefault="00234343" w:rsidP="003E5FF4">
      <w:pPr>
        <w:pStyle w:val="BodyText2"/>
        <w:jc w:val="both"/>
      </w:pPr>
      <w:r>
        <w:t>In some situation</w:t>
      </w:r>
      <w:r w:rsidR="008E731F">
        <w:t>s</w:t>
      </w:r>
      <w:r>
        <w:t xml:space="preserve">, the </w:t>
      </w:r>
      <w:r w:rsidR="008E731F">
        <w:t xml:space="preserve">target </w:t>
      </w:r>
      <w:r>
        <w:t>system needs to communicate/interface with other</w:t>
      </w:r>
      <w:r w:rsidR="008E731F">
        <w:t xml:space="preserve"> external systems (i.e. outside the target system). The verification process needs to perform System Integration Testing to </w:t>
      </w:r>
      <w:r w:rsidR="008E731F">
        <w:lastRenderedPageBreak/>
        <w:t xml:space="preserve">ensure the data exchange/interface requirements are satisfied. </w:t>
      </w:r>
      <w:r w:rsidR="004B4EAD">
        <w:t>Not all project</w:t>
      </w:r>
      <w:r w:rsidR="008E3E5B">
        <w:t>s are</w:t>
      </w:r>
      <w:r w:rsidR="004B4EAD">
        <w:t xml:space="preserve"> required to perform System Integration Testing especially for stand-alone system.</w:t>
      </w:r>
      <w:r w:rsidR="008E731F">
        <w:t xml:space="preserve">   </w:t>
      </w:r>
      <w:r w:rsidR="00B564D1">
        <w:t xml:space="preserve">    </w:t>
      </w:r>
    </w:p>
    <w:p w:rsidR="007573DB" w:rsidRDefault="007573DB" w:rsidP="003E5FF4">
      <w:pPr>
        <w:pStyle w:val="BodyText2"/>
        <w:jc w:val="both"/>
      </w:pPr>
    </w:p>
    <w:p w:rsidR="00FD0B17" w:rsidRPr="00F75150" w:rsidRDefault="00FD0B17" w:rsidP="003E5FF4">
      <w:pPr>
        <w:pStyle w:val="BodyText2"/>
        <w:pBdr>
          <w:bottom w:val="single" w:sz="4" w:space="1" w:color="auto"/>
        </w:pBdr>
        <w:jc w:val="both"/>
        <w:rPr>
          <w:b/>
        </w:rPr>
      </w:pPr>
      <w:r>
        <w:rPr>
          <w:b/>
        </w:rPr>
        <w:t>Readiness</w:t>
      </w:r>
      <w:r w:rsidRPr="00F75150">
        <w:rPr>
          <w:b/>
        </w:rPr>
        <w:t xml:space="preserve"> Criteria &amp; Input</w:t>
      </w:r>
    </w:p>
    <w:p w:rsidR="00FD0B17" w:rsidRDefault="00FD0B17" w:rsidP="003E5FF4">
      <w:pPr>
        <w:pStyle w:val="BodyText2"/>
        <w:jc w:val="both"/>
      </w:pPr>
    </w:p>
    <w:tbl>
      <w:tblPr>
        <w:tblW w:w="9360" w:type="dxa"/>
        <w:tblInd w:w="558" w:type="dxa"/>
        <w:tblBorders>
          <w:top w:val="single" w:sz="4" w:space="0" w:color="auto"/>
          <w:bottom w:val="single" w:sz="4" w:space="0" w:color="auto"/>
        </w:tblBorders>
        <w:tblLook w:val="01E0" w:firstRow="1" w:lastRow="1" w:firstColumn="1" w:lastColumn="1" w:noHBand="0" w:noVBand="0"/>
      </w:tblPr>
      <w:tblGrid>
        <w:gridCol w:w="4590"/>
        <w:gridCol w:w="4770"/>
      </w:tblGrid>
      <w:tr w:rsidR="00FD0B17" w:rsidRPr="00F75150" w:rsidTr="00D76466">
        <w:tc>
          <w:tcPr>
            <w:tcW w:w="4590" w:type="dxa"/>
            <w:tcBorders>
              <w:top w:val="single" w:sz="4" w:space="0" w:color="999999"/>
              <w:left w:val="single" w:sz="4" w:space="0" w:color="999999"/>
              <w:bottom w:val="single" w:sz="4" w:space="0" w:color="999999"/>
              <w:right w:val="single" w:sz="4" w:space="0" w:color="999999"/>
            </w:tcBorders>
            <w:shd w:val="clear" w:color="auto" w:fill="E6E6E6"/>
          </w:tcPr>
          <w:p w:rsidR="00FD0B17" w:rsidRPr="00F75150" w:rsidRDefault="00FD0B17" w:rsidP="003E5FF4">
            <w:pPr>
              <w:pStyle w:val="TableHeading1"/>
              <w:jc w:val="both"/>
            </w:pPr>
            <w:r>
              <w:t>READINESS</w:t>
            </w:r>
            <w:r w:rsidRPr="00F75150">
              <w:t xml:space="preserve"> CRITERIA</w:t>
            </w:r>
          </w:p>
        </w:tc>
        <w:tc>
          <w:tcPr>
            <w:tcW w:w="4770" w:type="dxa"/>
            <w:tcBorders>
              <w:top w:val="single" w:sz="4" w:space="0" w:color="999999"/>
              <w:left w:val="single" w:sz="4" w:space="0" w:color="999999"/>
              <w:bottom w:val="single" w:sz="4" w:space="0" w:color="999999"/>
              <w:right w:val="single" w:sz="4" w:space="0" w:color="999999"/>
            </w:tcBorders>
            <w:shd w:val="clear" w:color="auto" w:fill="E6E6E6"/>
          </w:tcPr>
          <w:p w:rsidR="00FD0B17" w:rsidRPr="00F75150" w:rsidRDefault="00FD0B17" w:rsidP="003E5FF4">
            <w:pPr>
              <w:pStyle w:val="TableHeading1"/>
              <w:jc w:val="both"/>
            </w:pPr>
            <w:r w:rsidRPr="00F75150">
              <w:t>INPUTS</w:t>
            </w:r>
          </w:p>
        </w:tc>
      </w:tr>
      <w:tr w:rsidR="00FD0B17" w:rsidRPr="007D2D2C" w:rsidTr="00D76466">
        <w:tc>
          <w:tcPr>
            <w:tcW w:w="4590" w:type="dxa"/>
            <w:tcBorders>
              <w:top w:val="single" w:sz="4" w:space="0" w:color="999999"/>
              <w:left w:val="single" w:sz="4" w:space="0" w:color="999999"/>
              <w:bottom w:val="single" w:sz="4" w:space="0" w:color="999999"/>
              <w:right w:val="single" w:sz="4" w:space="0" w:color="999999"/>
            </w:tcBorders>
          </w:tcPr>
          <w:p w:rsidR="00FD0B17" w:rsidRDefault="00D47326" w:rsidP="00D47326">
            <w:pPr>
              <w:pStyle w:val="TableContent1"/>
              <w:rPr>
                <w:rFonts w:eastAsia="Batang"/>
                <w:lang w:eastAsia="ko-KR"/>
              </w:rPr>
            </w:pPr>
            <w:r>
              <w:rPr>
                <w:rFonts w:eastAsia="Batang"/>
                <w:lang w:eastAsia="ko-KR"/>
              </w:rPr>
              <w:t>Baselined QC Test Cases &amp; Results</w:t>
            </w:r>
          </w:p>
        </w:tc>
        <w:tc>
          <w:tcPr>
            <w:tcW w:w="4770" w:type="dxa"/>
            <w:tcBorders>
              <w:top w:val="single" w:sz="4" w:space="0" w:color="999999"/>
              <w:left w:val="single" w:sz="4" w:space="0" w:color="999999"/>
              <w:bottom w:val="single" w:sz="4" w:space="0" w:color="999999"/>
              <w:right w:val="single" w:sz="4" w:space="0" w:color="999999"/>
            </w:tcBorders>
          </w:tcPr>
          <w:p w:rsidR="00FD0B17" w:rsidRDefault="009354DD" w:rsidP="003E5FF4">
            <w:pPr>
              <w:pStyle w:val="TableContent1"/>
              <w:jc w:val="both"/>
            </w:pPr>
            <w:r w:rsidRPr="009354DD">
              <w:t>QC Test Cases &amp; Results</w:t>
            </w:r>
          </w:p>
        </w:tc>
      </w:tr>
      <w:tr w:rsidR="00FD0B17" w:rsidRPr="007D2D2C" w:rsidTr="00D76466">
        <w:tc>
          <w:tcPr>
            <w:tcW w:w="4590" w:type="dxa"/>
            <w:tcBorders>
              <w:top w:val="single" w:sz="4" w:space="0" w:color="999999"/>
              <w:left w:val="single" w:sz="4" w:space="0" w:color="999999"/>
              <w:bottom w:val="single" w:sz="4" w:space="0" w:color="999999"/>
              <w:right w:val="single" w:sz="4" w:space="0" w:color="999999"/>
            </w:tcBorders>
          </w:tcPr>
          <w:p w:rsidR="00FD0B17" w:rsidRDefault="00D47326" w:rsidP="00D47326">
            <w:pPr>
              <w:pStyle w:val="TableContent1"/>
              <w:rPr>
                <w:rFonts w:eastAsia="Batang"/>
                <w:lang w:eastAsia="ko-KR"/>
              </w:rPr>
            </w:pPr>
            <w:r>
              <w:rPr>
                <w:rFonts w:eastAsia="Batang"/>
                <w:lang w:eastAsia="ko-KR"/>
              </w:rPr>
              <w:t>Allocated &amp; Configured Test Environment</w:t>
            </w:r>
          </w:p>
        </w:tc>
        <w:tc>
          <w:tcPr>
            <w:tcW w:w="4770" w:type="dxa"/>
            <w:tcBorders>
              <w:top w:val="single" w:sz="4" w:space="0" w:color="999999"/>
              <w:left w:val="single" w:sz="4" w:space="0" w:color="999999"/>
              <w:bottom w:val="single" w:sz="4" w:space="0" w:color="999999"/>
              <w:right w:val="single" w:sz="4" w:space="0" w:color="999999"/>
            </w:tcBorders>
          </w:tcPr>
          <w:p w:rsidR="00FD0B17" w:rsidRDefault="009821AB" w:rsidP="003E5FF4">
            <w:pPr>
              <w:pStyle w:val="TableContent1"/>
              <w:jc w:val="both"/>
            </w:pPr>
            <w:r>
              <w:t>Test Environment</w:t>
            </w:r>
          </w:p>
        </w:tc>
      </w:tr>
      <w:tr w:rsidR="00511D75" w:rsidRPr="007D2D2C" w:rsidTr="00D76466">
        <w:tc>
          <w:tcPr>
            <w:tcW w:w="4590" w:type="dxa"/>
            <w:tcBorders>
              <w:top w:val="single" w:sz="4" w:space="0" w:color="999999"/>
              <w:left w:val="single" w:sz="4" w:space="0" w:color="999999"/>
              <w:bottom w:val="single" w:sz="4" w:space="0" w:color="999999"/>
              <w:right w:val="single" w:sz="4" w:space="0" w:color="999999"/>
            </w:tcBorders>
          </w:tcPr>
          <w:p w:rsidR="00511D75" w:rsidRDefault="00D47326" w:rsidP="00D47326">
            <w:pPr>
              <w:pStyle w:val="TableContent1"/>
              <w:rPr>
                <w:rFonts w:eastAsia="Batang"/>
                <w:lang w:eastAsia="ko-KR"/>
              </w:rPr>
            </w:pPr>
            <w:r>
              <w:rPr>
                <w:rFonts w:eastAsia="Batang"/>
                <w:lang w:eastAsia="ko-KR"/>
              </w:rPr>
              <w:t>Submitted Unit Test Cases &amp; Results</w:t>
            </w:r>
          </w:p>
        </w:tc>
        <w:tc>
          <w:tcPr>
            <w:tcW w:w="4770" w:type="dxa"/>
            <w:tcBorders>
              <w:top w:val="single" w:sz="4" w:space="0" w:color="999999"/>
              <w:left w:val="single" w:sz="4" w:space="0" w:color="999999"/>
              <w:bottom w:val="single" w:sz="4" w:space="0" w:color="999999"/>
              <w:right w:val="single" w:sz="4" w:space="0" w:color="999999"/>
            </w:tcBorders>
          </w:tcPr>
          <w:p w:rsidR="00511D75" w:rsidRDefault="009821AB" w:rsidP="003E5FF4">
            <w:pPr>
              <w:pStyle w:val="TableContent1"/>
              <w:jc w:val="both"/>
            </w:pPr>
            <w:r>
              <w:t>Unit Test Cases &amp; Results</w:t>
            </w:r>
          </w:p>
        </w:tc>
      </w:tr>
      <w:tr w:rsidR="00D47326" w:rsidRPr="007D2D2C" w:rsidTr="00D76466">
        <w:tc>
          <w:tcPr>
            <w:tcW w:w="4590" w:type="dxa"/>
            <w:tcBorders>
              <w:top w:val="single" w:sz="4" w:space="0" w:color="999999"/>
              <w:left w:val="single" w:sz="4" w:space="0" w:color="999999"/>
              <w:bottom w:val="single" w:sz="4" w:space="0" w:color="999999"/>
              <w:right w:val="single" w:sz="4" w:space="0" w:color="999999"/>
            </w:tcBorders>
          </w:tcPr>
          <w:p w:rsidR="00D47326" w:rsidRDefault="00D47326" w:rsidP="00D47326">
            <w:pPr>
              <w:pStyle w:val="TableContent1"/>
              <w:rPr>
                <w:rFonts w:eastAsia="Batang"/>
                <w:lang w:eastAsia="ko-KR"/>
              </w:rPr>
            </w:pPr>
            <w:r>
              <w:rPr>
                <w:rFonts w:eastAsia="Batang"/>
                <w:lang w:eastAsia="ko-KR"/>
              </w:rPr>
              <w:t>Submitted CI Test Cases &amp; Results, if applicable</w:t>
            </w:r>
          </w:p>
        </w:tc>
        <w:tc>
          <w:tcPr>
            <w:tcW w:w="4770" w:type="dxa"/>
            <w:tcBorders>
              <w:top w:val="single" w:sz="4" w:space="0" w:color="999999"/>
              <w:left w:val="single" w:sz="4" w:space="0" w:color="999999"/>
              <w:bottom w:val="single" w:sz="4" w:space="0" w:color="999999"/>
              <w:right w:val="single" w:sz="4" w:space="0" w:color="999999"/>
            </w:tcBorders>
          </w:tcPr>
          <w:p w:rsidR="00D47326" w:rsidRDefault="009821AB" w:rsidP="003E5FF4">
            <w:pPr>
              <w:pStyle w:val="TableContent1"/>
              <w:jc w:val="both"/>
            </w:pPr>
            <w:r>
              <w:t>CI Test Cases &amp; Results</w:t>
            </w:r>
          </w:p>
        </w:tc>
      </w:tr>
      <w:tr w:rsidR="00D47326" w:rsidRPr="007D2D2C" w:rsidTr="00D76466">
        <w:tc>
          <w:tcPr>
            <w:tcW w:w="4590" w:type="dxa"/>
            <w:tcBorders>
              <w:top w:val="single" w:sz="4" w:space="0" w:color="999999"/>
              <w:left w:val="single" w:sz="4" w:space="0" w:color="999999"/>
              <w:bottom w:val="single" w:sz="4" w:space="0" w:color="999999"/>
              <w:right w:val="single" w:sz="4" w:space="0" w:color="999999"/>
            </w:tcBorders>
          </w:tcPr>
          <w:p w:rsidR="00D47326" w:rsidRDefault="00D47326" w:rsidP="00D47326">
            <w:pPr>
              <w:pStyle w:val="TableContent1"/>
              <w:rPr>
                <w:rFonts w:eastAsia="Batang"/>
                <w:lang w:eastAsia="ko-KR"/>
              </w:rPr>
            </w:pPr>
            <w:r>
              <w:rPr>
                <w:rFonts w:eastAsia="Batang"/>
                <w:lang w:eastAsia="ko-KR"/>
              </w:rPr>
              <w:t>Submitted Hand-over Information</w:t>
            </w:r>
          </w:p>
        </w:tc>
        <w:tc>
          <w:tcPr>
            <w:tcW w:w="4770" w:type="dxa"/>
            <w:tcBorders>
              <w:top w:val="single" w:sz="4" w:space="0" w:color="999999"/>
              <w:left w:val="single" w:sz="4" w:space="0" w:color="999999"/>
              <w:bottom w:val="single" w:sz="4" w:space="0" w:color="999999"/>
              <w:right w:val="single" w:sz="4" w:space="0" w:color="999999"/>
            </w:tcBorders>
          </w:tcPr>
          <w:p w:rsidR="00D47326" w:rsidRDefault="009821AB" w:rsidP="003E5FF4">
            <w:pPr>
              <w:pStyle w:val="TableContent1"/>
              <w:jc w:val="both"/>
            </w:pPr>
            <w:r>
              <w:t>Hand-over Information</w:t>
            </w:r>
          </w:p>
        </w:tc>
      </w:tr>
      <w:tr w:rsidR="00D47326" w:rsidRPr="007D2D2C" w:rsidTr="00D76466">
        <w:tc>
          <w:tcPr>
            <w:tcW w:w="4590" w:type="dxa"/>
            <w:tcBorders>
              <w:top w:val="single" w:sz="4" w:space="0" w:color="999999"/>
              <w:left w:val="single" w:sz="4" w:space="0" w:color="999999"/>
              <w:bottom w:val="single" w:sz="4" w:space="0" w:color="999999"/>
              <w:right w:val="single" w:sz="4" w:space="0" w:color="999999"/>
            </w:tcBorders>
          </w:tcPr>
          <w:p w:rsidR="00D47326" w:rsidRDefault="00D47326" w:rsidP="00D47326">
            <w:pPr>
              <w:pStyle w:val="TableContent1"/>
              <w:rPr>
                <w:rFonts w:eastAsia="Batang"/>
                <w:lang w:eastAsia="ko-KR"/>
              </w:rPr>
            </w:pPr>
            <w:r w:rsidRPr="00D47326">
              <w:rPr>
                <w:rFonts w:eastAsia="Batang"/>
                <w:lang w:eastAsia="ko-KR"/>
              </w:rPr>
              <w:t>Corrected Source Codes &amp; Copied to a Controlled Repository</w:t>
            </w:r>
          </w:p>
        </w:tc>
        <w:tc>
          <w:tcPr>
            <w:tcW w:w="4770" w:type="dxa"/>
            <w:tcBorders>
              <w:top w:val="single" w:sz="4" w:space="0" w:color="999999"/>
              <w:left w:val="single" w:sz="4" w:space="0" w:color="999999"/>
              <w:bottom w:val="single" w:sz="4" w:space="0" w:color="999999"/>
              <w:right w:val="single" w:sz="4" w:space="0" w:color="999999"/>
            </w:tcBorders>
          </w:tcPr>
          <w:p w:rsidR="00D47326" w:rsidRDefault="009821AB" w:rsidP="003E5FF4">
            <w:pPr>
              <w:pStyle w:val="TableContent1"/>
              <w:jc w:val="both"/>
            </w:pPr>
            <w:r w:rsidRPr="009821AB">
              <w:t>Source Codes (raw format)</w:t>
            </w:r>
          </w:p>
        </w:tc>
      </w:tr>
      <w:tr w:rsidR="00D47326" w:rsidRPr="007D2D2C" w:rsidTr="00D76466">
        <w:tc>
          <w:tcPr>
            <w:tcW w:w="4590" w:type="dxa"/>
            <w:tcBorders>
              <w:top w:val="single" w:sz="4" w:space="0" w:color="999999"/>
              <w:left w:val="single" w:sz="4" w:space="0" w:color="999999"/>
              <w:bottom w:val="single" w:sz="4" w:space="0" w:color="999999"/>
              <w:right w:val="single" w:sz="4" w:space="0" w:color="999999"/>
            </w:tcBorders>
          </w:tcPr>
          <w:p w:rsidR="00D47326" w:rsidRPr="00D47326" w:rsidRDefault="00D47326" w:rsidP="00D47326">
            <w:pPr>
              <w:pStyle w:val="TableContent1"/>
              <w:rPr>
                <w:rFonts w:eastAsia="Batang"/>
                <w:lang w:eastAsia="ko-KR"/>
              </w:rPr>
            </w:pPr>
            <w:r w:rsidRPr="00D47326">
              <w:rPr>
                <w:rFonts w:eastAsia="Batang"/>
                <w:lang w:eastAsia="ko-KR"/>
              </w:rPr>
              <w:t>Completed Compiling Scripts &amp; Installation Scripts</w:t>
            </w:r>
          </w:p>
        </w:tc>
        <w:tc>
          <w:tcPr>
            <w:tcW w:w="4770" w:type="dxa"/>
            <w:tcBorders>
              <w:top w:val="single" w:sz="4" w:space="0" w:color="999999"/>
              <w:left w:val="single" w:sz="4" w:space="0" w:color="999999"/>
              <w:bottom w:val="single" w:sz="4" w:space="0" w:color="999999"/>
              <w:right w:val="single" w:sz="4" w:space="0" w:color="999999"/>
            </w:tcBorders>
          </w:tcPr>
          <w:p w:rsidR="00D47326" w:rsidRDefault="009821AB" w:rsidP="003E5FF4">
            <w:pPr>
              <w:pStyle w:val="TableContent1"/>
              <w:jc w:val="both"/>
            </w:pPr>
            <w:r>
              <w:t>Compiling Scripts, Installation Scripts</w:t>
            </w:r>
          </w:p>
        </w:tc>
      </w:tr>
    </w:tbl>
    <w:p w:rsidR="00FD0B17" w:rsidRDefault="00FD0B17" w:rsidP="003E5FF4">
      <w:pPr>
        <w:pStyle w:val="BodyText2"/>
        <w:jc w:val="both"/>
      </w:pPr>
    </w:p>
    <w:p w:rsidR="00FD0B17" w:rsidRPr="00F75150" w:rsidRDefault="00FD0B17" w:rsidP="003E5FF4">
      <w:pPr>
        <w:pStyle w:val="BodyText2"/>
        <w:pBdr>
          <w:bottom w:val="single" w:sz="4" w:space="1" w:color="auto"/>
        </w:pBdr>
        <w:jc w:val="both"/>
        <w:rPr>
          <w:b/>
        </w:rPr>
      </w:pPr>
      <w:r>
        <w:rPr>
          <w:b/>
        </w:rPr>
        <w:t>Completion</w:t>
      </w:r>
      <w:r w:rsidR="00A455A3">
        <w:rPr>
          <w:b/>
        </w:rPr>
        <w:t xml:space="preserve"> </w:t>
      </w:r>
      <w:r>
        <w:rPr>
          <w:b/>
        </w:rPr>
        <w:t>Criteria &amp; Output</w:t>
      </w:r>
    </w:p>
    <w:p w:rsidR="00FD0B17" w:rsidRDefault="00FD0B17" w:rsidP="003E5FF4">
      <w:pPr>
        <w:pStyle w:val="BodyText2"/>
        <w:jc w:val="both"/>
      </w:pPr>
    </w:p>
    <w:tbl>
      <w:tblPr>
        <w:tblW w:w="9360" w:type="dxa"/>
        <w:tblInd w:w="558" w:type="dxa"/>
        <w:tblBorders>
          <w:top w:val="single" w:sz="4" w:space="0" w:color="auto"/>
          <w:bottom w:val="single" w:sz="4" w:space="0" w:color="auto"/>
        </w:tblBorders>
        <w:tblLook w:val="01E0" w:firstRow="1" w:lastRow="1" w:firstColumn="1" w:lastColumn="1" w:noHBand="0" w:noVBand="0"/>
      </w:tblPr>
      <w:tblGrid>
        <w:gridCol w:w="4590"/>
        <w:gridCol w:w="4770"/>
      </w:tblGrid>
      <w:tr w:rsidR="00FD0B17" w:rsidRPr="00F75150" w:rsidTr="00D76466">
        <w:trPr>
          <w:tblHeader/>
        </w:trPr>
        <w:tc>
          <w:tcPr>
            <w:tcW w:w="4590" w:type="dxa"/>
            <w:tcBorders>
              <w:top w:val="single" w:sz="4" w:space="0" w:color="999999"/>
              <w:left w:val="single" w:sz="4" w:space="0" w:color="999999"/>
              <w:bottom w:val="single" w:sz="4" w:space="0" w:color="999999"/>
              <w:right w:val="single" w:sz="4" w:space="0" w:color="999999"/>
            </w:tcBorders>
            <w:shd w:val="clear" w:color="auto" w:fill="E6E6E6"/>
          </w:tcPr>
          <w:p w:rsidR="00FD0B17" w:rsidRPr="00F75150" w:rsidRDefault="00FD0B17" w:rsidP="003E5FF4">
            <w:pPr>
              <w:pStyle w:val="TableHeading1"/>
              <w:jc w:val="both"/>
            </w:pPr>
            <w:r>
              <w:t>COMPLETION</w:t>
            </w:r>
            <w:r w:rsidRPr="00F75150">
              <w:t xml:space="preserve"> CRITERIA</w:t>
            </w:r>
          </w:p>
        </w:tc>
        <w:tc>
          <w:tcPr>
            <w:tcW w:w="4770" w:type="dxa"/>
            <w:tcBorders>
              <w:top w:val="single" w:sz="4" w:space="0" w:color="999999"/>
              <w:left w:val="single" w:sz="4" w:space="0" w:color="999999"/>
              <w:bottom w:val="single" w:sz="4" w:space="0" w:color="999999"/>
              <w:right w:val="single" w:sz="4" w:space="0" w:color="999999"/>
            </w:tcBorders>
            <w:shd w:val="clear" w:color="auto" w:fill="E6E6E6"/>
          </w:tcPr>
          <w:p w:rsidR="00FD0B17" w:rsidRPr="00F75150" w:rsidRDefault="00FD0B17" w:rsidP="003E5FF4">
            <w:pPr>
              <w:pStyle w:val="TableHeading1"/>
              <w:jc w:val="both"/>
            </w:pPr>
            <w:r>
              <w:t>OUTPUTS</w:t>
            </w:r>
          </w:p>
        </w:tc>
      </w:tr>
      <w:tr w:rsidR="00FD0B17" w:rsidRPr="006C017C" w:rsidTr="00D76466">
        <w:tc>
          <w:tcPr>
            <w:tcW w:w="4590" w:type="dxa"/>
            <w:tcBorders>
              <w:top w:val="single" w:sz="4" w:space="0" w:color="999999"/>
              <w:left w:val="single" w:sz="4" w:space="0" w:color="999999"/>
              <w:bottom w:val="single" w:sz="4" w:space="0" w:color="999999"/>
              <w:right w:val="single" w:sz="4" w:space="0" w:color="999999"/>
            </w:tcBorders>
          </w:tcPr>
          <w:p w:rsidR="00FD0B17" w:rsidRDefault="00F7266D" w:rsidP="00F7266D">
            <w:pPr>
              <w:pStyle w:val="TableContent1"/>
              <w:rPr>
                <w:rFonts w:eastAsia="Batang"/>
                <w:lang w:eastAsia="ko-KR"/>
              </w:rPr>
            </w:pPr>
            <w:r w:rsidRPr="00F7266D">
              <w:rPr>
                <w:rFonts w:eastAsia="Batang"/>
                <w:lang w:eastAsia="ko-KR"/>
              </w:rPr>
              <w:t>Corrected Source Codes &amp; Copied to a Controlled Repository</w:t>
            </w:r>
          </w:p>
        </w:tc>
        <w:tc>
          <w:tcPr>
            <w:tcW w:w="4770" w:type="dxa"/>
            <w:tcBorders>
              <w:top w:val="single" w:sz="4" w:space="0" w:color="999999"/>
              <w:left w:val="single" w:sz="4" w:space="0" w:color="999999"/>
              <w:bottom w:val="single" w:sz="4" w:space="0" w:color="999999"/>
              <w:right w:val="single" w:sz="4" w:space="0" w:color="999999"/>
            </w:tcBorders>
          </w:tcPr>
          <w:p w:rsidR="00FD0B17" w:rsidRDefault="00F7266D" w:rsidP="003E5FF4">
            <w:pPr>
              <w:pStyle w:val="TableContent1"/>
              <w:jc w:val="both"/>
            </w:pPr>
            <w:r>
              <w:t xml:space="preserve">Source Codes (raw </w:t>
            </w:r>
            <w:r w:rsidR="004F4D1A">
              <w:t xml:space="preserve">&amp; run-time </w:t>
            </w:r>
            <w:r>
              <w:t>format)</w:t>
            </w:r>
          </w:p>
        </w:tc>
      </w:tr>
      <w:tr w:rsidR="00FD0B17" w:rsidRPr="006C017C" w:rsidTr="00D76466">
        <w:tc>
          <w:tcPr>
            <w:tcW w:w="4590" w:type="dxa"/>
            <w:tcBorders>
              <w:top w:val="single" w:sz="4" w:space="0" w:color="999999"/>
              <w:left w:val="single" w:sz="4" w:space="0" w:color="999999"/>
              <w:bottom w:val="single" w:sz="4" w:space="0" w:color="999999"/>
              <w:right w:val="single" w:sz="4" w:space="0" w:color="999999"/>
            </w:tcBorders>
          </w:tcPr>
          <w:p w:rsidR="00FD0B17" w:rsidRPr="00201D1C" w:rsidRDefault="00F7266D" w:rsidP="00F7266D">
            <w:pPr>
              <w:pStyle w:val="TableContent1"/>
              <w:rPr>
                <w:rFonts w:eastAsia="Batang"/>
                <w:lang w:eastAsia="ko-KR"/>
              </w:rPr>
            </w:pPr>
            <w:r w:rsidRPr="00F7266D">
              <w:rPr>
                <w:rFonts w:eastAsia="Batang"/>
                <w:lang w:eastAsia="ko-KR"/>
              </w:rPr>
              <w:t>Corrected Compiling/Installation Scripts &amp; Copied to a Controlled Repository</w:t>
            </w:r>
          </w:p>
        </w:tc>
        <w:tc>
          <w:tcPr>
            <w:tcW w:w="4770" w:type="dxa"/>
            <w:tcBorders>
              <w:top w:val="single" w:sz="4" w:space="0" w:color="999999"/>
              <w:left w:val="single" w:sz="4" w:space="0" w:color="999999"/>
              <w:bottom w:val="single" w:sz="4" w:space="0" w:color="999999"/>
              <w:right w:val="single" w:sz="4" w:space="0" w:color="999999"/>
            </w:tcBorders>
          </w:tcPr>
          <w:p w:rsidR="00FD0B17" w:rsidRPr="006C017C" w:rsidRDefault="00F7266D" w:rsidP="003E5FF4">
            <w:pPr>
              <w:pStyle w:val="TableContent1"/>
              <w:jc w:val="both"/>
            </w:pPr>
            <w:r>
              <w:t>Compiling Scripts, Installation Scripts</w:t>
            </w:r>
          </w:p>
        </w:tc>
      </w:tr>
      <w:tr w:rsidR="00F7266D" w:rsidRPr="006C017C" w:rsidTr="00D6346B">
        <w:tc>
          <w:tcPr>
            <w:tcW w:w="4590" w:type="dxa"/>
            <w:vMerge w:val="restart"/>
            <w:tcBorders>
              <w:top w:val="single" w:sz="4" w:space="0" w:color="999999"/>
              <w:left w:val="single" w:sz="4" w:space="0" w:color="999999"/>
              <w:right w:val="single" w:sz="4" w:space="0" w:color="999999"/>
            </w:tcBorders>
          </w:tcPr>
          <w:p w:rsidR="00F7266D" w:rsidRDefault="00F7266D" w:rsidP="00F7266D">
            <w:pPr>
              <w:pStyle w:val="TableContent1"/>
              <w:rPr>
                <w:rFonts w:eastAsia="Batang"/>
                <w:lang w:eastAsia="ko-KR"/>
              </w:rPr>
            </w:pPr>
            <w:r w:rsidRPr="00F7266D">
              <w:rPr>
                <w:rFonts w:eastAsia="Batang"/>
                <w:lang w:eastAsia="ko-KR"/>
              </w:rPr>
              <w:t>All defects have been closed</w:t>
            </w:r>
          </w:p>
        </w:tc>
        <w:tc>
          <w:tcPr>
            <w:tcW w:w="4770" w:type="dxa"/>
            <w:tcBorders>
              <w:top w:val="single" w:sz="4" w:space="0" w:color="999999"/>
              <w:left w:val="single" w:sz="4" w:space="0" w:color="999999"/>
              <w:bottom w:val="single" w:sz="4" w:space="0" w:color="999999"/>
              <w:right w:val="single" w:sz="4" w:space="0" w:color="999999"/>
            </w:tcBorders>
          </w:tcPr>
          <w:p w:rsidR="00F7266D" w:rsidRDefault="00F7266D" w:rsidP="003E5FF4">
            <w:pPr>
              <w:pStyle w:val="TableContent1"/>
              <w:jc w:val="both"/>
            </w:pPr>
            <w:r>
              <w:t>QC Test Cases &amp; Results</w:t>
            </w:r>
          </w:p>
        </w:tc>
      </w:tr>
      <w:tr w:rsidR="00F7266D" w:rsidRPr="006C017C" w:rsidTr="00D6346B">
        <w:tc>
          <w:tcPr>
            <w:tcW w:w="4590" w:type="dxa"/>
            <w:vMerge/>
            <w:tcBorders>
              <w:left w:val="single" w:sz="4" w:space="0" w:color="999999"/>
              <w:bottom w:val="single" w:sz="4" w:space="0" w:color="999999"/>
              <w:right w:val="single" w:sz="4" w:space="0" w:color="999999"/>
            </w:tcBorders>
          </w:tcPr>
          <w:p w:rsidR="00F7266D" w:rsidRDefault="00F7266D" w:rsidP="00F7266D">
            <w:pPr>
              <w:pStyle w:val="TableContent1"/>
              <w:rPr>
                <w:rFonts w:eastAsia="Batang"/>
                <w:lang w:eastAsia="ko-KR"/>
              </w:rPr>
            </w:pPr>
          </w:p>
        </w:tc>
        <w:tc>
          <w:tcPr>
            <w:tcW w:w="4770" w:type="dxa"/>
            <w:tcBorders>
              <w:top w:val="single" w:sz="4" w:space="0" w:color="999999"/>
              <w:left w:val="single" w:sz="4" w:space="0" w:color="999999"/>
              <w:bottom w:val="single" w:sz="4" w:space="0" w:color="999999"/>
              <w:right w:val="single" w:sz="4" w:space="0" w:color="999999"/>
            </w:tcBorders>
          </w:tcPr>
          <w:p w:rsidR="00F7266D" w:rsidRDefault="00F7266D" w:rsidP="003E5FF4">
            <w:pPr>
              <w:pStyle w:val="TableContent1"/>
              <w:jc w:val="both"/>
            </w:pPr>
            <w:r>
              <w:t>Defect Log</w:t>
            </w:r>
          </w:p>
        </w:tc>
      </w:tr>
      <w:tr w:rsidR="00F7266D" w:rsidRPr="006C017C" w:rsidTr="00D76466">
        <w:tc>
          <w:tcPr>
            <w:tcW w:w="4590" w:type="dxa"/>
            <w:tcBorders>
              <w:top w:val="single" w:sz="4" w:space="0" w:color="999999"/>
              <w:left w:val="single" w:sz="4" w:space="0" w:color="999999"/>
              <w:bottom w:val="single" w:sz="4" w:space="0" w:color="999999"/>
              <w:right w:val="single" w:sz="4" w:space="0" w:color="999999"/>
            </w:tcBorders>
          </w:tcPr>
          <w:p w:rsidR="00F7266D" w:rsidRDefault="00F7266D" w:rsidP="00F7266D">
            <w:pPr>
              <w:pStyle w:val="TableContent1"/>
              <w:rPr>
                <w:rFonts w:eastAsia="Batang"/>
                <w:lang w:eastAsia="ko-KR"/>
              </w:rPr>
            </w:pPr>
          </w:p>
        </w:tc>
        <w:tc>
          <w:tcPr>
            <w:tcW w:w="4770" w:type="dxa"/>
            <w:tcBorders>
              <w:top w:val="single" w:sz="4" w:space="0" w:color="999999"/>
              <w:left w:val="single" w:sz="4" w:space="0" w:color="999999"/>
              <w:bottom w:val="single" w:sz="4" w:space="0" w:color="999999"/>
              <w:right w:val="single" w:sz="4" w:space="0" w:color="999999"/>
            </w:tcBorders>
          </w:tcPr>
          <w:p w:rsidR="00F7266D" w:rsidRDefault="00F7266D" w:rsidP="003E5FF4">
            <w:pPr>
              <w:pStyle w:val="TableContent1"/>
              <w:jc w:val="both"/>
            </w:pPr>
            <w:r>
              <w:t>Handover Information</w:t>
            </w:r>
          </w:p>
        </w:tc>
      </w:tr>
    </w:tbl>
    <w:p w:rsidR="0023212D" w:rsidRDefault="0023212D" w:rsidP="003E5FF4">
      <w:pPr>
        <w:pStyle w:val="BodyText2"/>
        <w:jc w:val="both"/>
      </w:pPr>
    </w:p>
    <w:p w:rsidR="0023212D" w:rsidRDefault="0023212D">
      <w:pPr>
        <w:rPr>
          <w:rFonts w:ascii="Tahoma" w:hAnsi="Tahoma" w:cs="Tahoma"/>
          <w:sz w:val="20"/>
          <w:szCs w:val="20"/>
        </w:rPr>
      </w:pPr>
      <w:r>
        <w:br w:type="page"/>
      </w:r>
    </w:p>
    <w:p w:rsidR="007A1CE7" w:rsidRPr="007A1CE7" w:rsidRDefault="007A1CE7" w:rsidP="003E5FF4">
      <w:pPr>
        <w:pStyle w:val="Heading2"/>
        <w:jc w:val="both"/>
      </w:pPr>
      <w:bookmarkStart w:id="12" w:name="_Toc489015033"/>
      <w:r>
        <w:lastRenderedPageBreak/>
        <w:t>Test Completion</w:t>
      </w:r>
      <w:bookmarkEnd w:id="12"/>
    </w:p>
    <w:p w:rsidR="007A1CE7" w:rsidRDefault="007A1CE7" w:rsidP="003E5FF4">
      <w:pPr>
        <w:pStyle w:val="BodyText2"/>
        <w:jc w:val="both"/>
      </w:pPr>
    </w:p>
    <w:p w:rsidR="007573DB" w:rsidRPr="00B15D65" w:rsidRDefault="007573DB" w:rsidP="003E5FF4">
      <w:pPr>
        <w:pStyle w:val="BodyText2"/>
        <w:pBdr>
          <w:bottom w:val="single" w:sz="4" w:space="1" w:color="auto"/>
        </w:pBdr>
        <w:jc w:val="both"/>
        <w:rPr>
          <w:b/>
        </w:rPr>
      </w:pPr>
      <w:r w:rsidRPr="00B15D65">
        <w:rPr>
          <w:b/>
        </w:rPr>
        <w:t>Objective</w:t>
      </w:r>
    </w:p>
    <w:p w:rsidR="007573DB" w:rsidRPr="007573DB" w:rsidRDefault="00B564D1" w:rsidP="003E5FF4">
      <w:pPr>
        <w:pStyle w:val="BodyText2"/>
        <w:jc w:val="both"/>
      </w:pPr>
      <w:r>
        <w:t>The Test Completion stage aims to</w:t>
      </w:r>
      <w:r w:rsidR="00C33A1A">
        <w:t xml:space="preserve"> provide an over-all assessment report </w:t>
      </w:r>
      <w:r>
        <w:t>on the quality of the software</w:t>
      </w:r>
      <w:r w:rsidR="00C33A1A">
        <w:t xml:space="preserve"> as well as the quality of test</w:t>
      </w:r>
      <w:r w:rsidR="000F4EBC">
        <w:t>ing</w:t>
      </w:r>
      <w:r w:rsidR="005A72D5">
        <w:t xml:space="preserve"> </w:t>
      </w:r>
      <w:r w:rsidR="000F4EBC">
        <w:t xml:space="preserve">activities </w:t>
      </w:r>
      <w:r w:rsidR="009C5309">
        <w:t>t</w:t>
      </w:r>
      <w:r w:rsidR="00C33A1A">
        <w:t>hat have been performed and completed. The report also includes risk/issues based on the results, lessons learned, and best practices.  This stage also initiate</w:t>
      </w:r>
      <w:r w:rsidR="00D9077A">
        <w:t xml:space="preserve"> to officially release and endorse the system for UAT t</w:t>
      </w:r>
      <w:r w:rsidR="000F4EBC">
        <w:t xml:space="preserve">esting and/or deployment in the </w:t>
      </w:r>
      <w:r w:rsidR="00D9077A">
        <w:t>production environment.</w:t>
      </w:r>
    </w:p>
    <w:p w:rsidR="007573DB" w:rsidRPr="007A1CE7" w:rsidRDefault="007573DB" w:rsidP="003E5FF4">
      <w:pPr>
        <w:pStyle w:val="BodyText2"/>
        <w:jc w:val="both"/>
      </w:pPr>
    </w:p>
    <w:p w:rsidR="008E215E" w:rsidRPr="00F75150" w:rsidRDefault="008E215E" w:rsidP="003E5FF4">
      <w:pPr>
        <w:pStyle w:val="BodyText2"/>
        <w:pBdr>
          <w:bottom w:val="single" w:sz="4" w:space="1" w:color="auto"/>
        </w:pBdr>
        <w:jc w:val="both"/>
        <w:rPr>
          <w:b/>
        </w:rPr>
      </w:pPr>
      <w:r>
        <w:rPr>
          <w:b/>
        </w:rPr>
        <w:t>Readiness</w:t>
      </w:r>
      <w:r w:rsidRPr="00F75150">
        <w:rPr>
          <w:b/>
        </w:rPr>
        <w:t xml:space="preserve"> Criteria &amp; Input</w:t>
      </w:r>
    </w:p>
    <w:p w:rsidR="008E215E" w:rsidRDefault="008E215E" w:rsidP="003E5FF4">
      <w:pPr>
        <w:pStyle w:val="BodyText2"/>
        <w:jc w:val="both"/>
      </w:pPr>
    </w:p>
    <w:tbl>
      <w:tblPr>
        <w:tblW w:w="9360" w:type="dxa"/>
        <w:tblInd w:w="558" w:type="dxa"/>
        <w:tblBorders>
          <w:top w:val="single" w:sz="4" w:space="0" w:color="auto"/>
          <w:bottom w:val="single" w:sz="4" w:space="0" w:color="auto"/>
        </w:tblBorders>
        <w:tblLook w:val="01E0" w:firstRow="1" w:lastRow="1" w:firstColumn="1" w:lastColumn="1" w:noHBand="0" w:noVBand="0"/>
      </w:tblPr>
      <w:tblGrid>
        <w:gridCol w:w="4590"/>
        <w:gridCol w:w="4770"/>
      </w:tblGrid>
      <w:tr w:rsidR="008E215E" w:rsidRPr="00F75150" w:rsidTr="00D76466">
        <w:tc>
          <w:tcPr>
            <w:tcW w:w="4590" w:type="dxa"/>
            <w:tcBorders>
              <w:top w:val="single" w:sz="4" w:space="0" w:color="999999"/>
              <w:left w:val="single" w:sz="4" w:space="0" w:color="999999"/>
              <w:bottom w:val="single" w:sz="4" w:space="0" w:color="999999"/>
              <w:right w:val="single" w:sz="4" w:space="0" w:color="999999"/>
            </w:tcBorders>
            <w:shd w:val="clear" w:color="auto" w:fill="E6E6E6"/>
          </w:tcPr>
          <w:p w:rsidR="008E215E" w:rsidRPr="00F75150" w:rsidRDefault="008E215E" w:rsidP="003E5FF4">
            <w:pPr>
              <w:pStyle w:val="TableHeading1"/>
              <w:jc w:val="both"/>
            </w:pPr>
            <w:r>
              <w:t>READINESS</w:t>
            </w:r>
            <w:r w:rsidRPr="00F75150">
              <w:t xml:space="preserve"> CRITERIA</w:t>
            </w:r>
          </w:p>
        </w:tc>
        <w:tc>
          <w:tcPr>
            <w:tcW w:w="4770" w:type="dxa"/>
            <w:tcBorders>
              <w:top w:val="single" w:sz="4" w:space="0" w:color="999999"/>
              <w:left w:val="single" w:sz="4" w:space="0" w:color="999999"/>
              <w:bottom w:val="single" w:sz="4" w:space="0" w:color="999999"/>
              <w:right w:val="single" w:sz="4" w:space="0" w:color="999999"/>
            </w:tcBorders>
            <w:shd w:val="clear" w:color="auto" w:fill="E6E6E6"/>
          </w:tcPr>
          <w:p w:rsidR="008E215E" w:rsidRPr="00F75150" w:rsidRDefault="008E215E" w:rsidP="003E5FF4">
            <w:pPr>
              <w:pStyle w:val="TableHeading1"/>
              <w:jc w:val="both"/>
            </w:pPr>
            <w:r w:rsidRPr="00F75150">
              <w:t>INPUTS</w:t>
            </w:r>
          </w:p>
        </w:tc>
      </w:tr>
      <w:tr w:rsidR="008E215E" w:rsidRPr="007D2D2C" w:rsidTr="00D76466">
        <w:tc>
          <w:tcPr>
            <w:tcW w:w="4590" w:type="dxa"/>
            <w:tcBorders>
              <w:top w:val="single" w:sz="4" w:space="0" w:color="999999"/>
              <w:left w:val="single" w:sz="4" w:space="0" w:color="999999"/>
              <w:bottom w:val="single" w:sz="4" w:space="0" w:color="999999"/>
              <w:right w:val="single" w:sz="4" w:space="0" w:color="999999"/>
            </w:tcBorders>
          </w:tcPr>
          <w:p w:rsidR="008E215E" w:rsidRDefault="008E215E" w:rsidP="003E5FF4">
            <w:pPr>
              <w:pStyle w:val="TableContent1"/>
              <w:jc w:val="both"/>
              <w:rPr>
                <w:rFonts w:eastAsia="Batang"/>
                <w:lang w:eastAsia="ko-KR"/>
              </w:rPr>
            </w:pPr>
            <w:r>
              <w:rPr>
                <w:rFonts w:eastAsia="Batang"/>
                <w:lang w:eastAsia="ko-KR"/>
              </w:rPr>
              <w:t>All planned test cases has been executed</w:t>
            </w:r>
          </w:p>
        </w:tc>
        <w:tc>
          <w:tcPr>
            <w:tcW w:w="4770" w:type="dxa"/>
            <w:tcBorders>
              <w:top w:val="single" w:sz="4" w:space="0" w:color="999999"/>
              <w:left w:val="single" w:sz="4" w:space="0" w:color="999999"/>
              <w:bottom w:val="single" w:sz="4" w:space="0" w:color="999999"/>
              <w:right w:val="single" w:sz="4" w:space="0" w:color="999999"/>
            </w:tcBorders>
          </w:tcPr>
          <w:p w:rsidR="008E215E" w:rsidRDefault="008E215E" w:rsidP="003E5FF4">
            <w:pPr>
              <w:pStyle w:val="TableContent1"/>
              <w:jc w:val="both"/>
            </w:pPr>
            <w:r>
              <w:t>QC Test Cases &amp; Results</w:t>
            </w:r>
          </w:p>
        </w:tc>
      </w:tr>
      <w:tr w:rsidR="008E215E" w:rsidRPr="007D2D2C" w:rsidTr="00D76466">
        <w:tc>
          <w:tcPr>
            <w:tcW w:w="4590" w:type="dxa"/>
            <w:tcBorders>
              <w:top w:val="single" w:sz="4" w:space="0" w:color="999999"/>
              <w:left w:val="single" w:sz="4" w:space="0" w:color="999999"/>
              <w:bottom w:val="single" w:sz="4" w:space="0" w:color="999999"/>
              <w:right w:val="single" w:sz="4" w:space="0" w:color="999999"/>
            </w:tcBorders>
          </w:tcPr>
          <w:p w:rsidR="008E215E" w:rsidRPr="00201D1C" w:rsidRDefault="008E215E" w:rsidP="003E5FF4">
            <w:pPr>
              <w:pStyle w:val="TableContent1"/>
              <w:jc w:val="both"/>
              <w:rPr>
                <w:rFonts w:eastAsia="Batang"/>
                <w:lang w:eastAsia="ko-KR"/>
              </w:rPr>
            </w:pPr>
            <w:r>
              <w:rPr>
                <w:rFonts w:eastAsia="Batang"/>
                <w:lang w:eastAsia="ko-KR"/>
              </w:rPr>
              <w:t>All defects have been closed</w:t>
            </w:r>
          </w:p>
        </w:tc>
        <w:tc>
          <w:tcPr>
            <w:tcW w:w="4770" w:type="dxa"/>
            <w:tcBorders>
              <w:top w:val="single" w:sz="4" w:space="0" w:color="999999"/>
              <w:left w:val="single" w:sz="4" w:space="0" w:color="999999"/>
              <w:bottom w:val="single" w:sz="4" w:space="0" w:color="999999"/>
              <w:right w:val="single" w:sz="4" w:space="0" w:color="999999"/>
            </w:tcBorders>
          </w:tcPr>
          <w:p w:rsidR="008E215E" w:rsidRPr="006C017C" w:rsidRDefault="008E215E" w:rsidP="003E5FF4">
            <w:pPr>
              <w:pStyle w:val="TableContent1"/>
              <w:jc w:val="both"/>
            </w:pPr>
            <w:r>
              <w:t>Defect Log</w:t>
            </w:r>
          </w:p>
        </w:tc>
      </w:tr>
      <w:tr w:rsidR="0023212D" w:rsidRPr="007D2D2C" w:rsidTr="00D76466">
        <w:tc>
          <w:tcPr>
            <w:tcW w:w="4590" w:type="dxa"/>
            <w:tcBorders>
              <w:top w:val="single" w:sz="4" w:space="0" w:color="999999"/>
              <w:left w:val="single" w:sz="4" w:space="0" w:color="999999"/>
              <w:bottom w:val="single" w:sz="4" w:space="0" w:color="999999"/>
              <w:right w:val="single" w:sz="4" w:space="0" w:color="999999"/>
            </w:tcBorders>
          </w:tcPr>
          <w:p w:rsidR="0023212D" w:rsidRDefault="0023212D" w:rsidP="003E5FF4">
            <w:pPr>
              <w:pStyle w:val="TableContent1"/>
              <w:jc w:val="both"/>
              <w:rPr>
                <w:rFonts w:eastAsia="Batang"/>
                <w:lang w:eastAsia="ko-KR"/>
              </w:rPr>
            </w:pPr>
          </w:p>
        </w:tc>
        <w:tc>
          <w:tcPr>
            <w:tcW w:w="4770" w:type="dxa"/>
            <w:tcBorders>
              <w:top w:val="single" w:sz="4" w:space="0" w:color="999999"/>
              <w:left w:val="single" w:sz="4" w:space="0" w:color="999999"/>
              <w:bottom w:val="single" w:sz="4" w:space="0" w:color="999999"/>
              <w:right w:val="single" w:sz="4" w:space="0" w:color="999999"/>
            </w:tcBorders>
          </w:tcPr>
          <w:p w:rsidR="0023212D" w:rsidRDefault="0023212D" w:rsidP="003E5FF4">
            <w:pPr>
              <w:pStyle w:val="TableContent1"/>
              <w:jc w:val="both"/>
            </w:pPr>
          </w:p>
        </w:tc>
      </w:tr>
    </w:tbl>
    <w:p w:rsidR="008E215E" w:rsidRDefault="008E215E" w:rsidP="003E5FF4">
      <w:pPr>
        <w:pStyle w:val="BodyText2"/>
        <w:jc w:val="both"/>
      </w:pPr>
    </w:p>
    <w:p w:rsidR="008E215E" w:rsidRPr="00F75150" w:rsidRDefault="008E215E" w:rsidP="003E5FF4">
      <w:pPr>
        <w:pStyle w:val="BodyText2"/>
        <w:pBdr>
          <w:bottom w:val="single" w:sz="4" w:space="1" w:color="auto"/>
        </w:pBdr>
        <w:jc w:val="both"/>
        <w:rPr>
          <w:b/>
        </w:rPr>
      </w:pPr>
      <w:r>
        <w:rPr>
          <w:b/>
        </w:rPr>
        <w:t>Completion</w:t>
      </w:r>
      <w:r w:rsidR="003E5FF4">
        <w:rPr>
          <w:b/>
        </w:rPr>
        <w:t xml:space="preserve"> </w:t>
      </w:r>
      <w:r>
        <w:rPr>
          <w:b/>
        </w:rPr>
        <w:t>Criteria &amp; Output</w:t>
      </w:r>
    </w:p>
    <w:p w:rsidR="008E215E" w:rsidRDefault="008E215E" w:rsidP="003E5FF4">
      <w:pPr>
        <w:pStyle w:val="BodyText2"/>
        <w:jc w:val="both"/>
      </w:pPr>
    </w:p>
    <w:tbl>
      <w:tblPr>
        <w:tblW w:w="9360" w:type="dxa"/>
        <w:tblInd w:w="558" w:type="dxa"/>
        <w:tblBorders>
          <w:top w:val="single" w:sz="4" w:space="0" w:color="auto"/>
          <w:bottom w:val="single" w:sz="4" w:space="0" w:color="auto"/>
        </w:tblBorders>
        <w:tblLook w:val="01E0" w:firstRow="1" w:lastRow="1" w:firstColumn="1" w:lastColumn="1" w:noHBand="0" w:noVBand="0"/>
      </w:tblPr>
      <w:tblGrid>
        <w:gridCol w:w="4590"/>
        <w:gridCol w:w="4770"/>
      </w:tblGrid>
      <w:tr w:rsidR="008E215E" w:rsidRPr="00F75150" w:rsidTr="00D76466">
        <w:trPr>
          <w:tblHeader/>
        </w:trPr>
        <w:tc>
          <w:tcPr>
            <w:tcW w:w="4590" w:type="dxa"/>
            <w:tcBorders>
              <w:top w:val="single" w:sz="4" w:space="0" w:color="999999"/>
              <w:left w:val="single" w:sz="4" w:space="0" w:color="999999"/>
              <w:bottom w:val="single" w:sz="4" w:space="0" w:color="999999"/>
              <w:right w:val="single" w:sz="4" w:space="0" w:color="999999"/>
            </w:tcBorders>
            <w:shd w:val="clear" w:color="auto" w:fill="E6E6E6"/>
          </w:tcPr>
          <w:p w:rsidR="008E215E" w:rsidRPr="00F75150" w:rsidRDefault="008E215E" w:rsidP="003E5FF4">
            <w:pPr>
              <w:pStyle w:val="TableHeading1"/>
              <w:jc w:val="both"/>
            </w:pPr>
            <w:r>
              <w:t>COMPLETION</w:t>
            </w:r>
            <w:r w:rsidRPr="00F75150">
              <w:t xml:space="preserve"> CRITERIA</w:t>
            </w:r>
          </w:p>
        </w:tc>
        <w:tc>
          <w:tcPr>
            <w:tcW w:w="4770" w:type="dxa"/>
            <w:tcBorders>
              <w:top w:val="single" w:sz="4" w:space="0" w:color="999999"/>
              <w:left w:val="single" w:sz="4" w:space="0" w:color="999999"/>
              <w:bottom w:val="single" w:sz="4" w:space="0" w:color="999999"/>
              <w:right w:val="single" w:sz="4" w:space="0" w:color="999999"/>
            </w:tcBorders>
            <w:shd w:val="clear" w:color="auto" w:fill="E6E6E6"/>
          </w:tcPr>
          <w:p w:rsidR="008E215E" w:rsidRPr="00F75150" w:rsidRDefault="008E215E" w:rsidP="003E5FF4">
            <w:pPr>
              <w:pStyle w:val="TableHeading1"/>
              <w:jc w:val="both"/>
            </w:pPr>
            <w:r>
              <w:t>OUTPUTS</w:t>
            </w:r>
          </w:p>
        </w:tc>
      </w:tr>
      <w:tr w:rsidR="008E215E" w:rsidRPr="006C017C" w:rsidTr="00D76466">
        <w:tc>
          <w:tcPr>
            <w:tcW w:w="4590" w:type="dxa"/>
            <w:tcBorders>
              <w:top w:val="single" w:sz="4" w:space="0" w:color="999999"/>
              <w:left w:val="single" w:sz="4" w:space="0" w:color="999999"/>
              <w:bottom w:val="single" w:sz="4" w:space="0" w:color="999999"/>
              <w:right w:val="single" w:sz="4" w:space="0" w:color="999999"/>
            </w:tcBorders>
          </w:tcPr>
          <w:p w:rsidR="008E215E" w:rsidRDefault="004A7C71" w:rsidP="003E5FF4">
            <w:pPr>
              <w:pStyle w:val="TableContent1"/>
              <w:jc w:val="both"/>
              <w:rPr>
                <w:rFonts w:eastAsia="Batang"/>
                <w:lang w:eastAsia="ko-KR"/>
              </w:rPr>
            </w:pPr>
            <w:r>
              <w:rPr>
                <w:rFonts w:eastAsia="Batang"/>
                <w:lang w:eastAsia="ko-KR"/>
              </w:rPr>
              <w:t>Submitted Quality Report</w:t>
            </w:r>
          </w:p>
        </w:tc>
        <w:tc>
          <w:tcPr>
            <w:tcW w:w="4770" w:type="dxa"/>
            <w:tcBorders>
              <w:top w:val="single" w:sz="4" w:space="0" w:color="999999"/>
              <w:left w:val="single" w:sz="4" w:space="0" w:color="999999"/>
              <w:bottom w:val="single" w:sz="4" w:space="0" w:color="999999"/>
              <w:right w:val="single" w:sz="4" w:space="0" w:color="999999"/>
            </w:tcBorders>
          </w:tcPr>
          <w:p w:rsidR="008E215E" w:rsidRDefault="004A7C71" w:rsidP="003E5FF4">
            <w:pPr>
              <w:pStyle w:val="TableContent1"/>
              <w:jc w:val="both"/>
            </w:pPr>
            <w:r>
              <w:t>Quality Report</w:t>
            </w:r>
          </w:p>
        </w:tc>
      </w:tr>
      <w:tr w:rsidR="008E215E" w:rsidRPr="006C017C" w:rsidTr="00D76466">
        <w:tc>
          <w:tcPr>
            <w:tcW w:w="4590" w:type="dxa"/>
            <w:tcBorders>
              <w:top w:val="single" w:sz="4" w:space="0" w:color="999999"/>
              <w:left w:val="single" w:sz="4" w:space="0" w:color="999999"/>
              <w:bottom w:val="single" w:sz="4" w:space="0" w:color="999999"/>
              <w:right w:val="single" w:sz="4" w:space="0" w:color="999999"/>
            </w:tcBorders>
          </w:tcPr>
          <w:p w:rsidR="008E215E" w:rsidRPr="00201D1C" w:rsidRDefault="00907269" w:rsidP="003E5FF4">
            <w:pPr>
              <w:pStyle w:val="TableContent1"/>
              <w:jc w:val="both"/>
              <w:rPr>
                <w:rFonts w:eastAsia="Batang"/>
                <w:lang w:eastAsia="ko-KR"/>
              </w:rPr>
            </w:pPr>
            <w:r>
              <w:rPr>
                <w:rFonts w:eastAsia="Batang"/>
                <w:lang w:eastAsia="ko-KR"/>
              </w:rPr>
              <w:t>Submitted Release Bulletin</w:t>
            </w:r>
          </w:p>
        </w:tc>
        <w:tc>
          <w:tcPr>
            <w:tcW w:w="4770" w:type="dxa"/>
            <w:tcBorders>
              <w:top w:val="single" w:sz="4" w:space="0" w:color="999999"/>
              <w:left w:val="single" w:sz="4" w:space="0" w:color="999999"/>
              <w:bottom w:val="single" w:sz="4" w:space="0" w:color="999999"/>
              <w:right w:val="single" w:sz="4" w:space="0" w:color="999999"/>
            </w:tcBorders>
          </w:tcPr>
          <w:p w:rsidR="008E215E" w:rsidRPr="006C017C" w:rsidRDefault="00907269" w:rsidP="003E5FF4">
            <w:pPr>
              <w:pStyle w:val="TableContent1"/>
              <w:jc w:val="both"/>
            </w:pPr>
            <w:r>
              <w:t>Release Bulletin</w:t>
            </w:r>
          </w:p>
        </w:tc>
      </w:tr>
      <w:tr w:rsidR="00907269" w:rsidRPr="006C017C" w:rsidTr="00D76466">
        <w:tc>
          <w:tcPr>
            <w:tcW w:w="4590" w:type="dxa"/>
            <w:tcBorders>
              <w:top w:val="single" w:sz="4" w:space="0" w:color="999999"/>
              <w:left w:val="single" w:sz="4" w:space="0" w:color="999999"/>
              <w:bottom w:val="single" w:sz="4" w:space="0" w:color="999999"/>
              <w:right w:val="single" w:sz="4" w:space="0" w:color="999999"/>
            </w:tcBorders>
          </w:tcPr>
          <w:p w:rsidR="00907269" w:rsidRPr="00201D1C" w:rsidRDefault="00907269" w:rsidP="00D6346B">
            <w:pPr>
              <w:pStyle w:val="TableContent1"/>
              <w:jc w:val="both"/>
              <w:rPr>
                <w:rFonts w:eastAsia="Batang"/>
                <w:lang w:eastAsia="ko-KR"/>
              </w:rPr>
            </w:pPr>
            <w:r>
              <w:rPr>
                <w:rFonts w:eastAsia="Batang"/>
                <w:lang w:eastAsia="ko-KR"/>
              </w:rPr>
              <w:t>E-mail UAT Endorsement</w:t>
            </w:r>
          </w:p>
        </w:tc>
        <w:tc>
          <w:tcPr>
            <w:tcW w:w="4770" w:type="dxa"/>
            <w:tcBorders>
              <w:top w:val="single" w:sz="4" w:space="0" w:color="999999"/>
              <w:left w:val="single" w:sz="4" w:space="0" w:color="999999"/>
              <w:bottom w:val="single" w:sz="4" w:space="0" w:color="999999"/>
              <w:right w:val="single" w:sz="4" w:space="0" w:color="999999"/>
            </w:tcBorders>
          </w:tcPr>
          <w:p w:rsidR="00907269" w:rsidRPr="006C017C" w:rsidRDefault="00907269" w:rsidP="00D6346B">
            <w:pPr>
              <w:pStyle w:val="TableContent1"/>
              <w:jc w:val="both"/>
            </w:pPr>
            <w:r>
              <w:t>UAT Endorsement</w:t>
            </w:r>
          </w:p>
        </w:tc>
      </w:tr>
      <w:tr w:rsidR="0023212D" w:rsidRPr="006C017C" w:rsidTr="00D76466">
        <w:tc>
          <w:tcPr>
            <w:tcW w:w="4590" w:type="dxa"/>
            <w:tcBorders>
              <w:top w:val="single" w:sz="4" w:space="0" w:color="999999"/>
              <w:left w:val="single" w:sz="4" w:space="0" w:color="999999"/>
              <w:bottom w:val="single" w:sz="4" w:space="0" w:color="999999"/>
              <w:right w:val="single" w:sz="4" w:space="0" w:color="999999"/>
            </w:tcBorders>
          </w:tcPr>
          <w:p w:rsidR="0023212D" w:rsidRDefault="0023212D" w:rsidP="00D6346B">
            <w:pPr>
              <w:pStyle w:val="TableContent1"/>
              <w:jc w:val="both"/>
              <w:rPr>
                <w:rFonts w:eastAsia="Batang"/>
                <w:lang w:eastAsia="ko-KR"/>
              </w:rPr>
            </w:pPr>
          </w:p>
        </w:tc>
        <w:tc>
          <w:tcPr>
            <w:tcW w:w="4770" w:type="dxa"/>
            <w:tcBorders>
              <w:top w:val="single" w:sz="4" w:space="0" w:color="999999"/>
              <w:left w:val="single" w:sz="4" w:space="0" w:color="999999"/>
              <w:bottom w:val="single" w:sz="4" w:space="0" w:color="999999"/>
              <w:right w:val="single" w:sz="4" w:space="0" w:color="999999"/>
            </w:tcBorders>
          </w:tcPr>
          <w:p w:rsidR="0023212D" w:rsidRDefault="0023212D" w:rsidP="00D6346B">
            <w:pPr>
              <w:pStyle w:val="TableContent1"/>
              <w:jc w:val="both"/>
            </w:pPr>
          </w:p>
        </w:tc>
      </w:tr>
    </w:tbl>
    <w:p w:rsidR="00540402" w:rsidRDefault="00540402" w:rsidP="003E5FF4">
      <w:pPr>
        <w:pStyle w:val="BodyText1"/>
        <w:jc w:val="both"/>
      </w:pPr>
    </w:p>
    <w:p w:rsidR="00540402" w:rsidRDefault="00540402" w:rsidP="003E5FF4">
      <w:pPr>
        <w:jc w:val="both"/>
        <w:rPr>
          <w:rFonts w:ascii="Tahoma" w:hAnsi="Tahoma" w:cs="Arial"/>
          <w:b/>
          <w:bCs/>
          <w:kern w:val="32"/>
          <w:sz w:val="28"/>
          <w:szCs w:val="32"/>
        </w:rPr>
      </w:pPr>
      <w:r>
        <w:br w:type="page"/>
      </w:r>
    </w:p>
    <w:p w:rsidR="006F3796" w:rsidRDefault="006F3796" w:rsidP="003E5FF4">
      <w:pPr>
        <w:pStyle w:val="Heading1"/>
        <w:jc w:val="both"/>
      </w:pPr>
      <w:bookmarkStart w:id="13" w:name="_Toc489015034"/>
      <w:r>
        <w:lastRenderedPageBreak/>
        <w:t>Business User</w:t>
      </w:r>
      <w:r w:rsidR="007665C3">
        <w:t>’s</w:t>
      </w:r>
      <w:r>
        <w:t xml:space="preserve"> Perspective</w:t>
      </w:r>
      <w:bookmarkEnd w:id="13"/>
    </w:p>
    <w:p w:rsidR="00540402" w:rsidRDefault="00540402" w:rsidP="003E5FF4">
      <w:pPr>
        <w:pStyle w:val="Heading2"/>
        <w:jc w:val="both"/>
      </w:pPr>
      <w:bookmarkStart w:id="14" w:name="_Toc489015035"/>
      <w:r>
        <w:t>User’s Acceptance Testing</w:t>
      </w:r>
      <w:r w:rsidR="0080244F">
        <w:t xml:space="preserve"> (UAT)</w:t>
      </w:r>
      <w:bookmarkEnd w:id="14"/>
    </w:p>
    <w:p w:rsidR="007665C3" w:rsidRDefault="007665C3" w:rsidP="003E5FF4">
      <w:pPr>
        <w:pStyle w:val="BodyText2"/>
        <w:pBdr>
          <w:bottom w:val="single" w:sz="4" w:space="1" w:color="auto"/>
        </w:pBdr>
        <w:jc w:val="both"/>
        <w:rPr>
          <w:b/>
        </w:rPr>
      </w:pPr>
    </w:p>
    <w:p w:rsidR="00540402" w:rsidRPr="00B15D65" w:rsidRDefault="00540402" w:rsidP="003E5FF4">
      <w:pPr>
        <w:pStyle w:val="BodyText2"/>
        <w:pBdr>
          <w:bottom w:val="single" w:sz="4" w:space="1" w:color="auto"/>
        </w:pBdr>
        <w:jc w:val="both"/>
        <w:rPr>
          <w:b/>
        </w:rPr>
      </w:pPr>
      <w:r w:rsidRPr="00B15D65">
        <w:rPr>
          <w:b/>
        </w:rPr>
        <w:t>Objective</w:t>
      </w:r>
    </w:p>
    <w:p w:rsidR="00540402" w:rsidRDefault="007F76FA" w:rsidP="003E5FF4">
      <w:pPr>
        <w:pStyle w:val="BodyText2"/>
        <w:jc w:val="both"/>
      </w:pPr>
      <w:r>
        <w:t xml:space="preserve">User’s </w:t>
      </w:r>
      <w:r w:rsidR="00017C97" w:rsidRPr="00017C97">
        <w:t xml:space="preserve">Acceptance testing is </w:t>
      </w:r>
      <w:r w:rsidR="000A2C28">
        <w:t xml:space="preserve">the </w:t>
      </w:r>
      <w:r>
        <w:t xml:space="preserve">prime responsibility of the business users of the system and may include </w:t>
      </w:r>
      <w:r w:rsidR="00017C97" w:rsidRPr="00017C97">
        <w:t>other stakeholders</w:t>
      </w:r>
      <w:r>
        <w:t xml:space="preserve"> (e.g. developers, testers, other business unit, etc.) to support the acceptance testing activities. </w:t>
      </w:r>
      <w:r w:rsidR="00D65AAA">
        <w:t>There are some instances that the in-house testers and/or Test Service Providers may represent in behalf of the business user</w:t>
      </w:r>
      <w:r w:rsidR="000A2C28">
        <w:t>s</w:t>
      </w:r>
      <w:r w:rsidR="00D65AAA">
        <w:t xml:space="preserve">. </w:t>
      </w:r>
      <w:r>
        <w:t xml:space="preserve">The goal of </w:t>
      </w:r>
      <w:r w:rsidR="00017C97" w:rsidRPr="00017C97">
        <w:t xml:space="preserve">acceptance testing is to establish confidence in the </w:t>
      </w:r>
      <w:r>
        <w:t xml:space="preserve">function of the </w:t>
      </w:r>
      <w:r w:rsidR="00017C97" w:rsidRPr="00017C97">
        <w:t xml:space="preserve">system, </w:t>
      </w:r>
      <w:r>
        <w:t xml:space="preserve">in whole or in </w:t>
      </w:r>
      <w:r w:rsidR="00017C97" w:rsidRPr="00017C97">
        <w:t>parts</w:t>
      </w:r>
      <w:r>
        <w:t xml:space="preserve"> and may include specific non-functional requirements that are critical in the operations and use of the system</w:t>
      </w:r>
      <w:r w:rsidR="00017C97" w:rsidRPr="00017C97">
        <w:t xml:space="preserve">. </w:t>
      </w:r>
      <w:r w:rsidR="00877743">
        <w:t xml:space="preserve">Completion of User’s </w:t>
      </w:r>
      <w:r w:rsidR="00877743" w:rsidRPr="00017C97">
        <w:t xml:space="preserve">Acceptance testing </w:t>
      </w:r>
      <w:r w:rsidR="00877743">
        <w:t>evaluates</w:t>
      </w:r>
      <w:r w:rsidR="00017C97" w:rsidRPr="00017C97">
        <w:t xml:space="preserve"> the system’s readiness for deployment and </w:t>
      </w:r>
      <w:r w:rsidR="00877743">
        <w:t xml:space="preserve">production </w:t>
      </w:r>
      <w:r w:rsidR="00017C97" w:rsidRPr="00017C97">
        <w:t>use.</w:t>
      </w:r>
    </w:p>
    <w:p w:rsidR="00540402" w:rsidRDefault="00540402" w:rsidP="003E5FF4">
      <w:pPr>
        <w:pStyle w:val="BodyText2"/>
        <w:jc w:val="both"/>
      </w:pPr>
    </w:p>
    <w:p w:rsidR="00540402" w:rsidRPr="00F75150" w:rsidRDefault="00540402" w:rsidP="003E5FF4">
      <w:pPr>
        <w:pStyle w:val="BodyText2"/>
        <w:pBdr>
          <w:bottom w:val="single" w:sz="4" w:space="1" w:color="auto"/>
        </w:pBdr>
        <w:jc w:val="both"/>
        <w:rPr>
          <w:b/>
        </w:rPr>
      </w:pPr>
      <w:r>
        <w:rPr>
          <w:b/>
        </w:rPr>
        <w:t>Readiness</w:t>
      </w:r>
      <w:r w:rsidRPr="00F75150">
        <w:rPr>
          <w:b/>
        </w:rPr>
        <w:t xml:space="preserve"> Criteria &amp; Input</w:t>
      </w:r>
    </w:p>
    <w:p w:rsidR="00540402" w:rsidRDefault="00540402" w:rsidP="003E5FF4">
      <w:pPr>
        <w:pStyle w:val="BodyText2"/>
        <w:jc w:val="both"/>
      </w:pPr>
    </w:p>
    <w:tbl>
      <w:tblPr>
        <w:tblW w:w="9360" w:type="dxa"/>
        <w:tblInd w:w="558" w:type="dxa"/>
        <w:tblBorders>
          <w:top w:val="single" w:sz="4" w:space="0" w:color="auto"/>
          <w:bottom w:val="single" w:sz="4" w:space="0" w:color="auto"/>
        </w:tblBorders>
        <w:tblLook w:val="01E0" w:firstRow="1" w:lastRow="1" w:firstColumn="1" w:lastColumn="1" w:noHBand="0" w:noVBand="0"/>
      </w:tblPr>
      <w:tblGrid>
        <w:gridCol w:w="4590"/>
        <w:gridCol w:w="4770"/>
      </w:tblGrid>
      <w:tr w:rsidR="00540402" w:rsidRPr="00F75150" w:rsidTr="003514E6">
        <w:tc>
          <w:tcPr>
            <w:tcW w:w="4590" w:type="dxa"/>
            <w:tcBorders>
              <w:top w:val="single" w:sz="4" w:space="0" w:color="999999"/>
              <w:left w:val="single" w:sz="4" w:space="0" w:color="999999"/>
              <w:bottom w:val="single" w:sz="4" w:space="0" w:color="999999"/>
              <w:right w:val="single" w:sz="4" w:space="0" w:color="999999"/>
            </w:tcBorders>
            <w:shd w:val="clear" w:color="auto" w:fill="E6E6E6"/>
          </w:tcPr>
          <w:p w:rsidR="00540402" w:rsidRPr="00F75150" w:rsidRDefault="00540402" w:rsidP="003E5FF4">
            <w:pPr>
              <w:pStyle w:val="TableHeading1"/>
              <w:jc w:val="both"/>
            </w:pPr>
            <w:r>
              <w:t>READINESS</w:t>
            </w:r>
            <w:r w:rsidRPr="00F75150">
              <w:t xml:space="preserve"> CRITERIA</w:t>
            </w:r>
          </w:p>
        </w:tc>
        <w:tc>
          <w:tcPr>
            <w:tcW w:w="4770" w:type="dxa"/>
            <w:tcBorders>
              <w:top w:val="single" w:sz="4" w:space="0" w:color="999999"/>
              <w:left w:val="single" w:sz="4" w:space="0" w:color="999999"/>
              <w:bottom w:val="single" w:sz="4" w:space="0" w:color="999999"/>
              <w:right w:val="single" w:sz="4" w:space="0" w:color="999999"/>
            </w:tcBorders>
            <w:shd w:val="clear" w:color="auto" w:fill="E6E6E6"/>
          </w:tcPr>
          <w:p w:rsidR="00540402" w:rsidRPr="00F75150" w:rsidRDefault="00540402" w:rsidP="003E5FF4">
            <w:pPr>
              <w:pStyle w:val="TableHeading1"/>
              <w:jc w:val="both"/>
            </w:pPr>
            <w:r w:rsidRPr="00F75150">
              <w:t>INPUTS</w:t>
            </w:r>
          </w:p>
        </w:tc>
      </w:tr>
      <w:tr w:rsidR="00540402" w:rsidRPr="007D2D2C" w:rsidTr="003514E6">
        <w:tc>
          <w:tcPr>
            <w:tcW w:w="4590" w:type="dxa"/>
            <w:tcBorders>
              <w:top w:val="single" w:sz="4" w:space="0" w:color="999999"/>
              <w:left w:val="single" w:sz="4" w:space="0" w:color="999999"/>
              <w:bottom w:val="single" w:sz="4" w:space="0" w:color="999999"/>
              <w:right w:val="single" w:sz="4" w:space="0" w:color="999999"/>
            </w:tcBorders>
          </w:tcPr>
          <w:p w:rsidR="00540402" w:rsidRDefault="0023212D" w:rsidP="003E5FF4">
            <w:pPr>
              <w:pStyle w:val="TableContent1"/>
              <w:jc w:val="both"/>
              <w:rPr>
                <w:rFonts w:eastAsia="Batang"/>
                <w:lang w:eastAsia="ko-KR"/>
              </w:rPr>
            </w:pPr>
            <w:r w:rsidRPr="0023212D">
              <w:rPr>
                <w:rFonts w:eastAsia="Batang"/>
                <w:lang w:eastAsia="ko-KR"/>
              </w:rPr>
              <w:t>Baselined UAT Test Cases &amp; Results</w:t>
            </w:r>
            <w:r w:rsidR="00540402">
              <w:rPr>
                <w:rFonts w:eastAsia="Batang"/>
                <w:lang w:eastAsia="ko-KR"/>
              </w:rPr>
              <w:t xml:space="preserve"> </w:t>
            </w:r>
          </w:p>
        </w:tc>
        <w:tc>
          <w:tcPr>
            <w:tcW w:w="4770" w:type="dxa"/>
            <w:tcBorders>
              <w:top w:val="single" w:sz="4" w:space="0" w:color="999999"/>
              <w:left w:val="single" w:sz="4" w:space="0" w:color="999999"/>
              <w:bottom w:val="single" w:sz="4" w:space="0" w:color="999999"/>
              <w:right w:val="single" w:sz="4" w:space="0" w:color="999999"/>
            </w:tcBorders>
          </w:tcPr>
          <w:p w:rsidR="00540402" w:rsidRDefault="0023212D" w:rsidP="003E5FF4">
            <w:pPr>
              <w:pStyle w:val="TableContent1"/>
              <w:jc w:val="both"/>
            </w:pPr>
            <w:r>
              <w:t>UAT Test Cases &amp; Results</w:t>
            </w:r>
          </w:p>
        </w:tc>
      </w:tr>
      <w:tr w:rsidR="00540402" w:rsidRPr="007D2D2C" w:rsidTr="003514E6">
        <w:tc>
          <w:tcPr>
            <w:tcW w:w="4590" w:type="dxa"/>
            <w:tcBorders>
              <w:top w:val="single" w:sz="4" w:space="0" w:color="999999"/>
              <w:left w:val="single" w:sz="4" w:space="0" w:color="999999"/>
              <w:bottom w:val="single" w:sz="4" w:space="0" w:color="999999"/>
              <w:right w:val="single" w:sz="4" w:space="0" w:color="999999"/>
            </w:tcBorders>
          </w:tcPr>
          <w:p w:rsidR="00540402" w:rsidRPr="00201D1C" w:rsidRDefault="0023212D" w:rsidP="003E5FF4">
            <w:pPr>
              <w:pStyle w:val="TableContent1"/>
              <w:jc w:val="both"/>
              <w:rPr>
                <w:rFonts w:eastAsia="Batang"/>
                <w:lang w:eastAsia="ko-KR"/>
              </w:rPr>
            </w:pPr>
            <w:r w:rsidRPr="0023212D">
              <w:rPr>
                <w:rFonts w:eastAsia="Batang"/>
                <w:lang w:eastAsia="ko-KR"/>
              </w:rPr>
              <w:t>Submitted Hand-over Information</w:t>
            </w:r>
          </w:p>
        </w:tc>
        <w:tc>
          <w:tcPr>
            <w:tcW w:w="4770" w:type="dxa"/>
            <w:tcBorders>
              <w:top w:val="single" w:sz="4" w:space="0" w:color="999999"/>
              <w:left w:val="single" w:sz="4" w:space="0" w:color="999999"/>
              <w:bottom w:val="single" w:sz="4" w:space="0" w:color="999999"/>
              <w:right w:val="single" w:sz="4" w:space="0" w:color="999999"/>
            </w:tcBorders>
          </w:tcPr>
          <w:p w:rsidR="00540402" w:rsidRPr="006C017C" w:rsidRDefault="0023212D" w:rsidP="003E5FF4">
            <w:pPr>
              <w:pStyle w:val="TableContent1"/>
              <w:jc w:val="both"/>
            </w:pPr>
            <w:r>
              <w:t>Hand-over Information</w:t>
            </w:r>
          </w:p>
        </w:tc>
      </w:tr>
      <w:tr w:rsidR="00540402" w:rsidRPr="007D2D2C" w:rsidTr="003514E6">
        <w:tc>
          <w:tcPr>
            <w:tcW w:w="4590" w:type="dxa"/>
            <w:tcBorders>
              <w:top w:val="single" w:sz="4" w:space="0" w:color="999999"/>
              <w:left w:val="single" w:sz="4" w:space="0" w:color="999999"/>
              <w:bottom w:val="single" w:sz="4" w:space="0" w:color="999999"/>
              <w:right w:val="single" w:sz="4" w:space="0" w:color="999999"/>
            </w:tcBorders>
          </w:tcPr>
          <w:p w:rsidR="00540402" w:rsidRDefault="0023212D" w:rsidP="003E5FF4">
            <w:pPr>
              <w:pStyle w:val="TableContent1"/>
              <w:jc w:val="both"/>
              <w:rPr>
                <w:rFonts w:eastAsia="Batang"/>
                <w:lang w:eastAsia="ko-KR"/>
              </w:rPr>
            </w:pPr>
            <w:r w:rsidRPr="0023212D">
              <w:rPr>
                <w:rFonts w:eastAsia="Batang"/>
                <w:lang w:eastAsia="ko-KR"/>
              </w:rPr>
              <w:t>Submitted UAT Endorsement</w:t>
            </w:r>
          </w:p>
        </w:tc>
        <w:tc>
          <w:tcPr>
            <w:tcW w:w="4770" w:type="dxa"/>
            <w:tcBorders>
              <w:top w:val="single" w:sz="4" w:space="0" w:color="999999"/>
              <w:left w:val="single" w:sz="4" w:space="0" w:color="999999"/>
              <w:bottom w:val="single" w:sz="4" w:space="0" w:color="999999"/>
              <w:right w:val="single" w:sz="4" w:space="0" w:color="999999"/>
            </w:tcBorders>
          </w:tcPr>
          <w:p w:rsidR="00540402" w:rsidRDefault="0023212D" w:rsidP="003E5FF4">
            <w:pPr>
              <w:pStyle w:val="TableContent1"/>
              <w:jc w:val="both"/>
            </w:pPr>
            <w:r>
              <w:t>UAT Endorsement</w:t>
            </w:r>
          </w:p>
        </w:tc>
      </w:tr>
      <w:tr w:rsidR="0023212D" w:rsidRPr="007D2D2C" w:rsidTr="00D6346B">
        <w:tc>
          <w:tcPr>
            <w:tcW w:w="4590" w:type="dxa"/>
            <w:vMerge w:val="restart"/>
            <w:tcBorders>
              <w:top w:val="single" w:sz="4" w:space="0" w:color="999999"/>
              <w:left w:val="single" w:sz="4" w:space="0" w:color="999999"/>
              <w:right w:val="single" w:sz="4" w:space="0" w:color="999999"/>
            </w:tcBorders>
          </w:tcPr>
          <w:p w:rsidR="0023212D" w:rsidRDefault="0023212D" w:rsidP="003E5FF4">
            <w:pPr>
              <w:pStyle w:val="TableContent1"/>
              <w:jc w:val="both"/>
              <w:rPr>
                <w:rFonts w:eastAsia="Batang"/>
                <w:lang w:eastAsia="ko-KR"/>
              </w:rPr>
            </w:pPr>
            <w:r w:rsidRPr="0023212D">
              <w:rPr>
                <w:rFonts w:eastAsia="Batang"/>
                <w:lang w:eastAsia="ko-KR"/>
              </w:rPr>
              <w:t>All previous defects have been closed</w:t>
            </w:r>
          </w:p>
        </w:tc>
        <w:tc>
          <w:tcPr>
            <w:tcW w:w="4770" w:type="dxa"/>
            <w:tcBorders>
              <w:top w:val="single" w:sz="4" w:space="0" w:color="999999"/>
              <w:left w:val="single" w:sz="4" w:space="0" w:color="999999"/>
              <w:bottom w:val="single" w:sz="4" w:space="0" w:color="999999"/>
              <w:right w:val="single" w:sz="4" w:space="0" w:color="999999"/>
            </w:tcBorders>
          </w:tcPr>
          <w:p w:rsidR="0023212D" w:rsidRDefault="0023212D" w:rsidP="003E5FF4">
            <w:pPr>
              <w:pStyle w:val="TableContent1"/>
              <w:jc w:val="both"/>
            </w:pPr>
            <w:r>
              <w:t>QC Test Cases &amp; Results</w:t>
            </w:r>
          </w:p>
        </w:tc>
      </w:tr>
      <w:tr w:rsidR="0023212D" w:rsidRPr="007D2D2C" w:rsidTr="00D6346B">
        <w:tc>
          <w:tcPr>
            <w:tcW w:w="4590" w:type="dxa"/>
            <w:vMerge/>
            <w:tcBorders>
              <w:left w:val="single" w:sz="4" w:space="0" w:color="999999"/>
              <w:bottom w:val="single" w:sz="4" w:space="0" w:color="999999"/>
              <w:right w:val="single" w:sz="4" w:space="0" w:color="999999"/>
            </w:tcBorders>
          </w:tcPr>
          <w:p w:rsidR="0023212D" w:rsidRPr="0023212D" w:rsidRDefault="0023212D" w:rsidP="003E5FF4">
            <w:pPr>
              <w:pStyle w:val="TableContent1"/>
              <w:jc w:val="both"/>
              <w:rPr>
                <w:rFonts w:eastAsia="Batang"/>
                <w:lang w:eastAsia="ko-KR"/>
              </w:rPr>
            </w:pPr>
          </w:p>
        </w:tc>
        <w:tc>
          <w:tcPr>
            <w:tcW w:w="4770" w:type="dxa"/>
            <w:tcBorders>
              <w:top w:val="single" w:sz="4" w:space="0" w:color="999999"/>
              <w:left w:val="single" w:sz="4" w:space="0" w:color="999999"/>
              <w:bottom w:val="single" w:sz="4" w:space="0" w:color="999999"/>
              <w:right w:val="single" w:sz="4" w:space="0" w:color="999999"/>
            </w:tcBorders>
          </w:tcPr>
          <w:p w:rsidR="0023212D" w:rsidRDefault="0023212D" w:rsidP="003E5FF4">
            <w:pPr>
              <w:pStyle w:val="TableContent1"/>
              <w:jc w:val="both"/>
            </w:pPr>
            <w:r>
              <w:t>Defect Log</w:t>
            </w:r>
          </w:p>
        </w:tc>
      </w:tr>
      <w:tr w:rsidR="0023212D" w:rsidRPr="007D2D2C" w:rsidTr="003514E6">
        <w:tc>
          <w:tcPr>
            <w:tcW w:w="4590" w:type="dxa"/>
            <w:tcBorders>
              <w:top w:val="single" w:sz="4" w:space="0" w:color="999999"/>
              <w:left w:val="single" w:sz="4" w:space="0" w:color="999999"/>
              <w:bottom w:val="single" w:sz="4" w:space="0" w:color="999999"/>
              <w:right w:val="single" w:sz="4" w:space="0" w:color="999999"/>
            </w:tcBorders>
          </w:tcPr>
          <w:p w:rsidR="0023212D" w:rsidRPr="0023212D" w:rsidRDefault="0023212D" w:rsidP="003E5FF4">
            <w:pPr>
              <w:pStyle w:val="TableContent1"/>
              <w:jc w:val="both"/>
              <w:rPr>
                <w:rFonts w:eastAsia="Batang"/>
                <w:lang w:eastAsia="ko-KR"/>
              </w:rPr>
            </w:pPr>
          </w:p>
        </w:tc>
        <w:tc>
          <w:tcPr>
            <w:tcW w:w="4770" w:type="dxa"/>
            <w:tcBorders>
              <w:top w:val="single" w:sz="4" w:space="0" w:color="999999"/>
              <w:left w:val="single" w:sz="4" w:space="0" w:color="999999"/>
              <w:bottom w:val="single" w:sz="4" w:space="0" w:color="999999"/>
              <w:right w:val="single" w:sz="4" w:space="0" w:color="999999"/>
            </w:tcBorders>
          </w:tcPr>
          <w:p w:rsidR="0023212D" w:rsidRDefault="0023212D" w:rsidP="003E5FF4">
            <w:pPr>
              <w:pStyle w:val="TableContent1"/>
              <w:jc w:val="both"/>
            </w:pPr>
            <w:r>
              <w:t>Quality Report</w:t>
            </w:r>
          </w:p>
        </w:tc>
      </w:tr>
    </w:tbl>
    <w:p w:rsidR="00540402" w:rsidRDefault="00540402" w:rsidP="003E5FF4">
      <w:pPr>
        <w:pStyle w:val="BodyText2"/>
        <w:jc w:val="both"/>
      </w:pPr>
    </w:p>
    <w:p w:rsidR="00540402" w:rsidRPr="00F75150" w:rsidRDefault="00540402" w:rsidP="003E5FF4">
      <w:pPr>
        <w:pStyle w:val="BodyText2"/>
        <w:pBdr>
          <w:bottom w:val="single" w:sz="4" w:space="1" w:color="auto"/>
        </w:pBdr>
        <w:jc w:val="both"/>
        <w:rPr>
          <w:b/>
        </w:rPr>
      </w:pPr>
      <w:r>
        <w:rPr>
          <w:b/>
        </w:rPr>
        <w:t>Completion</w:t>
      </w:r>
      <w:r w:rsidR="005A72D5">
        <w:rPr>
          <w:b/>
        </w:rPr>
        <w:t xml:space="preserve"> </w:t>
      </w:r>
      <w:r>
        <w:rPr>
          <w:b/>
        </w:rPr>
        <w:t>Criteria &amp; Output</w:t>
      </w:r>
    </w:p>
    <w:p w:rsidR="00540402" w:rsidRDefault="00540402" w:rsidP="003E5FF4">
      <w:pPr>
        <w:pStyle w:val="BodyText2"/>
        <w:jc w:val="both"/>
      </w:pPr>
    </w:p>
    <w:tbl>
      <w:tblPr>
        <w:tblW w:w="9360" w:type="dxa"/>
        <w:tblInd w:w="558" w:type="dxa"/>
        <w:tblBorders>
          <w:top w:val="single" w:sz="4" w:space="0" w:color="auto"/>
          <w:bottom w:val="single" w:sz="4" w:space="0" w:color="auto"/>
        </w:tblBorders>
        <w:tblLook w:val="01E0" w:firstRow="1" w:lastRow="1" w:firstColumn="1" w:lastColumn="1" w:noHBand="0" w:noVBand="0"/>
      </w:tblPr>
      <w:tblGrid>
        <w:gridCol w:w="4590"/>
        <w:gridCol w:w="4770"/>
      </w:tblGrid>
      <w:tr w:rsidR="00540402" w:rsidRPr="00F75150" w:rsidTr="003514E6">
        <w:trPr>
          <w:tblHeader/>
        </w:trPr>
        <w:tc>
          <w:tcPr>
            <w:tcW w:w="4590" w:type="dxa"/>
            <w:tcBorders>
              <w:top w:val="single" w:sz="4" w:space="0" w:color="999999"/>
              <w:left w:val="single" w:sz="4" w:space="0" w:color="999999"/>
              <w:bottom w:val="single" w:sz="4" w:space="0" w:color="999999"/>
              <w:right w:val="single" w:sz="4" w:space="0" w:color="999999"/>
            </w:tcBorders>
            <w:shd w:val="clear" w:color="auto" w:fill="E6E6E6"/>
          </w:tcPr>
          <w:p w:rsidR="00540402" w:rsidRPr="00F75150" w:rsidRDefault="00540402" w:rsidP="003E5FF4">
            <w:pPr>
              <w:pStyle w:val="TableHeading1"/>
              <w:jc w:val="both"/>
            </w:pPr>
            <w:r>
              <w:t>COMPLETION</w:t>
            </w:r>
            <w:r w:rsidRPr="00F75150">
              <w:t xml:space="preserve"> CRITERIA</w:t>
            </w:r>
          </w:p>
        </w:tc>
        <w:tc>
          <w:tcPr>
            <w:tcW w:w="4770" w:type="dxa"/>
            <w:tcBorders>
              <w:top w:val="single" w:sz="4" w:space="0" w:color="999999"/>
              <w:left w:val="single" w:sz="4" w:space="0" w:color="999999"/>
              <w:bottom w:val="single" w:sz="4" w:space="0" w:color="999999"/>
              <w:right w:val="single" w:sz="4" w:space="0" w:color="999999"/>
            </w:tcBorders>
            <w:shd w:val="clear" w:color="auto" w:fill="E6E6E6"/>
          </w:tcPr>
          <w:p w:rsidR="00540402" w:rsidRPr="00F75150" w:rsidRDefault="00540402" w:rsidP="003E5FF4">
            <w:pPr>
              <w:pStyle w:val="TableHeading1"/>
              <w:jc w:val="both"/>
            </w:pPr>
            <w:r>
              <w:t>OUTPUTS</w:t>
            </w:r>
          </w:p>
        </w:tc>
      </w:tr>
      <w:tr w:rsidR="00540402" w:rsidRPr="006C017C" w:rsidTr="003514E6">
        <w:tc>
          <w:tcPr>
            <w:tcW w:w="4590" w:type="dxa"/>
            <w:tcBorders>
              <w:top w:val="single" w:sz="4" w:space="0" w:color="999999"/>
              <w:left w:val="single" w:sz="4" w:space="0" w:color="999999"/>
              <w:bottom w:val="single" w:sz="4" w:space="0" w:color="999999"/>
              <w:right w:val="single" w:sz="4" w:space="0" w:color="999999"/>
            </w:tcBorders>
          </w:tcPr>
          <w:p w:rsidR="00540402" w:rsidRDefault="004F4D1A" w:rsidP="003E5FF4">
            <w:pPr>
              <w:pStyle w:val="TableContent1"/>
              <w:jc w:val="both"/>
              <w:rPr>
                <w:rFonts w:eastAsia="Batang"/>
                <w:lang w:eastAsia="ko-KR"/>
              </w:rPr>
            </w:pPr>
            <w:r>
              <w:rPr>
                <w:rFonts w:eastAsia="Batang"/>
                <w:lang w:eastAsia="ko-KR"/>
              </w:rPr>
              <w:t xml:space="preserve">Acknowledged UAT </w:t>
            </w:r>
            <w:r w:rsidRPr="004F4D1A">
              <w:rPr>
                <w:rFonts w:eastAsia="Batang"/>
                <w:lang w:eastAsia="ko-KR"/>
              </w:rPr>
              <w:t>Acceptance Memo</w:t>
            </w:r>
          </w:p>
        </w:tc>
        <w:tc>
          <w:tcPr>
            <w:tcW w:w="4770" w:type="dxa"/>
            <w:tcBorders>
              <w:top w:val="single" w:sz="4" w:space="0" w:color="999999"/>
              <w:left w:val="single" w:sz="4" w:space="0" w:color="999999"/>
              <w:bottom w:val="single" w:sz="4" w:space="0" w:color="999999"/>
              <w:right w:val="single" w:sz="4" w:space="0" w:color="999999"/>
            </w:tcBorders>
          </w:tcPr>
          <w:p w:rsidR="00540402" w:rsidRDefault="004F4D1A" w:rsidP="003E5FF4">
            <w:pPr>
              <w:pStyle w:val="TableContent1"/>
              <w:jc w:val="both"/>
            </w:pPr>
            <w:r>
              <w:t>UAT Acceptance Memo</w:t>
            </w:r>
          </w:p>
        </w:tc>
      </w:tr>
      <w:tr w:rsidR="00540402" w:rsidRPr="006C017C" w:rsidTr="003514E6">
        <w:tc>
          <w:tcPr>
            <w:tcW w:w="4590" w:type="dxa"/>
            <w:tcBorders>
              <w:top w:val="single" w:sz="4" w:space="0" w:color="999999"/>
              <w:left w:val="single" w:sz="4" w:space="0" w:color="999999"/>
              <w:bottom w:val="single" w:sz="4" w:space="0" w:color="999999"/>
              <w:right w:val="single" w:sz="4" w:space="0" w:color="999999"/>
            </w:tcBorders>
          </w:tcPr>
          <w:p w:rsidR="00540402" w:rsidRPr="00201D1C" w:rsidRDefault="004F4D1A" w:rsidP="003E5FF4">
            <w:pPr>
              <w:pStyle w:val="TableContent1"/>
              <w:jc w:val="both"/>
              <w:rPr>
                <w:rFonts w:eastAsia="Batang"/>
                <w:lang w:eastAsia="ko-KR"/>
              </w:rPr>
            </w:pPr>
            <w:r w:rsidRPr="004F4D1A">
              <w:rPr>
                <w:rFonts w:eastAsia="Batang"/>
                <w:lang w:eastAsia="ko-KR"/>
              </w:rPr>
              <w:t>All reported defects have been closed</w:t>
            </w:r>
          </w:p>
        </w:tc>
        <w:tc>
          <w:tcPr>
            <w:tcW w:w="4770" w:type="dxa"/>
            <w:tcBorders>
              <w:top w:val="single" w:sz="4" w:space="0" w:color="999999"/>
              <w:left w:val="single" w:sz="4" w:space="0" w:color="999999"/>
              <w:bottom w:val="single" w:sz="4" w:space="0" w:color="999999"/>
              <w:right w:val="single" w:sz="4" w:space="0" w:color="999999"/>
            </w:tcBorders>
          </w:tcPr>
          <w:p w:rsidR="00540402" w:rsidRPr="006C017C" w:rsidRDefault="004F4D1A" w:rsidP="003E5FF4">
            <w:pPr>
              <w:pStyle w:val="TableContent1"/>
              <w:jc w:val="both"/>
            </w:pPr>
            <w:r>
              <w:t>Defect Log</w:t>
            </w:r>
          </w:p>
        </w:tc>
      </w:tr>
      <w:tr w:rsidR="004F4D1A" w:rsidRPr="006C017C" w:rsidTr="003514E6">
        <w:tc>
          <w:tcPr>
            <w:tcW w:w="4590" w:type="dxa"/>
            <w:tcBorders>
              <w:top w:val="single" w:sz="4" w:space="0" w:color="999999"/>
              <w:left w:val="single" w:sz="4" w:space="0" w:color="999999"/>
              <w:bottom w:val="single" w:sz="4" w:space="0" w:color="999999"/>
              <w:right w:val="single" w:sz="4" w:space="0" w:color="999999"/>
            </w:tcBorders>
          </w:tcPr>
          <w:p w:rsidR="004F4D1A" w:rsidRPr="004F4D1A" w:rsidRDefault="004F4D1A" w:rsidP="003E5FF4">
            <w:pPr>
              <w:pStyle w:val="TableContent1"/>
              <w:jc w:val="both"/>
              <w:rPr>
                <w:rFonts w:eastAsia="Batang"/>
                <w:lang w:eastAsia="ko-KR"/>
              </w:rPr>
            </w:pPr>
          </w:p>
        </w:tc>
        <w:tc>
          <w:tcPr>
            <w:tcW w:w="4770" w:type="dxa"/>
            <w:tcBorders>
              <w:top w:val="single" w:sz="4" w:space="0" w:color="999999"/>
              <w:left w:val="single" w:sz="4" w:space="0" w:color="999999"/>
              <w:bottom w:val="single" w:sz="4" w:space="0" w:color="999999"/>
              <w:right w:val="single" w:sz="4" w:space="0" w:color="999999"/>
            </w:tcBorders>
          </w:tcPr>
          <w:p w:rsidR="004F4D1A" w:rsidRDefault="004F4D1A" w:rsidP="003E5FF4">
            <w:pPr>
              <w:pStyle w:val="TableContent1"/>
              <w:jc w:val="both"/>
            </w:pPr>
            <w:r>
              <w:t>UAT Cases &amp; Results</w:t>
            </w:r>
          </w:p>
        </w:tc>
      </w:tr>
      <w:tr w:rsidR="004F4D1A" w:rsidRPr="006C017C" w:rsidTr="003514E6">
        <w:tc>
          <w:tcPr>
            <w:tcW w:w="4590" w:type="dxa"/>
            <w:tcBorders>
              <w:top w:val="single" w:sz="4" w:space="0" w:color="999999"/>
              <w:left w:val="single" w:sz="4" w:space="0" w:color="999999"/>
              <w:bottom w:val="single" w:sz="4" w:space="0" w:color="999999"/>
              <w:right w:val="single" w:sz="4" w:space="0" w:color="999999"/>
            </w:tcBorders>
          </w:tcPr>
          <w:p w:rsidR="004F4D1A" w:rsidRPr="004F4D1A" w:rsidRDefault="004F4D1A" w:rsidP="003E5FF4">
            <w:pPr>
              <w:pStyle w:val="TableContent1"/>
              <w:jc w:val="both"/>
              <w:rPr>
                <w:rFonts w:eastAsia="Batang"/>
                <w:lang w:eastAsia="ko-KR"/>
              </w:rPr>
            </w:pPr>
          </w:p>
        </w:tc>
        <w:tc>
          <w:tcPr>
            <w:tcW w:w="4770" w:type="dxa"/>
            <w:tcBorders>
              <w:top w:val="single" w:sz="4" w:space="0" w:color="999999"/>
              <w:left w:val="single" w:sz="4" w:space="0" w:color="999999"/>
              <w:bottom w:val="single" w:sz="4" w:space="0" w:color="999999"/>
              <w:right w:val="single" w:sz="4" w:space="0" w:color="999999"/>
            </w:tcBorders>
          </w:tcPr>
          <w:p w:rsidR="004F4D1A" w:rsidRDefault="004F4D1A" w:rsidP="003E5FF4">
            <w:pPr>
              <w:pStyle w:val="TableContent1"/>
              <w:jc w:val="both"/>
            </w:pPr>
            <w:r>
              <w:t>Hand-over Information</w:t>
            </w:r>
          </w:p>
        </w:tc>
      </w:tr>
      <w:tr w:rsidR="004F4D1A" w:rsidRPr="006C017C" w:rsidTr="003514E6">
        <w:tc>
          <w:tcPr>
            <w:tcW w:w="4590" w:type="dxa"/>
            <w:tcBorders>
              <w:top w:val="single" w:sz="4" w:space="0" w:color="999999"/>
              <w:left w:val="single" w:sz="4" w:space="0" w:color="999999"/>
              <w:bottom w:val="single" w:sz="4" w:space="0" w:color="999999"/>
              <w:right w:val="single" w:sz="4" w:space="0" w:color="999999"/>
            </w:tcBorders>
          </w:tcPr>
          <w:p w:rsidR="004F4D1A" w:rsidRPr="004F4D1A" w:rsidRDefault="004F4D1A" w:rsidP="003E5FF4">
            <w:pPr>
              <w:pStyle w:val="TableContent1"/>
              <w:jc w:val="both"/>
              <w:rPr>
                <w:rFonts w:eastAsia="Batang"/>
                <w:lang w:eastAsia="ko-KR"/>
              </w:rPr>
            </w:pPr>
          </w:p>
        </w:tc>
        <w:tc>
          <w:tcPr>
            <w:tcW w:w="4770" w:type="dxa"/>
            <w:tcBorders>
              <w:top w:val="single" w:sz="4" w:space="0" w:color="999999"/>
              <w:left w:val="single" w:sz="4" w:space="0" w:color="999999"/>
              <w:bottom w:val="single" w:sz="4" w:space="0" w:color="999999"/>
              <w:right w:val="single" w:sz="4" w:space="0" w:color="999999"/>
            </w:tcBorders>
          </w:tcPr>
          <w:p w:rsidR="004F4D1A" w:rsidRDefault="004F4D1A" w:rsidP="003E5FF4">
            <w:pPr>
              <w:pStyle w:val="TableContent1"/>
              <w:jc w:val="both"/>
            </w:pPr>
            <w:r>
              <w:t>Compiling Scripts, Installation Scripts</w:t>
            </w:r>
          </w:p>
        </w:tc>
      </w:tr>
      <w:tr w:rsidR="004F4D1A" w:rsidRPr="006C017C" w:rsidTr="003514E6">
        <w:tc>
          <w:tcPr>
            <w:tcW w:w="4590" w:type="dxa"/>
            <w:tcBorders>
              <w:top w:val="single" w:sz="4" w:space="0" w:color="999999"/>
              <w:left w:val="single" w:sz="4" w:space="0" w:color="999999"/>
              <w:bottom w:val="single" w:sz="4" w:space="0" w:color="999999"/>
              <w:right w:val="single" w:sz="4" w:space="0" w:color="999999"/>
            </w:tcBorders>
          </w:tcPr>
          <w:p w:rsidR="004F4D1A" w:rsidRPr="004F4D1A" w:rsidRDefault="004F4D1A" w:rsidP="003E5FF4">
            <w:pPr>
              <w:pStyle w:val="TableContent1"/>
              <w:jc w:val="both"/>
              <w:rPr>
                <w:rFonts w:eastAsia="Batang"/>
                <w:lang w:eastAsia="ko-KR"/>
              </w:rPr>
            </w:pPr>
          </w:p>
        </w:tc>
        <w:tc>
          <w:tcPr>
            <w:tcW w:w="4770" w:type="dxa"/>
            <w:tcBorders>
              <w:top w:val="single" w:sz="4" w:space="0" w:color="999999"/>
              <w:left w:val="single" w:sz="4" w:space="0" w:color="999999"/>
              <w:bottom w:val="single" w:sz="4" w:space="0" w:color="999999"/>
              <w:right w:val="single" w:sz="4" w:space="0" w:color="999999"/>
            </w:tcBorders>
          </w:tcPr>
          <w:p w:rsidR="004F4D1A" w:rsidRDefault="004F4D1A" w:rsidP="003E5FF4">
            <w:pPr>
              <w:pStyle w:val="TableContent1"/>
              <w:jc w:val="both"/>
            </w:pPr>
            <w:r w:rsidRPr="004F4D1A">
              <w:t>Source Codes (raw &amp; run-time format)</w:t>
            </w:r>
          </w:p>
        </w:tc>
      </w:tr>
    </w:tbl>
    <w:p w:rsidR="00540402" w:rsidRDefault="00540402" w:rsidP="003E5FF4">
      <w:pPr>
        <w:pStyle w:val="BodyText2"/>
        <w:jc w:val="both"/>
      </w:pPr>
    </w:p>
    <w:p w:rsidR="00540402" w:rsidRPr="00540402" w:rsidRDefault="00540402" w:rsidP="003E5FF4">
      <w:pPr>
        <w:pStyle w:val="BodyText2"/>
        <w:jc w:val="both"/>
      </w:pPr>
    </w:p>
    <w:p w:rsidR="006F3796" w:rsidRPr="006F3796" w:rsidRDefault="006F3796" w:rsidP="003E5FF4">
      <w:pPr>
        <w:pStyle w:val="BodyText1"/>
        <w:jc w:val="both"/>
      </w:pPr>
    </w:p>
    <w:p w:rsidR="006F3796" w:rsidRDefault="006F3796" w:rsidP="003E5FF4">
      <w:pPr>
        <w:jc w:val="both"/>
        <w:rPr>
          <w:rFonts w:ascii="Tahoma" w:hAnsi="Tahoma" w:cs="Arial"/>
          <w:b/>
          <w:bCs/>
          <w:kern w:val="32"/>
          <w:sz w:val="28"/>
          <w:szCs w:val="32"/>
        </w:rPr>
      </w:pPr>
      <w:r>
        <w:br w:type="page"/>
      </w:r>
    </w:p>
    <w:p w:rsidR="00CD66B3" w:rsidRDefault="00CD66B3" w:rsidP="003E5FF4">
      <w:pPr>
        <w:pStyle w:val="Heading1"/>
        <w:jc w:val="both"/>
      </w:pPr>
      <w:bookmarkStart w:id="15" w:name="_Toc489015036"/>
      <w:r>
        <w:lastRenderedPageBreak/>
        <w:t>Test Objective</w:t>
      </w:r>
      <w:r w:rsidR="00C9397C">
        <w:t>s</w:t>
      </w:r>
      <w:r w:rsidR="00916FA6">
        <w:t xml:space="preserve"> vs. </w:t>
      </w:r>
      <w:r>
        <w:t>Stages Matrix</w:t>
      </w:r>
      <w:bookmarkEnd w:id="15"/>
    </w:p>
    <w:p w:rsidR="00CD66B3" w:rsidRPr="00CD66B3" w:rsidRDefault="00CD66B3" w:rsidP="003E5FF4">
      <w:pPr>
        <w:pStyle w:val="BodyText1"/>
        <w:jc w:val="both"/>
      </w:pPr>
    </w:p>
    <w:tbl>
      <w:tblPr>
        <w:tblStyle w:val="TableGrid"/>
        <w:tblW w:w="10008" w:type="dxa"/>
        <w:tblLayout w:type="fixed"/>
        <w:tblLook w:val="04A0" w:firstRow="1" w:lastRow="0" w:firstColumn="1" w:lastColumn="0" w:noHBand="0" w:noVBand="1"/>
      </w:tblPr>
      <w:tblGrid>
        <w:gridCol w:w="3978"/>
        <w:gridCol w:w="1170"/>
        <w:gridCol w:w="840"/>
        <w:gridCol w:w="960"/>
        <w:gridCol w:w="900"/>
        <w:gridCol w:w="1260"/>
        <w:gridCol w:w="900"/>
      </w:tblGrid>
      <w:tr w:rsidR="00815FCD" w:rsidTr="00815FCD">
        <w:tc>
          <w:tcPr>
            <w:tcW w:w="3978" w:type="dxa"/>
            <w:vMerge w:val="restart"/>
            <w:shd w:val="clear" w:color="auto" w:fill="D9D9D9" w:themeFill="background1" w:themeFillShade="D9"/>
            <w:vAlign w:val="bottom"/>
          </w:tcPr>
          <w:p w:rsidR="00815FCD" w:rsidRDefault="00815FCD" w:rsidP="003E5FF4">
            <w:pPr>
              <w:pStyle w:val="TableHeading1"/>
              <w:jc w:val="both"/>
            </w:pPr>
            <w:r w:rsidRPr="00DA7994">
              <w:t>Test Objective</w:t>
            </w:r>
            <w:r>
              <w:t>s</w:t>
            </w:r>
          </w:p>
        </w:tc>
        <w:tc>
          <w:tcPr>
            <w:tcW w:w="1170" w:type="dxa"/>
            <w:vMerge w:val="restart"/>
            <w:shd w:val="clear" w:color="auto" w:fill="D9D9D9" w:themeFill="background1" w:themeFillShade="D9"/>
            <w:vAlign w:val="bottom"/>
          </w:tcPr>
          <w:p w:rsidR="00815FCD" w:rsidRDefault="00815FCD" w:rsidP="00AE5DE5">
            <w:pPr>
              <w:pStyle w:val="TableHeading1"/>
              <w:rPr>
                <w:sz w:val="16"/>
              </w:rPr>
            </w:pPr>
            <w:r>
              <w:rPr>
                <w:sz w:val="16"/>
              </w:rPr>
              <w:t>Design/</w:t>
            </w:r>
          </w:p>
          <w:p w:rsidR="00815FCD" w:rsidRPr="00781B61" w:rsidRDefault="00815FCD" w:rsidP="00AE5DE5">
            <w:pPr>
              <w:pStyle w:val="TableHeading1"/>
              <w:rPr>
                <w:sz w:val="16"/>
              </w:rPr>
            </w:pPr>
            <w:r>
              <w:rPr>
                <w:sz w:val="16"/>
              </w:rPr>
              <w:t>Prototype</w:t>
            </w:r>
          </w:p>
        </w:tc>
        <w:tc>
          <w:tcPr>
            <w:tcW w:w="840" w:type="dxa"/>
            <w:vMerge w:val="restart"/>
            <w:shd w:val="clear" w:color="auto" w:fill="D9D9D9" w:themeFill="background1" w:themeFillShade="D9"/>
            <w:vAlign w:val="bottom"/>
          </w:tcPr>
          <w:p w:rsidR="00815FCD" w:rsidRPr="00781B61" w:rsidRDefault="00815FCD" w:rsidP="00AE5DE5">
            <w:pPr>
              <w:pStyle w:val="TableHeading1"/>
              <w:rPr>
                <w:sz w:val="16"/>
              </w:rPr>
            </w:pPr>
            <w:r w:rsidRPr="00781B61">
              <w:rPr>
                <w:sz w:val="16"/>
              </w:rPr>
              <w:t>Unit Testing</w:t>
            </w:r>
          </w:p>
        </w:tc>
        <w:tc>
          <w:tcPr>
            <w:tcW w:w="960" w:type="dxa"/>
            <w:vMerge w:val="restart"/>
            <w:shd w:val="clear" w:color="auto" w:fill="D9D9D9" w:themeFill="background1" w:themeFillShade="D9"/>
            <w:vAlign w:val="bottom"/>
          </w:tcPr>
          <w:p w:rsidR="00815FCD" w:rsidRPr="00781B61" w:rsidRDefault="00815FCD" w:rsidP="00AE5DE5">
            <w:pPr>
              <w:pStyle w:val="TableHeading1"/>
              <w:rPr>
                <w:sz w:val="16"/>
              </w:rPr>
            </w:pPr>
            <w:r>
              <w:rPr>
                <w:sz w:val="16"/>
              </w:rPr>
              <w:t xml:space="preserve">CI </w:t>
            </w:r>
            <w:r w:rsidRPr="00781B61">
              <w:rPr>
                <w:sz w:val="16"/>
              </w:rPr>
              <w:t>Testing</w:t>
            </w:r>
          </w:p>
        </w:tc>
        <w:tc>
          <w:tcPr>
            <w:tcW w:w="2160" w:type="dxa"/>
            <w:gridSpan w:val="2"/>
            <w:tcBorders>
              <w:bottom w:val="single" w:sz="4" w:space="0" w:color="auto"/>
            </w:tcBorders>
            <w:shd w:val="clear" w:color="auto" w:fill="D9D9D9" w:themeFill="background1" w:themeFillShade="D9"/>
            <w:vAlign w:val="bottom"/>
          </w:tcPr>
          <w:p w:rsidR="00815FCD" w:rsidRPr="00781B61" w:rsidRDefault="00815FCD" w:rsidP="00AE5DE5">
            <w:pPr>
              <w:pStyle w:val="TableHeading1"/>
              <w:rPr>
                <w:sz w:val="16"/>
              </w:rPr>
            </w:pPr>
            <w:r>
              <w:rPr>
                <w:sz w:val="16"/>
              </w:rPr>
              <w:t>Quality Control</w:t>
            </w:r>
          </w:p>
        </w:tc>
        <w:tc>
          <w:tcPr>
            <w:tcW w:w="900" w:type="dxa"/>
            <w:vMerge w:val="restart"/>
            <w:shd w:val="clear" w:color="auto" w:fill="D9D9D9" w:themeFill="background1" w:themeFillShade="D9"/>
            <w:vAlign w:val="bottom"/>
          </w:tcPr>
          <w:p w:rsidR="00815FCD" w:rsidRPr="00781B61" w:rsidRDefault="00815FCD" w:rsidP="00AE5DE5">
            <w:pPr>
              <w:pStyle w:val="TableHeading1"/>
              <w:rPr>
                <w:sz w:val="16"/>
              </w:rPr>
            </w:pPr>
            <w:r w:rsidRPr="00781B61">
              <w:rPr>
                <w:sz w:val="16"/>
              </w:rPr>
              <w:t>UAT Testing</w:t>
            </w:r>
          </w:p>
        </w:tc>
      </w:tr>
      <w:tr w:rsidR="00815FCD" w:rsidTr="00815FCD">
        <w:trPr>
          <w:trHeight w:val="413"/>
        </w:trPr>
        <w:tc>
          <w:tcPr>
            <w:tcW w:w="3978" w:type="dxa"/>
            <w:vMerge/>
          </w:tcPr>
          <w:p w:rsidR="00815FCD" w:rsidRPr="00DA7994" w:rsidRDefault="00815FCD" w:rsidP="003E5FF4">
            <w:pPr>
              <w:pStyle w:val="TableContent1"/>
              <w:jc w:val="both"/>
              <w:rPr>
                <w:sz w:val="16"/>
              </w:rPr>
            </w:pPr>
          </w:p>
        </w:tc>
        <w:tc>
          <w:tcPr>
            <w:tcW w:w="1170" w:type="dxa"/>
            <w:vMerge/>
          </w:tcPr>
          <w:p w:rsidR="00815FCD" w:rsidRPr="00DA7994" w:rsidRDefault="00815FCD" w:rsidP="00761C98">
            <w:pPr>
              <w:pStyle w:val="TableContent1"/>
              <w:jc w:val="center"/>
              <w:rPr>
                <w:sz w:val="16"/>
                <w:szCs w:val="16"/>
              </w:rPr>
            </w:pPr>
          </w:p>
        </w:tc>
        <w:tc>
          <w:tcPr>
            <w:tcW w:w="840" w:type="dxa"/>
            <w:vMerge/>
          </w:tcPr>
          <w:p w:rsidR="00815FCD" w:rsidRPr="00DA7994" w:rsidRDefault="00815FCD" w:rsidP="00761C98">
            <w:pPr>
              <w:pStyle w:val="TableContent1"/>
              <w:jc w:val="center"/>
              <w:rPr>
                <w:sz w:val="16"/>
                <w:szCs w:val="16"/>
              </w:rPr>
            </w:pPr>
          </w:p>
        </w:tc>
        <w:tc>
          <w:tcPr>
            <w:tcW w:w="960" w:type="dxa"/>
            <w:vMerge/>
          </w:tcPr>
          <w:p w:rsidR="00815FCD" w:rsidRPr="00DA7994" w:rsidRDefault="00815FCD" w:rsidP="00761C98">
            <w:pPr>
              <w:pStyle w:val="TableContent1"/>
              <w:jc w:val="center"/>
              <w:rPr>
                <w:sz w:val="16"/>
                <w:szCs w:val="16"/>
              </w:rPr>
            </w:pPr>
          </w:p>
        </w:tc>
        <w:tc>
          <w:tcPr>
            <w:tcW w:w="900" w:type="dxa"/>
            <w:shd w:val="clear" w:color="auto" w:fill="D9D9D9" w:themeFill="background1" w:themeFillShade="D9"/>
          </w:tcPr>
          <w:p w:rsidR="00815FCD" w:rsidRPr="00815FCD" w:rsidRDefault="00815FCD" w:rsidP="00761C98">
            <w:pPr>
              <w:pStyle w:val="TableContent1"/>
              <w:jc w:val="center"/>
              <w:rPr>
                <w:b/>
                <w:sz w:val="16"/>
                <w:szCs w:val="16"/>
              </w:rPr>
            </w:pPr>
            <w:r w:rsidRPr="00815FCD">
              <w:rPr>
                <w:b/>
                <w:sz w:val="16"/>
                <w:szCs w:val="16"/>
              </w:rPr>
              <w:t>System Testing</w:t>
            </w:r>
          </w:p>
        </w:tc>
        <w:tc>
          <w:tcPr>
            <w:tcW w:w="1260" w:type="dxa"/>
            <w:shd w:val="clear" w:color="auto" w:fill="D9D9D9" w:themeFill="background1" w:themeFillShade="D9"/>
          </w:tcPr>
          <w:p w:rsidR="00815FCD" w:rsidRPr="00815FCD" w:rsidRDefault="00815FCD" w:rsidP="00761C98">
            <w:pPr>
              <w:pStyle w:val="TableContent1"/>
              <w:jc w:val="center"/>
              <w:rPr>
                <w:b/>
                <w:sz w:val="16"/>
                <w:szCs w:val="16"/>
              </w:rPr>
            </w:pPr>
            <w:r w:rsidRPr="00815FCD">
              <w:rPr>
                <w:b/>
                <w:sz w:val="16"/>
                <w:szCs w:val="16"/>
              </w:rPr>
              <w:t>System Integration Testing</w:t>
            </w:r>
          </w:p>
        </w:tc>
        <w:tc>
          <w:tcPr>
            <w:tcW w:w="900" w:type="dxa"/>
            <w:vMerge/>
          </w:tcPr>
          <w:p w:rsidR="00815FCD" w:rsidRPr="00DA7994" w:rsidRDefault="00815FCD" w:rsidP="00761C98">
            <w:pPr>
              <w:pStyle w:val="TableContent1"/>
              <w:jc w:val="center"/>
              <w:rPr>
                <w:sz w:val="16"/>
                <w:szCs w:val="16"/>
              </w:rPr>
            </w:pPr>
          </w:p>
        </w:tc>
      </w:tr>
      <w:tr w:rsidR="00781B61" w:rsidTr="00815FCD">
        <w:trPr>
          <w:trHeight w:val="413"/>
        </w:trPr>
        <w:tc>
          <w:tcPr>
            <w:tcW w:w="3978" w:type="dxa"/>
          </w:tcPr>
          <w:p w:rsidR="00781B61" w:rsidRPr="00DA7994" w:rsidRDefault="00781B61" w:rsidP="003E5FF4">
            <w:pPr>
              <w:pStyle w:val="TableContent1"/>
              <w:jc w:val="both"/>
              <w:rPr>
                <w:sz w:val="16"/>
              </w:rPr>
            </w:pPr>
            <w:r w:rsidRPr="00DA7994">
              <w:rPr>
                <w:sz w:val="16"/>
              </w:rPr>
              <w:t>Acceptance/Qualification Testing</w:t>
            </w:r>
          </w:p>
        </w:tc>
        <w:tc>
          <w:tcPr>
            <w:tcW w:w="1170" w:type="dxa"/>
          </w:tcPr>
          <w:p w:rsidR="00781B61" w:rsidRPr="00DA7994" w:rsidRDefault="00781B61" w:rsidP="00761C98">
            <w:pPr>
              <w:pStyle w:val="TableContent1"/>
              <w:jc w:val="center"/>
              <w:rPr>
                <w:sz w:val="16"/>
                <w:szCs w:val="16"/>
              </w:rPr>
            </w:pPr>
          </w:p>
        </w:tc>
        <w:tc>
          <w:tcPr>
            <w:tcW w:w="840" w:type="dxa"/>
          </w:tcPr>
          <w:p w:rsidR="00781B61" w:rsidRPr="00DA7994" w:rsidRDefault="00162273" w:rsidP="00761C98">
            <w:pPr>
              <w:pStyle w:val="TableContent1"/>
              <w:jc w:val="center"/>
              <w:rPr>
                <w:sz w:val="16"/>
                <w:szCs w:val="16"/>
              </w:rPr>
            </w:pPr>
            <w:r w:rsidRPr="00DA7994">
              <w:rPr>
                <w:sz w:val="16"/>
                <w:szCs w:val="16"/>
              </w:rPr>
              <w:t>√</w:t>
            </w:r>
          </w:p>
        </w:tc>
        <w:tc>
          <w:tcPr>
            <w:tcW w:w="960" w:type="dxa"/>
          </w:tcPr>
          <w:p w:rsidR="00781B61" w:rsidRPr="00DA7994" w:rsidRDefault="00162273" w:rsidP="00761C98">
            <w:pPr>
              <w:pStyle w:val="TableContent1"/>
              <w:jc w:val="center"/>
              <w:rPr>
                <w:sz w:val="16"/>
                <w:szCs w:val="16"/>
              </w:rPr>
            </w:pPr>
            <w:r w:rsidRPr="00DA7994">
              <w:rPr>
                <w:sz w:val="16"/>
                <w:szCs w:val="16"/>
              </w:rPr>
              <w:t>√</w:t>
            </w:r>
          </w:p>
        </w:tc>
        <w:tc>
          <w:tcPr>
            <w:tcW w:w="900" w:type="dxa"/>
          </w:tcPr>
          <w:p w:rsidR="00781B61" w:rsidRPr="00DA7994" w:rsidRDefault="00781B61" w:rsidP="00761C98">
            <w:pPr>
              <w:pStyle w:val="TableContent1"/>
              <w:jc w:val="center"/>
              <w:rPr>
                <w:sz w:val="16"/>
                <w:szCs w:val="16"/>
              </w:rPr>
            </w:pPr>
            <w:r w:rsidRPr="00DA7994">
              <w:rPr>
                <w:sz w:val="16"/>
                <w:szCs w:val="16"/>
              </w:rPr>
              <w:t>√</w:t>
            </w:r>
          </w:p>
        </w:tc>
        <w:tc>
          <w:tcPr>
            <w:tcW w:w="1260" w:type="dxa"/>
          </w:tcPr>
          <w:p w:rsidR="00781B61" w:rsidRPr="00DA7994" w:rsidRDefault="00D26E4F" w:rsidP="00761C98">
            <w:pPr>
              <w:pStyle w:val="TableContent1"/>
              <w:jc w:val="center"/>
              <w:rPr>
                <w:sz w:val="16"/>
                <w:szCs w:val="16"/>
              </w:rPr>
            </w:pPr>
            <w:r w:rsidRPr="00DA7994">
              <w:rPr>
                <w:sz w:val="16"/>
                <w:szCs w:val="16"/>
              </w:rPr>
              <w:t>√</w:t>
            </w:r>
          </w:p>
        </w:tc>
        <w:tc>
          <w:tcPr>
            <w:tcW w:w="900" w:type="dxa"/>
          </w:tcPr>
          <w:p w:rsidR="00781B61" w:rsidRPr="00DA7994" w:rsidRDefault="00781B61" w:rsidP="00761C98">
            <w:pPr>
              <w:pStyle w:val="TableContent1"/>
              <w:jc w:val="center"/>
              <w:rPr>
                <w:sz w:val="16"/>
                <w:szCs w:val="16"/>
              </w:rPr>
            </w:pPr>
            <w:r w:rsidRPr="00DA7994">
              <w:rPr>
                <w:sz w:val="16"/>
                <w:szCs w:val="16"/>
              </w:rPr>
              <w:t>√</w:t>
            </w:r>
          </w:p>
        </w:tc>
      </w:tr>
      <w:tr w:rsidR="00781B61" w:rsidTr="00815FCD">
        <w:trPr>
          <w:trHeight w:val="413"/>
        </w:trPr>
        <w:tc>
          <w:tcPr>
            <w:tcW w:w="3978" w:type="dxa"/>
          </w:tcPr>
          <w:p w:rsidR="00781B61" w:rsidRPr="00DA7994" w:rsidRDefault="00781B61" w:rsidP="003E5FF4">
            <w:pPr>
              <w:pStyle w:val="TableContent1"/>
              <w:jc w:val="both"/>
              <w:rPr>
                <w:sz w:val="16"/>
              </w:rPr>
            </w:pPr>
            <w:r w:rsidRPr="00DA7994">
              <w:rPr>
                <w:sz w:val="16"/>
              </w:rPr>
              <w:t>Alpha &amp;</w:t>
            </w:r>
            <w:r w:rsidR="00162273">
              <w:rPr>
                <w:sz w:val="16"/>
              </w:rPr>
              <w:t xml:space="preserve"> </w:t>
            </w:r>
            <w:r w:rsidRPr="00DA7994">
              <w:rPr>
                <w:sz w:val="16"/>
              </w:rPr>
              <w:t>Beta Testing</w:t>
            </w:r>
          </w:p>
        </w:tc>
        <w:tc>
          <w:tcPr>
            <w:tcW w:w="1170" w:type="dxa"/>
          </w:tcPr>
          <w:p w:rsidR="00781B61" w:rsidRPr="00DA7994" w:rsidRDefault="00781B61" w:rsidP="00761C98">
            <w:pPr>
              <w:pStyle w:val="TableContent1"/>
              <w:jc w:val="center"/>
              <w:rPr>
                <w:sz w:val="16"/>
                <w:szCs w:val="16"/>
              </w:rPr>
            </w:pPr>
          </w:p>
        </w:tc>
        <w:tc>
          <w:tcPr>
            <w:tcW w:w="840" w:type="dxa"/>
          </w:tcPr>
          <w:p w:rsidR="00781B61" w:rsidRPr="00DA7994" w:rsidRDefault="00781B61" w:rsidP="00761C98">
            <w:pPr>
              <w:pStyle w:val="TableContent1"/>
              <w:jc w:val="center"/>
              <w:rPr>
                <w:sz w:val="16"/>
                <w:szCs w:val="16"/>
              </w:rPr>
            </w:pPr>
          </w:p>
        </w:tc>
        <w:tc>
          <w:tcPr>
            <w:tcW w:w="960" w:type="dxa"/>
          </w:tcPr>
          <w:p w:rsidR="00781B61" w:rsidRPr="00DA7994" w:rsidRDefault="00781B61" w:rsidP="00761C98">
            <w:pPr>
              <w:pStyle w:val="TableContent1"/>
              <w:jc w:val="center"/>
              <w:rPr>
                <w:sz w:val="16"/>
                <w:szCs w:val="16"/>
              </w:rPr>
            </w:pPr>
          </w:p>
        </w:tc>
        <w:tc>
          <w:tcPr>
            <w:tcW w:w="900" w:type="dxa"/>
          </w:tcPr>
          <w:p w:rsidR="00781B61" w:rsidRPr="00DA7994" w:rsidRDefault="00781B61" w:rsidP="00761C98">
            <w:pPr>
              <w:pStyle w:val="TableContent1"/>
              <w:jc w:val="center"/>
              <w:rPr>
                <w:sz w:val="16"/>
                <w:szCs w:val="16"/>
              </w:rPr>
            </w:pPr>
            <w:r w:rsidRPr="00DA7994">
              <w:rPr>
                <w:sz w:val="16"/>
                <w:szCs w:val="16"/>
              </w:rPr>
              <w:t>√</w:t>
            </w:r>
          </w:p>
        </w:tc>
        <w:tc>
          <w:tcPr>
            <w:tcW w:w="1260" w:type="dxa"/>
          </w:tcPr>
          <w:p w:rsidR="00781B61" w:rsidRPr="00DA7994" w:rsidRDefault="00D26E4F" w:rsidP="00761C98">
            <w:pPr>
              <w:pStyle w:val="TableContent1"/>
              <w:jc w:val="center"/>
              <w:rPr>
                <w:sz w:val="16"/>
                <w:szCs w:val="16"/>
              </w:rPr>
            </w:pPr>
            <w:r w:rsidRPr="00DA7994">
              <w:rPr>
                <w:sz w:val="16"/>
                <w:szCs w:val="16"/>
              </w:rPr>
              <w:t>√</w:t>
            </w:r>
          </w:p>
        </w:tc>
        <w:tc>
          <w:tcPr>
            <w:tcW w:w="900" w:type="dxa"/>
          </w:tcPr>
          <w:p w:rsidR="00781B61" w:rsidRPr="00DA7994" w:rsidRDefault="00781B61" w:rsidP="00761C98">
            <w:pPr>
              <w:pStyle w:val="TableContent1"/>
              <w:jc w:val="center"/>
              <w:rPr>
                <w:sz w:val="16"/>
                <w:szCs w:val="16"/>
              </w:rPr>
            </w:pPr>
          </w:p>
        </w:tc>
      </w:tr>
      <w:tr w:rsidR="00781B61" w:rsidTr="00815FCD">
        <w:trPr>
          <w:trHeight w:val="413"/>
        </w:trPr>
        <w:tc>
          <w:tcPr>
            <w:tcW w:w="3978" w:type="dxa"/>
          </w:tcPr>
          <w:p w:rsidR="000D13BD" w:rsidRDefault="00781B61" w:rsidP="003E5FF4">
            <w:pPr>
              <w:pStyle w:val="TableContent1"/>
              <w:jc w:val="both"/>
              <w:rPr>
                <w:sz w:val="16"/>
              </w:rPr>
            </w:pPr>
            <w:r w:rsidRPr="00DA7994">
              <w:rPr>
                <w:sz w:val="16"/>
              </w:rPr>
              <w:t>Configuration Testing</w:t>
            </w:r>
            <w:r w:rsidR="000D13BD">
              <w:rPr>
                <w:sz w:val="16"/>
              </w:rPr>
              <w:t xml:space="preserve"> </w:t>
            </w:r>
          </w:p>
          <w:p w:rsidR="00781B61" w:rsidRPr="00DA7994" w:rsidRDefault="00781B61" w:rsidP="003E5FF4">
            <w:pPr>
              <w:pStyle w:val="TableContent1"/>
              <w:jc w:val="both"/>
              <w:rPr>
                <w:sz w:val="16"/>
              </w:rPr>
            </w:pPr>
            <w:r w:rsidRPr="00DA7994">
              <w:rPr>
                <w:sz w:val="16"/>
              </w:rPr>
              <w:t xml:space="preserve"> (i.e. Compatibility, Portability)</w:t>
            </w:r>
          </w:p>
        </w:tc>
        <w:tc>
          <w:tcPr>
            <w:tcW w:w="1170" w:type="dxa"/>
          </w:tcPr>
          <w:p w:rsidR="00781B61" w:rsidRPr="00DA7994" w:rsidRDefault="004F0864" w:rsidP="00761C98">
            <w:pPr>
              <w:pStyle w:val="TableContent1"/>
              <w:jc w:val="center"/>
              <w:rPr>
                <w:sz w:val="16"/>
                <w:szCs w:val="16"/>
              </w:rPr>
            </w:pPr>
            <w:r w:rsidRPr="00DA7994">
              <w:rPr>
                <w:sz w:val="16"/>
                <w:szCs w:val="16"/>
              </w:rPr>
              <w:t>√</w:t>
            </w:r>
          </w:p>
        </w:tc>
        <w:tc>
          <w:tcPr>
            <w:tcW w:w="840" w:type="dxa"/>
          </w:tcPr>
          <w:p w:rsidR="00781B61" w:rsidRPr="00DA7994" w:rsidRDefault="00781B61" w:rsidP="00761C98">
            <w:pPr>
              <w:pStyle w:val="TableContent1"/>
              <w:jc w:val="center"/>
              <w:rPr>
                <w:sz w:val="16"/>
                <w:szCs w:val="16"/>
              </w:rPr>
            </w:pPr>
          </w:p>
        </w:tc>
        <w:tc>
          <w:tcPr>
            <w:tcW w:w="960" w:type="dxa"/>
          </w:tcPr>
          <w:p w:rsidR="00781B61" w:rsidRPr="00DA7994" w:rsidRDefault="00781B61" w:rsidP="00761C98">
            <w:pPr>
              <w:pStyle w:val="TableContent1"/>
              <w:jc w:val="center"/>
              <w:rPr>
                <w:sz w:val="16"/>
                <w:szCs w:val="16"/>
              </w:rPr>
            </w:pPr>
          </w:p>
        </w:tc>
        <w:tc>
          <w:tcPr>
            <w:tcW w:w="900" w:type="dxa"/>
          </w:tcPr>
          <w:p w:rsidR="00781B61" w:rsidRPr="00DA7994" w:rsidRDefault="00781B61" w:rsidP="00761C98">
            <w:pPr>
              <w:pStyle w:val="TableContent1"/>
              <w:jc w:val="center"/>
              <w:rPr>
                <w:sz w:val="16"/>
                <w:szCs w:val="16"/>
              </w:rPr>
            </w:pPr>
            <w:r w:rsidRPr="00DA7994">
              <w:rPr>
                <w:sz w:val="16"/>
                <w:szCs w:val="16"/>
              </w:rPr>
              <w:t>√</w:t>
            </w:r>
          </w:p>
        </w:tc>
        <w:tc>
          <w:tcPr>
            <w:tcW w:w="1260" w:type="dxa"/>
          </w:tcPr>
          <w:p w:rsidR="00781B61" w:rsidRPr="00DA7994" w:rsidRDefault="00781B61" w:rsidP="00761C98">
            <w:pPr>
              <w:pStyle w:val="TableContent1"/>
              <w:jc w:val="center"/>
              <w:rPr>
                <w:sz w:val="16"/>
                <w:szCs w:val="16"/>
              </w:rPr>
            </w:pPr>
            <w:bookmarkStart w:id="16" w:name="_GoBack"/>
            <w:bookmarkEnd w:id="16"/>
          </w:p>
        </w:tc>
        <w:tc>
          <w:tcPr>
            <w:tcW w:w="900" w:type="dxa"/>
          </w:tcPr>
          <w:p w:rsidR="00781B61" w:rsidRPr="00DA7994" w:rsidRDefault="00781B61" w:rsidP="00761C98">
            <w:pPr>
              <w:pStyle w:val="TableContent1"/>
              <w:jc w:val="center"/>
              <w:rPr>
                <w:sz w:val="16"/>
                <w:szCs w:val="16"/>
              </w:rPr>
            </w:pPr>
            <w:r w:rsidRPr="00DA7994">
              <w:rPr>
                <w:sz w:val="16"/>
                <w:szCs w:val="16"/>
              </w:rPr>
              <w:t>√</w:t>
            </w:r>
          </w:p>
        </w:tc>
      </w:tr>
      <w:tr w:rsidR="00781B61" w:rsidTr="00815FCD">
        <w:trPr>
          <w:trHeight w:val="413"/>
        </w:trPr>
        <w:tc>
          <w:tcPr>
            <w:tcW w:w="3978" w:type="dxa"/>
          </w:tcPr>
          <w:p w:rsidR="00781B61" w:rsidRPr="00DA7994" w:rsidRDefault="00781B61" w:rsidP="003E5FF4">
            <w:pPr>
              <w:pStyle w:val="TableContent1"/>
              <w:jc w:val="both"/>
              <w:rPr>
                <w:sz w:val="16"/>
              </w:rPr>
            </w:pPr>
            <w:r w:rsidRPr="00DA7994">
              <w:rPr>
                <w:sz w:val="16"/>
              </w:rPr>
              <w:t>Functional Testing</w:t>
            </w:r>
          </w:p>
        </w:tc>
        <w:tc>
          <w:tcPr>
            <w:tcW w:w="1170" w:type="dxa"/>
          </w:tcPr>
          <w:p w:rsidR="00781B61" w:rsidRPr="00DA7994" w:rsidRDefault="002E0614" w:rsidP="00761C98">
            <w:pPr>
              <w:pStyle w:val="TableContent1"/>
              <w:jc w:val="center"/>
              <w:rPr>
                <w:sz w:val="16"/>
                <w:szCs w:val="16"/>
              </w:rPr>
            </w:pPr>
            <w:r w:rsidRPr="00DA7994">
              <w:rPr>
                <w:sz w:val="16"/>
                <w:szCs w:val="16"/>
              </w:rPr>
              <w:t>√</w:t>
            </w:r>
          </w:p>
        </w:tc>
        <w:tc>
          <w:tcPr>
            <w:tcW w:w="840" w:type="dxa"/>
          </w:tcPr>
          <w:p w:rsidR="00781B61" w:rsidRPr="00DA7994" w:rsidRDefault="00781B61" w:rsidP="00761C98">
            <w:pPr>
              <w:pStyle w:val="TableContent1"/>
              <w:jc w:val="center"/>
              <w:rPr>
                <w:sz w:val="16"/>
                <w:szCs w:val="16"/>
              </w:rPr>
            </w:pPr>
            <w:r w:rsidRPr="00DA7994">
              <w:rPr>
                <w:sz w:val="16"/>
                <w:szCs w:val="16"/>
              </w:rPr>
              <w:t>√</w:t>
            </w:r>
          </w:p>
        </w:tc>
        <w:tc>
          <w:tcPr>
            <w:tcW w:w="960" w:type="dxa"/>
          </w:tcPr>
          <w:p w:rsidR="00781B61" w:rsidRPr="00DA7994" w:rsidRDefault="00781B61" w:rsidP="00761C98">
            <w:pPr>
              <w:pStyle w:val="TableContent1"/>
              <w:jc w:val="center"/>
              <w:rPr>
                <w:sz w:val="16"/>
                <w:szCs w:val="16"/>
              </w:rPr>
            </w:pPr>
            <w:r w:rsidRPr="00DA7994">
              <w:rPr>
                <w:sz w:val="16"/>
                <w:szCs w:val="16"/>
              </w:rPr>
              <w:t>√</w:t>
            </w:r>
          </w:p>
        </w:tc>
        <w:tc>
          <w:tcPr>
            <w:tcW w:w="900" w:type="dxa"/>
          </w:tcPr>
          <w:p w:rsidR="00781B61" w:rsidRPr="00DA7994" w:rsidRDefault="00781B61" w:rsidP="00761C98">
            <w:pPr>
              <w:pStyle w:val="TableContent1"/>
              <w:jc w:val="center"/>
              <w:rPr>
                <w:sz w:val="16"/>
                <w:szCs w:val="16"/>
              </w:rPr>
            </w:pPr>
            <w:r w:rsidRPr="00DA7994">
              <w:rPr>
                <w:sz w:val="16"/>
                <w:szCs w:val="16"/>
              </w:rPr>
              <w:t>√</w:t>
            </w:r>
          </w:p>
        </w:tc>
        <w:tc>
          <w:tcPr>
            <w:tcW w:w="1260" w:type="dxa"/>
          </w:tcPr>
          <w:p w:rsidR="00781B61" w:rsidRPr="00DA7994" w:rsidRDefault="00781B61" w:rsidP="00761C98">
            <w:pPr>
              <w:pStyle w:val="TableContent1"/>
              <w:jc w:val="center"/>
              <w:rPr>
                <w:sz w:val="16"/>
                <w:szCs w:val="16"/>
              </w:rPr>
            </w:pPr>
            <w:r w:rsidRPr="00DA7994">
              <w:rPr>
                <w:sz w:val="16"/>
                <w:szCs w:val="16"/>
              </w:rPr>
              <w:t>√</w:t>
            </w:r>
          </w:p>
        </w:tc>
        <w:tc>
          <w:tcPr>
            <w:tcW w:w="900" w:type="dxa"/>
          </w:tcPr>
          <w:p w:rsidR="00781B61" w:rsidRPr="00DA7994" w:rsidRDefault="00781B61" w:rsidP="00761C98">
            <w:pPr>
              <w:pStyle w:val="TableContent1"/>
              <w:jc w:val="center"/>
              <w:rPr>
                <w:sz w:val="16"/>
                <w:szCs w:val="16"/>
              </w:rPr>
            </w:pPr>
            <w:r w:rsidRPr="00DA7994">
              <w:rPr>
                <w:sz w:val="16"/>
                <w:szCs w:val="16"/>
              </w:rPr>
              <w:t>√</w:t>
            </w:r>
          </w:p>
        </w:tc>
      </w:tr>
      <w:tr w:rsidR="00781B61" w:rsidTr="00815FCD">
        <w:trPr>
          <w:trHeight w:val="413"/>
        </w:trPr>
        <w:tc>
          <w:tcPr>
            <w:tcW w:w="3978" w:type="dxa"/>
          </w:tcPr>
          <w:p w:rsidR="00781B61" w:rsidRPr="00DA7994" w:rsidRDefault="00781B61" w:rsidP="003E5FF4">
            <w:pPr>
              <w:pStyle w:val="TableContent1"/>
              <w:jc w:val="both"/>
              <w:rPr>
                <w:sz w:val="16"/>
              </w:rPr>
            </w:pPr>
            <w:r w:rsidRPr="00DA7994">
              <w:rPr>
                <w:sz w:val="16"/>
              </w:rPr>
              <w:t>Interface Testing</w:t>
            </w:r>
          </w:p>
        </w:tc>
        <w:tc>
          <w:tcPr>
            <w:tcW w:w="1170" w:type="dxa"/>
          </w:tcPr>
          <w:p w:rsidR="00781B61" w:rsidRPr="00DA7994" w:rsidRDefault="00781B61" w:rsidP="00761C98">
            <w:pPr>
              <w:pStyle w:val="TableContent1"/>
              <w:jc w:val="center"/>
              <w:rPr>
                <w:sz w:val="16"/>
                <w:szCs w:val="16"/>
              </w:rPr>
            </w:pPr>
          </w:p>
        </w:tc>
        <w:tc>
          <w:tcPr>
            <w:tcW w:w="840" w:type="dxa"/>
          </w:tcPr>
          <w:p w:rsidR="00781B61" w:rsidRPr="00DA7994" w:rsidRDefault="00781B61" w:rsidP="00761C98">
            <w:pPr>
              <w:pStyle w:val="TableContent1"/>
              <w:jc w:val="center"/>
              <w:rPr>
                <w:sz w:val="16"/>
                <w:szCs w:val="16"/>
              </w:rPr>
            </w:pPr>
          </w:p>
        </w:tc>
        <w:tc>
          <w:tcPr>
            <w:tcW w:w="960" w:type="dxa"/>
          </w:tcPr>
          <w:p w:rsidR="00781B61" w:rsidRPr="00DA7994" w:rsidRDefault="00781B61" w:rsidP="00761C98">
            <w:pPr>
              <w:pStyle w:val="TableContent1"/>
              <w:jc w:val="center"/>
              <w:rPr>
                <w:sz w:val="16"/>
                <w:szCs w:val="16"/>
              </w:rPr>
            </w:pPr>
            <w:r w:rsidRPr="00DA7994">
              <w:rPr>
                <w:sz w:val="16"/>
                <w:szCs w:val="16"/>
              </w:rPr>
              <w:t>√</w:t>
            </w:r>
          </w:p>
        </w:tc>
        <w:tc>
          <w:tcPr>
            <w:tcW w:w="900" w:type="dxa"/>
          </w:tcPr>
          <w:p w:rsidR="00781B61" w:rsidRPr="00DA7994" w:rsidRDefault="00781B61" w:rsidP="00761C98">
            <w:pPr>
              <w:pStyle w:val="TableContent1"/>
              <w:jc w:val="center"/>
              <w:rPr>
                <w:sz w:val="16"/>
                <w:szCs w:val="16"/>
              </w:rPr>
            </w:pPr>
            <w:r w:rsidRPr="00DA7994">
              <w:rPr>
                <w:sz w:val="16"/>
                <w:szCs w:val="16"/>
              </w:rPr>
              <w:t>√</w:t>
            </w:r>
          </w:p>
        </w:tc>
        <w:tc>
          <w:tcPr>
            <w:tcW w:w="1260" w:type="dxa"/>
          </w:tcPr>
          <w:p w:rsidR="00781B61" w:rsidRPr="00DA7994" w:rsidRDefault="00781B61" w:rsidP="00761C98">
            <w:pPr>
              <w:pStyle w:val="TableContent1"/>
              <w:jc w:val="center"/>
              <w:rPr>
                <w:sz w:val="16"/>
                <w:szCs w:val="16"/>
              </w:rPr>
            </w:pPr>
            <w:r w:rsidRPr="00DA7994">
              <w:rPr>
                <w:sz w:val="16"/>
                <w:szCs w:val="16"/>
              </w:rPr>
              <w:t>√</w:t>
            </w:r>
          </w:p>
        </w:tc>
        <w:tc>
          <w:tcPr>
            <w:tcW w:w="900" w:type="dxa"/>
          </w:tcPr>
          <w:p w:rsidR="00781B61" w:rsidRPr="00DA7994" w:rsidRDefault="00781B61" w:rsidP="00761C98">
            <w:pPr>
              <w:pStyle w:val="TableContent1"/>
              <w:jc w:val="center"/>
              <w:rPr>
                <w:sz w:val="16"/>
                <w:szCs w:val="16"/>
              </w:rPr>
            </w:pPr>
            <w:r w:rsidRPr="00DA7994">
              <w:rPr>
                <w:sz w:val="16"/>
                <w:szCs w:val="16"/>
              </w:rPr>
              <w:t>√</w:t>
            </w:r>
          </w:p>
        </w:tc>
      </w:tr>
      <w:tr w:rsidR="00781B61" w:rsidTr="00815FCD">
        <w:trPr>
          <w:trHeight w:val="413"/>
        </w:trPr>
        <w:tc>
          <w:tcPr>
            <w:tcW w:w="3978" w:type="dxa"/>
          </w:tcPr>
          <w:p w:rsidR="00781B61" w:rsidRPr="00DA7994" w:rsidRDefault="00781B61" w:rsidP="003E5FF4">
            <w:pPr>
              <w:pStyle w:val="TableContent1"/>
              <w:jc w:val="both"/>
              <w:rPr>
                <w:sz w:val="16"/>
              </w:rPr>
            </w:pPr>
            <w:r w:rsidRPr="00DA7994">
              <w:rPr>
                <w:sz w:val="16"/>
              </w:rPr>
              <w:t>Installation Testing (Smoke, Sanity)</w:t>
            </w:r>
          </w:p>
        </w:tc>
        <w:tc>
          <w:tcPr>
            <w:tcW w:w="1170" w:type="dxa"/>
          </w:tcPr>
          <w:p w:rsidR="00781B61" w:rsidRPr="00DA7994" w:rsidRDefault="00781B61" w:rsidP="00761C98">
            <w:pPr>
              <w:pStyle w:val="TableContent1"/>
              <w:jc w:val="center"/>
              <w:rPr>
                <w:sz w:val="16"/>
                <w:szCs w:val="16"/>
              </w:rPr>
            </w:pPr>
          </w:p>
        </w:tc>
        <w:tc>
          <w:tcPr>
            <w:tcW w:w="840" w:type="dxa"/>
          </w:tcPr>
          <w:p w:rsidR="00781B61" w:rsidRPr="00DA7994" w:rsidRDefault="00781B61" w:rsidP="00761C98">
            <w:pPr>
              <w:pStyle w:val="TableContent1"/>
              <w:jc w:val="center"/>
              <w:rPr>
                <w:sz w:val="16"/>
                <w:szCs w:val="16"/>
              </w:rPr>
            </w:pPr>
          </w:p>
        </w:tc>
        <w:tc>
          <w:tcPr>
            <w:tcW w:w="960" w:type="dxa"/>
          </w:tcPr>
          <w:p w:rsidR="00781B61" w:rsidRPr="00DA7994" w:rsidRDefault="00815FCD" w:rsidP="00761C98">
            <w:pPr>
              <w:pStyle w:val="TableContent1"/>
              <w:jc w:val="center"/>
              <w:rPr>
                <w:sz w:val="16"/>
                <w:szCs w:val="16"/>
              </w:rPr>
            </w:pPr>
            <w:r w:rsidRPr="00DA7994">
              <w:rPr>
                <w:sz w:val="16"/>
                <w:szCs w:val="16"/>
              </w:rPr>
              <w:t>√</w:t>
            </w:r>
          </w:p>
        </w:tc>
        <w:tc>
          <w:tcPr>
            <w:tcW w:w="900" w:type="dxa"/>
          </w:tcPr>
          <w:p w:rsidR="00781B61" w:rsidRPr="00DA7994" w:rsidRDefault="00781B61" w:rsidP="00761C98">
            <w:pPr>
              <w:pStyle w:val="TableContent1"/>
              <w:jc w:val="center"/>
              <w:rPr>
                <w:sz w:val="16"/>
                <w:szCs w:val="16"/>
              </w:rPr>
            </w:pPr>
            <w:r w:rsidRPr="00DA7994">
              <w:rPr>
                <w:sz w:val="16"/>
                <w:szCs w:val="16"/>
              </w:rPr>
              <w:t>√</w:t>
            </w:r>
          </w:p>
        </w:tc>
        <w:tc>
          <w:tcPr>
            <w:tcW w:w="1260" w:type="dxa"/>
          </w:tcPr>
          <w:p w:rsidR="00781B61" w:rsidRPr="00DA7994" w:rsidRDefault="00781B61" w:rsidP="00761C98">
            <w:pPr>
              <w:pStyle w:val="TableContent1"/>
              <w:jc w:val="center"/>
              <w:rPr>
                <w:sz w:val="16"/>
                <w:szCs w:val="16"/>
              </w:rPr>
            </w:pPr>
            <w:r w:rsidRPr="00DA7994">
              <w:rPr>
                <w:sz w:val="16"/>
                <w:szCs w:val="16"/>
              </w:rPr>
              <w:t>√</w:t>
            </w:r>
          </w:p>
        </w:tc>
        <w:tc>
          <w:tcPr>
            <w:tcW w:w="900" w:type="dxa"/>
          </w:tcPr>
          <w:p w:rsidR="00781B61" w:rsidRPr="00DA7994" w:rsidRDefault="00781B61" w:rsidP="00761C98">
            <w:pPr>
              <w:pStyle w:val="TableContent1"/>
              <w:jc w:val="center"/>
              <w:rPr>
                <w:sz w:val="16"/>
                <w:szCs w:val="16"/>
              </w:rPr>
            </w:pPr>
            <w:r w:rsidRPr="00DA7994">
              <w:rPr>
                <w:sz w:val="16"/>
                <w:szCs w:val="16"/>
              </w:rPr>
              <w:t>√</w:t>
            </w:r>
          </w:p>
        </w:tc>
      </w:tr>
      <w:tr w:rsidR="00E94ED9" w:rsidTr="00815FCD">
        <w:trPr>
          <w:trHeight w:val="413"/>
        </w:trPr>
        <w:tc>
          <w:tcPr>
            <w:tcW w:w="3978" w:type="dxa"/>
          </w:tcPr>
          <w:p w:rsidR="00E94ED9" w:rsidRPr="00DA7994" w:rsidRDefault="00E94ED9" w:rsidP="003E5FF4">
            <w:pPr>
              <w:pStyle w:val="TableContent1"/>
              <w:jc w:val="both"/>
              <w:rPr>
                <w:sz w:val="16"/>
              </w:rPr>
            </w:pPr>
            <w:r w:rsidRPr="00DA7994">
              <w:rPr>
                <w:sz w:val="16"/>
              </w:rPr>
              <w:t>Negative Testing</w:t>
            </w:r>
          </w:p>
        </w:tc>
        <w:tc>
          <w:tcPr>
            <w:tcW w:w="1170" w:type="dxa"/>
          </w:tcPr>
          <w:p w:rsidR="00E94ED9" w:rsidRPr="00DA7994" w:rsidRDefault="00E94ED9" w:rsidP="00761C98">
            <w:pPr>
              <w:pStyle w:val="TableContent1"/>
              <w:jc w:val="center"/>
              <w:rPr>
                <w:sz w:val="16"/>
                <w:szCs w:val="16"/>
              </w:rPr>
            </w:pPr>
          </w:p>
        </w:tc>
        <w:tc>
          <w:tcPr>
            <w:tcW w:w="840" w:type="dxa"/>
          </w:tcPr>
          <w:p w:rsidR="00E94ED9" w:rsidRPr="00DA7994" w:rsidRDefault="00E94ED9" w:rsidP="00761C98">
            <w:pPr>
              <w:pStyle w:val="TableContent1"/>
              <w:jc w:val="center"/>
              <w:rPr>
                <w:sz w:val="16"/>
                <w:szCs w:val="16"/>
              </w:rPr>
            </w:pPr>
            <w:r w:rsidRPr="00DA7994">
              <w:rPr>
                <w:sz w:val="16"/>
                <w:szCs w:val="16"/>
              </w:rPr>
              <w:t>√</w:t>
            </w:r>
          </w:p>
        </w:tc>
        <w:tc>
          <w:tcPr>
            <w:tcW w:w="960" w:type="dxa"/>
          </w:tcPr>
          <w:p w:rsidR="00E94ED9" w:rsidRPr="00DA7994" w:rsidRDefault="00E94ED9" w:rsidP="00A17AB0">
            <w:pPr>
              <w:pStyle w:val="TableContent1"/>
              <w:jc w:val="center"/>
              <w:rPr>
                <w:sz w:val="16"/>
                <w:szCs w:val="16"/>
              </w:rPr>
            </w:pPr>
            <w:r w:rsidRPr="00DA7994">
              <w:rPr>
                <w:sz w:val="16"/>
                <w:szCs w:val="16"/>
              </w:rPr>
              <w:t>√</w:t>
            </w:r>
          </w:p>
        </w:tc>
        <w:tc>
          <w:tcPr>
            <w:tcW w:w="900" w:type="dxa"/>
          </w:tcPr>
          <w:p w:rsidR="00E94ED9" w:rsidRPr="00DA7994" w:rsidRDefault="00E94ED9" w:rsidP="00761C98">
            <w:pPr>
              <w:pStyle w:val="TableContent1"/>
              <w:jc w:val="center"/>
              <w:rPr>
                <w:sz w:val="16"/>
                <w:szCs w:val="16"/>
              </w:rPr>
            </w:pPr>
            <w:r w:rsidRPr="00DA7994">
              <w:rPr>
                <w:sz w:val="16"/>
                <w:szCs w:val="16"/>
              </w:rPr>
              <w:t>√</w:t>
            </w:r>
          </w:p>
        </w:tc>
        <w:tc>
          <w:tcPr>
            <w:tcW w:w="1260" w:type="dxa"/>
          </w:tcPr>
          <w:p w:rsidR="00E94ED9" w:rsidRPr="00DA7994" w:rsidRDefault="00E94ED9" w:rsidP="00761C98">
            <w:pPr>
              <w:pStyle w:val="TableContent1"/>
              <w:jc w:val="center"/>
              <w:rPr>
                <w:sz w:val="16"/>
                <w:szCs w:val="16"/>
              </w:rPr>
            </w:pPr>
          </w:p>
        </w:tc>
        <w:tc>
          <w:tcPr>
            <w:tcW w:w="900" w:type="dxa"/>
          </w:tcPr>
          <w:p w:rsidR="00E94ED9" w:rsidRPr="00DA7994" w:rsidRDefault="00E94ED9" w:rsidP="00761C98">
            <w:pPr>
              <w:pStyle w:val="TableContent1"/>
              <w:jc w:val="center"/>
              <w:rPr>
                <w:sz w:val="16"/>
                <w:szCs w:val="16"/>
              </w:rPr>
            </w:pPr>
            <w:r w:rsidRPr="00DA7994">
              <w:rPr>
                <w:sz w:val="16"/>
                <w:szCs w:val="16"/>
              </w:rPr>
              <w:t>√</w:t>
            </w:r>
          </w:p>
        </w:tc>
      </w:tr>
      <w:tr w:rsidR="00E94ED9" w:rsidTr="00815FCD">
        <w:trPr>
          <w:trHeight w:val="413"/>
        </w:trPr>
        <w:tc>
          <w:tcPr>
            <w:tcW w:w="3978" w:type="dxa"/>
          </w:tcPr>
          <w:p w:rsidR="00E94ED9" w:rsidRPr="00DA7994" w:rsidRDefault="00E94ED9" w:rsidP="003E5FF4">
            <w:pPr>
              <w:pStyle w:val="TableContent1"/>
              <w:jc w:val="both"/>
              <w:rPr>
                <w:sz w:val="16"/>
              </w:rPr>
            </w:pPr>
            <w:r w:rsidRPr="00DA7994">
              <w:rPr>
                <w:sz w:val="16"/>
              </w:rPr>
              <w:t>Parallel Testing (Back to Back)</w:t>
            </w:r>
          </w:p>
        </w:tc>
        <w:tc>
          <w:tcPr>
            <w:tcW w:w="1170" w:type="dxa"/>
          </w:tcPr>
          <w:p w:rsidR="00E94ED9" w:rsidRPr="00DA7994" w:rsidRDefault="00E94ED9" w:rsidP="00761C98">
            <w:pPr>
              <w:pStyle w:val="TableContent1"/>
              <w:jc w:val="center"/>
              <w:rPr>
                <w:sz w:val="16"/>
                <w:szCs w:val="16"/>
              </w:rPr>
            </w:pPr>
          </w:p>
        </w:tc>
        <w:tc>
          <w:tcPr>
            <w:tcW w:w="840" w:type="dxa"/>
          </w:tcPr>
          <w:p w:rsidR="00E94ED9" w:rsidRPr="00DA7994" w:rsidRDefault="00E94ED9" w:rsidP="00761C98">
            <w:pPr>
              <w:pStyle w:val="TableContent1"/>
              <w:jc w:val="center"/>
              <w:rPr>
                <w:sz w:val="16"/>
                <w:szCs w:val="16"/>
              </w:rPr>
            </w:pPr>
          </w:p>
        </w:tc>
        <w:tc>
          <w:tcPr>
            <w:tcW w:w="960" w:type="dxa"/>
          </w:tcPr>
          <w:p w:rsidR="00E94ED9" w:rsidRPr="00DA7994" w:rsidRDefault="00E94ED9" w:rsidP="00761C98">
            <w:pPr>
              <w:pStyle w:val="TableContent1"/>
              <w:jc w:val="center"/>
              <w:rPr>
                <w:sz w:val="16"/>
                <w:szCs w:val="16"/>
              </w:rPr>
            </w:pPr>
          </w:p>
        </w:tc>
        <w:tc>
          <w:tcPr>
            <w:tcW w:w="900" w:type="dxa"/>
          </w:tcPr>
          <w:p w:rsidR="00E94ED9" w:rsidRPr="00DA7994" w:rsidRDefault="00E94ED9" w:rsidP="00761C98">
            <w:pPr>
              <w:pStyle w:val="TableContent1"/>
              <w:jc w:val="center"/>
              <w:rPr>
                <w:sz w:val="16"/>
                <w:szCs w:val="16"/>
              </w:rPr>
            </w:pPr>
            <w:r w:rsidRPr="00DA7994">
              <w:rPr>
                <w:sz w:val="16"/>
                <w:szCs w:val="16"/>
              </w:rPr>
              <w:t>√</w:t>
            </w:r>
          </w:p>
        </w:tc>
        <w:tc>
          <w:tcPr>
            <w:tcW w:w="1260" w:type="dxa"/>
          </w:tcPr>
          <w:p w:rsidR="00E94ED9" w:rsidRPr="00DA7994" w:rsidRDefault="00E94ED9" w:rsidP="00761C98">
            <w:pPr>
              <w:pStyle w:val="TableContent1"/>
              <w:jc w:val="center"/>
              <w:rPr>
                <w:sz w:val="16"/>
                <w:szCs w:val="16"/>
              </w:rPr>
            </w:pPr>
            <w:r w:rsidRPr="00DA7994">
              <w:rPr>
                <w:sz w:val="16"/>
                <w:szCs w:val="16"/>
              </w:rPr>
              <w:t>√</w:t>
            </w:r>
          </w:p>
        </w:tc>
        <w:tc>
          <w:tcPr>
            <w:tcW w:w="900" w:type="dxa"/>
          </w:tcPr>
          <w:p w:rsidR="00E94ED9" w:rsidRPr="00DA7994" w:rsidRDefault="00E94ED9" w:rsidP="00761C98">
            <w:pPr>
              <w:pStyle w:val="TableContent1"/>
              <w:jc w:val="center"/>
              <w:rPr>
                <w:sz w:val="16"/>
                <w:szCs w:val="16"/>
              </w:rPr>
            </w:pPr>
            <w:r w:rsidRPr="00DA7994">
              <w:rPr>
                <w:sz w:val="16"/>
                <w:szCs w:val="16"/>
              </w:rPr>
              <w:t>√</w:t>
            </w:r>
          </w:p>
        </w:tc>
      </w:tr>
      <w:tr w:rsidR="00E94ED9" w:rsidTr="00815FCD">
        <w:trPr>
          <w:trHeight w:val="413"/>
        </w:trPr>
        <w:tc>
          <w:tcPr>
            <w:tcW w:w="3978" w:type="dxa"/>
          </w:tcPr>
          <w:p w:rsidR="00E94ED9" w:rsidRPr="00DA7994" w:rsidRDefault="00E94ED9" w:rsidP="003E5FF4">
            <w:pPr>
              <w:pStyle w:val="TableContent1"/>
              <w:jc w:val="both"/>
              <w:rPr>
                <w:sz w:val="16"/>
              </w:rPr>
            </w:pPr>
            <w:r w:rsidRPr="00DA7994">
              <w:rPr>
                <w:sz w:val="16"/>
              </w:rPr>
              <w:t>Performance Testing</w:t>
            </w:r>
          </w:p>
        </w:tc>
        <w:tc>
          <w:tcPr>
            <w:tcW w:w="1170" w:type="dxa"/>
          </w:tcPr>
          <w:p w:rsidR="00E94ED9" w:rsidRPr="00DA7994" w:rsidRDefault="00E94ED9" w:rsidP="00761C98">
            <w:pPr>
              <w:pStyle w:val="TableContent1"/>
              <w:jc w:val="center"/>
              <w:rPr>
                <w:sz w:val="16"/>
                <w:szCs w:val="16"/>
              </w:rPr>
            </w:pPr>
            <w:r w:rsidRPr="00DA7994">
              <w:rPr>
                <w:sz w:val="16"/>
                <w:szCs w:val="16"/>
              </w:rPr>
              <w:t>√</w:t>
            </w:r>
          </w:p>
        </w:tc>
        <w:tc>
          <w:tcPr>
            <w:tcW w:w="840" w:type="dxa"/>
          </w:tcPr>
          <w:p w:rsidR="00E94ED9" w:rsidRPr="00DA7994" w:rsidRDefault="00E94ED9" w:rsidP="00761C98">
            <w:pPr>
              <w:pStyle w:val="TableContent1"/>
              <w:jc w:val="center"/>
              <w:rPr>
                <w:sz w:val="16"/>
                <w:szCs w:val="16"/>
              </w:rPr>
            </w:pPr>
          </w:p>
        </w:tc>
        <w:tc>
          <w:tcPr>
            <w:tcW w:w="960" w:type="dxa"/>
          </w:tcPr>
          <w:p w:rsidR="00E94ED9" w:rsidRPr="00DA7994" w:rsidRDefault="00E94ED9" w:rsidP="00761C98">
            <w:pPr>
              <w:pStyle w:val="TableContent1"/>
              <w:jc w:val="center"/>
              <w:rPr>
                <w:sz w:val="16"/>
                <w:szCs w:val="16"/>
              </w:rPr>
            </w:pPr>
          </w:p>
        </w:tc>
        <w:tc>
          <w:tcPr>
            <w:tcW w:w="900" w:type="dxa"/>
          </w:tcPr>
          <w:p w:rsidR="00E94ED9" w:rsidRPr="00DA7994" w:rsidRDefault="00E94ED9" w:rsidP="00761C98">
            <w:pPr>
              <w:pStyle w:val="TableContent1"/>
              <w:jc w:val="center"/>
              <w:rPr>
                <w:sz w:val="16"/>
                <w:szCs w:val="16"/>
              </w:rPr>
            </w:pPr>
            <w:r w:rsidRPr="00DA7994">
              <w:rPr>
                <w:sz w:val="16"/>
                <w:szCs w:val="16"/>
              </w:rPr>
              <w:t>√</w:t>
            </w:r>
          </w:p>
        </w:tc>
        <w:tc>
          <w:tcPr>
            <w:tcW w:w="1260" w:type="dxa"/>
          </w:tcPr>
          <w:p w:rsidR="00E94ED9" w:rsidRPr="00DA7994" w:rsidRDefault="00E94ED9" w:rsidP="00761C98">
            <w:pPr>
              <w:pStyle w:val="TableContent1"/>
              <w:jc w:val="center"/>
              <w:rPr>
                <w:sz w:val="16"/>
                <w:szCs w:val="16"/>
              </w:rPr>
            </w:pPr>
            <w:r w:rsidRPr="00DA7994">
              <w:rPr>
                <w:sz w:val="16"/>
                <w:szCs w:val="16"/>
              </w:rPr>
              <w:t>√</w:t>
            </w:r>
          </w:p>
        </w:tc>
        <w:tc>
          <w:tcPr>
            <w:tcW w:w="900" w:type="dxa"/>
          </w:tcPr>
          <w:p w:rsidR="00E94ED9" w:rsidRPr="00DA7994" w:rsidRDefault="00E94ED9" w:rsidP="00761C98">
            <w:pPr>
              <w:pStyle w:val="TableContent1"/>
              <w:jc w:val="center"/>
              <w:rPr>
                <w:sz w:val="16"/>
                <w:szCs w:val="16"/>
              </w:rPr>
            </w:pPr>
            <w:r w:rsidRPr="00DA7994">
              <w:rPr>
                <w:sz w:val="16"/>
                <w:szCs w:val="16"/>
              </w:rPr>
              <w:t>√</w:t>
            </w:r>
          </w:p>
        </w:tc>
      </w:tr>
      <w:tr w:rsidR="00E94ED9" w:rsidTr="00815FCD">
        <w:trPr>
          <w:trHeight w:val="413"/>
        </w:trPr>
        <w:tc>
          <w:tcPr>
            <w:tcW w:w="3978" w:type="dxa"/>
          </w:tcPr>
          <w:p w:rsidR="00E94ED9" w:rsidRPr="00DA7994" w:rsidRDefault="00E94ED9" w:rsidP="003E5FF4">
            <w:pPr>
              <w:pStyle w:val="TableContent1"/>
              <w:jc w:val="both"/>
              <w:rPr>
                <w:sz w:val="16"/>
              </w:rPr>
            </w:pPr>
            <w:r w:rsidRPr="00DA7994">
              <w:rPr>
                <w:sz w:val="16"/>
              </w:rPr>
              <w:t>Recovery Testing</w:t>
            </w:r>
          </w:p>
        </w:tc>
        <w:tc>
          <w:tcPr>
            <w:tcW w:w="1170" w:type="dxa"/>
          </w:tcPr>
          <w:p w:rsidR="00E94ED9" w:rsidRPr="00DA7994" w:rsidRDefault="00E94ED9" w:rsidP="00761C98">
            <w:pPr>
              <w:pStyle w:val="TableContent1"/>
              <w:jc w:val="center"/>
              <w:rPr>
                <w:sz w:val="16"/>
                <w:szCs w:val="16"/>
              </w:rPr>
            </w:pPr>
          </w:p>
        </w:tc>
        <w:tc>
          <w:tcPr>
            <w:tcW w:w="840" w:type="dxa"/>
          </w:tcPr>
          <w:p w:rsidR="00E94ED9" w:rsidRPr="00DA7994" w:rsidRDefault="00E94ED9" w:rsidP="00761C98">
            <w:pPr>
              <w:pStyle w:val="TableContent1"/>
              <w:jc w:val="center"/>
              <w:rPr>
                <w:sz w:val="16"/>
                <w:szCs w:val="16"/>
              </w:rPr>
            </w:pPr>
          </w:p>
        </w:tc>
        <w:tc>
          <w:tcPr>
            <w:tcW w:w="960" w:type="dxa"/>
          </w:tcPr>
          <w:p w:rsidR="00E94ED9" w:rsidRPr="00DA7994" w:rsidRDefault="00E94ED9" w:rsidP="00761C98">
            <w:pPr>
              <w:pStyle w:val="TableContent1"/>
              <w:jc w:val="center"/>
              <w:rPr>
                <w:sz w:val="16"/>
                <w:szCs w:val="16"/>
              </w:rPr>
            </w:pPr>
            <w:r w:rsidRPr="00DA7994">
              <w:rPr>
                <w:sz w:val="16"/>
                <w:szCs w:val="16"/>
              </w:rPr>
              <w:t>√</w:t>
            </w:r>
          </w:p>
        </w:tc>
        <w:tc>
          <w:tcPr>
            <w:tcW w:w="900" w:type="dxa"/>
          </w:tcPr>
          <w:p w:rsidR="00E94ED9" w:rsidRPr="00DA7994" w:rsidRDefault="00E94ED9" w:rsidP="00761C98">
            <w:pPr>
              <w:pStyle w:val="TableContent1"/>
              <w:jc w:val="center"/>
              <w:rPr>
                <w:sz w:val="16"/>
                <w:szCs w:val="16"/>
              </w:rPr>
            </w:pPr>
            <w:r w:rsidRPr="00DA7994">
              <w:rPr>
                <w:sz w:val="16"/>
                <w:szCs w:val="16"/>
              </w:rPr>
              <w:t>√</w:t>
            </w:r>
          </w:p>
        </w:tc>
        <w:tc>
          <w:tcPr>
            <w:tcW w:w="1260" w:type="dxa"/>
          </w:tcPr>
          <w:p w:rsidR="00E94ED9" w:rsidRPr="00DA7994" w:rsidRDefault="00E94ED9" w:rsidP="00761C98">
            <w:pPr>
              <w:pStyle w:val="TableContent1"/>
              <w:jc w:val="center"/>
              <w:rPr>
                <w:sz w:val="16"/>
                <w:szCs w:val="16"/>
              </w:rPr>
            </w:pPr>
            <w:r w:rsidRPr="00DA7994">
              <w:rPr>
                <w:sz w:val="16"/>
                <w:szCs w:val="16"/>
              </w:rPr>
              <w:t>√</w:t>
            </w:r>
          </w:p>
        </w:tc>
        <w:tc>
          <w:tcPr>
            <w:tcW w:w="900" w:type="dxa"/>
          </w:tcPr>
          <w:p w:rsidR="00E94ED9" w:rsidRPr="00DA7994" w:rsidRDefault="00E94ED9" w:rsidP="00761C98">
            <w:pPr>
              <w:pStyle w:val="TableContent1"/>
              <w:jc w:val="center"/>
              <w:rPr>
                <w:sz w:val="16"/>
                <w:szCs w:val="16"/>
              </w:rPr>
            </w:pPr>
            <w:r w:rsidRPr="00DA7994">
              <w:rPr>
                <w:sz w:val="16"/>
                <w:szCs w:val="16"/>
              </w:rPr>
              <w:t>√</w:t>
            </w:r>
          </w:p>
        </w:tc>
      </w:tr>
      <w:tr w:rsidR="00E94ED9" w:rsidTr="00815FCD">
        <w:trPr>
          <w:trHeight w:val="413"/>
        </w:trPr>
        <w:tc>
          <w:tcPr>
            <w:tcW w:w="3978" w:type="dxa"/>
          </w:tcPr>
          <w:p w:rsidR="00E94ED9" w:rsidRPr="00DA7994" w:rsidRDefault="00E94ED9" w:rsidP="003E5FF4">
            <w:pPr>
              <w:pStyle w:val="TableContent1"/>
              <w:jc w:val="both"/>
              <w:rPr>
                <w:sz w:val="16"/>
              </w:rPr>
            </w:pPr>
            <w:r w:rsidRPr="00DA7994">
              <w:rPr>
                <w:sz w:val="16"/>
              </w:rPr>
              <w:t>Regression Testing</w:t>
            </w:r>
          </w:p>
        </w:tc>
        <w:tc>
          <w:tcPr>
            <w:tcW w:w="1170" w:type="dxa"/>
          </w:tcPr>
          <w:p w:rsidR="00E94ED9" w:rsidRPr="00DA7994" w:rsidRDefault="00E94ED9" w:rsidP="00761C98">
            <w:pPr>
              <w:pStyle w:val="TableContent1"/>
              <w:jc w:val="center"/>
              <w:rPr>
                <w:sz w:val="16"/>
                <w:szCs w:val="16"/>
              </w:rPr>
            </w:pPr>
          </w:p>
        </w:tc>
        <w:tc>
          <w:tcPr>
            <w:tcW w:w="840" w:type="dxa"/>
          </w:tcPr>
          <w:p w:rsidR="00E94ED9" w:rsidRPr="00DA7994" w:rsidRDefault="00E94ED9" w:rsidP="00761C98">
            <w:pPr>
              <w:pStyle w:val="TableContent1"/>
              <w:jc w:val="center"/>
              <w:rPr>
                <w:sz w:val="16"/>
                <w:szCs w:val="16"/>
              </w:rPr>
            </w:pPr>
            <w:r w:rsidRPr="00DA7994">
              <w:rPr>
                <w:sz w:val="16"/>
                <w:szCs w:val="16"/>
              </w:rPr>
              <w:t>√</w:t>
            </w:r>
          </w:p>
        </w:tc>
        <w:tc>
          <w:tcPr>
            <w:tcW w:w="960" w:type="dxa"/>
          </w:tcPr>
          <w:p w:rsidR="00E94ED9" w:rsidRPr="00DA7994" w:rsidRDefault="00E94ED9" w:rsidP="00761C98">
            <w:pPr>
              <w:pStyle w:val="TableContent1"/>
              <w:jc w:val="center"/>
              <w:rPr>
                <w:sz w:val="16"/>
                <w:szCs w:val="16"/>
              </w:rPr>
            </w:pPr>
            <w:r w:rsidRPr="00DA7994">
              <w:rPr>
                <w:sz w:val="16"/>
                <w:szCs w:val="16"/>
              </w:rPr>
              <w:t>√</w:t>
            </w:r>
          </w:p>
        </w:tc>
        <w:tc>
          <w:tcPr>
            <w:tcW w:w="900" w:type="dxa"/>
          </w:tcPr>
          <w:p w:rsidR="00E94ED9" w:rsidRPr="00DA7994" w:rsidRDefault="00E94ED9" w:rsidP="00761C98">
            <w:pPr>
              <w:pStyle w:val="TableContent1"/>
              <w:jc w:val="center"/>
              <w:rPr>
                <w:sz w:val="16"/>
                <w:szCs w:val="16"/>
              </w:rPr>
            </w:pPr>
            <w:r w:rsidRPr="00DA7994">
              <w:rPr>
                <w:sz w:val="16"/>
                <w:szCs w:val="16"/>
              </w:rPr>
              <w:t>√</w:t>
            </w:r>
          </w:p>
        </w:tc>
        <w:tc>
          <w:tcPr>
            <w:tcW w:w="1260" w:type="dxa"/>
          </w:tcPr>
          <w:p w:rsidR="00E94ED9" w:rsidRPr="00DA7994" w:rsidRDefault="00E94ED9" w:rsidP="00761C98">
            <w:pPr>
              <w:pStyle w:val="TableContent1"/>
              <w:jc w:val="center"/>
              <w:rPr>
                <w:sz w:val="16"/>
                <w:szCs w:val="16"/>
              </w:rPr>
            </w:pPr>
            <w:r w:rsidRPr="00DA7994">
              <w:rPr>
                <w:sz w:val="16"/>
                <w:szCs w:val="16"/>
              </w:rPr>
              <w:t>√</w:t>
            </w:r>
          </w:p>
        </w:tc>
        <w:tc>
          <w:tcPr>
            <w:tcW w:w="900" w:type="dxa"/>
          </w:tcPr>
          <w:p w:rsidR="00E94ED9" w:rsidRPr="00DA7994" w:rsidRDefault="00E94ED9" w:rsidP="00761C98">
            <w:pPr>
              <w:pStyle w:val="TableContent1"/>
              <w:jc w:val="center"/>
              <w:rPr>
                <w:sz w:val="16"/>
                <w:szCs w:val="16"/>
              </w:rPr>
            </w:pPr>
            <w:r w:rsidRPr="00DA7994">
              <w:rPr>
                <w:sz w:val="16"/>
                <w:szCs w:val="16"/>
              </w:rPr>
              <w:t>√</w:t>
            </w:r>
          </w:p>
        </w:tc>
      </w:tr>
      <w:tr w:rsidR="00E94ED9" w:rsidTr="00815FCD">
        <w:trPr>
          <w:trHeight w:val="413"/>
        </w:trPr>
        <w:tc>
          <w:tcPr>
            <w:tcW w:w="3978" w:type="dxa"/>
          </w:tcPr>
          <w:p w:rsidR="00E94ED9" w:rsidRPr="00DA7994" w:rsidRDefault="00E94ED9" w:rsidP="003E5FF4">
            <w:pPr>
              <w:pStyle w:val="TableContent1"/>
              <w:jc w:val="both"/>
              <w:rPr>
                <w:sz w:val="16"/>
              </w:rPr>
            </w:pPr>
            <w:r w:rsidRPr="00DA7994">
              <w:rPr>
                <w:sz w:val="16"/>
              </w:rPr>
              <w:t>Reliability Achievement &amp; Evaluation</w:t>
            </w:r>
          </w:p>
        </w:tc>
        <w:tc>
          <w:tcPr>
            <w:tcW w:w="1170" w:type="dxa"/>
          </w:tcPr>
          <w:p w:rsidR="00E94ED9" w:rsidRPr="00DA7994" w:rsidRDefault="00E94ED9" w:rsidP="00761C98">
            <w:pPr>
              <w:pStyle w:val="TableContent1"/>
              <w:jc w:val="center"/>
              <w:rPr>
                <w:sz w:val="16"/>
                <w:szCs w:val="16"/>
              </w:rPr>
            </w:pPr>
          </w:p>
        </w:tc>
        <w:tc>
          <w:tcPr>
            <w:tcW w:w="840" w:type="dxa"/>
          </w:tcPr>
          <w:p w:rsidR="00E94ED9" w:rsidRPr="00DA7994" w:rsidRDefault="00E94ED9" w:rsidP="00761C98">
            <w:pPr>
              <w:pStyle w:val="TableContent1"/>
              <w:jc w:val="center"/>
              <w:rPr>
                <w:sz w:val="16"/>
                <w:szCs w:val="16"/>
              </w:rPr>
            </w:pPr>
          </w:p>
        </w:tc>
        <w:tc>
          <w:tcPr>
            <w:tcW w:w="960" w:type="dxa"/>
          </w:tcPr>
          <w:p w:rsidR="00E94ED9" w:rsidRPr="00DA7994" w:rsidRDefault="00E94ED9" w:rsidP="00761C98">
            <w:pPr>
              <w:pStyle w:val="TableContent1"/>
              <w:jc w:val="center"/>
              <w:rPr>
                <w:sz w:val="16"/>
                <w:szCs w:val="16"/>
              </w:rPr>
            </w:pPr>
          </w:p>
        </w:tc>
        <w:tc>
          <w:tcPr>
            <w:tcW w:w="900" w:type="dxa"/>
          </w:tcPr>
          <w:p w:rsidR="00E94ED9" w:rsidRPr="00DA7994" w:rsidRDefault="00E94ED9" w:rsidP="00761C98">
            <w:pPr>
              <w:pStyle w:val="TableContent1"/>
              <w:jc w:val="center"/>
              <w:rPr>
                <w:sz w:val="16"/>
                <w:szCs w:val="16"/>
              </w:rPr>
            </w:pPr>
            <w:r w:rsidRPr="00DA7994">
              <w:rPr>
                <w:sz w:val="16"/>
                <w:szCs w:val="16"/>
              </w:rPr>
              <w:t>√</w:t>
            </w:r>
          </w:p>
        </w:tc>
        <w:tc>
          <w:tcPr>
            <w:tcW w:w="1260" w:type="dxa"/>
          </w:tcPr>
          <w:p w:rsidR="00E94ED9" w:rsidRPr="00DA7994" w:rsidRDefault="00E94ED9" w:rsidP="00761C98">
            <w:pPr>
              <w:pStyle w:val="TableContent1"/>
              <w:jc w:val="center"/>
              <w:rPr>
                <w:sz w:val="16"/>
                <w:szCs w:val="16"/>
              </w:rPr>
            </w:pPr>
          </w:p>
        </w:tc>
        <w:tc>
          <w:tcPr>
            <w:tcW w:w="900" w:type="dxa"/>
          </w:tcPr>
          <w:p w:rsidR="00E94ED9" w:rsidRPr="00DA7994" w:rsidRDefault="00E94ED9" w:rsidP="00761C98">
            <w:pPr>
              <w:pStyle w:val="TableContent1"/>
              <w:jc w:val="center"/>
              <w:rPr>
                <w:sz w:val="16"/>
                <w:szCs w:val="16"/>
              </w:rPr>
            </w:pPr>
            <w:r w:rsidRPr="00DA7994">
              <w:rPr>
                <w:sz w:val="16"/>
                <w:szCs w:val="16"/>
              </w:rPr>
              <w:t>√</w:t>
            </w:r>
          </w:p>
        </w:tc>
      </w:tr>
      <w:tr w:rsidR="00E94ED9" w:rsidTr="00815FCD">
        <w:trPr>
          <w:trHeight w:val="413"/>
        </w:trPr>
        <w:tc>
          <w:tcPr>
            <w:tcW w:w="3978" w:type="dxa"/>
          </w:tcPr>
          <w:p w:rsidR="00E94ED9" w:rsidRPr="00DA7994" w:rsidRDefault="00E94ED9" w:rsidP="003E5FF4">
            <w:pPr>
              <w:pStyle w:val="TableContent1"/>
              <w:jc w:val="both"/>
              <w:rPr>
                <w:sz w:val="16"/>
              </w:rPr>
            </w:pPr>
            <w:r w:rsidRPr="00DA7994">
              <w:rPr>
                <w:sz w:val="16"/>
              </w:rPr>
              <w:t>Risk-Based Testing</w:t>
            </w:r>
          </w:p>
        </w:tc>
        <w:tc>
          <w:tcPr>
            <w:tcW w:w="1170" w:type="dxa"/>
          </w:tcPr>
          <w:p w:rsidR="00E94ED9" w:rsidRPr="00DA7994" w:rsidRDefault="00E94ED9" w:rsidP="00761C98">
            <w:pPr>
              <w:pStyle w:val="TableContent1"/>
              <w:jc w:val="center"/>
              <w:rPr>
                <w:sz w:val="16"/>
                <w:szCs w:val="16"/>
              </w:rPr>
            </w:pPr>
          </w:p>
        </w:tc>
        <w:tc>
          <w:tcPr>
            <w:tcW w:w="840" w:type="dxa"/>
          </w:tcPr>
          <w:p w:rsidR="00E94ED9" w:rsidRPr="00DA7994" w:rsidRDefault="00E94ED9" w:rsidP="00761C98">
            <w:pPr>
              <w:pStyle w:val="TableContent1"/>
              <w:jc w:val="center"/>
              <w:rPr>
                <w:sz w:val="16"/>
                <w:szCs w:val="16"/>
              </w:rPr>
            </w:pPr>
          </w:p>
        </w:tc>
        <w:tc>
          <w:tcPr>
            <w:tcW w:w="960" w:type="dxa"/>
          </w:tcPr>
          <w:p w:rsidR="00E94ED9" w:rsidRPr="00DA7994" w:rsidRDefault="00E94ED9" w:rsidP="00761C98">
            <w:pPr>
              <w:pStyle w:val="TableContent1"/>
              <w:jc w:val="center"/>
              <w:rPr>
                <w:sz w:val="16"/>
                <w:szCs w:val="16"/>
              </w:rPr>
            </w:pPr>
          </w:p>
        </w:tc>
        <w:tc>
          <w:tcPr>
            <w:tcW w:w="900" w:type="dxa"/>
          </w:tcPr>
          <w:p w:rsidR="00E94ED9" w:rsidRPr="00DA7994" w:rsidRDefault="00E94ED9" w:rsidP="00761C98">
            <w:pPr>
              <w:pStyle w:val="TableContent1"/>
              <w:jc w:val="center"/>
              <w:rPr>
                <w:sz w:val="16"/>
                <w:szCs w:val="16"/>
              </w:rPr>
            </w:pPr>
            <w:r w:rsidRPr="00DA7994">
              <w:rPr>
                <w:sz w:val="16"/>
                <w:szCs w:val="16"/>
              </w:rPr>
              <w:t>√</w:t>
            </w:r>
          </w:p>
        </w:tc>
        <w:tc>
          <w:tcPr>
            <w:tcW w:w="1260" w:type="dxa"/>
          </w:tcPr>
          <w:p w:rsidR="00E94ED9" w:rsidRPr="00DA7994" w:rsidRDefault="00E94ED9" w:rsidP="00761C98">
            <w:pPr>
              <w:pStyle w:val="TableContent1"/>
              <w:jc w:val="center"/>
              <w:rPr>
                <w:sz w:val="16"/>
                <w:szCs w:val="16"/>
              </w:rPr>
            </w:pPr>
            <w:r w:rsidRPr="00DA7994">
              <w:rPr>
                <w:sz w:val="16"/>
                <w:szCs w:val="16"/>
              </w:rPr>
              <w:t>√</w:t>
            </w:r>
          </w:p>
        </w:tc>
        <w:tc>
          <w:tcPr>
            <w:tcW w:w="900" w:type="dxa"/>
          </w:tcPr>
          <w:p w:rsidR="00E94ED9" w:rsidRPr="00DA7994" w:rsidRDefault="00E94ED9" w:rsidP="00761C98">
            <w:pPr>
              <w:pStyle w:val="TableContent1"/>
              <w:jc w:val="center"/>
              <w:rPr>
                <w:sz w:val="16"/>
                <w:szCs w:val="16"/>
              </w:rPr>
            </w:pPr>
            <w:r w:rsidRPr="00DA7994">
              <w:rPr>
                <w:sz w:val="16"/>
                <w:szCs w:val="16"/>
              </w:rPr>
              <w:t>√</w:t>
            </w:r>
          </w:p>
        </w:tc>
      </w:tr>
      <w:tr w:rsidR="00E94ED9" w:rsidTr="00815FCD">
        <w:trPr>
          <w:trHeight w:val="413"/>
        </w:trPr>
        <w:tc>
          <w:tcPr>
            <w:tcW w:w="3978" w:type="dxa"/>
          </w:tcPr>
          <w:p w:rsidR="00E94ED9" w:rsidRPr="00DA7994" w:rsidRDefault="00E94ED9" w:rsidP="003E5FF4">
            <w:pPr>
              <w:pStyle w:val="TableContent1"/>
              <w:jc w:val="both"/>
              <w:rPr>
                <w:sz w:val="16"/>
              </w:rPr>
            </w:pPr>
            <w:r w:rsidRPr="00DA7994">
              <w:rPr>
                <w:sz w:val="16"/>
              </w:rPr>
              <w:t>Security Testing</w:t>
            </w:r>
          </w:p>
        </w:tc>
        <w:tc>
          <w:tcPr>
            <w:tcW w:w="1170" w:type="dxa"/>
          </w:tcPr>
          <w:p w:rsidR="00E94ED9" w:rsidRPr="00DA7994" w:rsidRDefault="00E94ED9" w:rsidP="00761C98">
            <w:pPr>
              <w:pStyle w:val="TableContent1"/>
              <w:jc w:val="center"/>
              <w:rPr>
                <w:sz w:val="16"/>
                <w:szCs w:val="16"/>
              </w:rPr>
            </w:pPr>
            <w:r w:rsidRPr="00DA7994">
              <w:rPr>
                <w:sz w:val="16"/>
                <w:szCs w:val="16"/>
              </w:rPr>
              <w:t>√</w:t>
            </w:r>
          </w:p>
        </w:tc>
        <w:tc>
          <w:tcPr>
            <w:tcW w:w="840" w:type="dxa"/>
          </w:tcPr>
          <w:p w:rsidR="00E94ED9" w:rsidRPr="00DA7994" w:rsidRDefault="00E94ED9" w:rsidP="00761C98">
            <w:pPr>
              <w:pStyle w:val="TableContent1"/>
              <w:jc w:val="center"/>
              <w:rPr>
                <w:sz w:val="16"/>
                <w:szCs w:val="16"/>
              </w:rPr>
            </w:pPr>
            <w:r w:rsidRPr="00DA7994">
              <w:rPr>
                <w:sz w:val="16"/>
                <w:szCs w:val="16"/>
              </w:rPr>
              <w:t>√</w:t>
            </w:r>
          </w:p>
        </w:tc>
        <w:tc>
          <w:tcPr>
            <w:tcW w:w="960" w:type="dxa"/>
          </w:tcPr>
          <w:p w:rsidR="00E94ED9" w:rsidRPr="00DA7994" w:rsidRDefault="00E94ED9" w:rsidP="00761C98">
            <w:pPr>
              <w:pStyle w:val="TableContent1"/>
              <w:jc w:val="center"/>
              <w:rPr>
                <w:sz w:val="16"/>
                <w:szCs w:val="16"/>
              </w:rPr>
            </w:pPr>
            <w:r w:rsidRPr="00DA7994">
              <w:rPr>
                <w:sz w:val="16"/>
                <w:szCs w:val="16"/>
              </w:rPr>
              <w:t>√</w:t>
            </w:r>
          </w:p>
        </w:tc>
        <w:tc>
          <w:tcPr>
            <w:tcW w:w="900" w:type="dxa"/>
          </w:tcPr>
          <w:p w:rsidR="00E94ED9" w:rsidRPr="00DA7994" w:rsidRDefault="00E94ED9" w:rsidP="00761C98">
            <w:pPr>
              <w:pStyle w:val="TableContent1"/>
              <w:jc w:val="center"/>
              <w:rPr>
                <w:sz w:val="16"/>
                <w:szCs w:val="16"/>
              </w:rPr>
            </w:pPr>
            <w:r w:rsidRPr="00DA7994">
              <w:rPr>
                <w:sz w:val="16"/>
                <w:szCs w:val="16"/>
              </w:rPr>
              <w:t>√</w:t>
            </w:r>
          </w:p>
        </w:tc>
        <w:tc>
          <w:tcPr>
            <w:tcW w:w="1260" w:type="dxa"/>
          </w:tcPr>
          <w:p w:rsidR="00E94ED9" w:rsidRPr="00DA7994" w:rsidRDefault="00E94ED9" w:rsidP="00761C98">
            <w:pPr>
              <w:pStyle w:val="TableContent1"/>
              <w:jc w:val="center"/>
              <w:rPr>
                <w:sz w:val="16"/>
                <w:szCs w:val="16"/>
              </w:rPr>
            </w:pPr>
            <w:r w:rsidRPr="00DA7994">
              <w:rPr>
                <w:sz w:val="16"/>
                <w:szCs w:val="16"/>
              </w:rPr>
              <w:t>√</w:t>
            </w:r>
          </w:p>
        </w:tc>
        <w:tc>
          <w:tcPr>
            <w:tcW w:w="900" w:type="dxa"/>
          </w:tcPr>
          <w:p w:rsidR="00E94ED9" w:rsidRPr="00DA7994" w:rsidRDefault="00E94ED9" w:rsidP="00761C98">
            <w:pPr>
              <w:pStyle w:val="TableContent1"/>
              <w:jc w:val="center"/>
              <w:rPr>
                <w:sz w:val="16"/>
                <w:szCs w:val="16"/>
              </w:rPr>
            </w:pPr>
            <w:r w:rsidRPr="00DA7994">
              <w:rPr>
                <w:sz w:val="16"/>
                <w:szCs w:val="16"/>
              </w:rPr>
              <w:t>√</w:t>
            </w:r>
          </w:p>
        </w:tc>
      </w:tr>
      <w:tr w:rsidR="00E94ED9" w:rsidTr="00815FCD">
        <w:trPr>
          <w:trHeight w:val="413"/>
        </w:trPr>
        <w:tc>
          <w:tcPr>
            <w:tcW w:w="3978" w:type="dxa"/>
          </w:tcPr>
          <w:p w:rsidR="00E94ED9" w:rsidRPr="00DA7994" w:rsidRDefault="00E94ED9" w:rsidP="003E5FF4">
            <w:pPr>
              <w:pStyle w:val="TableContent1"/>
              <w:jc w:val="both"/>
              <w:rPr>
                <w:sz w:val="16"/>
              </w:rPr>
            </w:pPr>
            <w:r w:rsidRPr="00DA7994">
              <w:rPr>
                <w:sz w:val="16"/>
              </w:rPr>
              <w:t>Stress Testing</w:t>
            </w:r>
          </w:p>
        </w:tc>
        <w:tc>
          <w:tcPr>
            <w:tcW w:w="1170" w:type="dxa"/>
          </w:tcPr>
          <w:p w:rsidR="00E94ED9" w:rsidRPr="00DA7994" w:rsidRDefault="00E94ED9" w:rsidP="00761C98">
            <w:pPr>
              <w:pStyle w:val="TableContent1"/>
              <w:jc w:val="center"/>
              <w:rPr>
                <w:sz w:val="16"/>
                <w:szCs w:val="16"/>
              </w:rPr>
            </w:pPr>
            <w:r w:rsidRPr="00DA7994">
              <w:rPr>
                <w:sz w:val="16"/>
                <w:szCs w:val="16"/>
              </w:rPr>
              <w:t>√</w:t>
            </w:r>
          </w:p>
        </w:tc>
        <w:tc>
          <w:tcPr>
            <w:tcW w:w="840" w:type="dxa"/>
          </w:tcPr>
          <w:p w:rsidR="00E94ED9" w:rsidRPr="00DA7994" w:rsidRDefault="00E94ED9" w:rsidP="00761C98">
            <w:pPr>
              <w:pStyle w:val="TableContent1"/>
              <w:jc w:val="center"/>
              <w:rPr>
                <w:sz w:val="16"/>
                <w:szCs w:val="16"/>
              </w:rPr>
            </w:pPr>
          </w:p>
        </w:tc>
        <w:tc>
          <w:tcPr>
            <w:tcW w:w="960" w:type="dxa"/>
          </w:tcPr>
          <w:p w:rsidR="00E94ED9" w:rsidRPr="00DA7994" w:rsidRDefault="00E94ED9" w:rsidP="00761C98">
            <w:pPr>
              <w:pStyle w:val="TableContent1"/>
              <w:jc w:val="center"/>
              <w:rPr>
                <w:sz w:val="16"/>
                <w:szCs w:val="16"/>
              </w:rPr>
            </w:pPr>
          </w:p>
        </w:tc>
        <w:tc>
          <w:tcPr>
            <w:tcW w:w="900" w:type="dxa"/>
          </w:tcPr>
          <w:p w:rsidR="00E94ED9" w:rsidRPr="00DA7994" w:rsidRDefault="00E94ED9" w:rsidP="00761C98">
            <w:pPr>
              <w:pStyle w:val="TableContent1"/>
              <w:jc w:val="center"/>
              <w:rPr>
                <w:sz w:val="16"/>
                <w:szCs w:val="16"/>
              </w:rPr>
            </w:pPr>
            <w:r w:rsidRPr="00DA7994">
              <w:rPr>
                <w:sz w:val="16"/>
                <w:szCs w:val="16"/>
              </w:rPr>
              <w:t>√</w:t>
            </w:r>
          </w:p>
        </w:tc>
        <w:tc>
          <w:tcPr>
            <w:tcW w:w="1260" w:type="dxa"/>
          </w:tcPr>
          <w:p w:rsidR="00E94ED9" w:rsidRPr="00DA7994" w:rsidRDefault="00E94ED9" w:rsidP="00761C98">
            <w:pPr>
              <w:pStyle w:val="TableContent1"/>
              <w:jc w:val="center"/>
              <w:rPr>
                <w:sz w:val="16"/>
                <w:szCs w:val="16"/>
              </w:rPr>
            </w:pPr>
          </w:p>
        </w:tc>
        <w:tc>
          <w:tcPr>
            <w:tcW w:w="900" w:type="dxa"/>
          </w:tcPr>
          <w:p w:rsidR="00E94ED9" w:rsidRPr="00DA7994" w:rsidRDefault="00E94ED9" w:rsidP="00761C98">
            <w:pPr>
              <w:pStyle w:val="TableContent1"/>
              <w:jc w:val="center"/>
              <w:rPr>
                <w:sz w:val="16"/>
                <w:szCs w:val="16"/>
              </w:rPr>
            </w:pPr>
          </w:p>
        </w:tc>
      </w:tr>
      <w:tr w:rsidR="00E94ED9" w:rsidTr="00815FCD">
        <w:trPr>
          <w:trHeight w:val="413"/>
        </w:trPr>
        <w:tc>
          <w:tcPr>
            <w:tcW w:w="3978" w:type="dxa"/>
          </w:tcPr>
          <w:p w:rsidR="00E94ED9" w:rsidRPr="00DA7994" w:rsidRDefault="00E94ED9" w:rsidP="003E5FF4">
            <w:pPr>
              <w:pStyle w:val="TableContent1"/>
              <w:jc w:val="both"/>
              <w:rPr>
                <w:sz w:val="16"/>
              </w:rPr>
            </w:pPr>
            <w:r w:rsidRPr="00DA7994">
              <w:rPr>
                <w:sz w:val="16"/>
              </w:rPr>
              <w:t>Usability &amp; Human Computer Interaction Testing</w:t>
            </w:r>
          </w:p>
        </w:tc>
        <w:tc>
          <w:tcPr>
            <w:tcW w:w="1170" w:type="dxa"/>
          </w:tcPr>
          <w:p w:rsidR="00E94ED9" w:rsidRPr="00DA7994" w:rsidRDefault="00E94ED9" w:rsidP="00761C98">
            <w:pPr>
              <w:pStyle w:val="TableContent1"/>
              <w:jc w:val="center"/>
              <w:rPr>
                <w:sz w:val="16"/>
                <w:szCs w:val="16"/>
              </w:rPr>
            </w:pPr>
            <w:r w:rsidRPr="00DA7994">
              <w:rPr>
                <w:sz w:val="16"/>
                <w:szCs w:val="16"/>
              </w:rPr>
              <w:t>√</w:t>
            </w:r>
          </w:p>
        </w:tc>
        <w:tc>
          <w:tcPr>
            <w:tcW w:w="840" w:type="dxa"/>
          </w:tcPr>
          <w:p w:rsidR="00E94ED9" w:rsidRPr="00DA7994" w:rsidRDefault="00E94ED9" w:rsidP="00761C98">
            <w:pPr>
              <w:pStyle w:val="TableContent1"/>
              <w:jc w:val="center"/>
              <w:rPr>
                <w:sz w:val="16"/>
                <w:szCs w:val="16"/>
              </w:rPr>
            </w:pPr>
          </w:p>
        </w:tc>
        <w:tc>
          <w:tcPr>
            <w:tcW w:w="960" w:type="dxa"/>
          </w:tcPr>
          <w:p w:rsidR="00E94ED9" w:rsidRPr="00DA7994" w:rsidRDefault="00E94ED9" w:rsidP="00761C98">
            <w:pPr>
              <w:pStyle w:val="TableContent1"/>
              <w:jc w:val="center"/>
              <w:rPr>
                <w:sz w:val="16"/>
                <w:szCs w:val="16"/>
              </w:rPr>
            </w:pPr>
          </w:p>
        </w:tc>
        <w:tc>
          <w:tcPr>
            <w:tcW w:w="900" w:type="dxa"/>
          </w:tcPr>
          <w:p w:rsidR="00E94ED9" w:rsidRPr="00DA7994" w:rsidRDefault="00E94ED9" w:rsidP="00761C98">
            <w:pPr>
              <w:pStyle w:val="TableContent1"/>
              <w:jc w:val="center"/>
              <w:rPr>
                <w:sz w:val="16"/>
                <w:szCs w:val="16"/>
              </w:rPr>
            </w:pPr>
            <w:r w:rsidRPr="00DA7994">
              <w:rPr>
                <w:sz w:val="16"/>
                <w:szCs w:val="16"/>
              </w:rPr>
              <w:t>√</w:t>
            </w:r>
          </w:p>
        </w:tc>
        <w:tc>
          <w:tcPr>
            <w:tcW w:w="1260" w:type="dxa"/>
          </w:tcPr>
          <w:p w:rsidR="00E94ED9" w:rsidRPr="00DA7994" w:rsidRDefault="00E94ED9" w:rsidP="00761C98">
            <w:pPr>
              <w:pStyle w:val="TableContent1"/>
              <w:jc w:val="center"/>
              <w:rPr>
                <w:sz w:val="16"/>
                <w:szCs w:val="16"/>
              </w:rPr>
            </w:pPr>
          </w:p>
        </w:tc>
        <w:tc>
          <w:tcPr>
            <w:tcW w:w="900" w:type="dxa"/>
          </w:tcPr>
          <w:p w:rsidR="00E94ED9" w:rsidRPr="00DA7994" w:rsidRDefault="00E94ED9" w:rsidP="00761C98">
            <w:pPr>
              <w:pStyle w:val="TableContent1"/>
              <w:jc w:val="center"/>
              <w:rPr>
                <w:sz w:val="16"/>
                <w:szCs w:val="16"/>
              </w:rPr>
            </w:pPr>
            <w:r w:rsidRPr="00DA7994">
              <w:rPr>
                <w:sz w:val="16"/>
                <w:szCs w:val="16"/>
              </w:rPr>
              <w:t>√</w:t>
            </w:r>
          </w:p>
        </w:tc>
      </w:tr>
    </w:tbl>
    <w:p w:rsidR="00CD66B3" w:rsidRPr="00705735" w:rsidRDefault="00CD66B3" w:rsidP="003E5FF4">
      <w:pPr>
        <w:pStyle w:val="BodyText1"/>
        <w:jc w:val="both"/>
      </w:pPr>
    </w:p>
    <w:p w:rsidR="00CD66B3" w:rsidRPr="00705735" w:rsidRDefault="00CD66B3" w:rsidP="003E5FF4">
      <w:pPr>
        <w:pStyle w:val="BodyText1"/>
        <w:jc w:val="both"/>
      </w:pPr>
      <w:r w:rsidRPr="00705735">
        <w:br w:type="page"/>
      </w:r>
    </w:p>
    <w:p w:rsidR="007F60B7" w:rsidRDefault="007F60B7" w:rsidP="003E5FF4">
      <w:pPr>
        <w:pStyle w:val="Heading1"/>
        <w:jc w:val="both"/>
      </w:pPr>
      <w:bookmarkStart w:id="17" w:name="_Toc489015037"/>
      <w:r>
        <w:lastRenderedPageBreak/>
        <w:t xml:space="preserve">Test Objectives vs. </w:t>
      </w:r>
      <w:r w:rsidR="002D71F2">
        <w:t xml:space="preserve">Test </w:t>
      </w:r>
      <w:r>
        <w:t>Technique</w:t>
      </w:r>
      <w:r w:rsidR="002D71F2">
        <w:t>s</w:t>
      </w:r>
      <w:r w:rsidRPr="007F60B7">
        <w:t xml:space="preserve"> Matrix</w:t>
      </w:r>
      <w:bookmarkEnd w:id="17"/>
    </w:p>
    <w:p w:rsidR="007F60B7" w:rsidRPr="007F60B7" w:rsidRDefault="007F60B7" w:rsidP="003E5FF4">
      <w:pPr>
        <w:pStyle w:val="BodyText1"/>
        <w:jc w:val="both"/>
      </w:pPr>
    </w:p>
    <w:tbl>
      <w:tblPr>
        <w:tblStyle w:val="TableGrid"/>
        <w:tblW w:w="10008" w:type="dxa"/>
        <w:tblLayout w:type="fixed"/>
        <w:tblLook w:val="04A0" w:firstRow="1" w:lastRow="0" w:firstColumn="1" w:lastColumn="0" w:noHBand="0" w:noVBand="1"/>
      </w:tblPr>
      <w:tblGrid>
        <w:gridCol w:w="3168"/>
        <w:gridCol w:w="1140"/>
        <w:gridCol w:w="1140"/>
        <w:gridCol w:w="1140"/>
        <w:gridCol w:w="1140"/>
        <w:gridCol w:w="1140"/>
        <w:gridCol w:w="1140"/>
      </w:tblGrid>
      <w:tr w:rsidR="005301D1" w:rsidTr="003E5FF4">
        <w:tc>
          <w:tcPr>
            <w:tcW w:w="3168" w:type="dxa"/>
            <w:shd w:val="clear" w:color="auto" w:fill="D9D9D9" w:themeFill="background1" w:themeFillShade="D9"/>
            <w:vAlign w:val="bottom"/>
          </w:tcPr>
          <w:p w:rsidR="005301D1" w:rsidRPr="00DA7994" w:rsidRDefault="005301D1" w:rsidP="003E5FF4">
            <w:pPr>
              <w:pStyle w:val="TableHeading1"/>
              <w:jc w:val="both"/>
            </w:pPr>
          </w:p>
        </w:tc>
        <w:tc>
          <w:tcPr>
            <w:tcW w:w="6840" w:type="dxa"/>
            <w:gridSpan w:val="6"/>
            <w:shd w:val="clear" w:color="auto" w:fill="D9D9D9" w:themeFill="background1" w:themeFillShade="D9"/>
            <w:vAlign w:val="bottom"/>
          </w:tcPr>
          <w:p w:rsidR="005301D1" w:rsidRPr="00781B61" w:rsidRDefault="005301D1" w:rsidP="008B7361">
            <w:pPr>
              <w:pStyle w:val="TableHeading1"/>
              <w:rPr>
                <w:sz w:val="16"/>
              </w:rPr>
            </w:pPr>
            <w:r>
              <w:rPr>
                <w:sz w:val="16"/>
              </w:rPr>
              <w:t>Test Techniques</w:t>
            </w:r>
          </w:p>
        </w:tc>
      </w:tr>
      <w:tr w:rsidR="007F60B7" w:rsidTr="00C168E9">
        <w:tc>
          <w:tcPr>
            <w:tcW w:w="3168" w:type="dxa"/>
            <w:shd w:val="clear" w:color="auto" w:fill="D9D9D9" w:themeFill="background1" w:themeFillShade="D9"/>
            <w:vAlign w:val="bottom"/>
          </w:tcPr>
          <w:p w:rsidR="007F60B7" w:rsidRDefault="007F60B7" w:rsidP="003E5FF4">
            <w:pPr>
              <w:pStyle w:val="TableHeading1"/>
              <w:jc w:val="both"/>
            </w:pPr>
            <w:r w:rsidRPr="00DA7994">
              <w:t>Test Objective</w:t>
            </w:r>
            <w:r w:rsidR="00C168E9">
              <w:t>s</w:t>
            </w:r>
          </w:p>
        </w:tc>
        <w:tc>
          <w:tcPr>
            <w:tcW w:w="1140" w:type="dxa"/>
            <w:shd w:val="clear" w:color="auto" w:fill="D9D9D9" w:themeFill="background1" w:themeFillShade="D9"/>
            <w:vAlign w:val="bottom"/>
          </w:tcPr>
          <w:p w:rsidR="007F60B7" w:rsidRPr="00781B61" w:rsidRDefault="00C168E9" w:rsidP="003E5FF4">
            <w:pPr>
              <w:pStyle w:val="TableHeading1"/>
              <w:jc w:val="both"/>
              <w:rPr>
                <w:sz w:val="16"/>
              </w:rPr>
            </w:pPr>
            <w:r>
              <w:rPr>
                <w:sz w:val="16"/>
              </w:rPr>
              <w:t>Experience</w:t>
            </w:r>
          </w:p>
        </w:tc>
        <w:tc>
          <w:tcPr>
            <w:tcW w:w="1140" w:type="dxa"/>
            <w:shd w:val="clear" w:color="auto" w:fill="D9D9D9" w:themeFill="background1" w:themeFillShade="D9"/>
            <w:vAlign w:val="bottom"/>
          </w:tcPr>
          <w:p w:rsidR="007F60B7" w:rsidRPr="00781B61" w:rsidRDefault="00C168E9" w:rsidP="003E5FF4">
            <w:pPr>
              <w:pStyle w:val="TableHeading1"/>
              <w:jc w:val="both"/>
              <w:rPr>
                <w:sz w:val="16"/>
              </w:rPr>
            </w:pPr>
            <w:r>
              <w:rPr>
                <w:sz w:val="16"/>
              </w:rPr>
              <w:t>Input-Domain</w:t>
            </w:r>
          </w:p>
        </w:tc>
        <w:tc>
          <w:tcPr>
            <w:tcW w:w="1140" w:type="dxa"/>
            <w:shd w:val="clear" w:color="auto" w:fill="D9D9D9" w:themeFill="background1" w:themeFillShade="D9"/>
            <w:vAlign w:val="bottom"/>
          </w:tcPr>
          <w:p w:rsidR="007F60B7" w:rsidRPr="00781B61" w:rsidRDefault="00C168E9" w:rsidP="003E5FF4">
            <w:pPr>
              <w:pStyle w:val="TableHeading1"/>
              <w:jc w:val="both"/>
              <w:rPr>
                <w:sz w:val="16"/>
              </w:rPr>
            </w:pPr>
            <w:r>
              <w:rPr>
                <w:sz w:val="16"/>
              </w:rPr>
              <w:t>Code Based</w:t>
            </w:r>
          </w:p>
        </w:tc>
        <w:tc>
          <w:tcPr>
            <w:tcW w:w="1140" w:type="dxa"/>
            <w:shd w:val="clear" w:color="auto" w:fill="D9D9D9" w:themeFill="background1" w:themeFillShade="D9"/>
            <w:vAlign w:val="bottom"/>
          </w:tcPr>
          <w:p w:rsidR="007F60B7" w:rsidRPr="00781B61" w:rsidRDefault="00C168E9" w:rsidP="003E5FF4">
            <w:pPr>
              <w:pStyle w:val="TableHeading1"/>
              <w:jc w:val="both"/>
              <w:rPr>
                <w:sz w:val="16"/>
              </w:rPr>
            </w:pPr>
            <w:r>
              <w:rPr>
                <w:sz w:val="16"/>
              </w:rPr>
              <w:t>Fault Based</w:t>
            </w:r>
          </w:p>
        </w:tc>
        <w:tc>
          <w:tcPr>
            <w:tcW w:w="1140" w:type="dxa"/>
            <w:shd w:val="clear" w:color="auto" w:fill="D9D9D9" w:themeFill="background1" w:themeFillShade="D9"/>
            <w:vAlign w:val="bottom"/>
          </w:tcPr>
          <w:p w:rsidR="007F60B7" w:rsidRPr="00781B61" w:rsidRDefault="00C168E9" w:rsidP="003E5FF4">
            <w:pPr>
              <w:pStyle w:val="TableHeading1"/>
              <w:jc w:val="both"/>
              <w:rPr>
                <w:sz w:val="16"/>
              </w:rPr>
            </w:pPr>
            <w:r>
              <w:rPr>
                <w:sz w:val="16"/>
              </w:rPr>
              <w:t>Usage Base</w:t>
            </w:r>
          </w:p>
        </w:tc>
        <w:tc>
          <w:tcPr>
            <w:tcW w:w="1140" w:type="dxa"/>
            <w:shd w:val="clear" w:color="auto" w:fill="D9D9D9" w:themeFill="background1" w:themeFillShade="D9"/>
            <w:vAlign w:val="bottom"/>
          </w:tcPr>
          <w:p w:rsidR="007F60B7" w:rsidRPr="00781B61" w:rsidRDefault="00C168E9" w:rsidP="003E5FF4">
            <w:pPr>
              <w:pStyle w:val="TableHeading1"/>
              <w:jc w:val="both"/>
              <w:rPr>
                <w:sz w:val="16"/>
              </w:rPr>
            </w:pPr>
            <w:r>
              <w:rPr>
                <w:sz w:val="16"/>
              </w:rPr>
              <w:t>Model Based</w:t>
            </w:r>
          </w:p>
        </w:tc>
      </w:tr>
      <w:tr w:rsidR="003F525E" w:rsidTr="00C168E9">
        <w:trPr>
          <w:trHeight w:val="413"/>
        </w:trPr>
        <w:tc>
          <w:tcPr>
            <w:tcW w:w="3168" w:type="dxa"/>
          </w:tcPr>
          <w:p w:rsidR="003F525E" w:rsidRPr="00DA7994" w:rsidRDefault="003F525E" w:rsidP="003E5FF4">
            <w:pPr>
              <w:pStyle w:val="TableContent1"/>
              <w:jc w:val="both"/>
              <w:rPr>
                <w:sz w:val="16"/>
              </w:rPr>
            </w:pPr>
            <w:r w:rsidRPr="00DA7994">
              <w:rPr>
                <w:sz w:val="16"/>
              </w:rPr>
              <w:t>Acceptance/Qualification Testing</w:t>
            </w:r>
          </w:p>
        </w:tc>
        <w:tc>
          <w:tcPr>
            <w:tcW w:w="1140" w:type="dxa"/>
          </w:tcPr>
          <w:p w:rsidR="003F525E" w:rsidRPr="00DA7994" w:rsidRDefault="003F525E" w:rsidP="008B7361">
            <w:pPr>
              <w:pStyle w:val="TableContent1"/>
              <w:rPr>
                <w:sz w:val="16"/>
                <w:szCs w:val="16"/>
              </w:rPr>
            </w:pPr>
          </w:p>
        </w:tc>
        <w:tc>
          <w:tcPr>
            <w:tcW w:w="1140" w:type="dxa"/>
          </w:tcPr>
          <w:p w:rsidR="003F525E" w:rsidRDefault="003F525E" w:rsidP="008B7361">
            <w:pPr>
              <w:pStyle w:val="TableContent1"/>
              <w:rPr>
                <w:sz w:val="16"/>
                <w:szCs w:val="16"/>
              </w:rPr>
            </w:pPr>
            <w:r>
              <w:rPr>
                <w:sz w:val="16"/>
                <w:szCs w:val="16"/>
              </w:rPr>
              <w:t>EP, BVA,</w:t>
            </w:r>
          </w:p>
          <w:p w:rsidR="003F525E" w:rsidRPr="00DA7994" w:rsidRDefault="003F525E" w:rsidP="008B7361">
            <w:pPr>
              <w:pStyle w:val="TableContent1"/>
              <w:rPr>
                <w:sz w:val="16"/>
                <w:szCs w:val="16"/>
              </w:rPr>
            </w:pPr>
            <w:r>
              <w:rPr>
                <w:sz w:val="16"/>
                <w:szCs w:val="16"/>
              </w:rPr>
              <w:t>Random</w:t>
            </w:r>
          </w:p>
        </w:tc>
        <w:tc>
          <w:tcPr>
            <w:tcW w:w="1140" w:type="dxa"/>
          </w:tcPr>
          <w:p w:rsidR="003F525E" w:rsidRPr="00DA7994" w:rsidRDefault="003F525E" w:rsidP="008B7361">
            <w:pPr>
              <w:pStyle w:val="TableContent1"/>
              <w:rPr>
                <w:sz w:val="16"/>
                <w:szCs w:val="16"/>
              </w:rPr>
            </w:pPr>
          </w:p>
        </w:tc>
        <w:tc>
          <w:tcPr>
            <w:tcW w:w="1140" w:type="dxa"/>
          </w:tcPr>
          <w:p w:rsidR="003F525E" w:rsidRPr="00DA7994" w:rsidRDefault="003F525E" w:rsidP="008B7361">
            <w:pPr>
              <w:pStyle w:val="TableContent1"/>
              <w:rPr>
                <w:sz w:val="16"/>
                <w:szCs w:val="16"/>
              </w:rPr>
            </w:pPr>
          </w:p>
        </w:tc>
        <w:tc>
          <w:tcPr>
            <w:tcW w:w="1140" w:type="dxa"/>
          </w:tcPr>
          <w:p w:rsidR="003F525E" w:rsidRPr="00DA7994" w:rsidRDefault="00085A47" w:rsidP="008B7361">
            <w:pPr>
              <w:pStyle w:val="TableContent1"/>
              <w:rPr>
                <w:sz w:val="16"/>
                <w:szCs w:val="16"/>
              </w:rPr>
            </w:pPr>
            <w:r>
              <w:rPr>
                <w:sz w:val="16"/>
                <w:szCs w:val="16"/>
              </w:rPr>
              <w:t>Operational Profile</w:t>
            </w:r>
          </w:p>
        </w:tc>
        <w:tc>
          <w:tcPr>
            <w:tcW w:w="1140" w:type="dxa"/>
          </w:tcPr>
          <w:p w:rsidR="003F525E" w:rsidRDefault="003F525E" w:rsidP="008B7361">
            <w:pPr>
              <w:pStyle w:val="TableContent1"/>
              <w:rPr>
                <w:sz w:val="16"/>
                <w:szCs w:val="16"/>
              </w:rPr>
            </w:pPr>
            <w:r>
              <w:rPr>
                <w:sz w:val="16"/>
                <w:szCs w:val="16"/>
              </w:rPr>
              <w:t>Decision Table</w:t>
            </w:r>
            <w:r w:rsidR="001C2F30">
              <w:rPr>
                <w:sz w:val="16"/>
                <w:szCs w:val="16"/>
              </w:rPr>
              <w:t>,</w:t>
            </w:r>
          </w:p>
          <w:p w:rsidR="001C2F30" w:rsidRPr="00DA7994" w:rsidRDefault="001C2F30" w:rsidP="008B7361">
            <w:pPr>
              <w:pStyle w:val="TableContent1"/>
              <w:rPr>
                <w:sz w:val="16"/>
                <w:szCs w:val="16"/>
              </w:rPr>
            </w:pPr>
            <w:r>
              <w:rPr>
                <w:sz w:val="16"/>
                <w:szCs w:val="16"/>
              </w:rPr>
              <w:t>Workflow</w:t>
            </w:r>
          </w:p>
        </w:tc>
      </w:tr>
      <w:tr w:rsidR="003F525E" w:rsidTr="00C168E9">
        <w:trPr>
          <w:trHeight w:val="413"/>
        </w:trPr>
        <w:tc>
          <w:tcPr>
            <w:tcW w:w="3168" w:type="dxa"/>
          </w:tcPr>
          <w:p w:rsidR="003F525E" w:rsidRPr="00DA7994" w:rsidRDefault="003F525E" w:rsidP="003E5FF4">
            <w:pPr>
              <w:pStyle w:val="TableContent1"/>
              <w:jc w:val="both"/>
              <w:rPr>
                <w:sz w:val="16"/>
              </w:rPr>
            </w:pPr>
            <w:r w:rsidRPr="00DA7994">
              <w:rPr>
                <w:sz w:val="16"/>
              </w:rPr>
              <w:t>Alpha &amp;Beta Testing</w:t>
            </w:r>
          </w:p>
        </w:tc>
        <w:tc>
          <w:tcPr>
            <w:tcW w:w="1140" w:type="dxa"/>
          </w:tcPr>
          <w:p w:rsidR="003F525E" w:rsidRDefault="003F525E" w:rsidP="008B7361">
            <w:pPr>
              <w:pStyle w:val="TableContent1"/>
              <w:rPr>
                <w:sz w:val="16"/>
                <w:szCs w:val="16"/>
              </w:rPr>
            </w:pPr>
            <w:proofErr w:type="spellStart"/>
            <w:r>
              <w:rPr>
                <w:sz w:val="16"/>
                <w:szCs w:val="16"/>
              </w:rPr>
              <w:t>Adhoc</w:t>
            </w:r>
            <w:proofErr w:type="spellEnd"/>
            <w:r>
              <w:rPr>
                <w:sz w:val="16"/>
                <w:szCs w:val="16"/>
              </w:rPr>
              <w:t>,</w:t>
            </w:r>
          </w:p>
          <w:p w:rsidR="003F525E" w:rsidRPr="00DA7994" w:rsidRDefault="003F525E" w:rsidP="008B7361">
            <w:pPr>
              <w:pStyle w:val="TableContent1"/>
              <w:rPr>
                <w:sz w:val="16"/>
                <w:szCs w:val="16"/>
              </w:rPr>
            </w:pPr>
            <w:r>
              <w:rPr>
                <w:sz w:val="16"/>
                <w:szCs w:val="16"/>
              </w:rPr>
              <w:t>Exploratory</w:t>
            </w:r>
          </w:p>
        </w:tc>
        <w:tc>
          <w:tcPr>
            <w:tcW w:w="1140" w:type="dxa"/>
          </w:tcPr>
          <w:p w:rsidR="003F525E" w:rsidRPr="00DA7994" w:rsidRDefault="003F525E" w:rsidP="008B7361">
            <w:pPr>
              <w:pStyle w:val="TableContent1"/>
              <w:rPr>
                <w:sz w:val="16"/>
                <w:szCs w:val="16"/>
              </w:rPr>
            </w:pPr>
          </w:p>
        </w:tc>
        <w:tc>
          <w:tcPr>
            <w:tcW w:w="1140" w:type="dxa"/>
          </w:tcPr>
          <w:p w:rsidR="003F525E" w:rsidRPr="00DA7994" w:rsidRDefault="003F525E" w:rsidP="008B7361">
            <w:pPr>
              <w:pStyle w:val="TableContent1"/>
              <w:rPr>
                <w:sz w:val="16"/>
                <w:szCs w:val="16"/>
              </w:rPr>
            </w:pPr>
          </w:p>
        </w:tc>
        <w:tc>
          <w:tcPr>
            <w:tcW w:w="1140" w:type="dxa"/>
          </w:tcPr>
          <w:p w:rsidR="003F525E" w:rsidRPr="00DA7994" w:rsidRDefault="003F525E" w:rsidP="008B7361">
            <w:pPr>
              <w:pStyle w:val="TableContent1"/>
              <w:rPr>
                <w:sz w:val="16"/>
                <w:szCs w:val="16"/>
              </w:rPr>
            </w:pPr>
          </w:p>
        </w:tc>
        <w:tc>
          <w:tcPr>
            <w:tcW w:w="1140" w:type="dxa"/>
          </w:tcPr>
          <w:p w:rsidR="003F525E" w:rsidRPr="00DA7994" w:rsidRDefault="00C61B01" w:rsidP="008B7361">
            <w:pPr>
              <w:pStyle w:val="TableContent1"/>
              <w:rPr>
                <w:sz w:val="16"/>
                <w:szCs w:val="16"/>
              </w:rPr>
            </w:pPr>
            <w:r>
              <w:rPr>
                <w:sz w:val="16"/>
                <w:szCs w:val="16"/>
              </w:rPr>
              <w:t>Operational Profile</w:t>
            </w:r>
          </w:p>
        </w:tc>
        <w:tc>
          <w:tcPr>
            <w:tcW w:w="1140" w:type="dxa"/>
          </w:tcPr>
          <w:p w:rsidR="003F525E" w:rsidRPr="00DA7994" w:rsidRDefault="003F525E" w:rsidP="008B7361">
            <w:pPr>
              <w:pStyle w:val="TableContent1"/>
              <w:rPr>
                <w:sz w:val="16"/>
                <w:szCs w:val="16"/>
              </w:rPr>
            </w:pPr>
          </w:p>
        </w:tc>
      </w:tr>
      <w:tr w:rsidR="003F525E" w:rsidTr="00C168E9">
        <w:trPr>
          <w:trHeight w:val="413"/>
        </w:trPr>
        <w:tc>
          <w:tcPr>
            <w:tcW w:w="3168" w:type="dxa"/>
          </w:tcPr>
          <w:p w:rsidR="003F525E" w:rsidRPr="00DA7994" w:rsidRDefault="003F525E" w:rsidP="003E5FF4">
            <w:pPr>
              <w:pStyle w:val="TableContent1"/>
              <w:jc w:val="both"/>
              <w:rPr>
                <w:sz w:val="16"/>
              </w:rPr>
            </w:pPr>
            <w:r w:rsidRPr="00DA7994">
              <w:rPr>
                <w:sz w:val="16"/>
              </w:rPr>
              <w:t>Configuration Testing (i.e. Compatibility, Portability)</w:t>
            </w:r>
          </w:p>
        </w:tc>
        <w:tc>
          <w:tcPr>
            <w:tcW w:w="1140" w:type="dxa"/>
          </w:tcPr>
          <w:p w:rsidR="003F525E" w:rsidRPr="00DA7994" w:rsidRDefault="003F525E" w:rsidP="008B7361">
            <w:pPr>
              <w:pStyle w:val="TableContent1"/>
              <w:rPr>
                <w:sz w:val="16"/>
                <w:szCs w:val="16"/>
              </w:rPr>
            </w:pPr>
          </w:p>
        </w:tc>
        <w:tc>
          <w:tcPr>
            <w:tcW w:w="1140" w:type="dxa"/>
          </w:tcPr>
          <w:p w:rsidR="003F525E" w:rsidRDefault="003F525E" w:rsidP="008B7361">
            <w:pPr>
              <w:pStyle w:val="TableContent1"/>
              <w:rPr>
                <w:sz w:val="16"/>
                <w:szCs w:val="16"/>
              </w:rPr>
            </w:pPr>
            <w:r>
              <w:rPr>
                <w:sz w:val="16"/>
                <w:szCs w:val="16"/>
              </w:rPr>
              <w:t>EP,</w:t>
            </w:r>
          </w:p>
          <w:p w:rsidR="003F525E" w:rsidRDefault="003F525E" w:rsidP="008B7361">
            <w:pPr>
              <w:pStyle w:val="TableContent1"/>
              <w:rPr>
                <w:sz w:val="16"/>
                <w:szCs w:val="16"/>
              </w:rPr>
            </w:pPr>
            <w:r>
              <w:rPr>
                <w:sz w:val="16"/>
                <w:szCs w:val="16"/>
              </w:rPr>
              <w:t>Pairwise,</w:t>
            </w:r>
          </w:p>
          <w:p w:rsidR="003F525E" w:rsidRPr="00DA7994" w:rsidRDefault="003F525E" w:rsidP="008B7361">
            <w:pPr>
              <w:pStyle w:val="TableContent1"/>
              <w:rPr>
                <w:sz w:val="16"/>
                <w:szCs w:val="16"/>
              </w:rPr>
            </w:pPr>
            <w:r>
              <w:rPr>
                <w:sz w:val="16"/>
                <w:szCs w:val="16"/>
              </w:rPr>
              <w:t>Random</w:t>
            </w:r>
          </w:p>
        </w:tc>
        <w:tc>
          <w:tcPr>
            <w:tcW w:w="1140" w:type="dxa"/>
          </w:tcPr>
          <w:p w:rsidR="003F525E" w:rsidRPr="00DA7994" w:rsidRDefault="003F525E" w:rsidP="008B7361">
            <w:pPr>
              <w:pStyle w:val="TableContent1"/>
              <w:rPr>
                <w:sz w:val="16"/>
                <w:szCs w:val="16"/>
              </w:rPr>
            </w:pPr>
          </w:p>
        </w:tc>
        <w:tc>
          <w:tcPr>
            <w:tcW w:w="1140" w:type="dxa"/>
          </w:tcPr>
          <w:p w:rsidR="003F525E" w:rsidRPr="00DA7994" w:rsidRDefault="003F525E" w:rsidP="008B7361">
            <w:pPr>
              <w:pStyle w:val="TableContent1"/>
              <w:rPr>
                <w:sz w:val="16"/>
                <w:szCs w:val="16"/>
              </w:rPr>
            </w:pPr>
          </w:p>
        </w:tc>
        <w:tc>
          <w:tcPr>
            <w:tcW w:w="1140" w:type="dxa"/>
          </w:tcPr>
          <w:p w:rsidR="003F525E" w:rsidRPr="00DA7994" w:rsidRDefault="003F525E" w:rsidP="008B7361">
            <w:pPr>
              <w:pStyle w:val="TableContent1"/>
              <w:rPr>
                <w:sz w:val="16"/>
                <w:szCs w:val="16"/>
              </w:rPr>
            </w:pPr>
          </w:p>
        </w:tc>
        <w:tc>
          <w:tcPr>
            <w:tcW w:w="1140" w:type="dxa"/>
          </w:tcPr>
          <w:p w:rsidR="003F525E" w:rsidRPr="00DA7994" w:rsidRDefault="003F525E" w:rsidP="008B7361">
            <w:pPr>
              <w:pStyle w:val="TableContent1"/>
              <w:rPr>
                <w:sz w:val="16"/>
                <w:szCs w:val="16"/>
              </w:rPr>
            </w:pPr>
          </w:p>
        </w:tc>
      </w:tr>
      <w:tr w:rsidR="003F525E" w:rsidTr="00C168E9">
        <w:trPr>
          <w:trHeight w:val="413"/>
        </w:trPr>
        <w:tc>
          <w:tcPr>
            <w:tcW w:w="3168" w:type="dxa"/>
          </w:tcPr>
          <w:p w:rsidR="003F525E" w:rsidRPr="00DA7994" w:rsidRDefault="003F525E" w:rsidP="003E5FF4">
            <w:pPr>
              <w:pStyle w:val="TableContent1"/>
              <w:jc w:val="both"/>
              <w:rPr>
                <w:sz w:val="16"/>
              </w:rPr>
            </w:pPr>
            <w:r w:rsidRPr="00DA7994">
              <w:rPr>
                <w:sz w:val="16"/>
              </w:rPr>
              <w:t>Functional Testing</w:t>
            </w:r>
          </w:p>
        </w:tc>
        <w:tc>
          <w:tcPr>
            <w:tcW w:w="1140" w:type="dxa"/>
          </w:tcPr>
          <w:p w:rsidR="003F525E" w:rsidRPr="00DA7994" w:rsidRDefault="003F525E" w:rsidP="008B7361">
            <w:pPr>
              <w:pStyle w:val="TableContent1"/>
              <w:rPr>
                <w:sz w:val="16"/>
                <w:szCs w:val="16"/>
              </w:rPr>
            </w:pPr>
          </w:p>
        </w:tc>
        <w:tc>
          <w:tcPr>
            <w:tcW w:w="1140" w:type="dxa"/>
          </w:tcPr>
          <w:p w:rsidR="003F525E" w:rsidRDefault="003F525E" w:rsidP="008B7361">
            <w:pPr>
              <w:pStyle w:val="TableContent1"/>
              <w:rPr>
                <w:sz w:val="16"/>
                <w:szCs w:val="16"/>
              </w:rPr>
            </w:pPr>
            <w:r>
              <w:rPr>
                <w:sz w:val="16"/>
                <w:szCs w:val="16"/>
              </w:rPr>
              <w:t>EP, BVA,</w:t>
            </w:r>
            <w:r w:rsidR="00567E3D">
              <w:rPr>
                <w:sz w:val="16"/>
                <w:szCs w:val="16"/>
              </w:rPr>
              <w:t xml:space="preserve"> Pairwise</w:t>
            </w:r>
          </w:p>
          <w:p w:rsidR="003F525E" w:rsidRPr="00DA7994" w:rsidRDefault="003F525E" w:rsidP="008B7361">
            <w:pPr>
              <w:pStyle w:val="TableContent1"/>
              <w:rPr>
                <w:sz w:val="16"/>
                <w:szCs w:val="16"/>
              </w:rPr>
            </w:pPr>
            <w:r>
              <w:rPr>
                <w:sz w:val="16"/>
                <w:szCs w:val="16"/>
              </w:rPr>
              <w:t>Random</w:t>
            </w:r>
          </w:p>
        </w:tc>
        <w:tc>
          <w:tcPr>
            <w:tcW w:w="1140" w:type="dxa"/>
          </w:tcPr>
          <w:p w:rsidR="003F525E" w:rsidRPr="00DA7994" w:rsidRDefault="003F525E" w:rsidP="008B7361">
            <w:pPr>
              <w:pStyle w:val="TableContent1"/>
              <w:rPr>
                <w:sz w:val="16"/>
                <w:szCs w:val="16"/>
              </w:rPr>
            </w:pPr>
          </w:p>
        </w:tc>
        <w:tc>
          <w:tcPr>
            <w:tcW w:w="1140" w:type="dxa"/>
          </w:tcPr>
          <w:p w:rsidR="003F525E" w:rsidRPr="00DA7994" w:rsidRDefault="004A0FC3" w:rsidP="008B7361">
            <w:pPr>
              <w:pStyle w:val="TableContent1"/>
              <w:rPr>
                <w:sz w:val="16"/>
                <w:szCs w:val="16"/>
              </w:rPr>
            </w:pPr>
            <w:r>
              <w:rPr>
                <w:sz w:val="16"/>
                <w:szCs w:val="16"/>
              </w:rPr>
              <w:t>Error Guessing</w:t>
            </w:r>
          </w:p>
        </w:tc>
        <w:tc>
          <w:tcPr>
            <w:tcW w:w="1140" w:type="dxa"/>
          </w:tcPr>
          <w:p w:rsidR="003F525E" w:rsidRPr="00DA7994" w:rsidRDefault="00862382" w:rsidP="008B7361">
            <w:pPr>
              <w:pStyle w:val="TableContent1"/>
              <w:rPr>
                <w:sz w:val="16"/>
                <w:szCs w:val="16"/>
              </w:rPr>
            </w:pPr>
            <w:r>
              <w:rPr>
                <w:sz w:val="16"/>
                <w:szCs w:val="16"/>
              </w:rPr>
              <w:t>Operational Profile</w:t>
            </w:r>
          </w:p>
        </w:tc>
        <w:tc>
          <w:tcPr>
            <w:tcW w:w="1140" w:type="dxa"/>
          </w:tcPr>
          <w:p w:rsidR="001C2F30" w:rsidRDefault="001C2F30" w:rsidP="008B7361">
            <w:pPr>
              <w:pStyle w:val="TableContent1"/>
              <w:rPr>
                <w:sz w:val="16"/>
                <w:szCs w:val="16"/>
              </w:rPr>
            </w:pPr>
            <w:r>
              <w:rPr>
                <w:sz w:val="16"/>
                <w:szCs w:val="16"/>
              </w:rPr>
              <w:t>Decision Table,</w:t>
            </w:r>
          </w:p>
          <w:p w:rsidR="003F525E" w:rsidRPr="00DA7994" w:rsidRDefault="001C2F30" w:rsidP="008B7361">
            <w:pPr>
              <w:pStyle w:val="TableContent1"/>
              <w:rPr>
                <w:sz w:val="16"/>
                <w:szCs w:val="16"/>
              </w:rPr>
            </w:pPr>
            <w:r>
              <w:rPr>
                <w:sz w:val="16"/>
                <w:szCs w:val="16"/>
              </w:rPr>
              <w:t>Workflow</w:t>
            </w:r>
          </w:p>
        </w:tc>
      </w:tr>
      <w:tr w:rsidR="003F525E" w:rsidTr="00C168E9">
        <w:trPr>
          <w:trHeight w:val="413"/>
        </w:trPr>
        <w:tc>
          <w:tcPr>
            <w:tcW w:w="3168" w:type="dxa"/>
          </w:tcPr>
          <w:p w:rsidR="003F525E" w:rsidRPr="00DA7994" w:rsidRDefault="003F525E" w:rsidP="003E5FF4">
            <w:pPr>
              <w:pStyle w:val="TableContent1"/>
              <w:jc w:val="both"/>
              <w:rPr>
                <w:sz w:val="16"/>
              </w:rPr>
            </w:pPr>
            <w:r w:rsidRPr="00DA7994">
              <w:rPr>
                <w:sz w:val="16"/>
              </w:rPr>
              <w:t>Interface Testing</w:t>
            </w:r>
          </w:p>
        </w:tc>
        <w:tc>
          <w:tcPr>
            <w:tcW w:w="1140" w:type="dxa"/>
          </w:tcPr>
          <w:p w:rsidR="003F525E" w:rsidRPr="00DA7994" w:rsidRDefault="003F525E" w:rsidP="008B7361">
            <w:pPr>
              <w:pStyle w:val="TableContent1"/>
              <w:rPr>
                <w:sz w:val="16"/>
                <w:szCs w:val="16"/>
              </w:rPr>
            </w:pPr>
          </w:p>
        </w:tc>
        <w:tc>
          <w:tcPr>
            <w:tcW w:w="1140" w:type="dxa"/>
          </w:tcPr>
          <w:p w:rsidR="003F525E" w:rsidRPr="00DA7994" w:rsidRDefault="003F525E" w:rsidP="008B7361">
            <w:pPr>
              <w:pStyle w:val="TableContent1"/>
              <w:rPr>
                <w:sz w:val="16"/>
                <w:szCs w:val="16"/>
              </w:rPr>
            </w:pPr>
            <w:r>
              <w:rPr>
                <w:sz w:val="16"/>
                <w:szCs w:val="16"/>
              </w:rPr>
              <w:t>EP</w:t>
            </w:r>
            <w:r w:rsidR="004A0FC3">
              <w:rPr>
                <w:sz w:val="16"/>
                <w:szCs w:val="16"/>
              </w:rPr>
              <w:t>, BVA</w:t>
            </w:r>
          </w:p>
        </w:tc>
        <w:tc>
          <w:tcPr>
            <w:tcW w:w="1140" w:type="dxa"/>
          </w:tcPr>
          <w:p w:rsidR="003F525E" w:rsidRPr="00DA7994" w:rsidRDefault="003F525E" w:rsidP="008B7361">
            <w:pPr>
              <w:pStyle w:val="TableContent1"/>
              <w:rPr>
                <w:sz w:val="16"/>
                <w:szCs w:val="16"/>
              </w:rPr>
            </w:pPr>
          </w:p>
        </w:tc>
        <w:tc>
          <w:tcPr>
            <w:tcW w:w="1140" w:type="dxa"/>
          </w:tcPr>
          <w:p w:rsidR="003F525E" w:rsidRPr="00DA7994" w:rsidRDefault="004A0FC3" w:rsidP="008B7361">
            <w:pPr>
              <w:pStyle w:val="TableContent1"/>
              <w:rPr>
                <w:sz w:val="16"/>
                <w:szCs w:val="16"/>
              </w:rPr>
            </w:pPr>
            <w:r>
              <w:rPr>
                <w:sz w:val="16"/>
                <w:szCs w:val="16"/>
              </w:rPr>
              <w:t>Error Guessing</w:t>
            </w:r>
          </w:p>
        </w:tc>
        <w:tc>
          <w:tcPr>
            <w:tcW w:w="1140" w:type="dxa"/>
          </w:tcPr>
          <w:p w:rsidR="003F525E" w:rsidRPr="00DA7994" w:rsidRDefault="003F525E" w:rsidP="008B7361">
            <w:pPr>
              <w:pStyle w:val="TableContent1"/>
              <w:rPr>
                <w:sz w:val="16"/>
                <w:szCs w:val="16"/>
              </w:rPr>
            </w:pPr>
          </w:p>
        </w:tc>
        <w:tc>
          <w:tcPr>
            <w:tcW w:w="1140" w:type="dxa"/>
          </w:tcPr>
          <w:p w:rsidR="003F525E" w:rsidRPr="00DA7994" w:rsidRDefault="003F525E" w:rsidP="008B7361">
            <w:pPr>
              <w:pStyle w:val="TableContent1"/>
              <w:rPr>
                <w:sz w:val="16"/>
                <w:szCs w:val="16"/>
              </w:rPr>
            </w:pPr>
          </w:p>
        </w:tc>
      </w:tr>
      <w:tr w:rsidR="003F525E" w:rsidTr="00C168E9">
        <w:trPr>
          <w:trHeight w:val="413"/>
        </w:trPr>
        <w:tc>
          <w:tcPr>
            <w:tcW w:w="3168" w:type="dxa"/>
          </w:tcPr>
          <w:p w:rsidR="003F525E" w:rsidRPr="00DA7994" w:rsidRDefault="003F525E" w:rsidP="003E5FF4">
            <w:pPr>
              <w:pStyle w:val="TableContent1"/>
              <w:jc w:val="both"/>
              <w:rPr>
                <w:sz w:val="16"/>
              </w:rPr>
            </w:pPr>
            <w:r w:rsidRPr="00DA7994">
              <w:rPr>
                <w:sz w:val="16"/>
              </w:rPr>
              <w:t>Installation Testing (Smoke, Sanity)</w:t>
            </w:r>
          </w:p>
        </w:tc>
        <w:tc>
          <w:tcPr>
            <w:tcW w:w="1140" w:type="dxa"/>
          </w:tcPr>
          <w:p w:rsidR="003F525E" w:rsidRPr="00DA7994" w:rsidRDefault="003F525E" w:rsidP="008B7361">
            <w:pPr>
              <w:pStyle w:val="TableContent1"/>
              <w:rPr>
                <w:sz w:val="16"/>
                <w:szCs w:val="16"/>
              </w:rPr>
            </w:pPr>
            <w:r>
              <w:rPr>
                <w:sz w:val="16"/>
                <w:szCs w:val="16"/>
              </w:rPr>
              <w:t>Exploratory</w:t>
            </w:r>
          </w:p>
        </w:tc>
        <w:tc>
          <w:tcPr>
            <w:tcW w:w="1140" w:type="dxa"/>
          </w:tcPr>
          <w:p w:rsidR="003F525E" w:rsidRPr="00DA7994" w:rsidRDefault="003F525E" w:rsidP="008B7361">
            <w:pPr>
              <w:pStyle w:val="TableContent1"/>
              <w:rPr>
                <w:sz w:val="16"/>
                <w:szCs w:val="16"/>
              </w:rPr>
            </w:pPr>
            <w:r>
              <w:rPr>
                <w:sz w:val="16"/>
                <w:szCs w:val="16"/>
              </w:rPr>
              <w:t>Random</w:t>
            </w:r>
          </w:p>
        </w:tc>
        <w:tc>
          <w:tcPr>
            <w:tcW w:w="1140" w:type="dxa"/>
          </w:tcPr>
          <w:p w:rsidR="003F525E" w:rsidRPr="00DA7994" w:rsidRDefault="003F525E" w:rsidP="008B7361">
            <w:pPr>
              <w:pStyle w:val="TableContent1"/>
              <w:rPr>
                <w:sz w:val="16"/>
                <w:szCs w:val="16"/>
              </w:rPr>
            </w:pPr>
          </w:p>
        </w:tc>
        <w:tc>
          <w:tcPr>
            <w:tcW w:w="1140" w:type="dxa"/>
          </w:tcPr>
          <w:p w:rsidR="003F525E" w:rsidRPr="00DA7994" w:rsidRDefault="001C58E8" w:rsidP="008B7361">
            <w:pPr>
              <w:pStyle w:val="TableContent1"/>
              <w:rPr>
                <w:sz w:val="16"/>
                <w:szCs w:val="16"/>
              </w:rPr>
            </w:pPr>
            <w:r>
              <w:rPr>
                <w:sz w:val="16"/>
                <w:szCs w:val="16"/>
              </w:rPr>
              <w:t>Error Guessing</w:t>
            </w:r>
          </w:p>
        </w:tc>
        <w:tc>
          <w:tcPr>
            <w:tcW w:w="1140" w:type="dxa"/>
          </w:tcPr>
          <w:p w:rsidR="003F525E" w:rsidRPr="00DA7994" w:rsidRDefault="003F525E" w:rsidP="008B7361">
            <w:pPr>
              <w:pStyle w:val="TableContent1"/>
              <w:rPr>
                <w:sz w:val="16"/>
                <w:szCs w:val="16"/>
              </w:rPr>
            </w:pPr>
            <w:r>
              <w:rPr>
                <w:sz w:val="16"/>
                <w:szCs w:val="16"/>
              </w:rPr>
              <w:t>Operational Profile</w:t>
            </w:r>
          </w:p>
        </w:tc>
        <w:tc>
          <w:tcPr>
            <w:tcW w:w="1140" w:type="dxa"/>
          </w:tcPr>
          <w:p w:rsidR="003F525E" w:rsidRPr="00DA7994" w:rsidRDefault="003F525E" w:rsidP="008B7361">
            <w:pPr>
              <w:pStyle w:val="TableContent1"/>
              <w:rPr>
                <w:sz w:val="16"/>
                <w:szCs w:val="16"/>
              </w:rPr>
            </w:pPr>
          </w:p>
        </w:tc>
      </w:tr>
      <w:tr w:rsidR="003F525E" w:rsidTr="00C168E9">
        <w:trPr>
          <w:trHeight w:val="413"/>
        </w:trPr>
        <w:tc>
          <w:tcPr>
            <w:tcW w:w="3168" w:type="dxa"/>
          </w:tcPr>
          <w:p w:rsidR="003F525E" w:rsidRPr="00DA7994" w:rsidRDefault="003F525E" w:rsidP="003E5FF4">
            <w:pPr>
              <w:pStyle w:val="TableContent1"/>
              <w:jc w:val="both"/>
              <w:rPr>
                <w:sz w:val="16"/>
              </w:rPr>
            </w:pPr>
            <w:r w:rsidRPr="00DA7994">
              <w:rPr>
                <w:sz w:val="16"/>
              </w:rPr>
              <w:t>Negative Testing</w:t>
            </w:r>
          </w:p>
        </w:tc>
        <w:tc>
          <w:tcPr>
            <w:tcW w:w="1140" w:type="dxa"/>
          </w:tcPr>
          <w:p w:rsidR="003F525E" w:rsidRPr="00DA7994" w:rsidRDefault="003F525E" w:rsidP="008B7361">
            <w:pPr>
              <w:pStyle w:val="TableContent1"/>
              <w:rPr>
                <w:sz w:val="16"/>
                <w:szCs w:val="16"/>
              </w:rPr>
            </w:pPr>
            <w:proofErr w:type="spellStart"/>
            <w:r>
              <w:rPr>
                <w:sz w:val="16"/>
                <w:szCs w:val="16"/>
              </w:rPr>
              <w:t>Adhoc</w:t>
            </w:r>
            <w:proofErr w:type="spellEnd"/>
          </w:p>
        </w:tc>
        <w:tc>
          <w:tcPr>
            <w:tcW w:w="1140" w:type="dxa"/>
          </w:tcPr>
          <w:p w:rsidR="003F525E" w:rsidRPr="00DA7994" w:rsidRDefault="003F525E" w:rsidP="008B7361">
            <w:pPr>
              <w:pStyle w:val="TableContent1"/>
              <w:rPr>
                <w:sz w:val="16"/>
                <w:szCs w:val="16"/>
              </w:rPr>
            </w:pPr>
            <w:r>
              <w:rPr>
                <w:sz w:val="16"/>
                <w:szCs w:val="16"/>
              </w:rPr>
              <w:t>EP, BVA</w:t>
            </w:r>
          </w:p>
        </w:tc>
        <w:tc>
          <w:tcPr>
            <w:tcW w:w="1140" w:type="dxa"/>
          </w:tcPr>
          <w:p w:rsidR="00155FBE" w:rsidRDefault="00155FBE" w:rsidP="008B7361">
            <w:pPr>
              <w:pStyle w:val="TableContent1"/>
              <w:rPr>
                <w:sz w:val="16"/>
                <w:szCs w:val="16"/>
              </w:rPr>
            </w:pPr>
            <w:r>
              <w:rPr>
                <w:sz w:val="16"/>
                <w:szCs w:val="16"/>
              </w:rPr>
              <w:t>Control Flow,</w:t>
            </w:r>
          </w:p>
          <w:p w:rsidR="003F525E" w:rsidRPr="00DA7994" w:rsidRDefault="00155FBE" w:rsidP="008B7361">
            <w:pPr>
              <w:pStyle w:val="TableContent1"/>
              <w:rPr>
                <w:sz w:val="16"/>
                <w:szCs w:val="16"/>
              </w:rPr>
            </w:pPr>
            <w:r>
              <w:rPr>
                <w:sz w:val="16"/>
                <w:szCs w:val="16"/>
              </w:rPr>
              <w:t>Data Flow</w:t>
            </w:r>
          </w:p>
        </w:tc>
        <w:tc>
          <w:tcPr>
            <w:tcW w:w="1140" w:type="dxa"/>
          </w:tcPr>
          <w:p w:rsidR="003F525E" w:rsidRPr="00DA7994" w:rsidRDefault="003F525E" w:rsidP="008B7361">
            <w:pPr>
              <w:pStyle w:val="TableContent1"/>
              <w:rPr>
                <w:sz w:val="16"/>
                <w:szCs w:val="16"/>
              </w:rPr>
            </w:pPr>
            <w:r>
              <w:rPr>
                <w:sz w:val="16"/>
                <w:szCs w:val="16"/>
              </w:rPr>
              <w:t>Error Guessing</w:t>
            </w:r>
          </w:p>
        </w:tc>
        <w:tc>
          <w:tcPr>
            <w:tcW w:w="1140" w:type="dxa"/>
          </w:tcPr>
          <w:p w:rsidR="003F525E" w:rsidRPr="00DA7994" w:rsidRDefault="003F525E" w:rsidP="008B7361">
            <w:pPr>
              <w:pStyle w:val="TableContent1"/>
              <w:rPr>
                <w:sz w:val="16"/>
                <w:szCs w:val="16"/>
              </w:rPr>
            </w:pPr>
          </w:p>
        </w:tc>
        <w:tc>
          <w:tcPr>
            <w:tcW w:w="1140" w:type="dxa"/>
          </w:tcPr>
          <w:p w:rsidR="003F525E" w:rsidRPr="00DA7994" w:rsidRDefault="003F525E" w:rsidP="008B7361">
            <w:pPr>
              <w:pStyle w:val="TableContent1"/>
              <w:rPr>
                <w:sz w:val="16"/>
                <w:szCs w:val="16"/>
              </w:rPr>
            </w:pPr>
          </w:p>
        </w:tc>
      </w:tr>
      <w:tr w:rsidR="003F525E" w:rsidTr="00C168E9">
        <w:trPr>
          <w:trHeight w:val="413"/>
        </w:trPr>
        <w:tc>
          <w:tcPr>
            <w:tcW w:w="3168" w:type="dxa"/>
          </w:tcPr>
          <w:p w:rsidR="003F525E" w:rsidRPr="00DA7994" w:rsidRDefault="003F525E" w:rsidP="003E5FF4">
            <w:pPr>
              <w:pStyle w:val="TableContent1"/>
              <w:jc w:val="both"/>
              <w:rPr>
                <w:sz w:val="16"/>
              </w:rPr>
            </w:pPr>
            <w:r w:rsidRPr="00DA7994">
              <w:rPr>
                <w:sz w:val="16"/>
              </w:rPr>
              <w:t>Parallel Testing (Back to Back)</w:t>
            </w:r>
          </w:p>
        </w:tc>
        <w:tc>
          <w:tcPr>
            <w:tcW w:w="1140" w:type="dxa"/>
          </w:tcPr>
          <w:p w:rsidR="003F525E" w:rsidRPr="00DA7994" w:rsidRDefault="003F525E" w:rsidP="008B7361">
            <w:pPr>
              <w:pStyle w:val="TableContent1"/>
              <w:rPr>
                <w:sz w:val="16"/>
                <w:szCs w:val="16"/>
              </w:rPr>
            </w:pPr>
          </w:p>
        </w:tc>
        <w:tc>
          <w:tcPr>
            <w:tcW w:w="1140" w:type="dxa"/>
          </w:tcPr>
          <w:p w:rsidR="00567E3D" w:rsidRDefault="00567E3D" w:rsidP="008B7361">
            <w:pPr>
              <w:pStyle w:val="TableContent1"/>
              <w:rPr>
                <w:sz w:val="16"/>
                <w:szCs w:val="16"/>
              </w:rPr>
            </w:pPr>
            <w:r>
              <w:rPr>
                <w:sz w:val="16"/>
                <w:szCs w:val="16"/>
              </w:rPr>
              <w:t>EP, BVA, Pairwise</w:t>
            </w:r>
          </w:p>
          <w:p w:rsidR="003F525E" w:rsidRPr="00DA7994" w:rsidRDefault="00567E3D" w:rsidP="008B7361">
            <w:pPr>
              <w:pStyle w:val="TableContent1"/>
              <w:rPr>
                <w:sz w:val="16"/>
                <w:szCs w:val="16"/>
              </w:rPr>
            </w:pPr>
            <w:r>
              <w:rPr>
                <w:sz w:val="16"/>
                <w:szCs w:val="16"/>
              </w:rPr>
              <w:t>Random</w:t>
            </w:r>
          </w:p>
        </w:tc>
        <w:tc>
          <w:tcPr>
            <w:tcW w:w="1140" w:type="dxa"/>
          </w:tcPr>
          <w:p w:rsidR="003F525E" w:rsidRPr="00DA7994" w:rsidRDefault="003F525E" w:rsidP="008B7361">
            <w:pPr>
              <w:pStyle w:val="TableContent1"/>
              <w:rPr>
                <w:sz w:val="16"/>
                <w:szCs w:val="16"/>
              </w:rPr>
            </w:pPr>
          </w:p>
        </w:tc>
        <w:tc>
          <w:tcPr>
            <w:tcW w:w="1140" w:type="dxa"/>
          </w:tcPr>
          <w:p w:rsidR="003F525E" w:rsidRPr="00DA7994" w:rsidRDefault="004A0FC3" w:rsidP="008B7361">
            <w:pPr>
              <w:pStyle w:val="TableContent1"/>
              <w:rPr>
                <w:sz w:val="16"/>
                <w:szCs w:val="16"/>
              </w:rPr>
            </w:pPr>
            <w:r>
              <w:rPr>
                <w:sz w:val="16"/>
                <w:szCs w:val="16"/>
              </w:rPr>
              <w:t>Error Guessing</w:t>
            </w:r>
          </w:p>
        </w:tc>
        <w:tc>
          <w:tcPr>
            <w:tcW w:w="1140" w:type="dxa"/>
          </w:tcPr>
          <w:p w:rsidR="003F525E" w:rsidRPr="00DA7994" w:rsidRDefault="00862382" w:rsidP="008B7361">
            <w:pPr>
              <w:pStyle w:val="TableContent1"/>
              <w:rPr>
                <w:sz w:val="16"/>
                <w:szCs w:val="16"/>
              </w:rPr>
            </w:pPr>
            <w:r>
              <w:rPr>
                <w:sz w:val="16"/>
                <w:szCs w:val="16"/>
              </w:rPr>
              <w:t>Operational Profile</w:t>
            </w:r>
          </w:p>
        </w:tc>
        <w:tc>
          <w:tcPr>
            <w:tcW w:w="1140" w:type="dxa"/>
          </w:tcPr>
          <w:p w:rsidR="001C2F30" w:rsidRDefault="001C2F30" w:rsidP="008B7361">
            <w:pPr>
              <w:pStyle w:val="TableContent1"/>
              <w:rPr>
                <w:sz w:val="16"/>
                <w:szCs w:val="16"/>
              </w:rPr>
            </w:pPr>
            <w:r>
              <w:rPr>
                <w:sz w:val="16"/>
                <w:szCs w:val="16"/>
              </w:rPr>
              <w:t>Decision Table,</w:t>
            </w:r>
          </w:p>
          <w:p w:rsidR="003F525E" w:rsidRPr="00DA7994" w:rsidRDefault="001C2F30" w:rsidP="008B7361">
            <w:pPr>
              <w:pStyle w:val="TableContent1"/>
              <w:rPr>
                <w:sz w:val="16"/>
                <w:szCs w:val="16"/>
              </w:rPr>
            </w:pPr>
            <w:r>
              <w:rPr>
                <w:sz w:val="16"/>
                <w:szCs w:val="16"/>
              </w:rPr>
              <w:t>Workflow</w:t>
            </w:r>
          </w:p>
        </w:tc>
      </w:tr>
      <w:tr w:rsidR="003F525E" w:rsidTr="00C168E9">
        <w:trPr>
          <w:trHeight w:val="413"/>
        </w:trPr>
        <w:tc>
          <w:tcPr>
            <w:tcW w:w="3168" w:type="dxa"/>
          </w:tcPr>
          <w:p w:rsidR="003F525E" w:rsidRPr="00DA7994" w:rsidRDefault="003F525E" w:rsidP="003E5FF4">
            <w:pPr>
              <w:pStyle w:val="TableContent1"/>
              <w:jc w:val="both"/>
              <w:rPr>
                <w:sz w:val="16"/>
              </w:rPr>
            </w:pPr>
            <w:r w:rsidRPr="00DA7994">
              <w:rPr>
                <w:sz w:val="16"/>
              </w:rPr>
              <w:t>Performance Testing</w:t>
            </w:r>
          </w:p>
        </w:tc>
        <w:tc>
          <w:tcPr>
            <w:tcW w:w="1140" w:type="dxa"/>
          </w:tcPr>
          <w:p w:rsidR="003F525E" w:rsidRPr="00DA7994" w:rsidRDefault="003F525E" w:rsidP="008B7361">
            <w:pPr>
              <w:pStyle w:val="TableContent1"/>
              <w:rPr>
                <w:sz w:val="16"/>
                <w:szCs w:val="16"/>
              </w:rPr>
            </w:pPr>
          </w:p>
        </w:tc>
        <w:tc>
          <w:tcPr>
            <w:tcW w:w="1140" w:type="dxa"/>
          </w:tcPr>
          <w:p w:rsidR="003F525E" w:rsidRPr="00DA7994" w:rsidRDefault="003F525E" w:rsidP="008B7361">
            <w:pPr>
              <w:pStyle w:val="TableContent1"/>
              <w:rPr>
                <w:sz w:val="16"/>
                <w:szCs w:val="16"/>
              </w:rPr>
            </w:pPr>
            <w:r>
              <w:rPr>
                <w:sz w:val="16"/>
                <w:szCs w:val="16"/>
              </w:rPr>
              <w:t>EP, BVA</w:t>
            </w:r>
          </w:p>
        </w:tc>
        <w:tc>
          <w:tcPr>
            <w:tcW w:w="1140" w:type="dxa"/>
          </w:tcPr>
          <w:p w:rsidR="003F525E" w:rsidRPr="00DA7994" w:rsidRDefault="003F525E" w:rsidP="008B7361">
            <w:pPr>
              <w:pStyle w:val="TableContent1"/>
              <w:rPr>
                <w:sz w:val="16"/>
                <w:szCs w:val="16"/>
              </w:rPr>
            </w:pPr>
          </w:p>
        </w:tc>
        <w:tc>
          <w:tcPr>
            <w:tcW w:w="1140" w:type="dxa"/>
          </w:tcPr>
          <w:p w:rsidR="003F525E" w:rsidRPr="00DA7994" w:rsidRDefault="003F525E" w:rsidP="008B7361">
            <w:pPr>
              <w:pStyle w:val="TableContent1"/>
              <w:rPr>
                <w:sz w:val="16"/>
                <w:szCs w:val="16"/>
              </w:rPr>
            </w:pPr>
          </w:p>
        </w:tc>
        <w:tc>
          <w:tcPr>
            <w:tcW w:w="1140" w:type="dxa"/>
          </w:tcPr>
          <w:p w:rsidR="003F525E" w:rsidRPr="00DA7994" w:rsidRDefault="001C58E8" w:rsidP="008B7361">
            <w:pPr>
              <w:pStyle w:val="TableContent1"/>
              <w:rPr>
                <w:sz w:val="16"/>
                <w:szCs w:val="16"/>
              </w:rPr>
            </w:pPr>
            <w:r>
              <w:rPr>
                <w:sz w:val="16"/>
                <w:szCs w:val="16"/>
              </w:rPr>
              <w:t>Operational Profile</w:t>
            </w:r>
          </w:p>
        </w:tc>
        <w:tc>
          <w:tcPr>
            <w:tcW w:w="1140" w:type="dxa"/>
          </w:tcPr>
          <w:p w:rsidR="003F525E" w:rsidRPr="00DA7994" w:rsidRDefault="003F525E" w:rsidP="008B7361">
            <w:pPr>
              <w:pStyle w:val="TableContent1"/>
              <w:rPr>
                <w:sz w:val="16"/>
                <w:szCs w:val="16"/>
              </w:rPr>
            </w:pPr>
          </w:p>
        </w:tc>
      </w:tr>
      <w:tr w:rsidR="003F525E" w:rsidTr="00C168E9">
        <w:trPr>
          <w:trHeight w:val="413"/>
        </w:trPr>
        <w:tc>
          <w:tcPr>
            <w:tcW w:w="3168" w:type="dxa"/>
          </w:tcPr>
          <w:p w:rsidR="003F525E" w:rsidRPr="00DA7994" w:rsidRDefault="003F525E" w:rsidP="003E5FF4">
            <w:pPr>
              <w:pStyle w:val="TableContent1"/>
              <w:jc w:val="both"/>
              <w:rPr>
                <w:sz w:val="16"/>
              </w:rPr>
            </w:pPr>
            <w:r w:rsidRPr="00DA7994">
              <w:rPr>
                <w:sz w:val="16"/>
              </w:rPr>
              <w:t>Recovery Testing</w:t>
            </w:r>
          </w:p>
        </w:tc>
        <w:tc>
          <w:tcPr>
            <w:tcW w:w="1140" w:type="dxa"/>
          </w:tcPr>
          <w:p w:rsidR="003F525E" w:rsidRPr="00DA7994" w:rsidRDefault="003F525E" w:rsidP="008B7361">
            <w:pPr>
              <w:pStyle w:val="TableContent1"/>
              <w:rPr>
                <w:sz w:val="16"/>
                <w:szCs w:val="16"/>
              </w:rPr>
            </w:pPr>
          </w:p>
        </w:tc>
        <w:tc>
          <w:tcPr>
            <w:tcW w:w="1140" w:type="dxa"/>
          </w:tcPr>
          <w:p w:rsidR="003F525E" w:rsidRPr="00DA7994" w:rsidRDefault="003F525E" w:rsidP="008B7361">
            <w:pPr>
              <w:pStyle w:val="TableContent1"/>
              <w:rPr>
                <w:sz w:val="16"/>
                <w:szCs w:val="16"/>
              </w:rPr>
            </w:pPr>
            <w:r>
              <w:rPr>
                <w:sz w:val="16"/>
                <w:szCs w:val="16"/>
              </w:rPr>
              <w:t>EP, BVA</w:t>
            </w:r>
          </w:p>
        </w:tc>
        <w:tc>
          <w:tcPr>
            <w:tcW w:w="1140" w:type="dxa"/>
          </w:tcPr>
          <w:p w:rsidR="003F525E" w:rsidRDefault="003F525E" w:rsidP="008B7361">
            <w:pPr>
              <w:pStyle w:val="TableContent1"/>
              <w:rPr>
                <w:sz w:val="16"/>
                <w:szCs w:val="16"/>
              </w:rPr>
            </w:pPr>
            <w:r>
              <w:rPr>
                <w:sz w:val="16"/>
                <w:szCs w:val="16"/>
              </w:rPr>
              <w:t>Control Flow,</w:t>
            </w:r>
          </w:p>
          <w:p w:rsidR="003F525E" w:rsidRPr="00DA7994" w:rsidRDefault="003F525E" w:rsidP="008B7361">
            <w:pPr>
              <w:pStyle w:val="TableContent1"/>
              <w:rPr>
                <w:sz w:val="16"/>
                <w:szCs w:val="16"/>
              </w:rPr>
            </w:pPr>
            <w:r>
              <w:rPr>
                <w:sz w:val="16"/>
                <w:szCs w:val="16"/>
              </w:rPr>
              <w:t>Data Flow</w:t>
            </w:r>
          </w:p>
        </w:tc>
        <w:tc>
          <w:tcPr>
            <w:tcW w:w="1140" w:type="dxa"/>
          </w:tcPr>
          <w:p w:rsidR="003F525E" w:rsidRPr="00DA7994" w:rsidRDefault="003F525E" w:rsidP="008B7361">
            <w:pPr>
              <w:pStyle w:val="TableContent1"/>
              <w:rPr>
                <w:sz w:val="16"/>
                <w:szCs w:val="16"/>
              </w:rPr>
            </w:pPr>
          </w:p>
        </w:tc>
        <w:tc>
          <w:tcPr>
            <w:tcW w:w="1140" w:type="dxa"/>
          </w:tcPr>
          <w:p w:rsidR="003F525E" w:rsidRPr="00DA7994" w:rsidRDefault="001C58E8" w:rsidP="008B7361">
            <w:pPr>
              <w:pStyle w:val="TableContent1"/>
              <w:rPr>
                <w:sz w:val="16"/>
                <w:szCs w:val="16"/>
              </w:rPr>
            </w:pPr>
            <w:r>
              <w:rPr>
                <w:sz w:val="16"/>
                <w:szCs w:val="16"/>
              </w:rPr>
              <w:t>Operational Profile</w:t>
            </w:r>
          </w:p>
        </w:tc>
        <w:tc>
          <w:tcPr>
            <w:tcW w:w="1140" w:type="dxa"/>
          </w:tcPr>
          <w:p w:rsidR="003F525E" w:rsidRPr="00DA7994" w:rsidRDefault="003F525E" w:rsidP="008B7361">
            <w:pPr>
              <w:pStyle w:val="TableContent1"/>
              <w:rPr>
                <w:sz w:val="16"/>
                <w:szCs w:val="16"/>
              </w:rPr>
            </w:pPr>
            <w:r>
              <w:rPr>
                <w:sz w:val="16"/>
                <w:szCs w:val="16"/>
              </w:rPr>
              <w:t>State Transition</w:t>
            </w:r>
          </w:p>
        </w:tc>
      </w:tr>
      <w:tr w:rsidR="003F525E" w:rsidTr="00C168E9">
        <w:trPr>
          <w:trHeight w:val="413"/>
        </w:trPr>
        <w:tc>
          <w:tcPr>
            <w:tcW w:w="3168" w:type="dxa"/>
          </w:tcPr>
          <w:p w:rsidR="003F525E" w:rsidRPr="00DA7994" w:rsidRDefault="003F525E" w:rsidP="003E5FF4">
            <w:pPr>
              <w:pStyle w:val="TableContent1"/>
              <w:jc w:val="both"/>
              <w:rPr>
                <w:sz w:val="16"/>
              </w:rPr>
            </w:pPr>
            <w:r w:rsidRPr="00DA7994">
              <w:rPr>
                <w:sz w:val="16"/>
              </w:rPr>
              <w:t>Regression Testing</w:t>
            </w:r>
          </w:p>
        </w:tc>
        <w:tc>
          <w:tcPr>
            <w:tcW w:w="1140" w:type="dxa"/>
          </w:tcPr>
          <w:p w:rsidR="003F525E" w:rsidRPr="00DA7994" w:rsidRDefault="003F525E" w:rsidP="008B7361">
            <w:pPr>
              <w:pStyle w:val="TableContent1"/>
              <w:rPr>
                <w:sz w:val="16"/>
                <w:szCs w:val="16"/>
              </w:rPr>
            </w:pPr>
          </w:p>
        </w:tc>
        <w:tc>
          <w:tcPr>
            <w:tcW w:w="1140" w:type="dxa"/>
          </w:tcPr>
          <w:p w:rsidR="00567E3D" w:rsidRDefault="00567E3D" w:rsidP="008B7361">
            <w:pPr>
              <w:pStyle w:val="TableContent1"/>
              <w:rPr>
                <w:sz w:val="16"/>
                <w:szCs w:val="16"/>
              </w:rPr>
            </w:pPr>
            <w:r>
              <w:rPr>
                <w:sz w:val="16"/>
                <w:szCs w:val="16"/>
              </w:rPr>
              <w:t>EP, BVA, Pairwise</w:t>
            </w:r>
          </w:p>
          <w:p w:rsidR="003F525E" w:rsidRPr="00DA7994" w:rsidRDefault="00567E3D" w:rsidP="008B7361">
            <w:pPr>
              <w:pStyle w:val="TableContent1"/>
              <w:rPr>
                <w:sz w:val="16"/>
                <w:szCs w:val="16"/>
              </w:rPr>
            </w:pPr>
            <w:r>
              <w:rPr>
                <w:sz w:val="16"/>
                <w:szCs w:val="16"/>
              </w:rPr>
              <w:t>Random</w:t>
            </w:r>
          </w:p>
        </w:tc>
        <w:tc>
          <w:tcPr>
            <w:tcW w:w="1140" w:type="dxa"/>
          </w:tcPr>
          <w:p w:rsidR="003F525E" w:rsidRDefault="003F525E" w:rsidP="008B7361">
            <w:pPr>
              <w:pStyle w:val="TableContent1"/>
              <w:rPr>
                <w:sz w:val="16"/>
                <w:szCs w:val="16"/>
              </w:rPr>
            </w:pPr>
            <w:r>
              <w:rPr>
                <w:sz w:val="16"/>
                <w:szCs w:val="16"/>
              </w:rPr>
              <w:t>Control Flow,</w:t>
            </w:r>
          </w:p>
          <w:p w:rsidR="003F525E" w:rsidRPr="00DA7994" w:rsidRDefault="003F525E" w:rsidP="008B7361">
            <w:pPr>
              <w:pStyle w:val="TableContent1"/>
              <w:rPr>
                <w:sz w:val="16"/>
                <w:szCs w:val="16"/>
              </w:rPr>
            </w:pPr>
            <w:r>
              <w:rPr>
                <w:sz w:val="16"/>
                <w:szCs w:val="16"/>
              </w:rPr>
              <w:t>Data Flow</w:t>
            </w:r>
          </w:p>
        </w:tc>
        <w:tc>
          <w:tcPr>
            <w:tcW w:w="1140" w:type="dxa"/>
          </w:tcPr>
          <w:p w:rsidR="003F525E" w:rsidRPr="00DA7994" w:rsidRDefault="004A0FC3" w:rsidP="008B7361">
            <w:pPr>
              <w:pStyle w:val="TableContent1"/>
              <w:rPr>
                <w:sz w:val="16"/>
                <w:szCs w:val="16"/>
              </w:rPr>
            </w:pPr>
            <w:r>
              <w:rPr>
                <w:sz w:val="16"/>
                <w:szCs w:val="16"/>
              </w:rPr>
              <w:t>Error Guessing</w:t>
            </w:r>
          </w:p>
        </w:tc>
        <w:tc>
          <w:tcPr>
            <w:tcW w:w="1140" w:type="dxa"/>
          </w:tcPr>
          <w:p w:rsidR="003F525E" w:rsidRPr="00DA7994" w:rsidRDefault="00862382" w:rsidP="008B7361">
            <w:pPr>
              <w:pStyle w:val="TableContent1"/>
              <w:rPr>
                <w:sz w:val="16"/>
                <w:szCs w:val="16"/>
              </w:rPr>
            </w:pPr>
            <w:r>
              <w:rPr>
                <w:sz w:val="16"/>
                <w:szCs w:val="16"/>
              </w:rPr>
              <w:t>Operational Profile</w:t>
            </w:r>
          </w:p>
        </w:tc>
        <w:tc>
          <w:tcPr>
            <w:tcW w:w="1140" w:type="dxa"/>
          </w:tcPr>
          <w:p w:rsidR="001C2F30" w:rsidRDefault="001C2F30" w:rsidP="008B7361">
            <w:pPr>
              <w:pStyle w:val="TableContent1"/>
              <w:rPr>
                <w:sz w:val="16"/>
                <w:szCs w:val="16"/>
              </w:rPr>
            </w:pPr>
            <w:r>
              <w:rPr>
                <w:sz w:val="16"/>
                <w:szCs w:val="16"/>
              </w:rPr>
              <w:t>Decision Table,</w:t>
            </w:r>
          </w:p>
          <w:p w:rsidR="003F525E" w:rsidRPr="00DA7994" w:rsidRDefault="001C2F30" w:rsidP="008B7361">
            <w:pPr>
              <w:pStyle w:val="TableContent1"/>
              <w:rPr>
                <w:sz w:val="16"/>
                <w:szCs w:val="16"/>
              </w:rPr>
            </w:pPr>
            <w:r>
              <w:rPr>
                <w:sz w:val="16"/>
                <w:szCs w:val="16"/>
              </w:rPr>
              <w:t>Workflow</w:t>
            </w:r>
          </w:p>
        </w:tc>
      </w:tr>
      <w:tr w:rsidR="003F525E" w:rsidTr="00C168E9">
        <w:trPr>
          <w:trHeight w:val="413"/>
        </w:trPr>
        <w:tc>
          <w:tcPr>
            <w:tcW w:w="3168" w:type="dxa"/>
          </w:tcPr>
          <w:p w:rsidR="003F525E" w:rsidRPr="00DA7994" w:rsidRDefault="003F525E" w:rsidP="003E5FF4">
            <w:pPr>
              <w:pStyle w:val="TableContent1"/>
              <w:jc w:val="both"/>
              <w:rPr>
                <w:sz w:val="16"/>
              </w:rPr>
            </w:pPr>
            <w:r w:rsidRPr="00DA7994">
              <w:rPr>
                <w:sz w:val="16"/>
              </w:rPr>
              <w:t>Reliability Achievement &amp; Evaluation</w:t>
            </w:r>
          </w:p>
        </w:tc>
        <w:tc>
          <w:tcPr>
            <w:tcW w:w="1140" w:type="dxa"/>
          </w:tcPr>
          <w:p w:rsidR="003F525E" w:rsidRPr="00DA7994" w:rsidRDefault="003F525E" w:rsidP="008B7361">
            <w:pPr>
              <w:pStyle w:val="TableContent1"/>
              <w:rPr>
                <w:sz w:val="16"/>
                <w:szCs w:val="16"/>
              </w:rPr>
            </w:pPr>
          </w:p>
        </w:tc>
        <w:tc>
          <w:tcPr>
            <w:tcW w:w="1140" w:type="dxa"/>
          </w:tcPr>
          <w:p w:rsidR="003F525E" w:rsidRPr="00DA7994" w:rsidRDefault="003F525E" w:rsidP="008B7361">
            <w:pPr>
              <w:pStyle w:val="TableContent1"/>
              <w:rPr>
                <w:sz w:val="16"/>
                <w:szCs w:val="16"/>
              </w:rPr>
            </w:pPr>
          </w:p>
        </w:tc>
        <w:tc>
          <w:tcPr>
            <w:tcW w:w="1140" w:type="dxa"/>
          </w:tcPr>
          <w:p w:rsidR="003F525E" w:rsidRPr="00DA7994" w:rsidRDefault="003F525E" w:rsidP="008B7361">
            <w:pPr>
              <w:pStyle w:val="TableContent1"/>
              <w:rPr>
                <w:sz w:val="16"/>
                <w:szCs w:val="16"/>
              </w:rPr>
            </w:pPr>
          </w:p>
        </w:tc>
        <w:tc>
          <w:tcPr>
            <w:tcW w:w="1140" w:type="dxa"/>
          </w:tcPr>
          <w:p w:rsidR="003F525E" w:rsidRPr="00DA7994" w:rsidRDefault="003F525E" w:rsidP="008B7361">
            <w:pPr>
              <w:pStyle w:val="TableContent1"/>
              <w:rPr>
                <w:sz w:val="16"/>
                <w:szCs w:val="16"/>
              </w:rPr>
            </w:pPr>
          </w:p>
        </w:tc>
        <w:tc>
          <w:tcPr>
            <w:tcW w:w="1140" w:type="dxa"/>
          </w:tcPr>
          <w:p w:rsidR="003F525E" w:rsidRPr="00DA7994" w:rsidRDefault="000F7965" w:rsidP="008B7361">
            <w:pPr>
              <w:pStyle w:val="TableContent1"/>
              <w:rPr>
                <w:sz w:val="16"/>
                <w:szCs w:val="16"/>
              </w:rPr>
            </w:pPr>
            <w:r>
              <w:rPr>
                <w:sz w:val="16"/>
                <w:szCs w:val="16"/>
              </w:rPr>
              <w:t>Operational Profile</w:t>
            </w:r>
          </w:p>
        </w:tc>
        <w:tc>
          <w:tcPr>
            <w:tcW w:w="1140" w:type="dxa"/>
          </w:tcPr>
          <w:p w:rsidR="003F525E" w:rsidRPr="00DA7994" w:rsidRDefault="003F525E" w:rsidP="008B7361">
            <w:pPr>
              <w:pStyle w:val="TableContent1"/>
              <w:rPr>
                <w:sz w:val="16"/>
                <w:szCs w:val="16"/>
              </w:rPr>
            </w:pPr>
          </w:p>
        </w:tc>
      </w:tr>
      <w:tr w:rsidR="003F525E" w:rsidTr="00C168E9">
        <w:trPr>
          <w:trHeight w:val="413"/>
        </w:trPr>
        <w:tc>
          <w:tcPr>
            <w:tcW w:w="3168" w:type="dxa"/>
          </w:tcPr>
          <w:p w:rsidR="003F525E" w:rsidRPr="00DA7994" w:rsidRDefault="003F525E" w:rsidP="003E5FF4">
            <w:pPr>
              <w:pStyle w:val="TableContent1"/>
              <w:jc w:val="both"/>
              <w:rPr>
                <w:sz w:val="16"/>
              </w:rPr>
            </w:pPr>
            <w:r w:rsidRPr="00DA7994">
              <w:rPr>
                <w:sz w:val="16"/>
              </w:rPr>
              <w:t>Risk-Based Testing</w:t>
            </w:r>
          </w:p>
        </w:tc>
        <w:tc>
          <w:tcPr>
            <w:tcW w:w="1140" w:type="dxa"/>
          </w:tcPr>
          <w:p w:rsidR="003F525E" w:rsidRPr="00DA7994" w:rsidRDefault="003F525E" w:rsidP="008B7361">
            <w:pPr>
              <w:pStyle w:val="TableContent1"/>
              <w:rPr>
                <w:sz w:val="16"/>
                <w:szCs w:val="16"/>
              </w:rPr>
            </w:pPr>
          </w:p>
        </w:tc>
        <w:tc>
          <w:tcPr>
            <w:tcW w:w="1140" w:type="dxa"/>
          </w:tcPr>
          <w:p w:rsidR="000F7965" w:rsidRDefault="000F7965" w:rsidP="008B7361">
            <w:pPr>
              <w:pStyle w:val="TableContent1"/>
              <w:rPr>
                <w:sz w:val="16"/>
                <w:szCs w:val="16"/>
              </w:rPr>
            </w:pPr>
            <w:r>
              <w:rPr>
                <w:sz w:val="16"/>
                <w:szCs w:val="16"/>
              </w:rPr>
              <w:t>EP, BVA, Pairwise</w:t>
            </w:r>
          </w:p>
          <w:p w:rsidR="000F7965" w:rsidRPr="00DA7994" w:rsidRDefault="000F7965" w:rsidP="008B7361">
            <w:pPr>
              <w:pStyle w:val="TableContent1"/>
              <w:rPr>
                <w:sz w:val="16"/>
                <w:szCs w:val="16"/>
              </w:rPr>
            </w:pPr>
            <w:r>
              <w:rPr>
                <w:sz w:val="16"/>
                <w:szCs w:val="16"/>
              </w:rPr>
              <w:t>Random</w:t>
            </w:r>
          </w:p>
        </w:tc>
        <w:tc>
          <w:tcPr>
            <w:tcW w:w="1140" w:type="dxa"/>
          </w:tcPr>
          <w:p w:rsidR="003F525E" w:rsidRPr="00DA7994" w:rsidRDefault="003F525E" w:rsidP="008B7361">
            <w:pPr>
              <w:pStyle w:val="TableContent1"/>
              <w:rPr>
                <w:sz w:val="16"/>
                <w:szCs w:val="16"/>
              </w:rPr>
            </w:pPr>
          </w:p>
        </w:tc>
        <w:tc>
          <w:tcPr>
            <w:tcW w:w="1140" w:type="dxa"/>
          </w:tcPr>
          <w:p w:rsidR="003F525E" w:rsidRPr="00DA7994" w:rsidRDefault="004A0FC3" w:rsidP="008B7361">
            <w:pPr>
              <w:pStyle w:val="TableContent1"/>
              <w:rPr>
                <w:sz w:val="16"/>
                <w:szCs w:val="16"/>
              </w:rPr>
            </w:pPr>
            <w:r>
              <w:rPr>
                <w:sz w:val="16"/>
                <w:szCs w:val="16"/>
              </w:rPr>
              <w:t>Error Guessing</w:t>
            </w:r>
          </w:p>
        </w:tc>
        <w:tc>
          <w:tcPr>
            <w:tcW w:w="1140" w:type="dxa"/>
          </w:tcPr>
          <w:p w:rsidR="003F525E" w:rsidRPr="00DA7994" w:rsidRDefault="00862382" w:rsidP="008B7361">
            <w:pPr>
              <w:pStyle w:val="TableContent1"/>
              <w:rPr>
                <w:sz w:val="16"/>
                <w:szCs w:val="16"/>
              </w:rPr>
            </w:pPr>
            <w:r>
              <w:rPr>
                <w:sz w:val="16"/>
                <w:szCs w:val="16"/>
              </w:rPr>
              <w:t>Operational Profile</w:t>
            </w:r>
          </w:p>
        </w:tc>
        <w:tc>
          <w:tcPr>
            <w:tcW w:w="1140" w:type="dxa"/>
          </w:tcPr>
          <w:p w:rsidR="001C2F30" w:rsidRDefault="001C2F30" w:rsidP="008B7361">
            <w:pPr>
              <w:pStyle w:val="TableContent1"/>
              <w:rPr>
                <w:sz w:val="16"/>
                <w:szCs w:val="16"/>
              </w:rPr>
            </w:pPr>
            <w:r>
              <w:rPr>
                <w:sz w:val="16"/>
                <w:szCs w:val="16"/>
              </w:rPr>
              <w:t>Decision Table,</w:t>
            </w:r>
          </w:p>
          <w:p w:rsidR="003F525E" w:rsidRPr="00DA7994" w:rsidRDefault="001C2F30" w:rsidP="008B7361">
            <w:pPr>
              <w:pStyle w:val="TableContent1"/>
              <w:rPr>
                <w:sz w:val="16"/>
                <w:szCs w:val="16"/>
              </w:rPr>
            </w:pPr>
            <w:r>
              <w:rPr>
                <w:sz w:val="16"/>
                <w:szCs w:val="16"/>
              </w:rPr>
              <w:t>Workflow</w:t>
            </w:r>
          </w:p>
        </w:tc>
      </w:tr>
      <w:tr w:rsidR="003F525E" w:rsidTr="00C168E9">
        <w:trPr>
          <w:trHeight w:val="413"/>
        </w:trPr>
        <w:tc>
          <w:tcPr>
            <w:tcW w:w="3168" w:type="dxa"/>
          </w:tcPr>
          <w:p w:rsidR="003F525E" w:rsidRPr="00DA7994" w:rsidRDefault="003F525E" w:rsidP="003E5FF4">
            <w:pPr>
              <w:pStyle w:val="TableContent1"/>
              <w:jc w:val="both"/>
              <w:rPr>
                <w:sz w:val="16"/>
              </w:rPr>
            </w:pPr>
            <w:r w:rsidRPr="00DA7994">
              <w:rPr>
                <w:sz w:val="16"/>
              </w:rPr>
              <w:t>Security Testing</w:t>
            </w:r>
          </w:p>
        </w:tc>
        <w:tc>
          <w:tcPr>
            <w:tcW w:w="1140" w:type="dxa"/>
          </w:tcPr>
          <w:p w:rsidR="003F525E" w:rsidRPr="00DA7994" w:rsidRDefault="003F525E" w:rsidP="008B7361">
            <w:pPr>
              <w:pStyle w:val="TableContent1"/>
              <w:rPr>
                <w:sz w:val="16"/>
                <w:szCs w:val="16"/>
              </w:rPr>
            </w:pPr>
          </w:p>
        </w:tc>
        <w:tc>
          <w:tcPr>
            <w:tcW w:w="1140" w:type="dxa"/>
          </w:tcPr>
          <w:p w:rsidR="003F525E" w:rsidRDefault="003F525E" w:rsidP="008B7361">
            <w:pPr>
              <w:pStyle w:val="TableContent1"/>
              <w:rPr>
                <w:sz w:val="16"/>
                <w:szCs w:val="16"/>
              </w:rPr>
            </w:pPr>
            <w:r>
              <w:rPr>
                <w:sz w:val="16"/>
                <w:szCs w:val="16"/>
              </w:rPr>
              <w:t>EP, BVA,</w:t>
            </w:r>
          </w:p>
          <w:p w:rsidR="003F525E" w:rsidRPr="00DA7994" w:rsidRDefault="003F525E" w:rsidP="008B7361">
            <w:pPr>
              <w:pStyle w:val="TableContent1"/>
              <w:rPr>
                <w:sz w:val="16"/>
                <w:szCs w:val="16"/>
              </w:rPr>
            </w:pPr>
            <w:r>
              <w:rPr>
                <w:sz w:val="16"/>
                <w:szCs w:val="16"/>
              </w:rPr>
              <w:t>Random</w:t>
            </w:r>
          </w:p>
        </w:tc>
        <w:tc>
          <w:tcPr>
            <w:tcW w:w="1140" w:type="dxa"/>
          </w:tcPr>
          <w:p w:rsidR="003F525E" w:rsidRDefault="003F525E" w:rsidP="008B7361">
            <w:pPr>
              <w:pStyle w:val="TableContent1"/>
              <w:rPr>
                <w:sz w:val="16"/>
                <w:szCs w:val="16"/>
              </w:rPr>
            </w:pPr>
            <w:r>
              <w:rPr>
                <w:sz w:val="16"/>
                <w:szCs w:val="16"/>
              </w:rPr>
              <w:t>Control Flow,</w:t>
            </w:r>
          </w:p>
          <w:p w:rsidR="003F525E" w:rsidRPr="00DA7994" w:rsidRDefault="003F525E" w:rsidP="008B7361">
            <w:pPr>
              <w:pStyle w:val="TableContent1"/>
              <w:rPr>
                <w:sz w:val="16"/>
                <w:szCs w:val="16"/>
              </w:rPr>
            </w:pPr>
            <w:r>
              <w:rPr>
                <w:sz w:val="16"/>
                <w:szCs w:val="16"/>
              </w:rPr>
              <w:t>Data Flow</w:t>
            </w:r>
          </w:p>
        </w:tc>
        <w:tc>
          <w:tcPr>
            <w:tcW w:w="1140" w:type="dxa"/>
          </w:tcPr>
          <w:p w:rsidR="003F525E" w:rsidRPr="00DA7994" w:rsidRDefault="003F525E" w:rsidP="008B7361">
            <w:pPr>
              <w:pStyle w:val="TableContent1"/>
              <w:rPr>
                <w:sz w:val="16"/>
                <w:szCs w:val="16"/>
              </w:rPr>
            </w:pPr>
          </w:p>
        </w:tc>
        <w:tc>
          <w:tcPr>
            <w:tcW w:w="1140" w:type="dxa"/>
          </w:tcPr>
          <w:p w:rsidR="003F525E" w:rsidRPr="00DA7994" w:rsidRDefault="003F525E" w:rsidP="008B7361">
            <w:pPr>
              <w:pStyle w:val="TableContent1"/>
              <w:rPr>
                <w:sz w:val="16"/>
                <w:szCs w:val="16"/>
              </w:rPr>
            </w:pPr>
            <w:r>
              <w:rPr>
                <w:sz w:val="16"/>
                <w:szCs w:val="16"/>
              </w:rPr>
              <w:t>Operational Profile</w:t>
            </w:r>
          </w:p>
        </w:tc>
        <w:tc>
          <w:tcPr>
            <w:tcW w:w="1140" w:type="dxa"/>
          </w:tcPr>
          <w:p w:rsidR="003F525E" w:rsidRPr="00DA7994" w:rsidRDefault="003F525E" w:rsidP="008B7361">
            <w:pPr>
              <w:pStyle w:val="TableContent1"/>
              <w:rPr>
                <w:sz w:val="16"/>
                <w:szCs w:val="16"/>
              </w:rPr>
            </w:pPr>
          </w:p>
        </w:tc>
      </w:tr>
      <w:tr w:rsidR="003F525E" w:rsidTr="00C168E9">
        <w:trPr>
          <w:trHeight w:val="413"/>
        </w:trPr>
        <w:tc>
          <w:tcPr>
            <w:tcW w:w="3168" w:type="dxa"/>
          </w:tcPr>
          <w:p w:rsidR="003F525E" w:rsidRPr="00DA7994" w:rsidRDefault="003F525E" w:rsidP="003E5FF4">
            <w:pPr>
              <w:pStyle w:val="TableContent1"/>
              <w:jc w:val="both"/>
              <w:rPr>
                <w:sz w:val="16"/>
              </w:rPr>
            </w:pPr>
            <w:r w:rsidRPr="00DA7994">
              <w:rPr>
                <w:sz w:val="16"/>
              </w:rPr>
              <w:t>Stress Testing</w:t>
            </w:r>
          </w:p>
        </w:tc>
        <w:tc>
          <w:tcPr>
            <w:tcW w:w="1140" w:type="dxa"/>
          </w:tcPr>
          <w:p w:rsidR="003F525E" w:rsidRPr="00DA7994" w:rsidRDefault="003F525E" w:rsidP="008B7361">
            <w:pPr>
              <w:pStyle w:val="TableContent1"/>
              <w:rPr>
                <w:sz w:val="16"/>
                <w:szCs w:val="16"/>
              </w:rPr>
            </w:pPr>
          </w:p>
        </w:tc>
        <w:tc>
          <w:tcPr>
            <w:tcW w:w="1140" w:type="dxa"/>
          </w:tcPr>
          <w:p w:rsidR="003F525E" w:rsidRPr="00DA7994" w:rsidRDefault="003F525E" w:rsidP="008B7361">
            <w:pPr>
              <w:pStyle w:val="TableContent1"/>
              <w:rPr>
                <w:sz w:val="16"/>
                <w:szCs w:val="16"/>
              </w:rPr>
            </w:pPr>
            <w:r>
              <w:rPr>
                <w:sz w:val="16"/>
                <w:szCs w:val="16"/>
              </w:rPr>
              <w:t>EP, BVA</w:t>
            </w:r>
          </w:p>
        </w:tc>
        <w:tc>
          <w:tcPr>
            <w:tcW w:w="1140" w:type="dxa"/>
          </w:tcPr>
          <w:p w:rsidR="003F525E" w:rsidRPr="00DA7994" w:rsidRDefault="003F525E" w:rsidP="008B7361">
            <w:pPr>
              <w:pStyle w:val="TableContent1"/>
              <w:rPr>
                <w:sz w:val="16"/>
                <w:szCs w:val="16"/>
              </w:rPr>
            </w:pPr>
          </w:p>
        </w:tc>
        <w:tc>
          <w:tcPr>
            <w:tcW w:w="1140" w:type="dxa"/>
          </w:tcPr>
          <w:p w:rsidR="003F525E" w:rsidRPr="00DA7994" w:rsidRDefault="003F525E" w:rsidP="008B7361">
            <w:pPr>
              <w:pStyle w:val="TableContent1"/>
              <w:rPr>
                <w:sz w:val="16"/>
                <w:szCs w:val="16"/>
              </w:rPr>
            </w:pPr>
          </w:p>
        </w:tc>
        <w:tc>
          <w:tcPr>
            <w:tcW w:w="1140" w:type="dxa"/>
          </w:tcPr>
          <w:p w:rsidR="003F525E" w:rsidRPr="00DA7994" w:rsidRDefault="003F525E" w:rsidP="008B7361">
            <w:pPr>
              <w:pStyle w:val="TableContent1"/>
              <w:rPr>
                <w:sz w:val="16"/>
                <w:szCs w:val="16"/>
              </w:rPr>
            </w:pPr>
            <w:r>
              <w:rPr>
                <w:sz w:val="16"/>
                <w:szCs w:val="16"/>
              </w:rPr>
              <w:t>Operational Profile</w:t>
            </w:r>
          </w:p>
        </w:tc>
        <w:tc>
          <w:tcPr>
            <w:tcW w:w="1140" w:type="dxa"/>
          </w:tcPr>
          <w:p w:rsidR="003F525E" w:rsidRPr="00DA7994" w:rsidRDefault="003F525E" w:rsidP="008B7361">
            <w:pPr>
              <w:pStyle w:val="TableContent1"/>
              <w:rPr>
                <w:sz w:val="16"/>
                <w:szCs w:val="16"/>
              </w:rPr>
            </w:pPr>
          </w:p>
        </w:tc>
      </w:tr>
      <w:tr w:rsidR="003F525E" w:rsidTr="00C168E9">
        <w:trPr>
          <w:trHeight w:val="413"/>
        </w:trPr>
        <w:tc>
          <w:tcPr>
            <w:tcW w:w="3168" w:type="dxa"/>
          </w:tcPr>
          <w:p w:rsidR="003F525E" w:rsidRPr="00DA7994" w:rsidRDefault="003F525E" w:rsidP="003E5FF4">
            <w:pPr>
              <w:pStyle w:val="TableContent1"/>
              <w:jc w:val="both"/>
              <w:rPr>
                <w:sz w:val="16"/>
              </w:rPr>
            </w:pPr>
            <w:r w:rsidRPr="00DA7994">
              <w:rPr>
                <w:sz w:val="16"/>
              </w:rPr>
              <w:t>Usability &amp; Human Computer Interaction Testing</w:t>
            </w:r>
          </w:p>
        </w:tc>
        <w:tc>
          <w:tcPr>
            <w:tcW w:w="1140" w:type="dxa"/>
          </w:tcPr>
          <w:p w:rsidR="003F525E" w:rsidRPr="00DA7994" w:rsidRDefault="003F525E" w:rsidP="008B7361">
            <w:pPr>
              <w:pStyle w:val="TableContent1"/>
              <w:rPr>
                <w:sz w:val="16"/>
                <w:szCs w:val="16"/>
              </w:rPr>
            </w:pPr>
          </w:p>
        </w:tc>
        <w:tc>
          <w:tcPr>
            <w:tcW w:w="1140" w:type="dxa"/>
          </w:tcPr>
          <w:p w:rsidR="003F525E" w:rsidRPr="00DA7994" w:rsidRDefault="003F525E" w:rsidP="008B7361">
            <w:pPr>
              <w:pStyle w:val="TableContent1"/>
              <w:rPr>
                <w:sz w:val="16"/>
                <w:szCs w:val="16"/>
              </w:rPr>
            </w:pPr>
          </w:p>
        </w:tc>
        <w:tc>
          <w:tcPr>
            <w:tcW w:w="1140" w:type="dxa"/>
          </w:tcPr>
          <w:p w:rsidR="003F525E" w:rsidRPr="00DA7994" w:rsidRDefault="003F525E" w:rsidP="008B7361">
            <w:pPr>
              <w:pStyle w:val="TableContent1"/>
              <w:rPr>
                <w:sz w:val="16"/>
                <w:szCs w:val="16"/>
              </w:rPr>
            </w:pPr>
          </w:p>
        </w:tc>
        <w:tc>
          <w:tcPr>
            <w:tcW w:w="1140" w:type="dxa"/>
          </w:tcPr>
          <w:p w:rsidR="003F525E" w:rsidRPr="00DA7994" w:rsidRDefault="003F525E" w:rsidP="008B7361">
            <w:pPr>
              <w:pStyle w:val="TableContent1"/>
              <w:rPr>
                <w:sz w:val="16"/>
                <w:szCs w:val="16"/>
              </w:rPr>
            </w:pPr>
          </w:p>
        </w:tc>
        <w:tc>
          <w:tcPr>
            <w:tcW w:w="1140" w:type="dxa"/>
          </w:tcPr>
          <w:p w:rsidR="003F525E" w:rsidRPr="00DA7994" w:rsidRDefault="003F525E" w:rsidP="008B7361">
            <w:pPr>
              <w:pStyle w:val="TableContent1"/>
              <w:rPr>
                <w:sz w:val="16"/>
                <w:szCs w:val="16"/>
              </w:rPr>
            </w:pPr>
            <w:r>
              <w:rPr>
                <w:sz w:val="16"/>
                <w:szCs w:val="16"/>
              </w:rPr>
              <w:t>Operational Profile</w:t>
            </w:r>
          </w:p>
        </w:tc>
        <w:tc>
          <w:tcPr>
            <w:tcW w:w="1140" w:type="dxa"/>
          </w:tcPr>
          <w:p w:rsidR="003F525E" w:rsidRPr="00DA7994" w:rsidRDefault="009155A6" w:rsidP="008B7361">
            <w:pPr>
              <w:pStyle w:val="TableContent1"/>
              <w:rPr>
                <w:sz w:val="16"/>
                <w:szCs w:val="16"/>
              </w:rPr>
            </w:pPr>
            <w:r>
              <w:rPr>
                <w:sz w:val="16"/>
                <w:szCs w:val="16"/>
              </w:rPr>
              <w:t>Workflow</w:t>
            </w:r>
          </w:p>
        </w:tc>
      </w:tr>
    </w:tbl>
    <w:p w:rsidR="007F60B7" w:rsidRPr="00705735" w:rsidRDefault="007F60B7" w:rsidP="003E5FF4">
      <w:pPr>
        <w:pStyle w:val="BodyText1"/>
        <w:jc w:val="both"/>
      </w:pPr>
    </w:p>
    <w:p w:rsidR="007F60B7" w:rsidRDefault="007F60B7" w:rsidP="003E5FF4">
      <w:pPr>
        <w:pStyle w:val="BodyText1"/>
        <w:jc w:val="both"/>
      </w:pPr>
      <w:r>
        <w:br w:type="page"/>
      </w:r>
    </w:p>
    <w:p w:rsidR="00324E38" w:rsidRDefault="00A376D9" w:rsidP="003E5FF4">
      <w:pPr>
        <w:pStyle w:val="Heading1"/>
        <w:jc w:val="both"/>
      </w:pPr>
      <w:bookmarkStart w:id="18" w:name="_Toc489015038"/>
      <w:r>
        <w:lastRenderedPageBreak/>
        <w:t>Defect Management</w:t>
      </w:r>
      <w:bookmarkEnd w:id="18"/>
    </w:p>
    <w:p w:rsidR="007665C3" w:rsidRDefault="007665C3" w:rsidP="003E5FF4">
      <w:pPr>
        <w:pStyle w:val="Heading2"/>
        <w:jc w:val="both"/>
      </w:pPr>
      <w:bookmarkStart w:id="19" w:name="_Toc489015039"/>
      <w:r>
        <w:t>Internal Defect</w:t>
      </w:r>
      <w:r w:rsidR="00FF1CB7">
        <w:t>s</w:t>
      </w:r>
      <w:r>
        <w:t xml:space="preserve"> Management Workflow</w:t>
      </w:r>
      <w:bookmarkEnd w:id="19"/>
    </w:p>
    <w:p w:rsidR="00203FBF" w:rsidRPr="00203FBF" w:rsidRDefault="00203FBF" w:rsidP="003E5FF4">
      <w:pPr>
        <w:pStyle w:val="BodyText2"/>
        <w:jc w:val="both"/>
      </w:pPr>
    </w:p>
    <w:p w:rsidR="007665C3" w:rsidRDefault="00D63872" w:rsidP="003E5FF4">
      <w:pPr>
        <w:pStyle w:val="BodyText2"/>
        <w:ind w:left="1920"/>
        <w:jc w:val="both"/>
      </w:pPr>
      <w:r>
        <w:rPr>
          <w:noProof/>
        </w:rPr>
        <w:drawing>
          <wp:inline distT="0" distB="0" distL="0" distR="0">
            <wp:extent cx="4352925" cy="3381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2925" cy="3381375"/>
                    </a:xfrm>
                    <a:prstGeom prst="rect">
                      <a:avLst/>
                    </a:prstGeom>
                    <a:noFill/>
                    <a:ln>
                      <a:noFill/>
                    </a:ln>
                  </pic:spPr>
                </pic:pic>
              </a:graphicData>
            </a:graphic>
          </wp:inline>
        </w:drawing>
      </w:r>
    </w:p>
    <w:p w:rsidR="00C80710" w:rsidRDefault="00C80710" w:rsidP="003E5FF4">
      <w:pPr>
        <w:pStyle w:val="BodyText2"/>
        <w:jc w:val="both"/>
      </w:pPr>
    </w:p>
    <w:tbl>
      <w:tblPr>
        <w:tblStyle w:val="TableGrid"/>
        <w:tblW w:w="0" w:type="auto"/>
        <w:tblInd w:w="432" w:type="dxa"/>
        <w:tblLook w:val="04A0" w:firstRow="1" w:lastRow="0" w:firstColumn="1" w:lastColumn="0" w:noHBand="0" w:noVBand="1"/>
      </w:tblPr>
      <w:tblGrid>
        <w:gridCol w:w="1386"/>
        <w:gridCol w:w="6120"/>
        <w:gridCol w:w="2027"/>
      </w:tblGrid>
      <w:tr w:rsidR="00E54DD9" w:rsidTr="00CE4E27">
        <w:trPr>
          <w:tblHeader/>
        </w:trPr>
        <w:tc>
          <w:tcPr>
            <w:tcW w:w="1386" w:type="dxa"/>
            <w:shd w:val="clear" w:color="auto" w:fill="D9D9D9" w:themeFill="background1" w:themeFillShade="D9"/>
          </w:tcPr>
          <w:p w:rsidR="00E54DD9" w:rsidRDefault="00E54DD9" w:rsidP="003E5FF4">
            <w:pPr>
              <w:pStyle w:val="TableHeading1"/>
              <w:jc w:val="both"/>
            </w:pPr>
            <w:r>
              <w:t>Status</w:t>
            </w:r>
          </w:p>
        </w:tc>
        <w:tc>
          <w:tcPr>
            <w:tcW w:w="6120" w:type="dxa"/>
            <w:shd w:val="clear" w:color="auto" w:fill="D9D9D9" w:themeFill="background1" w:themeFillShade="D9"/>
          </w:tcPr>
          <w:p w:rsidR="00E54DD9" w:rsidRDefault="00E54DD9" w:rsidP="003E5FF4">
            <w:pPr>
              <w:pStyle w:val="TableHeading1"/>
              <w:jc w:val="both"/>
            </w:pPr>
            <w:r>
              <w:t>Description</w:t>
            </w:r>
          </w:p>
        </w:tc>
        <w:tc>
          <w:tcPr>
            <w:tcW w:w="2027" w:type="dxa"/>
            <w:shd w:val="clear" w:color="auto" w:fill="D9D9D9" w:themeFill="background1" w:themeFillShade="D9"/>
          </w:tcPr>
          <w:p w:rsidR="00E54DD9" w:rsidRDefault="00770A89" w:rsidP="003E5FF4">
            <w:pPr>
              <w:pStyle w:val="TableHeading1"/>
              <w:jc w:val="both"/>
            </w:pPr>
            <w:r>
              <w:t>Performed By</w:t>
            </w:r>
          </w:p>
        </w:tc>
      </w:tr>
      <w:tr w:rsidR="00E54DD9" w:rsidTr="00E54DD9">
        <w:tc>
          <w:tcPr>
            <w:tcW w:w="1386" w:type="dxa"/>
          </w:tcPr>
          <w:p w:rsidR="00E54DD9" w:rsidRDefault="007E600D" w:rsidP="003E5FF4">
            <w:pPr>
              <w:pStyle w:val="TableContent1"/>
              <w:jc w:val="both"/>
            </w:pPr>
            <w:r>
              <w:t>New</w:t>
            </w:r>
          </w:p>
        </w:tc>
        <w:tc>
          <w:tcPr>
            <w:tcW w:w="6120" w:type="dxa"/>
          </w:tcPr>
          <w:p w:rsidR="00E54DD9" w:rsidRDefault="007E600D" w:rsidP="008F7B62">
            <w:pPr>
              <w:pStyle w:val="TableContent1"/>
            </w:pPr>
            <w:r w:rsidRPr="007E600D">
              <w:t>Once a defect is de</w:t>
            </w:r>
            <w:r>
              <w:t>tected</w:t>
            </w:r>
            <w:r w:rsidR="000739DB">
              <w:t>,</w:t>
            </w:r>
            <w:r w:rsidR="000C75A5">
              <w:t xml:space="preserve"> it will be recorded in the</w:t>
            </w:r>
            <w:r>
              <w:t xml:space="preserve"> defect log</w:t>
            </w:r>
            <w:r w:rsidRPr="007E600D">
              <w:t xml:space="preserve"> and the initial status </w:t>
            </w:r>
            <w:r>
              <w:t xml:space="preserve">of the defect is marked as </w:t>
            </w:r>
            <w:r w:rsidRPr="007E600D">
              <w:t>New.</w:t>
            </w:r>
          </w:p>
        </w:tc>
        <w:tc>
          <w:tcPr>
            <w:tcW w:w="2027" w:type="dxa"/>
          </w:tcPr>
          <w:p w:rsidR="00E54DD9" w:rsidRDefault="001D68B8" w:rsidP="003E5FF4">
            <w:pPr>
              <w:pStyle w:val="TableContent1"/>
              <w:jc w:val="both"/>
            </w:pPr>
            <w:r>
              <w:t>Reporter</w:t>
            </w:r>
          </w:p>
        </w:tc>
      </w:tr>
      <w:tr w:rsidR="007E600D" w:rsidTr="00E54DD9">
        <w:tc>
          <w:tcPr>
            <w:tcW w:w="1386" w:type="dxa"/>
          </w:tcPr>
          <w:p w:rsidR="007E600D" w:rsidRDefault="007E600D" w:rsidP="003E5FF4">
            <w:pPr>
              <w:pStyle w:val="TableContent1"/>
              <w:jc w:val="both"/>
            </w:pPr>
            <w:r>
              <w:t>Open</w:t>
            </w:r>
          </w:p>
        </w:tc>
        <w:tc>
          <w:tcPr>
            <w:tcW w:w="6120" w:type="dxa"/>
          </w:tcPr>
          <w:p w:rsidR="007E600D" w:rsidRDefault="007E600D" w:rsidP="008F7B62">
            <w:pPr>
              <w:pStyle w:val="TableContent1"/>
            </w:pPr>
            <w:r>
              <w:t>T</w:t>
            </w:r>
            <w:r w:rsidR="008F0FF9">
              <w:t xml:space="preserve">he developer can </w:t>
            </w:r>
            <w:r w:rsidR="000C75A5">
              <w:t>start to analyze and resolve</w:t>
            </w:r>
            <w:r w:rsidRPr="007E600D">
              <w:t xml:space="preserve"> the defect.</w:t>
            </w:r>
          </w:p>
        </w:tc>
        <w:tc>
          <w:tcPr>
            <w:tcW w:w="2027" w:type="dxa"/>
          </w:tcPr>
          <w:p w:rsidR="007E600D" w:rsidRDefault="001D68B8" w:rsidP="003E5FF4">
            <w:pPr>
              <w:pStyle w:val="TableContent1"/>
              <w:jc w:val="both"/>
            </w:pPr>
            <w:r>
              <w:t>Developer</w:t>
            </w:r>
          </w:p>
        </w:tc>
      </w:tr>
      <w:tr w:rsidR="007E600D" w:rsidTr="003514E6">
        <w:tc>
          <w:tcPr>
            <w:tcW w:w="1386" w:type="dxa"/>
          </w:tcPr>
          <w:p w:rsidR="007E600D" w:rsidRDefault="007E600D" w:rsidP="003E5FF4">
            <w:pPr>
              <w:pStyle w:val="TableContent1"/>
              <w:jc w:val="both"/>
            </w:pPr>
            <w:r>
              <w:t>Feedback</w:t>
            </w:r>
          </w:p>
        </w:tc>
        <w:tc>
          <w:tcPr>
            <w:tcW w:w="6120" w:type="dxa"/>
          </w:tcPr>
          <w:p w:rsidR="007E600D" w:rsidRDefault="00FB34F4" w:rsidP="008F7B62">
            <w:pPr>
              <w:pStyle w:val="TableContent1"/>
            </w:pPr>
            <w:r w:rsidRPr="007E600D">
              <w:t xml:space="preserve">If the defect </w:t>
            </w:r>
            <w:r>
              <w:t xml:space="preserve">is evaluated as </w:t>
            </w:r>
            <w:r w:rsidRPr="007E600D">
              <w:t>invalid</w:t>
            </w:r>
            <w:r>
              <w:t xml:space="preserve">, the defect is marked as </w:t>
            </w:r>
            <w:proofErr w:type="gramStart"/>
            <w:r>
              <w:t>feedback,</w:t>
            </w:r>
            <w:proofErr w:type="gramEnd"/>
            <w:r>
              <w:t xml:space="preserve"> remarks are provided, and assigned </w:t>
            </w:r>
            <w:r w:rsidRPr="007E600D">
              <w:t>back to</w:t>
            </w:r>
            <w:r>
              <w:t xml:space="preserve"> the reporter for clarifications and further </w:t>
            </w:r>
            <w:r w:rsidRPr="007E600D">
              <w:t>discussions</w:t>
            </w:r>
            <w:r>
              <w:t>.</w:t>
            </w:r>
          </w:p>
        </w:tc>
        <w:tc>
          <w:tcPr>
            <w:tcW w:w="2027" w:type="dxa"/>
          </w:tcPr>
          <w:p w:rsidR="007E600D" w:rsidRDefault="001D68B8" w:rsidP="003E5FF4">
            <w:pPr>
              <w:pStyle w:val="TableContent1"/>
              <w:jc w:val="both"/>
            </w:pPr>
            <w:r>
              <w:t>Developer</w:t>
            </w:r>
          </w:p>
        </w:tc>
      </w:tr>
      <w:tr w:rsidR="007E600D" w:rsidTr="00E54DD9">
        <w:tc>
          <w:tcPr>
            <w:tcW w:w="1386" w:type="dxa"/>
          </w:tcPr>
          <w:p w:rsidR="007E600D" w:rsidRDefault="007E600D" w:rsidP="003E5FF4">
            <w:pPr>
              <w:pStyle w:val="TableContent1"/>
              <w:jc w:val="both"/>
            </w:pPr>
            <w:r>
              <w:t>Resolved</w:t>
            </w:r>
          </w:p>
        </w:tc>
        <w:tc>
          <w:tcPr>
            <w:tcW w:w="6120" w:type="dxa"/>
          </w:tcPr>
          <w:p w:rsidR="007E600D" w:rsidRDefault="000739DB" w:rsidP="008F7B62">
            <w:pPr>
              <w:pStyle w:val="TableContent1"/>
            </w:pPr>
            <w:r>
              <w:t xml:space="preserve">The developer modifies the work product </w:t>
            </w:r>
            <w:r w:rsidR="000C75A5">
              <w:t xml:space="preserve">(e.g. code, document, etc.) </w:t>
            </w:r>
            <w:r>
              <w:t>and verifies if the defect has been removed. Once verified, the defect record is marked as resolved.</w:t>
            </w:r>
          </w:p>
        </w:tc>
        <w:tc>
          <w:tcPr>
            <w:tcW w:w="2027" w:type="dxa"/>
          </w:tcPr>
          <w:p w:rsidR="007E600D" w:rsidRDefault="001D68B8" w:rsidP="003E5FF4">
            <w:pPr>
              <w:pStyle w:val="TableContent1"/>
              <w:jc w:val="both"/>
            </w:pPr>
            <w:r>
              <w:t>Developer</w:t>
            </w:r>
          </w:p>
        </w:tc>
      </w:tr>
      <w:tr w:rsidR="007E600D" w:rsidTr="003514E6">
        <w:tc>
          <w:tcPr>
            <w:tcW w:w="1386" w:type="dxa"/>
          </w:tcPr>
          <w:p w:rsidR="007E600D" w:rsidRDefault="007E600D" w:rsidP="003E5FF4">
            <w:pPr>
              <w:pStyle w:val="TableContent1"/>
              <w:jc w:val="both"/>
            </w:pPr>
            <w:r>
              <w:t>Verify</w:t>
            </w:r>
          </w:p>
        </w:tc>
        <w:tc>
          <w:tcPr>
            <w:tcW w:w="6120" w:type="dxa"/>
          </w:tcPr>
          <w:p w:rsidR="007E600D" w:rsidRDefault="009271F0" w:rsidP="008F7B62">
            <w:pPr>
              <w:pStyle w:val="TableContent1"/>
            </w:pPr>
            <w:r>
              <w:t xml:space="preserve">The reporter verifies if the changes made on the work product resolves the defect. </w:t>
            </w:r>
          </w:p>
        </w:tc>
        <w:tc>
          <w:tcPr>
            <w:tcW w:w="2027" w:type="dxa"/>
          </w:tcPr>
          <w:p w:rsidR="007E600D" w:rsidRDefault="001D68B8" w:rsidP="003E5FF4">
            <w:pPr>
              <w:pStyle w:val="TableContent1"/>
              <w:jc w:val="both"/>
            </w:pPr>
            <w:r>
              <w:t>Reporter</w:t>
            </w:r>
          </w:p>
        </w:tc>
      </w:tr>
      <w:tr w:rsidR="007E600D" w:rsidTr="00E54DD9">
        <w:tc>
          <w:tcPr>
            <w:tcW w:w="1386" w:type="dxa"/>
          </w:tcPr>
          <w:p w:rsidR="007E600D" w:rsidRDefault="007E600D" w:rsidP="003E5FF4">
            <w:pPr>
              <w:pStyle w:val="TableContent1"/>
              <w:jc w:val="both"/>
            </w:pPr>
            <w:r>
              <w:t>Failed</w:t>
            </w:r>
          </w:p>
        </w:tc>
        <w:tc>
          <w:tcPr>
            <w:tcW w:w="6120" w:type="dxa"/>
          </w:tcPr>
          <w:p w:rsidR="007E600D" w:rsidRDefault="009271F0" w:rsidP="008F7B62">
            <w:pPr>
              <w:pStyle w:val="TableContent1"/>
            </w:pPr>
            <w:r>
              <w:t xml:space="preserve">If the defect re-occurs </w:t>
            </w:r>
            <w:r w:rsidR="00006DBB">
              <w:t>during the retest, the defect is assigned back to the developer for resolution.</w:t>
            </w:r>
          </w:p>
        </w:tc>
        <w:tc>
          <w:tcPr>
            <w:tcW w:w="2027" w:type="dxa"/>
          </w:tcPr>
          <w:p w:rsidR="007E600D" w:rsidRDefault="001D68B8" w:rsidP="003E5FF4">
            <w:pPr>
              <w:pStyle w:val="TableContent1"/>
              <w:jc w:val="both"/>
            </w:pPr>
            <w:r>
              <w:t>Reporter</w:t>
            </w:r>
          </w:p>
        </w:tc>
      </w:tr>
      <w:tr w:rsidR="007E600D" w:rsidTr="00E54DD9">
        <w:tc>
          <w:tcPr>
            <w:tcW w:w="1386" w:type="dxa"/>
          </w:tcPr>
          <w:p w:rsidR="007E600D" w:rsidRDefault="007E600D" w:rsidP="003E5FF4">
            <w:pPr>
              <w:pStyle w:val="TableContent1"/>
              <w:jc w:val="both"/>
            </w:pPr>
            <w:r>
              <w:t>Closed</w:t>
            </w:r>
          </w:p>
        </w:tc>
        <w:tc>
          <w:tcPr>
            <w:tcW w:w="6120" w:type="dxa"/>
          </w:tcPr>
          <w:p w:rsidR="000D0553" w:rsidRDefault="00006DBB" w:rsidP="008F7B62">
            <w:pPr>
              <w:pStyle w:val="TableContent1"/>
            </w:pPr>
            <w:r>
              <w:t>The defect is marked as closed, once the</w:t>
            </w:r>
            <w:r w:rsidR="009D35AC">
              <w:t xml:space="preserve"> final reason</w:t>
            </w:r>
            <w:r w:rsidR="004D0599">
              <w:t xml:space="preserve"> for closure has been determined</w:t>
            </w:r>
            <w:r w:rsidR="009D35AC">
              <w:t>.</w:t>
            </w:r>
            <w:r w:rsidR="000D0553">
              <w:t xml:space="preserve">  The possible reason </w:t>
            </w:r>
            <w:r w:rsidR="004D0599">
              <w:t xml:space="preserve">for closure </w:t>
            </w:r>
            <w:r w:rsidR="000D0553">
              <w:t xml:space="preserve">are as follows: </w:t>
            </w:r>
          </w:p>
          <w:p w:rsidR="00A8487D" w:rsidRDefault="00A8487D" w:rsidP="008F7B62">
            <w:pPr>
              <w:pStyle w:val="TableContent1"/>
            </w:pPr>
          </w:p>
          <w:p w:rsidR="000D0553" w:rsidRDefault="000D0553" w:rsidP="008F7B62">
            <w:pPr>
              <w:pStyle w:val="TableContent1"/>
              <w:ind w:left="360"/>
            </w:pPr>
            <w:r>
              <w:lastRenderedPageBreak/>
              <w:t>Complied</w:t>
            </w:r>
          </w:p>
          <w:p w:rsidR="000D0553" w:rsidRDefault="00CE4E27" w:rsidP="008F7B62">
            <w:pPr>
              <w:pStyle w:val="TableContent1"/>
              <w:ind w:left="360"/>
            </w:pPr>
            <w:r>
              <w:t>Duplicate</w:t>
            </w:r>
          </w:p>
          <w:p w:rsidR="0019700C" w:rsidRDefault="0019700C" w:rsidP="008F7B62">
            <w:pPr>
              <w:pStyle w:val="TableContent1"/>
              <w:ind w:left="360"/>
            </w:pPr>
            <w:r>
              <w:t>Deferred</w:t>
            </w:r>
          </w:p>
          <w:p w:rsidR="000D0553" w:rsidRDefault="000D0553" w:rsidP="008F7B62">
            <w:pPr>
              <w:pStyle w:val="TableContent1"/>
              <w:ind w:left="360"/>
            </w:pPr>
            <w:r>
              <w:t>Cannot Simulate</w:t>
            </w:r>
          </w:p>
          <w:p w:rsidR="000D0553" w:rsidRDefault="00CE4E27" w:rsidP="008F7B62">
            <w:pPr>
              <w:pStyle w:val="TableContent1"/>
              <w:ind w:left="360"/>
            </w:pPr>
            <w:r>
              <w:t xml:space="preserve">Solution </w:t>
            </w:r>
            <w:r w:rsidR="0019700C">
              <w:t>Constraints</w:t>
            </w:r>
          </w:p>
          <w:p w:rsidR="00CE4E27" w:rsidRDefault="00CE4E27" w:rsidP="008F7B62">
            <w:pPr>
              <w:pStyle w:val="TableContent1"/>
              <w:ind w:left="360"/>
            </w:pPr>
            <w:r>
              <w:t>Not A Defect</w:t>
            </w:r>
          </w:p>
          <w:p w:rsidR="000D0553" w:rsidRDefault="000D0553" w:rsidP="008F7B62">
            <w:pPr>
              <w:pStyle w:val="TableContent1"/>
              <w:ind w:left="360"/>
            </w:pPr>
          </w:p>
        </w:tc>
        <w:tc>
          <w:tcPr>
            <w:tcW w:w="2027" w:type="dxa"/>
          </w:tcPr>
          <w:p w:rsidR="007E600D" w:rsidRDefault="001D68B8" w:rsidP="003E5FF4">
            <w:pPr>
              <w:pStyle w:val="TableContent1"/>
              <w:jc w:val="both"/>
            </w:pPr>
            <w:r>
              <w:lastRenderedPageBreak/>
              <w:t>Reporter</w:t>
            </w:r>
          </w:p>
        </w:tc>
      </w:tr>
      <w:tr w:rsidR="007E600D" w:rsidTr="00E54DD9">
        <w:tc>
          <w:tcPr>
            <w:tcW w:w="1386" w:type="dxa"/>
          </w:tcPr>
          <w:p w:rsidR="007E600D" w:rsidRDefault="00CE4E27" w:rsidP="003E5FF4">
            <w:pPr>
              <w:pStyle w:val="TableContent1"/>
              <w:jc w:val="both"/>
            </w:pPr>
            <w:r>
              <w:lastRenderedPageBreak/>
              <w:t>Re-opened</w:t>
            </w:r>
          </w:p>
        </w:tc>
        <w:tc>
          <w:tcPr>
            <w:tcW w:w="6120" w:type="dxa"/>
          </w:tcPr>
          <w:p w:rsidR="007E600D" w:rsidRDefault="00A8487D" w:rsidP="008B7361">
            <w:pPr>
              <w:pStyle w:val="TableContent1"/>
            </w:pPr>
            <w:r>
              <w:t>A closed defect can be re-opened if the defect recurred that was previously resolved in the previous test/review event. The defect is re-opened to go through the defect life-cycle workflow again.</w:t>
            </w:r>
          </w:p>
          <w:p w:rsidR="008F7B62" w:rsidRDefault="008F7B62" w:rsidP="008B7361">
            <w:pPr>
              <w:pStyle w:val="TableContent1"/>
            </w:pPr>
          </w:p>
        </w:tc>
        <w:tc>
          <w:tcPr>
            <w:tcW w:w="2027" w:type="dxa"/>
          </w:tcPr>
          <w:p w:rsidR="007E600D" w:rsidRDefault="001D68B8" w:rsidP="003E5FF4">
            <w:pPr>
              <w:pStyle w:val="TableContent1"/>
              <w:jc w:val="both"/>
            </w:pPr>
            <w:r>
              <w:t>Reporter</w:t>
            </w:r>
          </w:p>
        </w:tc>
      </w:tr>
    </w:tbl>
    <w:p w:rsidR="00C80710" w:rsidRDefault="00C80710" w:rsidP="003E5FF4">
      <w:pPr>
        <w:pStyle w:val="BodyText2"/>
        <w:jc w:val="both"/>
      </w:pPr>
    </w:p>
    <w:p w:rsidR="00A376D9" w:rsidRDefault="007665C3" w:rsidP="003E5FF4">
      <w:pPr>
        <w:pStyle w:val="Heading2"/>
        <w:jc w:val="both"/>
      </w:pPr>
      <w:bookmarkStart w:id="20" w:name="_Toc489015040"/>
      <w:r>
        <w:t>External Defect</w:t>
      </w:r>
      <w:r w:rsidR="00FF1CB7">
        <w:t>s</w:t>
      </w:r>
      <w:r>
        <w:t xml:space="preserve"> Management Workflow</w:t>
      </w:r>
      <w:bookmarkEnd w:id="20"/>
    </w:p>
    <w:p w:rsidR="00262BE9" w:rsidRPr="00262BE9" w:rsidRDefault="00262BE9" w:rsidP="003E5FF4">
      <w:pPr>
        <w:pStyle w:val="BodyText2"/>
        <w:ind w:left="1920"/>
        <w:jc w:val="both"/>
      </w:pPr>
      <w:r>
        <w:rPr>
          <w:noProof/>
        </w:rPr>
        <w:drawing>
          <wp:inline distT="0" distB="0" distL="0" distR="0">
            <wp:extent cx="4162425" cy="3952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2425" cy="3952875"/>
                    </a:xfrm>
                    <a:prstGeom prst="rect">
                      <a:avLst/>
                    </a:prstGeom>
                    <a:noFill/>
                    <a:ln>
                      <a:noFill/>
                    </a:ln>
                  </pic:spPr>
                </pic:pic>
              </a:graphicData>
            </a:graphic>
          </wp:inline>
        </w:drawing>
      </w:r>
    </w:p>
    <w:p w:rsidR="00340E33" w:rsidRDefault="00340E33" w:rsidP="003E5FF4">
      <w:pPr>
        <w:pStyle w:val="BodyText2"/>
        <w:jc w:val="both"/>
      </w:pPr>
    </w:p>
    <w:tbl>
      <w:tblPr>
        <w:tblStyle w:val="TableGrid"/>
        <w:tblW w:w="0" w:type="auto"/>
        <w:tblInd w:w="432" w:type="dxa"/>
        <w:tblLook w:val="04A0" w:firstRow="1" w:lastRow="0" w:firstColumn="1" w:lastColumn="0" w:noHBand="0" w:noVBand="1"/>
      </w:tblPr>
      <w:tblGrid>
        <w:gridCol w:w="1386"/>
        <w:gridCol w:w="6120"/>
        <w:gridCol w:w="2027"/>
      </w:tblGrid>
      <w:tr w:rsidR="00340E33" w:rsidTr="003514E6">
        <w:trPr>
          <w:tblHeader/>
        </w:trPr>
        <w:tc>
          <w:tcPr>
            <w:tcW w:w="1386" w:type="dxa"/>
            <w:shd w:val="clear" w:color="auto" w:fill="D9D9D9" w:themeFill="background1" w:themeFillShade="D9"/>
          </w:tcPr>
          <w:p w:rsidR="00340E33" w:rsidRDefault="00340E33" w:rsidP="003E5FF4">
            <w:pPr>
              <w:pStyle w:val="TableHeading1"/>
              <w:jc w:val="both"/>
            </w:pPr>
            <w:r>
              <w:t>Status</w:t>
            </w:r>
          </w:p>
        </w:tc>
        <w:tc>
          <w:tcPr>
            <w:tcW w:w="6120" w:type="dxa"/>
            <w:shd w:val="clear" w:color="auto" w:fill="D9D9D9" w:themeFill="background1" w:themeFillShade="D9"/>
          </w:tcPr>
          <w:p w:rsidR="00340E33" w:rsidRDefault="00340E33" w:rsidP="003E5FF4">
            <w:pPr>
              <w:pStyle w:val="TableHeading1"/>
              <w:jc w:val="both"/>
            </w:pPr>
            <w:r>
              <w:t>Description</w:t>
            </w:r>
          </w:p>
        </w:tc>
        <w:tc>
          <w:tcPr>
            <w:tcW w:w="2027" w:type="dxa"/>
            <w:shd w:val="clear" w:color="auto" w:fill="D9D9D9" w:themeFill="background1" w:themeFillShade="D9"/>
          </w:tcPr>
          <w:p w:rsidR="00340E33" w:rsidRDefault="00340E33" w:rsidP="003E5FF4">
            <w:pPr>
              <w:pStyle w:val="TableHeading1"/>
              <w:jc w:val="both"/>
            </w:pPr>
            <w:r>
              <w:t>Performed By</w:t>
            </w:r>
          </w:p>
        </w:tc>
      </w:tr>
      <w:tr w:rsidR="00340E33" w:rsidTr="003514E6">
        <w:tc>
          <w:tcPr>
            <w:tcW w:w="1386" w:type="dxa"/>
          </w:tcPr>
          <w:p w:rsidR="00340E33" w:rsidRDefault="00340E33" w:rsidP="003E5FF4">
            <w:pPr>
              <w:pStyle w:val="TableContent1"/>
              <w:jc w:val="both"/>
            </w:pPr>
            <w:r>
              <w:t>New</w:t>
            </w:r>
          </w:p>
        </w:tc>
        <w:tc>
          <w:tcPr>
            <w:tcW w:w="6120" w:type="dxa"/>
          </w:tcPr>
          <w:p w:rsidR="00340E33" w:rsidRDefault="003514E6" w:rsidP="008F7B62">
            <w:pPr>
              <w:pStyle w:val="TableContent1"/>
            </w:pPr>
            <w:r w:rsidRPr="007E600D">
              <w:t>Once a defect is de</w:t>
            </w:r>
            <w:r>
              <w:t>tected, it will be recorded in the defect log</w:t>
            </w:r>
            <w:r w:rsidRPr="007E600D">
              <w:t xml:space="preserve"> and the initial status </w:t>
            </w:r>
            <w:r>
              <w:t xml:space="preserve">of the defect is marked as </w:t>
            </w:r>
            <w:r w:rsidRPr="007E600D">
              <w:t>New.</w:t>
            </w:r>
          </w:p>
        </w:tc>
        <w:tc>
          <w:tcPr>
            <w:tcW w:w="2027" w:type="dxa"/>
          </w:tcPr>
          <w:p w:rsidR="00340E33" w:rsidRDefault="003514E6" w:rsidP="008B7361">
            <w:pPr>
              <w:pStyle w:val="TableContent1"/>
            </w:pPr>
            <w:r>
              <w:t>Reporter (User/Tester)</w:t>
            </w:r>
          </w:p>
        </w:tc>
      </w:tr>
      <w:tr w:rsidR="00340E33" w:rsidTr="003514E6">
        <w:tc>
          <w:tcPr>
            <w:tcW w:w="1386" w:type="dxa"/>
          </w:tcPr>
          <w:p w:rsidR="00340E33" w:rsidRDefault="00340E33" w:rsidP="003E5FF4">
            <w:pPr>
              <w:pStyle w:val="TableContent1"/>
              <w:jc w:val="both"/>
            </w:pPr>
            <w:r>
              <w:lastRenderedPageBreak/>
              <w:t>Assigned</w:t>
            </w:r>
          </w:p>
        </w:tc>
        <w:tc>
          <w:tcPr>
            <w:tcW w:w="6120" w:type="dxa"/>
          </w:tcPr>
          <w:p w:rsidR="00340E33" w:rsidRDefault="00886248" w:rsidP="008F7B62">
            <w:pPr>
              <w:pStyle w:val="TableContent1"/>
            </w:pPr>
            <w:r>
              <w:t>The recorded defects is</w:t>
            </w:r>
            <w:r w:rsidR="00190912" w:rsidRPr="00190912">
              <w:t xml:space="preserve"> analyzed </w:t>
            </w:r>
            <w:r w:rsidR="00190912">
              <w:t>and assigned to the appropriate developer</w:t>
            </w:r>
            <w:r w:rsidR="00190912" w:rsidRPr="00190912">
              <w:t>.</w:t>
            </w:r>
          </w:p>
        </w:tc>
        <w:tc>
          <w:tcPr>
            <w:tcW w:w="2027" w:type="dxa"/>
          </w:tcPr>
          <w:p w:rsidR="00340E33" w:rsidRDefault="003514E6" w:rsidP="008B7361">
            <w:pPr>
              <w:pStyle w:val="TableContent1"/>
            </w:pPr>
            <w:r>
              <w:t>Point of Contact (POC)</w:t>
            </w:r>
          </w:p>
        </w:tc>
      </w:tr>
      <w:tr w:rsidR="00340E33" w:rsidTr="003514E6">
        <w:tc>
          <w:tcPr>
            <w:tcW w:w="1386" w:type="dxa"/>
          </w:tcPr>
          <w:p w:rsidR="00340E33" w:rsidRDefault="00340E33" w:rsidP="003E5FF4">
            <w:pPr>
              <w:pStyle w:val="TableContent1"/>
              <w:jc w:val="both"/>
            </w:pPr>
            <w:r>
              <w:t>Feedback</w:t>
            </w:r>
          </w:p>
        </w:tc>
        <w:tc>
          <w:tcPr>
            <w:tcW w:w="6120" w:type="dxa"/>
          </w:tcPr>
          <w:p w:rsidR="00340E33" w:rsidRDefault="004D0599" w:rsidP="008F7B62">
            <w:pPr>
              <w:pStyle w:val="TableContent1"/>
            </w:pPr>
            <w:r w:rsidRPr="007E600D">
              <w:t xml:space="preserve">If the defect </w:t>
            </w:r>
            <w:r w:rsidR="00F646B9">
              <w:t xml:space="preserve">is evaluated as </w:t>
            </w:r>
            <w:r w:rsidRPr="007E600D">
              <w:t>invalid</w:t>
            </w:r>
            <w:r>
              <w:t>, the defect</w:t>
            </w:r>
            <w:r w:rsidR="00F646B9">
              <w:t xml:space="preserve"> is </w:t>
            </w:r>
            <w:r>
              <w:t xml:space="preserve">marked as </w:t>
            </w:r>
            <w:proofErr w:type="gramStart"/>
            <w:r>
              <w:t>feedback</w:t>
            </w:r>
            <w:r w:rsidR="00FB34F4">
              <w:t>,</w:t>
            </w:r>
            <w:proofErr w:type="gramEnd"/>
            <w:r w:rsidR="00FB34F4">
              <w:t xml:space="preserve"> remarks are </w:t>
            </w:r>
            <w:r w:rsidR="00F646B9">
              <w:t>provided,</w:t>
            </w:r>
            <w:r>
              <w:t xml:space="preserve"> and assigned </w:t>
            </w:r>
            <w:r w:rsidRPr="007E600D">
              <w:t>back to</w:t>
            </w:r>
            <w:r>
              <w:t xml:space="preserve"> the reporter for clarifications and further </w:t>
            </w:r>
            <w:r w:rsidRPr="007E600D">
              <w:t>discussions</w:t>
            </w:r>
            <w:r>
              <w:t>.</w:t>
            </w:r>
          </w:p>
        </w:tc>
        <w:tc>
          <w:tcPr>
            <w:tcW w:w="2027" w:type="dxa"/>
          </w:tcPr>
          <w:p w:rsidR="00340E33" w:rsidRDefault="003514E6" w:rsidP="008B7361">
            <w:pPr>
              <w:pStyle w:val="TableContent1"/>
            </w:pPr>
            <w:r>
              <w:t>POC/Developer</w:t>
            </w:r>
          </w:p>
        </w:tc>
      </w:tr>
      <w:tr w:rsidR="00340E33" w:rsidTr="003514E6">
        <w:tc>
          <w:tcPr>
            <w:tcW w:w="1386" w:type="dxa"/>
          </w:tcPr>
          <w:p w:rsidR="00340E33" w:rsidRDefault="00340E33" w:rsidP="003E5FF4">
            <w:pPr>
              <w:pStyle w:val="TableContent1"/>
              <w:jc w:val="both"/>
            </w:pPr>
            <w:r>
              <w:t>Open</w:t>
            </w:r>
          </w:p>
        </w:tc>
        <w:tc>
          <w:tcPr>
            <w:tcW w:w="6120" w:type="dxa"/>
          </w:tcPr>
          <w:p w:rsidR="00340E33" w:rsidRDefault="004D0599" w:rsidP="008F7B62">
            <w:pPr>
              <w:pStyle w:val="TableContent1"/>
            </w:pPr>
            <w:r>
              <w:t>The developer can start to analyze and resolve</w:t>
            </w:r>
            <w:r w:rsidRPr="007E600D">
              <w:t xml:space="preserve"> the defect.</w:t>
            </w:r>
          </w:p>
        </w:tc>
        <w:tc>
          <w:tcPr>
            <w:tcW w:w="2027" w:type="dxa"/>
          </w:tcPr>
          <w:p w:rsidR="00340E33" w:rsidRDefault="005638CA" w:rsidP="008B7361">
            <w:pPr>
              <w:pStyle w:val="TableContent1"/>
            </w:pPr>
            <w:r>
              <w:t>Developer</w:t>
            </w:r>
          </w:p>
        </w:tc>
      </w:tr>
      <w:tr w:rsidR="00340E33" w:rsidTr="003514E6">
        <w:tc>
          <w:tcPr>
            <w:tcW w:w="1386" w:type="dxa"/>
          </w:tcPr>
          <w:p w:rsidR="00340E33" w:rsidRDefault="00340E33" w:rsidP="003E5FF4">
            <w:pPr>
              <w:pStyle w:val="TableContent1"/>
              <w:jc w:val="both"/>
            </w:pPr>
            <w:r>
              <w:t>Resolved</w:t>
            </w:r>
          </w:p>
        </w:tc>
        <w:tc>
          <w:tcPr>
            <w:tcW w:w="6120" w:type="dxa"/>
          </w:tcPr>
          <w:p w:rsidR="00340E33" w:rsidRDefault="004D0599" w:rsidP="008F7B62">
            <w:pPr>
              <w:pStyle w:val="TableContent1"/>
            </w:pPr>
            <w:r>
              <w:t>The developer modifies the work product (e.g. code, document, etc.) and verifies if the defect has been removed. Once verified, the defect record is marked as resolved.</w:t>
            </w:r>
          </w:p>
        </w:tc>
        <w:tc>
          <w:tcPr>
            <w:tcW w:w="2027" w:type="dxa"/>
          </w:tcPr>
          <w:p w:rsidR="00340E33" w:rsidRDefault="005638CA" w:rsidP="008B7361">
            <w:pPr>
              <w:pStyle w:val="TableContent1"/>
            </w:pPr>
            <w:r>
              <w:t>Developer</w:t>
            </w:r>
          </w:p>
        </w:tc>
      </w:tr>
      <w:tr w:rsidR="00340E33" w:rsidTr="003514E6">
        <w:tc>
          <w:tcPr>
            <w:tcW w:w="1386" w:type="dxa"/>
          </w:tcPr>
          <w:p w:rsidR="00340E33" w:rsidRDefault="00340E33" w:rsidP="003E5FF4">
            <w:pPr>
              <w:pStyle w:val="TableContent1"/>
              <w:jc w:val="both"/>
            </w:pPr>
            <w:r>
              <w:t>Verify</w:t>
            </w:r>
          </w:p>
        </w:tc>
        <w:tc>
          <w:tcPr>
            <w:tcW w:w="6120" w:type="dxa"/>
          </w:tcPr>
          <w:p w:rsidR="00340E33" w:rsidRDefault="004D0599" w:rsidP="008F7B62">
            <w:pPr>
              <w:pStyle w:val="TableContent1"/>
            </w:pPr>
            <w:r>
              <w:t>The reporter verifies if the changes made on the work product resolves the defect.</w:t>
            </w:r>
          </w:p>
        </w:tc>
        <w:tc>
          <w:tcPr>
            <w:tcW w:w="2027" w:type="dxa"/>
          </w:tcPr>
          <w:p w:rsidR="00340E33" w:rsidRDefault="005638CA" w:rsidP="008B7361">
            <w:pPr>
              <w:pStyle w:val="TableContent1"/>
            </w:pPr>
            <w:r>
              <w:t>Reporter (User/Tester)</w:t>
            </w:r>
          </w:p>
        </w:tc>
      </w:tr>
      <w:tr w:rsidR="00340E33" w:rsidTr="003514E6">
        <w:tc>
          <w:tcPr>
            <w:tcW w:w="1386" w:type="dxa"/>
          </w:tcPr>
          <w:p w:rsidR="00340E33" w:rsidRDefault="00340E33" w:rsidP="003E5FF4">
            <w:pPr>
              <w:pStyle w:val="TableContent1"/>
              <w:jc w:val="both"/>
            </w:pPr>
            <w:r>
              <w:t>Failed</w:t>
            </w:r>
          </w:p>
        </w:tc>
        <w:tc>
          <w:tcPr>
            <w:tcW w:w="6120" w:type="dxa"/>
          </w:tcPr>
          <w:p w:rsidR="00340E33" w:rsidRDefault="004D0599" w:rsidP="008F7B62">
            <w:pPr>
              <w:pStyle w:val="TableContent1"/>
            </w:pPr>
            <w:r>
              <w:t>If the defect re-occurs during the retest, the defect is assigned back to the developer for resolution.</w:t>
            </w:r>
          </w:p>
        </w:tc>
        <w:tc>
          <w:tcPr>
            <w:tcW w:w="2027" w:type="dxa"/>
          </w:tcPr>
          <w:p w:rsidR="00340E33" w:rsidRDefault="005638CA" w:rsidP="008B7361">
            <w:pPr>
              <w:pStyle w:val="TableContent1"/>
            </w:pPr>
            <w:r>
              <w:t>Reporter (User/Tester)</w:t>
            </w:r>
          </w:p>
        </w:tc>
      </w:tr>
      <w:tr w:rsidR="004D0599" w:rsidTr="003514E6">
        <w:tc>
          <w:tcPr>
            <w:tcW w:w="1386" w:type="dxa"/>
          </w:tcPr>
          <w:p w:rsidR="004D0599" w:rsidRDefault="004D0599" w:rsidP="003E5FF4">
            <w:pPr>
              <w:pStyle w:val="TableContent1"/>
              <w:jc w:val="both"/>
            </w:pPr>
            <w:r>
              <w:t>Closed</w:t>
            </w:r>
          </w:p>
        </w:tc>
        <w:tc>
          <w:tcPr>
            <w:tcW w:w="6120" w:type="dxa"/>
          </w:tcPr>
          <w:p w:rsidR="004D0599" w:rsidRDefault="004D0599" w:rsidP="008F7B62">
            <w:pPr>
              <w:pStyle w:val="TableContent1"/>
            </w:pPr>
            <w:r>
              <w:t xml:space="preserve">The defect is marked as closed, once the final reason for closure has been determined.  The possible reason for closure are as follows: </w:t>
            </w:r>
          </w:p>
          <w:p w:rsidR="00AC74E0" w:rsidRDefault="00AC74E0" w:rsidP="008F7B62">
            <w:pPr>
              <w:pStyle w:val="TableContent1"/>
            </w:pPr>
          </w:p>
          <w:p w:rsidR="004D0599" w:rsidRDefault="004D0599" w:rsidP="008F7B62">
            <w:pPr>
              <w:pStyle w:val="TableContent1"/>
              <w:ind w:left="360"/>
            </w:pPr>
            <w:r>
              <w:t>Complied</w:t>
            </w:r>
          </w:p>
          <w:p w:rsidR="004D0599" w:rsidRDefault="004D0599" w:rsidP="008F7B62">
            <w:pPr>
              <w:pStyle w:val="TableContent1"/>
              <w:ind w:left="360"/>
            </w:pPr>
            <w:r>
              <w:t>Duplicate</w:t>
            </w:r>
          </w:p>
          <w:p w:rsidR="004D0599" w:rsidRDefault="004D0599" w:rsidP="008F7B62">
            <w:pPr>
              <w:pStyle w:val="TableContent1"/>
              <w:ind w:left="360"/>
            </w:pPr>
            <w:r>
              <w:t>Deferred</w:t>
            </w:r>
          </w:p>
          <w:p w:rsidR="004D0599" w:rsidRDefault="004D0599" w:rsidP="008F7B62">
            <w:pPr>
              <w:pStyle w:val="TableContent1"/>
              <w:ind w:left="360"/>
            </w:pPr>
            <w:r>
              <w:t>Cannot Simulate</w:t>
            </w:r>
          </w:p>
          <w:p w:rsidR="004D0599" w:rsidRDefault="003D51CA" w:rsidP="008F7B62">
            <w:pPr>
              <w:pStyle w:val="TableContent1"/>
              <w:ind w:left="360"/>
            </w:pPr>
            <w:r>
              <w:t xml:space="preserve">Solution </w:t>
            </w:r>
            <w:r w:rsidR="004D0599">
              <w:t>Constraints</w:t>
            </w:r>
          </w:p>
          <w:p w:rsidR="004D0599" w:rsidRDefault="004D0599" w:rsidP="008F7B62">
            <w:pPr>
              <w:pStyle w:val="TableContent1"/>
              <w:ind w:left="360"/>
            </w:pPr>
            <w:r>
              <w:t>Not A Defect</w:t>
            </w:r>
          </w:p>
          <w:p w:rsidR="004D0599" w:rsidRDefault="004D0599" w:rsidP="008F7B62">
            <w:pPr>
              <w:pStyle w:val="TableContent1"/>
              <w:ind w:left="360"/>
            </w:pPr>
            <w:r>
              <w:t>Recurred</w:t>
            </w:r>
          </w:p>
          <w:p w:rsidR="00AC74E0" w:rsidRDefault="00AC74E0" w:rsidP="008F7B62">
            <w:pPr>
              <w:pStyle w:val="TableContent1"/>
              <w:ind w:left="360"/>
            </w:pPr>
          </w:p>
        </w:tc>
        <w:tc>
          <w:tcPr>
            <w:tcW w:w="2027" w:type="dxa"/>
          </w:tcPr>
          <w:p w:rsidR="004D0599" w:rsidRDefault="004D0599" w:rsidP="008B7361">
            <w:pPr>
              <w:pStyle w:val="TableContent1"/>
            </w:pPr>
            <w:r>
              <w:t>Reporter (User/Tester)</w:t>
            </w:r>
          </w:p>
        </w:tc>
      </w:tr>
      <w:tr w:rsidR="004D0599" w:rsidTr="003514E6">
        <w:tc>
          <w:tcPr>
            <w:tcW w:w="1386" w:type="dxa"/>
          </w:tcPr>
          <w:p w:rsidR="004D0599" w:rsidRDefault="004D0599" w:rsidP="003E5FF4">
            <w:pPr>
              <w:pStyle w:val="TableContent1"/>
              <w:jc w:val="both"/>
            </w:pPr>
            <w:r>
              <w:t>Re-opened</w:t>
            </w:r>
          </w:p>
        </w:tc>
        <w:tc>
          <w:tcPr>
            <w:tcW w:w="6120" w:type="dxa"/>
          </w:tcPr>
          <w:p w:rsidR="004D0599" w:rsidRDefault="00E72E61" w:rsidP="008F7B62">
            <w:pPr>
              <w:pStyle w:val="TableContent1"/>
            </w:pPr>
            <w:r>
              <w:t>A closed defect can be re-opened if the defect recurred that was previous</w:t>
            </w:r>
            <w:r w:rsidR="00FF43E1">
              <w:t>ly</w:t>
            </w:r>
            <w:r w:rsidR="00886248">
              <w:t xml:space="preserve"> </w:t>
            </w:r>
            <w:r w:rsidR="00FF43E1">
              <w:t>resolved in the previous test</w:t>
            </w:r>
            <w:r w:rsidR="00EB0909">
              <w:t>/review event</w:t>
            </w:r>
            <w:r w:rsidR="00FF43E1">
              <w:t>. T</w:t>
            </w:r>
            <w:r w:rsidR="004D0599">
              <w:t>he defect is re-opened to go through the defect life-cycle workflow again.</w:t>
            </w:r>
          </w:p>
          <w:p w:rsidR="00AC74E0" w:rsidRDefault="00AC74E0" w:rsidP="008F7B62">
            <w:pPr>
              <w:pStyle w:val="TableContent1"/>
            </w:pPr>
          </w:p>
        </w:tc>
        <w:tc>
          <w:tcPr>
            <w:tcW w:w="2027" w:type="dxa"/>
          </w:tcPr>
          <w:p w:rsidR="004D0599" w:rsidRDefault="004D0599" w:rsidP="008B7361">
            <w:pPr>
              <w:pStyle w:val="TableContent1"/>
            </w:pPr>
            <w:r>
              <w:t>Reporter (User/Tester)</w:t>
            </w:r>
          </w:p>
        </w:tc>
      </w:tr>
    </w:tbl>
    <w:p w:rsidR="00340E33" w:rsidRDefault="00340E33" w:rsidP="003E5FF4">
      <w:pPr>
        <w:pStyle w:val="BodyText2"/>
        <w:jc w:val="both"/>
      </w:pPr>
    </w:p>
    <w:p w:rsidR="00340E33" w:rsidRDefault="00C46931" w:rsidP="003E5FF4">
      <w:pPr>
        <w:pStyle w:val="Heading2"/>
        <w:jc w:val="both"/>
      </w:pPr>
      <w:bookmarkStart w:id="21" w:name="_Toc489015041"/>
      <w:r>
        <w:t xml:space="preserve">Defect </w:t>
      </w:r>
      <w:r w:rsidR="005B6035">
        <w:t xml:space="preserve">Log </w:t>
      </w:r>
      <w:r>
        <w:t>Record Structure</w:t>
      </w:r>
      <w:bookmarkEnd w:id="21"/>
    </w:p>
    <w:p w:rsidR="00C46931" w:rsidRDefault="00C46931" w:rsidP="003E5FF4">
      <w:pPr>
        <w:pStyle w:val="BodyText2"/>
        <w:jc w:val="both"/>
      </w:pPr>
    </w:p>
    <w:tbl>
      <w:tblPr>
        <w:tblStyle w:val="TableGrid"/>
        <w:tblW w:w="0" w:type="auto"/>
        <w:tblInd w:w="432" w:type="dxa"/>
        <w:tblLook w:val="04A0" w:firstRow="1" w:lastRow="0" w:firstColumn="1" w:lastColumn="0" w:noHBand="0" w:noVBand="1"/>
      </w:tblPr>
      <w:tblGrid>
        <w:gridCol w:w="1746"/>
        <w:gridCol w:w="5040"/>
        <w:gridCol w:w="2747"/>
      </w:tblGrid>
      <w:tr w:rsidR="00BF5B12" w:rsidTr="00BF5B12">
        <w:trPr>
          <w:tblHeader/>
        </w:trPr>
        <w:tc>
          <w:tcPr>
            <w:tcW w:w="1746" w:type="dxa"/>
            <w:shd w:val="clear" w:color="auto" w:fill="D9D9D9" w:themeFill="background1" w:themeFillShade="D9"/>
          </w:tcPr>
          <w:p w:rsidR="00EC415B" w:rsidRDefault="00EC415B" w:rsidP="006963A6">
            <w:pPr>
              <w:pStyle w:val="TableHeading1"/>
              <w:jc w:val="left"/>
            </w:pPr>
            <w:r>
              <w:t>Field Name</w:t>
            </w:r>
          </w:p>
        </w:tc>
        <w:tc>
          <w:tcPr>
            <w:tcW w:w="5040" w:type="dxa"/>
            <w:shd w:val="clear" w:color="auto" w:fill="D9D9D9" w:themeFill="background1" w:themeFillShade="D9"/>
          </w:tcPr>
          <w:p w:rsidR="00EC415B" w:rsidRDefault="00EC415B" w:rsidP="003E5FF4">
            <w:pPr>
              <w:pStyle w:val="TableHeading1"/>
              <w:jc w:val="both"/>
            </w:pPr>
            <w:r>
              <w:t>Description</w:t>
            </w:r>
          </w:p>
        </w:tc>
        <w:tc>
          <w:tcPr>
            <w:tcW w:w="2747" w:type="dxa"/>
            <w:shd w:val="clear" w:color="auto" w:fill="D9D9D9" w:themeFill="background1" w:themeFillShade="D9"/>
          </w:tcPr>
          <w:p w:rsidR="00EC415B" w:rsidRDefault="00EC415B" w:rsidP="006963A6">
            <w:pPr>
              <w:pStyle w:val="TableHeading1"/>
              <w:jc w:val="left"/>
            </w:pPr>
            <w:r>
              <w:t>Sample Information</w:t>
            </w:r>
          </w:p>
        </w:tc>
      </w:tr>
      <w:tr w:rsidR="008A1C7F" w:rsidTr="00BF5B12">
        <w:trPr>
          <w:trHeight w:val="255"/>
        </w:trPr>
        <w:tc>
          <w:tcPr>
            <w:tcW w:w="1746" w:type="dxa"/>
            <w:hideMark/>
          </w:tcPr>
          <w:p w:rsidR="008A1C7F" w:rsidRDefault="008A1C7F" w:rsidP="006963A6">
            <w:pPr>
              <w:pStyle w:val="TableContent1"/>
            </w:pPr>
            <w:r>
              <w:t>Project</w:t>
            </w:r>
          </w:p>
        </w:tc>
        <w:tc>
          <w:tcPr>
            <w:tcW w:w="5040" w:type="dxa"/>
            <w:hideMark/>
          </w:tcPr>
          <w:p w:rsidR="008A1C7F" w:rsidRDefault="008A1C7F" w:rsidP="006963A6">
            <w:pPr>
              <w:pStyle w:val="TableContent1"/>
            </w:pPr>
            <w:r>
              <w:t>The name of the project.</w:t>
            </w:r>
          </w:p>
        </w:tc>
        <w:tc>
          <w:tcPr>
            <w:tcW w:w="2747" w:type="dxa"/>
            <w:hideMark/>
          </w:tcPr>
          <w:p w:rsidR="008A1C7F" w:rsidRDefault="008A1C7F" w:rsidP="006963A6">
            <w:pPr>
              <w:pStyle w:val="TableContent1"/>
            </w:pPr>
            <w:r>
              <w:t>Online Banking</w:t>
            </w:r>
          </w:p>
        </w:tc>
      </w:tr>
      <w:tr w:rsidR="008A1C7F" w:rsidTr="00BF5B12">
        <w:trPr>
          <w:trHeight w:val="255"/>
        </w:trPr>
        <w:tc>
          <w:tcPr>
            <w:tcW w:w="1746" w:type="dxa"/>
            <w:hideMark/>
          </w:tcPr>
          <w:p w:rsidR="008A1C7F" w:rsidRDefault="008A1C7F" w:rsidP="006963A6">
            <w:pPr>
              <w:pStyle w:val="TableContent1"/>
            </w:pPr>
            <w:r>
              <w:t>Tracker</w:t>
            </w:r>
          </w:p>
        </w:tc>
        <w:tc>
          <w:tcPr>
            <w:tcW w:w="5040" w:type="dxa"/>
            <w:hideMark/>
          </w:tcPr>
          <w:p w:rsidR="008A1C7F" w:rsidRDefault="008A1C7F" w:rsidP="006963A6">
            <w:pPr>
              <w:pStyle w:val="TableContent1"/>
            </w:pPr>
            <w:r>
              <w:t xml:space="preserve">The name of the </w:t>
            </w:r>
            <w:r w:rsidR="005B6035">
              <w:t>tracker where the bug was recorded. The expected values are as follows:</w:t>
            </w:r>
          </w:p>
          <w:p w:rsidR="005B6035" w:rsidRDefault="005B6035" w:rsidP="006963A6">
            <w:pPr>
              <w:pStyle w:val="TableContent1"/>
            </w:pPr>
          </w:p>
          <w:p w:rsidR="005B6035" w:rsidRDefault="005B6035" w:rsidP="006963A6">
            <w:pPr>
              <w:pStyle w:val="TableContent1"/>
              <w:ind w:left="480"/>
            </w:pPr>
            <w:r>
              <w:t>Internal – defects are reported within the development team</w:t>
            </w:r>
          </w:p>
          <w:p w:rsidR="005B6035" w:rsidRDefault="005B6035" w:rsidP="006963A6">
            <w:pPr>
              <w:pStyle w:val="TableContent1"/>
              <w:ind w:left="480"/>
            </w:pPr>
            <w:r>
              <w:t xml:space="preserve">External – defects are reported outside the </w:t>
            </w:r>
            <w:r>
              <w:lastRenderedPageBreak/>
              <w:t>development team</w:t>
            </w:r>
          </w:p>
          <w:p w:rsidR="005B6035" w:rsidRDefault="005B6035" w:rsidP="006963A6">
            <w:pPr>
              <w:pStyle w:val="TableContent1"/>
              <w:ind w:left="480"/>
            </w:pPr>
          </w:p>
        </w:tc>
        <w:tc>
          <w:tcPr>
            <w:tcW w:w="2747" w:type="dxa"/>
            <w:hideMark/>
          </w:tcPr>
          <w:p w:rsidR="008A1C7F" w:rsidRDefault="008A1C7F" w:rsidP="006963A6">
            <w:pPr>
              <w:pStyle w:val="TableContent1"/>
            </w:pPr>
            <w:r>
              <w:lastRenderedPageBreak/>
              <w:t>Internal</w:t>
            </w:r>
          </w:p>
        </w:tc>
      </w:tr>
      <w:tr w:rsidR="008A1C7F" w:rsidTr="00BF5B12">
        <w:trPr>
          <w:trHeight w:val="255"/>
        </w:trPr>
        <w:tc>
          <w:tcPr>
            <w:tcW w:w="1746" w:type="dxa"/>
            <w:hideMark/>
          </w:tcPr>
          <w:p w:rsidR="008A1C7F" w:rsidRDefault="008A1C7F" w:rsidP="006963A6">
            <w:pPr>
              <w:pStyle w:val="TableContent1"/>
            </w:pPr>
            <w:r>
              <w:lastRenderedPageBreak/>
              <w:t>Private</w:t>
            </w:r>
          </w:p>
        </w:tc>
        <w:tc>
          <w:tcPr>
            <w:tcW w:w="5040" w:type="dxa"/>
            <w:hideMark/>
          </w:tcPr>
          <w:p w:rsidR="008A1C7F" w:rsidRDefault="008A1C7F" w:rsidP="006963A6">
            <w:pPr>
              <w:pStyle w:val="TableContent1"/>
            </w:pPr>
            <w:r>
              <w:t>Set the bug to private making it visible to members of the project only.</w:t>
            </w:r>
          </w:p>
        </w:tc>
        <w:tc>
          <w:tcPr>
            <w:tcW w:w="2747" w:type="dxa"/>
            <w:hideMark/>
          </w:tcPr>
          <w:p w:rsidR="008A1C7F" w:rsidRDefault="008A1C7F" w:rsidP="006963A6">
            <w:pPr>
              <w:pStyle w:val="TableContent1"/>
            </w:pPr>
            <w:r>
              <w:t>No</w:t>
            </w:r>
          </w:p>
        </w:tc>
      </w:tr>
      <w:tr w:rsidR="008A1C7F" w:rsidTr="00BF5B12">
        <w:trPr>
          <w:trHeight w:val="255"/>
        </w:trPr>
        <w:tc>
          <w:tcPr>
            <w:tcW w:w="1746" w:type="dxa"/>
            <w:hideMark/>
          </w:tcPr>
          <w:p w:rsidR="008A1C7F" w:rsidRDefault="008A1C7F" w:rsidP="006963A6">
            <w:pPr>
              <w:pStyle w:val="TableContent1"/>
            </w:pPr>
            <w:r>
              <w:t>Defect ID</w:t>
            </w:r>
          </w:p>
        </w:tc>
        <w:tc>
          <w:tcPr>
            <w:tcW w:w="5040" w:type="dxa"/>
            <w:hideMark/>
          </w:tcPr>
          <w:p w:rsidR="008A1C7F" w:rsidRDefault="00F51EA2" w:rsidP="006963A6">
            <w:pPr>
              <w:pStyle w:val="TableContent1"/>
            </w:pPr>
            <w:r>
              <w:t>Unique identifier automatically assigned</w:t>
            </w:r>
            <w:r w:rsidR="008A1C7F">
              <w:t xml:space="preserve"> to the defect. </w:t>
            </w:r>
          </w:p>
        </w:tc>
        <w:tc>
          <w:tcPr>
            <w:tcW w:w="2747" w:type="dxa"/>
            <w:hideMark/>
          </w:tcPr>
          <w:p w:rsidR="008A1C7F" w:rsidRDefault="008A1C7F" w:rsidP="006963A6">
            <w:pPr>
              <w:pStyle w:val="TableContent1"/>
            </w:pPr>
            <w:r>
              <w:t>12345</w:t>
            </w:r>
          </w:p>
        </w:tc>
      </w:tr>
      <w:tr w:rsidR="008A1C7F" w:rsidTr="00BF5B12">
        <w:trPr>
          <w:trHeight w:val="450"/>
        </w:trPr>
        <w:tc>
          <w:tcPr>
            <w:tcW w:w="1746" w:type="dxa"/>
            <w:hideMark/>
          </w:tcPr>
          <w:p w:rsidR="008A1C7F" w:rsidRDefault="008A1C7F" w:rsidP="006963A6">
            <w:pPr>
              <w:pStyle w:val="TableContent1"/>
            </w:pPr>
            <w:r>
              <w:t>Subject</w:t>
            </w:r>
          </w:p>
        </w:tc>
        <w:tc>
          <w:tcPr>
            <w:tcW w:w="5040" w:type="dxa"/>
            <w:hideMark/>
          </w:tcPr>
          <w:p w:rsidR="008A1C7F" w:rsidRDefault="008A1C7F" w:rsidP="006963A6">
            <w:pPr>
              <w:pStyle w:val="TableContent1"/>
            </w:pPr>
            <w:r>
              <w:t>Summary of the defect</w:t>
            </w:r>
            <w:r w:rsidR="00F51EA2">
              <w:t>.</w:t>
            </w:r>
          </w:p>
        </w:tc>
        <w:tc>
          <w:tcPr>
            <w:tcW w:w="2747" w:type="dxa"/>
            <w:hideMark/>
          </w:tcPr>
          <w:p w:rsidR="008A1C7F" w:rsidRDefault="008A1C7F" w:rsidP="006963A6">
            <w:pPr>
              <w:pStyle w:val="TableContent1"/>
            </w:pPr>
            <w:r>
              <w:t>Enrollment of new employee failed upon click of save button</w:t>
            </w:r>
          </w:p>
        </w:tc>
      </w:tr>
      <w:tr w:rsidR="008A1C7F" w:rsidTr="00BF5B12">
        <w:trPr>
          <w:trHeight w:val="2475"/>
        </w:trPr>
        <w:tc>
          <w:tcPr>
            <w:tcW w:w="1746" w:type="dxa"/>
            <w:hideMark/>
          </w:tcPr>
          <w:p w:rsidR="008A1C7F" w:rsidRDefault="008A1C7F" w:rsidP="006963A6">
            <w:pPr>
              <w:pStyle w:val="TableContent1"/>
            </w:pPr>
            <w:r>
              <w:t>Description</w:t>
            </w:r>
          </w:p>
        </w:tc>
        <w:tc>
          <w:tcPr>
            <w:tcW w:w="5040" w:type="dxa"/>
            <w:hideMark/>
          </w:tcPr>
          <w:p w:rsidR="008A1C7F" w:rsidRDefault="008A1C7F" w:rsidP="006963A6">
            <w:pPr>
              <w:pStyle w:val="TableContent1"/>
            </w:pPr>
            <w:r>
              <w:t xml:space="preserve">Detailed description of the defect. </w:t>
            </w:r>
          </w:p>
        </w:tc>
        <w:tc>
          <w:tcPr>
            <w:tcW w:w="2747" w:type="dxa"/>
            <w:hideMark/>
          </w:tcPr>
          <w:p w:rsidR="008A1C7F" w:rsidRDefault="008A1C7F" w:rsidP="006963A6">
            <w:pPr>
              <w:pStyle w:val="TableContent1"/>
            </w:pPr>
            <w:r>
              <w:t>Expected: Enrollment of new employee will be recorded in database upon click of save button</w:t>
            </w:r>
            <w:r>
              <w:br/>
              <w:t>Actual: Enrollment page crashed upon click of save button</w:t>
            </w:r>
            <w:r>
              <w:br/>
            </w:r>
            <w:r>
              <w:br/>
              <w:t>1) Log in to SQME Payroll Software</w:t>
            </w:r>
            <w:r>
              <w:br/>
              <w:t>2) Navigate to Payroll Page</w:t>
            </w:r>
            <w:r>
              <w:br/>
              <w:t>3) Select Enrollment</w:t>
            </w:r>
            <w:r>
              <w:br/>
              <w:t>4) Fulfill the required fields</w:t>
            </w:r>
            <w:r>
              <w:br/>
              <w:t>5) Click save button</w:t>
            </w:r>
          </w:p>
          <w:p w:rsidR="006963A6" w:rsidRDefault="006963A6" w:rsidP="006963A6">
            <w:pPr>
              <w:pStyle w:val="TableContent1"/>
            </w:pPr>
          </w:p>
        </w:tc>
      </w:tr>
      <w:tr w:rsidR="008A1C7F" w:rsidTr="00BF5B12">
        <w:trPr>
          <w:trHeight w:val="255"/>
        </w:trPr>
        <w:tc>
          <w:tcPr>
            <w:tcW w:w="1746" w:type="dxa"/>
            <w:hideMark/>
          </w:tcPr>
          <w:p w:rsidR="008A1C7F" w:rsidRDefault="008A1C7F" w:rsidP="006963A6">
            <w:pPr>
              <w:pStyle w:val="TableContent1"/>
            </w:pPr>
            <w:r>
              <w:t>Raised By</w:t>
            </w:r>
          </w:p>
        </w:tc>
        <w:tc>
          <w:tcPr>
            <w:tcW w:w="5040" w:type="dxa"/>
            <w:hideMark/>
          </w:tcPr>
          <w:p w:rsidR="008A1C7F" w:rsidRDefault="008A1C7F" w:rsidP="006963A6">
            <w:pPr>
              <w:pStyle w:val="TableContent1"/>
            </w:pPr>
            <w:r>
              <w:t>The name of the person who reported the defect.</w:t>
            </w:r>
          </w:p>
        </w:tc>
        <w:tc>
          <w:tcPr>
            <w:tcW w:w="2747" w:type="dxa"/>
            <w:hideMark/>
          </w:tcPr>
          <w:p w:rsidR="008A1C7F" w:rsidRDefault="008A1C7F" w:rsidP="006963A6">
            <w:pPr>
              <w:pStyle w:val="TableContent1"/>
            </w:pPr>
            <w:r>
              <w:t>J. San Miguel</w:t>
            </w:r>
          </w:p>
        </w:tc>
      </w:tr>
      <w:tr w:rsidR="008A1C7F" w:rsidTr="00BF5B12">
        <w:trPr>
          <w:trHeight w:val="255"/>
        </w:trPr>
        <w:tc>
          <w:tcPr>
            <w:tcW w:w="1746" w:type="dxa"/>
            <w:hideMark/>
          </w:tcPr>
          <w:p w:rsidR="008A1C7F" w:rsidRDefault="008A1C7F" w:rsidP="006963A6">
            <w:pPr>
              <w:pStyle w:val="TableContent1"/>
            </w:pPr>
            <w:r>
              <w:t>Status</w:t>
            </w:r>
          </w:p>
        </w:tc>
        <w:tc>
          <w:tcPr>
            <w:tcW w:w="5040" w:type="dxa"/>
            <w:hideMark/>
          </w:tcPr>
          <w:p w:rsidR="008A1C7F" w:rsidRDefault="008A1C7F" w:rsidP="006963A6">
            <w:pPr>
              <w:pStyle w:val="TableContent1"/>
            </w:pPr>
            <w:r>
              <w:t>The current status of the defect.</w:t>
            </w:r>
            <w:r w:rsidR="00356FA8">
              <w:t xml:space="preserve">  The expected values are as follows:</w:t>
            </w:r>
          </w:p>
          <w:p w:rsidR="00356FA8" w:rsidRDefault="00356FA8" w:rsidP="006963A6">
            <w:pPr>
              <w:pStyle w:val="TableContent1"/>
            </w:pPr>
          </w:p>
          <w:p w:rsidR="00356FA8" w:rsidRDefault="00356FA8" w:rsidP="006963A6">
            <w:pPr>
              <w:pStyle w:val="TableContent1"/>
              <w:ind w:left="480"/>
            </w:pPr>
            <w:r>
              <w:t>New</w:t>
            </w:r>
          </w:p>
          <w:p w:rsidR="00356FA8" w:rsidRDefault="00356FA8" w:rsidP="006963A6">
            <w:pPr>
              <w:pStyle w:val="TableContent1"/>
              <w:ind w:left="480"/>
            </w:pPr>
            <w:r>
              <w:t>Assigned</w:t>
            </w:r>
          </w:p>
          <w:p w:rsidR="00356FA8" w:rsidRDefault="00356FA8" w:rsidP="006963A6">
            <w:pPr>
              <w:pStyle w:val="TableContent1"/>
              <w:ind w:left="480"/>
            </w:pPr>
            <w:r>
              <w:t>Open</w:t>
            </w:r>
          </w:p>
          <w:p w:rsidR="00356FA8" w:rsidRDefault="00356FA8" w:rsidP="006963A6">
            <w:pPr>
              <w:pStyle w:val="TableContent1"/>
              <w:ind w:left="480"/>
            </w:pPr>
            <w:r>
              <w:t>Feedback</w:t>
            </w:r>
          </w:p>
          <w:p w:rsidR="00356FA8" w:rsidRDefault="00356FA8" w:rsidP="006963A6">
            <w:pPr>
              <w:pStyle w:val="TableContent1"/>
              <w:ind w:left="480"/>
            </w:pPr>
            <w:r>
              <w:t>Resolved</w:t>
            </w:r>
          </w:p>
          <w:p w:rsidR="00356FA8" w:rsidRDefault="00356FA8" w:rsidP="006963A6">
            <w:pPr>
              <w:pStyle w:val="TableContent1"/>
              <w:ind w:left="480"/>
            </w:pPr>
            <w:r>
              <w:t>Verify</w:t>
            </w:r>
          </w:p>
          <w:p w:rsidR="00356FA8" w:rsidRDefault="00356FA8" w:rsidP="006963A6">
            <w:pPr>
              <w:pStyle w:val="TableContent1"/>
              <w:ind w:left="480"/>
            </w:pPr>
            <w:r>
              <w:t>Failed</w:t>
            </w:r>
          </w:p>
          <w:p w:rsidR="00356FA8" w:rsidRDefault="00356FA8" w:rsidP="006963A6">
            <w:pPr>
              <w:pStyle w:val="TableContent1"/>
              <w:ind w:left="480"/>
            </w:pPr>
            <w:r>
              <w:t>Closed</w:t>
            </w:r>
          </w:p>
          <w:p w:rsidR="00356FA8" w:rsidRDefault="00356FA8" w:rsidP="006963A6">
            <w:pPr>
              <w:pStyle w:val="TableContent1"/>
              <w:ind w:left="480"/>
            </w:pPr>
            <w:r>
              <w:t>Re-opened</w:t>
            </w:r>
          </w:p>
          <w:p w:rsidR="00356FA8" w:rsidRDefault="00356FA8" w:rsidP="006963A6">
            <w:pPr>
              <w:pStyle w:val="TableContent1"/>
            </w:pPr>
          </w:p>
          <w:p w:rsidR="00356FA8" w:rsidRDefault="00356FA8" w:rsidP="006963A6">
            <w:pPr>
              <w:pStyle w:val="TableContent1"/>
            </w:pPr>
            <w:r>
              <w:t>Refer to the Defect Management Workflow section for the definition of the above status.</w:t>
            </w:r>
          </w:p>
          <w:p w:rsidR="00356FA8" w:rsidRDefault="00356FA8" w:rsidP="006963A6">
            <w:pPr>
              <w:pStyle w:val="TableContent1"/>
            </w:pPr>
          </w:p>
        </w:tc>
        <w:tc>
          <w:tcPr>
            <w:tcW w:w="2747" w:type="dxa"/>
            <w:hideMark/>
          </w:tcPr>
          <w:p w:rsidR="008A1C7F" w:rsidRDefault="008A1C7F" w:rsidP="006963A6">
            <w:pPr>
              <w:pStyle w:val="TableContent1"/>
            </w:pPr>
            <w:r>
              <w:t>New</w:t>
            </w:r>
          </w:p>
        </w:tc>
      </w:tr>
      <w:tr w:rsidR="008A1C7F" w:rsidTr="00BF5B12">
        <w:trPr>
          <w:trHeight w:val="2025"/>
        </w:trPr>
        <w:tc>
          <w:tcPr>
            <w:tcW w:w="1746" w:type="dxa"/>
            <w:hideMark/>
          </w:tcPr>
          <w:p w:rsidR="008A1C7F" w:rsidRDefault="008A1C7F" w:rsidP="006963A6">
            <w:pPr>
              <w:pStyle w:val="TableContent1"/>
            </w:pPr>
            <w:r>
              <w:lastRenderedPageBreak/>
              <w:t>Priority</w:t>
            </w:r>
          </w:p>
        </w:tc>
        <w:tc>
          <w:tcPr>
            <w:tcW w:w="5040" w:type="dxa"/>
            <w:hideMark/>
          </w:tcPr>
          <w:p w:rsidR="00BF5B12" w:rsidRDefault="008A1C7F" w:rsidP="006963A6">
            <w:pPr>
              <w:pStyle w:val="TableContent1"/>
            </w:pPr>
            <w:r>
              <w:t>Defines the order on which bug should be resolved first. Acceptable values are</w:t>
            </w:r>
            <w:r w:rsidR="005B6035">
              <w:t xml:space="preserve"> as follows</w:t>
            </w:r>
            <w:r>
              <w:t xml:space="preserve">: </w:t>
            </w:r>
          </w:p>
          <w:p w:rsidR="00BF5B12" w:rsidRDefault="008A1C7F" w:rsidP="006963A6">
            <w:pPr>
              <w:pStyle w:val="TableContent1"/>
              <w:ind w:left="480"/>
              <w:rPr>
                <w:color w:val="00000A"/>
              </w:rPr>
            </w:pPr>
            <w:r>
              <w:br/>
            </w:r>
            <w:r>
              <w:rPr>
                <w:color w:val="00000A"/>
              </w:rPr>
              <w:t>Immediate – the defect must be resolved as soon as possible because it is affecting the application or the product severely. The system or the component cannot be used until the defect is fixed.</w:t>
            </w:r>
          </w:p>
          <w:p w:rsidR="00BF5B12" w:rsidRDefault="008A1C7F" w:rsidP="006963A6">
            <w:pPr>
              <w:pStyle w:val="TableContent1"/>
              <w:ind w:left="480"/>
              <w:rPr>
                <w:color w:val="00000A"/>
              </w:rPr>
            </w:pPr>
            <w:r>
              <w:rPr>
                <w:color w:val="00000A"/>
              </w:rPr>
              <w:br/>
              <w:t>Normal – the defect should be resolved in the normal course of development activities. It can wait until a new build or version is created.</w:t>
            </w:r>
          </w:p>
          <w:p w:rsidR="008A1C7F" w:rsidRDefault="008A1C7F" w:rsidP="006963A6">
            <w:pPr>
              <w:pStyle w:val="TableContent1"/>
              <w:ind w:left="480"/>
              <w:rPr>
                <w:color w:val="00000A"/>
              </w:rPr>
            </w:pPr>
            <w:r>
              <w:rPr>
                <w:color w:val="00000A"/>
              </w:rPr>
              <w:br/>
              <w:t>Low – the defect is an irritant that should be repaired but can be deferred until after a more serious defect has been fixed.</w:t>
            </w:r>
          </w:p>
          <w:p w:rsidR="00BF5B12" w:rsidRDefault="00BF5B12" w:rsidP="006963A6">
            <w:pPr>
              <w:pStyle w:val="TableContent1"/>
            </w:pPr>
          </w:p>
        </w:tc>
        <w:tc>
          <w:tcPr>
            <w:tcW w:w="2747" w:type="dxa"/>
            <w:hideMark/>
          </w:tcPr>
          <w:p w:rsidR="008A1C7F" w:rsidRDefault="008A1C7F" w:rsidP="006963A6">
            <w:pPr>
              <w:pStyle w:val="TableContent1"/>
            </w:pPr>
            <w:r>
              <w:t>Normal</w:t>
            </w:r>
          </w:p>
        </w:tc>
      </w:tr>
      <w:tr w:rsidR="008A1C7F" w:rsidTr="00BF5B12">
        <w:trPr>
          <w:trHeight w:val="255"/>
        </w:trPr>
        <w:tc>
          <w:tcPr>
            <w:tcW w:w="1746" w:type="dxa"/>
            <w:hideMark/>
          </w:tcPr>
          <w:p w:rsidR="008A1C7F" w:rsidRDefault="008A1C7F" w:rsidP="006963A6">
            <w:pPr>
              <w:pStyle w:val="TableContent1"/>
            </w:pPr>
            <w:r>
              <w:t>Assignee</w:t>
            </w:r>
          </w:p>
        </w:tc>
        <w:tc>
          <w:tcPr>
            <w:tcW w:w="5040" w:type="dxa"/>
            <w:hideMark/>
          </w:tcPr>
          <w:p w:rsidR="008A1C7F" w:rsidRDefault="008A1C7F" w:rsidP="006963A6">
            <w:pPr>
              <w:pStyle w:val="TableContent1"/>
            </w:pPr>
            <w:r>
              <w:t>The name of the person that the defect is currently assigned.</w:t>
            </w:r>
          </w:p>
        </w:tc>
        <w:tc>
          <w:tcPr>
            <w:tcW w:w="2747" w:type="dxa"/>
            <w:hideMark/>
          </w:tcPr>
          <w:p w:rsidR="008A1C7F" w:rsidRDefault="008A1C7F" w:rsidP="006963A6">
            <w:pPr>
              <w:pStyle w:val="TableContent1"/>
            </w:pPr>
            <w:r>
              <w:t>J. Capsa</w:t>
            </w:r>
          </w:p>
        </w:tc>
      </w:tr>
      <w:tr w:rsidR="008A1C7F" w:rsidTr="00BF5B12">
        <w:trPr>
          <w:trHeight w:val="255"/>
        </w:trPr>
        <w:tc>
          <w:tcPr>
            <w:tcW w:w="1746" w:type="dxa"/>
            <w:hideMark/>
          </w:tcPr>
          <w:p w:rsidR="008A1C7F" w:rsidRDefault="008A1C7F" w:rsidP="006963A6">
            <w:pPr>
              <w:pStyle w:val="TableContent1"/>
            </w:pPr>
            <w:r>
              <w:t>Category</w:t>
            </w:r>
          </w:p>
        </w:tc>
        <w:tc>
          <w:tcPr>
            <w:tcW w:w="5040" w:type="dxa"/>
            <w:hideMark/>
          </w:tcPr>
          <w:p w:rsidR="008A1C7F" w:rsidRDefault="008A1C7F" w:rsidP="006963A6">
            <w:pPr>
              <w:pStyle w:val="TableContent1"/>
            </w:pPr>
            <w:r>
              <w:t>The application name where the defect can be categorized.</w:t>
            </w:r>
          </w:p>
        </w:tc>
        <w:tc>
          <w:tcPr>
            <w:tcW w:w="2747" w:type="dxa"/>
            <w:hideMark/>
          </w:tcPr>
          <w:p w:rsidR="008A1C7F" w:rsidRDefault="008A1C7F" w:rsidP="006963A6">
            <w:pPr>
              <w:pStyle w:val="TableContent1"/>
            </w:pPr>
            <w:r>
              <w:t>Application 1</w:t>
            </w:r>
          </w:p>
        </w:tc>
      </w:tr>
      <w:tr w:rsidR="008A1C7F" w:rsidTr="00BF5B12">
        <w:trPr>
          <w:trHeight w:val="2700"/>
        </w:trPr>
        <w:tc>
          <w:tcPr>
            <w:tcW w:w="1746" w:type="dxa"/>
            <w:hideMark/>
          </w:tcPr>
          <w:p w:rsidR="008A1C7F" w:rsidRDefault="008A1C7F" w:rsidP="006963A6">
            <w:pPr>
              <w:pStyle w:val="TableContent1"/>
            </w:pPr>
            <w:r>
              <w:t>Severity</w:t>
            </w:r>
          </w:p>
        </w:tc>
        <w:tc>
          <w:tcPr>
            <w:tcW w:w="5040" w:type="dxa"/>
            <w:hideMark/>
          </w:tcPr>
          <w:p w:rsidR="00BF5B12" w:rsidRDefault="008A1C7F" w:rsidP="006963A6">
            <w:pPr>
              <w:pStyle w:val="TableContent1"/>
            </w:pPr>
            <w:r>
              <w:t xml:space="preserve">The </w:t>
            </w:r>
            <w:r w:rsidR="00BF5B12">
              <w:t>extent to which the defect</w:t>
            </w:r>
            <w:r>
              <w:t xml:space="preserve"> affects the system. Acceptable values are</w:t>
            </w:r>
            <w:r w:rsidR="005B6035">
              <w:t xml:space="preserve"> as follows</w:t>
            </w:r>
            <w:r>
              <w:t>:</w:t>
            </w:r>
          </w:p>
          <w:p w:rsidR="00047C45" w:rsidRDefault="008A1C7F" w:rsidP="006963A6">
            <w:pPr>
              <w:pStyle w:val="TableContent1"/>
              <w:ind w:left="480"/>
              <w:rPr>
                <w:color w:val="00000A"/>
              </w:rPr>
            </w:pPr>
            <w:r>
              <w:br/>
            </w:r>
            <w:r>
              <w:rPr>
                <w:color w:val="00000A"/>
              </w:rPr>
              <w:t>Critical – the defect results in termination of system or one or more component. The failed function is unusable and there is no acceptable alternative method.</w:t>
            </w:r>
          </w:p>
          <w:p w:rsidR="00047C45" w:rsidRDefault="008A1C7F" w:rsidP="006963A6">
            <w:pPr>
              <w:pStyle w:val="TableContent1"/>
              <w:ind w:left="480"/>
              <w:rPr>
                <w:color w:val="00000A"/>
              </w:rPr>
            </w:pPr>
            <w:r>
              <w:rPr>
                <w:color w:val="00000A"/>
              </w:rPr>
              <w:br/>
              <w:t>Major – the defect results in termination of the system or one or more component. The failed function is unusable but there exists an acceptable alternative method.</w:t>
            </w:r>
          </w:p>
          <w:p w:rsidR="00047C45" w:rsidRDefault="008A1C7F" w:rsidP="006963A6">
            <w:pPr>
              <w:pStyle w:val="TableContent1"/>
              <w:ind w:left="480"/>
              <w:rPr>
                <w:color w:val="00000A"/>
              </w:rPr>
            </w:pPr>
            <w:r>
              <w:rPr>
                <w:color w:val="00000A"/>
              </w:rPr>
              <w:br/>
              <w:t>Moderate – the defect does not result in termination but causes the system to produce incorrect, incomplete or inconsistent results.</w:t>
            </w:r>
          </w:p>
          <w:p w:rsidR="008A1C7F" w:rsidRDefault="008A1C7F" w:rsidP="006963A6">
            <w:pPr>
              <w:pStyle w:val="TableContent1"/>
              <w:ind w:left="480"/>
              <w:rPr>
                <w:color w:val="00000A"/>
              </w:rPr>
            </w:pPr>
            <w:r>
              <w:rPr>
                <w:color w:val="00000A"/>
              </w:rPr>
              <w:br/>
              <w:t>Minor – the defect does not result in termination and does not damage the usability of the system, the desired results can be easily obtained by working around it and/or is related to the look and feel of the application</w:t>
            </w:r>
            <w:r w:rsidR="00047C45">
              <w:rPr>
                <w:color w:val="00000A"/>
              </w:rPr>
              <w:t>.</w:t>
            </w:r>
          </w:p>
          <w:p w:rsidR="00047C45" w:rsidRDefault="00047C45" w:rsidP="006963A6">
            <w:pPr>
              <w:pStyle w:val="TableContent1"/>
            </w:pPr>
          </w:p>
        </w:tc>
        <w:tc>
          <w:tcPr>
            <w:tcW w:w="2747" w:type="dxa"/>
            <w:hideMark/>
          </w:tcPr>
          <w:p w:rsidR="008A1C7F" w:rsidRDefault="008A1C7F" w:rsidP="006963A6">
            <w:pPr>
              <w:pStyle w:val="TableContent1"/>
            </w:pPr>
            <w:r>
              <w:t>Moderate</w:t>
            </w:r>
          </w:p>
        </w:tc>
      </w:tr>
      <w:tr w:rsidR="008A1C7F" w:rsidTr="00BF5B12">
        <w:trPr>
          <w:trHeight w:val="2025"/>
        </w:trPr>
        <w:tc>
          <w:tcPr>
            <w:tcW w:w="1746" w:type="dxa"/>
            <w:hideMark/>
          </w:tcPr>
          <w:p w:rsidR="008A1C7F" w:rsidRDefault="008A1C7F" w:rsidP="006963A6">
            <w:pPr>
              <w:pStyle w:val="TableContent1"/>
            </w:pPr>
            <w:r>
              <w:lastRenderedPageBreak/>
              <w:t>Phase Reported</w:t>
            </w:r>
          </w:p>
        </w:tc>
        <w:tc>
          <w:tcPr>
            <w:tcW w:w="5040" w:type="dxa"/>
            <w:hideMark/>
          </w:tcPr>
          <w:p w:rsidR="00AA311C" w:rsidRDefault="008A1C7F" w:rsidP="006963A6">
            <w:pPr>
              <w:pStyle w:val="TableContent1"/>
            </w:pPr>
            <w:r>
              <w:t>Phase where the defect was detected. Expected values are</w:t>
            </w:r>
            <w:r w:rsidR="005B6035">
              <w:t xml:space="preserve"> as follows</w:t>
            </w:r>
            <w:r>
              <w:t>:</w:t>
            </w:r>
          </w:p>
          <w:p w:rsidR="00AA311C" w:rsidRDefault="008A1C7F" w:rsidP="006963A6">
            <w:pPr>
              <w:pStyle w:val="TableContent1"/>
              <w:ind w:left="480"/>
            </w:pPr>
            <w:r>
              <w:br/>
              <w:t>Unit Testing</w:t>
            </w:r>
            <w:r>
              <w:br/>
            </w:r>
            <w:r w:rsidR="00CD3610">
              <w:t>CI</w:t>
            </w:r>
            <w:r>
              <w:t xml:space="preserve"> Testing</w:t>
            </w:r>
            <w:r>
              <w:br/>
              <w:t>Quality Control Testing</w:t>
            </w:r>
            <w:r>
              <w:br/>
            </w:r>
            <w:r w:rsidR="00AA311C">
              <w:t xml:space="preserve">User’s </w:t>
            </w:r>
            <w:r>
              <w:t>Acceptance Testing</w:t>
            </w:r>
          </w:p>
          <w:p w:rsidR="00CD3610" w:rsidRDefault="00CD3610" w:rsidP="006963A6">
            <w:pPr>
              <w:pStyle w:val="TableContent1"/>
              <w:ind w:left="480"/>
            </w:pPr>
          </w:p>
        </w:tc>
        <w:tc>
          <w:tcPr>
            <w:tcW w:w="2747" w:type="dxa"/>
            <w:hideMark/>
          </w:tcPr>
          <w:p w:rsidR="008A1C7F" w:rsidRDefault="008A1C7F" w:rsidP="006963A6">
            <w:pPr>
              <w:pStyle w:val="TableContent1"/>
            </w:pPr>
            <w:r>
              <w:t>Integration Testing</w:t>
            </w:r>
          </w:p>
        </w:tc>
      </w:tr>
      <w:tr w:rsidR="008A1C7F" w:rsidTr="00BF5B12">
        <w:trPr>
          <w:trHeight w:val="1800"/>
        </w:trPr>
        <w:tc>
          <w:tcPr>
            <w:tcW w:w="1746" w:type="dxa"/>
            <w:hideMark/>
          </w:tcPr>
          <w:p w:rsidR="008A1C7F" w:rsidRDefault="008A1C7F" w:rsidP="006963A6">
            <w:pPr>
              <w:pStyle w:val="TableContent1"/>
            </w:pPr>
            <w:r>
              <w:t>Phase Injected</w:t>
            </w:r>
          </w:p>
        </w:tc>
        <w:tc>
          <w:tcPr>
            <w:tcW w:w="5040" w:type="dxa"/>
            <w:hideMark/>
          </w:tcPr>
          <w:p w:rsidR="00AA311C" w:rsidRDefault="008A1C7F" w:rsidP="006963A6">
            <w:pPr>
              <w:pStyle w:val="TableContent1"/>
            </w:pPr>
            <w:r>
              <w:t xml:space="preserve">Phase </w:t>
            </w:r>
            <w:r w:rsidR="00AA311C">
              <w:t>where the defect was introduced</w:t>
            </w:r>
            <w:r>
              <w:t>. Expected values are</w:t>
            </w:r>
            <w:r w:rsidR="005B6035">
              <w:t xml:space="preserve"> as follows</w:t>
            </w:r>
            <w:r>
              <w:t>:</w:t>
            </w:r>
          </w:p>
          <w:p w:rsidR="00147487" w:rsidRDefault="008A1C7F" w:rsidP="00147487">
            <w:pPr>
              <w:pStyle w:val="TableContent1"/>
              <w:ind w:left="480"/>
            </w:pPr>
            <w:r>
              <w:br/>
              <w:t>R</w:t>
            </w:r>
            <w:r w:rsidR="00147487">
              <w:t>equirements</w:t>
            </w:r>
            <w:r w:rsidR="00147487">
              <w:br/>
              <w:t>Design</w:t>
            </w:r>
            <w:r w:rsidR="00147487">
              <w:br/>
              <w:t>Construction</w:t>
            </w:r>
          </w:p>
          <w:p w:rsidR="00AA311C" w:rsidRDefault="00AA311C" w:rsidP="006963A6">
            <w:pPr>
              <w:pStyle w:val="TableContent1"/>
              <w:ind w:left="480"/>
            </w:pPr>
          </w:p>
        </w:tc>
        <w:tc>
          <w:tcPr>
            <w:tcW w:w="2747" w:type="dxa"/>
            <w:hideMark/>
          </w:tcPr>
          <w:p w:rsidR="008A1C7F" w:rsidRDefault="008A1C7F" w:rsidP="006963A6">
            <w:pPr>
              <w:pStyle w:val="TableContent1"/>
            </w:pPr>
            <w:r>
              <w:t>Requirements</w:t>
            </w:r>
          </w:p>
        </w:tc>
      </w:tr>
      <w:tr w:rsidR="008A1C7F" w:rsidTr="00BF5B12">
        <w:trPr>
          <w:trHeight w:val="900"/>
        </w:trPr>
        <w:tc>
          <w:tcPr>
            <w:tcW w:w="1746" w:type="dxa"/>
            <w:hideMark/>
          </w:tcPr>
          <w:p w:rsidR="008A1C7F" w:rsidRDefault="008A1C7F" w:rsidP="006963A6">
            <w:pPr>
              <w:pStyle w:val="TableContent1"/>
            </w:pPr>
            <w:r>
              <w:t>Verification Method</w:t>
            </w:r>
          </w:p>
        </w:tc>
        <w:tc>
          <w:tcPr>
            <w:tcW w:w="5040" w:type="dxa"/>
            <w:hideMark/>
          </w:tcPr>
          <w:p w:rsidR="00AA311C" w:rsidRDefault="008A1C7F" w:rsidP="006963A6">
            <w:pPr>
              <w:pStyle w:val="TableContent1"/>
            </w:pPr>
            <w:r>
              <w:t>Type of verification activity where the defect was detected. Expected values are</w:t>
            </w:r>
            <w:r w:rsidR="005B6035">
              <w:t xml:space="preserve"> as follows</w:t>
            </w:r>
            <w:r>
              <w:t>:</w:t>
            </w:r>
          </w:p>
          <w:p w:rsidR="008A1C7F" w:rsidRDefault="00AA311C" w:rsidP="006963A6">
            <w:pPr>
              <w:pStyle w:val="TableContent1"/>
              <w:ind w:left="480"/>
            </w:pPr>
            <w:r>
              <w:br/>
              <w:t>Testing – Dynamic</w:t>
            </w:r>
            <w:r w:rsidR="008A1C7F">
              <w:t xml:space="preserve"> testing </w:t>
            </w:r>
            <w:r w:rsidR="008A1C7F">
              <w:br/>
            </w:r>
            <w:r>
              <w:t>Reviews – Static testing</w:t>
            </w:r>
            <w:r w:rsidR="008A1C7F">
              <w:t xml:space="preserve"> of document</w:t>
            </w:r>
            <w:r w:rsidR="00EB0909">
              <w:t xml:space="preserve"> through</w:t>
            </w:r>
            <w:r>
              <w:t xml:space="preserve"> inspections and review</w:t>
            </w:r>
            <w:r w:rsidR="00EB0909">
              <w:t>s</w:t>
            </w:r>
          </w:p>
          <w:p w:rsidR="00AA311C" w:rsidRDefault="00AA311C" w:rsidP="006963A6">
            <w:pPr>
              <w:pStyle w:val="TableContent1"/>
            </w:pPr>
          </w:p>
        </w:tc>
        <w:tc>
          <w:tcPr>
            <w:tcW w:w="2747" w:type="dxa"/>
            <w:hideMark/>
          </w:tcPr>
          <w:p w:rsidR="008A1C7F" w:rsidRDefault="008A1C7F" w:rsidP="006963A6">
            <w:pPr>
              <w:pStyle w:val="TableContent1"/>
            </w:pPr>
            <w:r>
              <w:t>Testing</w:t>
            </w:r>
          </w:p>
        </w:tc>
      </w:tr>
      <w:tr w:rsidR="008A1C7F" w:rsidTr="00BF5B12">
        <w:trPr>
          <w:trHeight w:val="450"/>
        </w:trPr>
        <w:tc>
          <w:tcPr>
            <w:tcW w:w="1746" w:type="dxa"/>
            <w:hideMark/>
          </w:tcPr>
          <w:p w:rsidR="008A1C7F" w:rsidRDefault="008A1C7F" w:rsidP="006963A6">
            <w:pPr>
              <w:pStyle w:val="TableContent1"/>
            </w:pPr>
            <w:r>
              <w:t>Actual Session ID</w:t>
            </w:r>
          </w:p>
        </w:tc>
        <w:tc>
          <w:tcPr>
            <w:tcW w:w="5040" w:type="dxa"/>
            <w:hideMark/>
          </w:tcPr>
          <w:p w:rsidR="007B2F9C" w:rsidRDefault="00356FA8" w:rsidP="006963A6">
            <w:pPr>
              <w:pStyle w:val="TableContent1"/>
            </w:pPr>
            <w:r>
              <w:t>The s</w:t>
            </w:r>
            <w:r w:rsidR="007B2F9C">
              <w:t>ession id where the actual defect is detected based on test/review event (i.e. test cycle &amp; test case number, review cycle</w:t>
            </w:r>
            <w:r w:rsidR="00F50C3C">
              <w:t>, etc.</w:t>
            </w:r>
            <w:r w:rsidR="007B2F9C">
              <w:t>)</w:t>
            </w:r>
            <w:r w:rsidR="005B6035">
              <w:t xml:space="preserve"> information.</w:t>
            </w:r>
          </w:p>
          <w:p w:rsidR="008A1C7F" w:rsidRDefault="008A1C7F" w:rsidP="006963A6">
            <w:pPr>
              <w:pStyle w:val="TableContent1"/>
            </w:pPr>
          </w:p>
        </w:tc>
        <w:tc>
          <w:tcPr>
            <w:tcW w:w="2747" w:type="dxa"/>
            <w:hideMark/>
          </w:tcPr>
          <w:p w:rsidR="008A1C7F" w:rsidRDefault="008A1C7F" w:rsidP="006963A6">
            <w:pPr>
              <w:pStyle w:val="TableContent1"/>
            </w:pPr>
            <w:r>
              <w:t>Test Cy</w:t>
            </w:r>
            <w:r w:rsidR="009F0EF8">
              <w:t>c</w:t>
            </w:r>
            <w:r>
              <w:t>le A – Test Case 002</w:t>
            </w:r>
          </w:p>
        </w:tc>
      </w:tr>
      <w:tr w:rsidR="008A1C7F" w:rsidTr="00BF5B12">
        <w:trPr>
          <w:trHeight w:val="900"/>
        </w:trPr>
        <w:tc>
          <w:tcPr>
            <w:tcW w:w="1746" w:type="dxa"/>
            <w:hideMark/>
          </w:tcPr>
          <w:p w:rsidR="008A1C7F" w:rsidRDefault="008A1C7F" w:rsidP="006963A6">
            <w:pPr>
              <w:pStyle w:val="TableContent1"/>
            </w:pPr>
            <w:r>
              <w:t>Defect Category</w:t>
            </w:r>
          </w:p>
        </w:tc>
        <w:tc>
          <w:tcPr>
            <w:tcW w:w="5040" w:type="dxa"/>
            <w:hideMark/>
          </w:tcPr>
          <w:p w:rsidR="00AA311C" w:rsidRDefault="002C2BD3" w:rsidP="006963A6">
            <w:pPr>
              <w:pStyle w:val="TableContent1"/>
            </w:pPr>
            <w:r>
              <w:t>T</w:t>
            </w:r>
            <w:r w:rsidR="00060E4F">
              <w:t xml:space="preserve">he source format/media </w:t>
            </w:r>
            <w:r w:rsidR="00DA5AD0">
              <w:t xml:space="preserve">category </w:t>
            </w:r>
            <w:r w:rsidR="00060E4F">
              <w:t xml:space="preserve">where </w:t>
            </w:r>
            <w:r w:rsidR="00DA5AD0">
              <w:t xml:space="preserve">the </w:t>
            </w:r>
            <w:r w:rsidR="00060E4F">
              <w:t>defect is detected</w:t>
            </w:r>
            <w:r w:rsidR="008A1C7F">
              <w:t>. Expected values are</w:t>
            </w:r>
            <w:r w:rsidR="005B6035">
              <w:t xml:space="preserve"> as follows</w:t>
            </w:r>
            <w:r w:rsidR="008A1C7F">
              <w:t>:</w:t>
            </w:r>
          </w:p>
          <w:p w:rsidR="008A1C7F" w:rsidRDefault="008A1C7F" w:rsidP="006963A6">
            <w:pPr>
              <w:pStyle w:val="TableContent1"/>
              <w:ind w:left="480"/>
            </w:pPr>
            <w:r>
              <w:br/>
              <w:t>Software</w:t>
            </w:r>
            <w:r>
              <w:br/>
              <w:t>Hardware</w:t>
            </w:r>
            <w:r>
              <w:br/>
              <w:t>Documents</w:t>
            </w:r>
          </w:p>
          <w:p w:rsidR="00AA311C" w:rsidRDefault="00AA311C" w:rsidP="006963A6">
            <w:pPr>
              <w:pStyle w:val="TableContent1"/>
            </w:pPr>
          </w:p>
        </w:tc>
        <w:tc>
          <w:tcPr>
            <w:tcW w:w="2747" w:type="dxa"/>
            <w:hideMark/>
          </w:tcPr>
          <w:p w:rsidR="008A1C7F" w:rsidRDefault="008A1C7F" w:rsidP="006963A6">
            <w:pPr>
              <w:pStyle w:val="TableContent1"/>
            </w:pPr>
            <w:r>
              <w:t>Software</w:t>
            </w:r>
          </w:p>
        </w:tc>
      </w:tr>
      <w:tr w:rsidR="008A1C7F" w:rsidTr="0090360F">
        <w:trPr>
          <w:trHeight w:val="1628"/>
        </w:trPr>
        <w:tc>
          <w:tcPr>
            <w:tcW w:w="1746" w:type="dxa"/>
            <w:hideMark/>
          </w:tcPr>
          <w:p w:rsidR="008A1C7F" w:rsidRDefault="008A1C7F" w:rsidP="006963A6">
            <w:pPr>
              <w:pStyle w:val="TableContent1"/>
            </w:pPr>
            <w:r>
              <w:t>Defect Type</w:t>
            </w:r>
          </w:p>
        </w:tc>
        <w:tc>
          <w:tcPr>
            <w:tcW w:w="5040" w:type="dxa"/>
            <w:hideMark/>
          </w:tcPr>
          <w:p w:rsidR="00AA311C" w:rsidRDefault="00AA311C" w:rsidP="006963A6">
            <w:pPr>
              <w:pStyle w:val="TableContent1"/>
            </w:pPr>
            <w:r>
              <w:t>Requirements Defects:</w:t>
            </w:r>
          </w:p>
          <w:p w:rsidR="003D51CA" w:rsidRDefault="003D51CA" w:rsidP="006963A6">
            <w:pPr>
              <w:pStyle w:val="TableContent1"/>
              <w:ind w:left="480"/>
            </w:pPr>
            <w:r>
              <w:t xml:space="preserve">R010 – Completeness; </w:t>
            </w:r>
          </w:p>
          <w:p w:rsidR="003D51CA" w:rsidRDefault="003D51CA" w:rsidP="006963A6">
            <w:pPr>
              <w:pStyle w:val="TableContent1"/>
              <w:ind w:left="480"/>
            </w:pPr>
            <w:r>
              <w:t xml:space="preserve">R020 – Correctness; </w:t>
            </w:r>
          </w:p>
          <w:p w:rsidR="00AA311C" w:rsidRDefault="003D51CA" w:rsidP="006963A6">
            <w:pPr>
              <w:pStyle w:val="TableContent1"/>
              <w:ind w:left="480"/>
            </w:pPr>
            <w:r>
              <w:t>R030 -  Non-Functionality;</w:t>
            </w:r>
            <w:r>
              <w:br/>
              <w:t>R040 – Traceability</w:t>
            </w:r>
          </w:p>
          <w:p w:rsidR="003D51CA" w:rsidRDefault="003D51CA" w:rsidP="006963A6">
            <w:pPr>
              <w:pStyle w:val="TableContent1"/>
            </w:pPr>
          </w:p>
          <w:p w:rsidR="00AA311C" w:rsidRDefault="00AA311C" w:rsidP="006963A6">
            <w:pPr>
              <w:pStyle w:val="TableContent1"/>
            </w:pPr>
            <w:r>
              <w:t>Design Defects:</w:t>
            </w:r>
          </w:p>
          <w:p w:rsidR="00AA311C" w:rsidRDefault="00AA311C" w:rsidP="006963A6">
            <w:pPr>
              <w:pStyle w:val="TableContent1"/>
              <w:ind w:left="480"/>
            </w:pPr>
            <w:r>
              <w:t xml:space="preserve">D010 – Format; </w:t>
            </w:r>
          </w:p>
          <w:p w:rsidR="00AA311C" w:rsidRDefault="00AA311C" w:rsidP="006963A6">
            <w:pPr>
              <w:pStyle w:val="TableContent1"/>
              <w:ind w:left="480"/>
            </w:pPr>
            <w:r>
              <w:t xml:space="preserve">D020 - Missing/Incorrect Data; </w:t>
            </w:r>
          </w:p>
          <w:p w:rsidR="00AA311C" w:rsidRDefault="00AA311C" w:rsidP="006963A6">
            <w:pPr>
              <w:pStyle w:val="TableContent1"/>
              <w:ind w:left="480"/>
            </w:pPr>
            <w:r>
              <w:lastRenderedPageBreak/>
              <w:t>D030 - Misplaced data;</w:t>
            </w:r>
            <w:r>
              <w:br/>
              <w:t xml:space="preserve">D040 - Missing reference; </w:t>
            </w:r>
          </w:p>
          <w:p w:rsidR="00AA311C" w:rsidRDefault="00AA311C" w:rsidP="006963A6">
            <w:pPr>
              <w:pStyle w:val="TableContent1"/>
              <w:ind w:left="480"/>
            </w:pPr>
            <w:r>
              <w:t xml:space="preserve">D050 - Incorrect reference; </w:t>
            </w:r>
          </w:p>
          <w:p w:rsidR="00AA311C" w:rsidRDefault="00AA311C" w:rsidP="006963A6">
            <w:pPr>
              <w:pStyle w:val="TableContent1"/>
              <w:ind w:left="480"/>
            </w:pPr>
            <w:r>
              <w:t>D060 – Standards;</w:t>
            </w:r>
            <w:r>
              <w:br/>
              <w:t xml:space="preserve">D070 - Requirement Error; </w:t>
            </w:r>
          </w:p>
          <w:p w:rsidR="00AA311C" w:rsidRDefault="00AA311C" w:rsidP="006963A6">
            <w:pPr>
              <w:pStyle w:val="TableContent1"/>
              <w:ind w:left="480"/>
            </w:pPr>
            <w:r>
              <w:t xml:space="preserve">D080 - Design Error; </w:t>
            </w:r>
          </w:p>
          <w:p w:rsidR="00AA311C" w:rsidRDefault="00AA311C" w:rsidP="006963A6">
            <w:pPr>
              <w:pStyle w:val="TableContent1"/>
              <w:ind w:left="480"/>
            </w:pPr>
            <w:r>
              <w:t>D090 - Interface Error</w:t>
            </w:r>
            <w:r>
              <w:br/>
            </w:r>
          </w:p>
          <w:p w:rsidR="00AA311C" w:rsidRDefault="00AA311C" w:rsidP="006963A6">
            <w:pPr>
              <w:pStyle w:val="TableContent1"/>
            </w:pPr>
            <w:r>
              <w:t>Construction Defects:</w:t>
            </w:r>
          </w:p>
          <w:p w:rsidR="00AA311C" w:rsidRDefault="008A1C7F" w:rsidP="006963A6">
            <w:pPr>
              <w:pStyle w:val="TableContent1"/>
              <w:ind w:left="480"/>
            </w:pPr>
            <w:r>
              <w:t xml:space="preserve">C010 - Data Reference; </w:t>
            </w:r>
          </w:p>
          <w:p w:rsidR="00AA311C" w:rsidRDefault="008A1C7F" w:rsidP="006963A6">
            <w:pPr>
              <w:pStyle w:val="TableContent1"/>
              <w:ind w:left="480"/>
            </w:pPr>
            <w:r>
              <w:t xml:space="preserve">C020 - Data Declaration; </w:t>
            </w:r>
          </w:p>
          <w:p w:rsidR="00AA311C" w:rsidRDefault="008A1C7F" w:rsidP="006963A6">
            <w:pPr>
              <w:pStyle w:val="TableContent1"/>
              <w:ind w:left="480"/>
            </w:pPr>
            <w:r>
              <w:t>C030 – Computational;</w:t>
            </w:r>
            <w:r>
              <w:br/>
              <w:t xml:space="preserve">C040 – Comparison; </w:t>
            </w:r>
          </w:p>
          <w:p w:rsidR="00AA311C" w:rsidRDefault="008A1C7F" w:rsidP="006963A6">
            <w:pPr>
              <w:pStyle w:val="TableContent1"/>
              <w:ind w:left="480"/>
            </w:pPr>
            <w:r>
              <w:t xml:space="preserve">C050 - Control Flow; </w:t>
            </w:r>
          </w:p>
          <w:p w:rsidR="00AA311C" w:rsidRDefault="008A1C7F" w:rsidP="006963A6">
            <w:pPr>
              <w:pStyle w:val="TableContent1"/>
              <w:ind w:left="480"/>
            </w:pPr>
            <w:r>
              <w:t xml:space="preserve">C060 – Interface; </w:t>
            </w:r>
          </w:p>
          <w:p w:rsidR="00AA311C" w:rsidRDefault="008A1C7F" w:rsidP="006963A6">
            <w:pPr>
              <w:pStyle w:val="TableContent1"/>
              <w:ind w:left="480"/>
            </w:pPr>
            <w:r>
              <w:t xml:space="preserve">C070 – Input/Output; </w:t>
            </w:r>
          </w:p>
          <w:p w:rsidR="00AA311C" w:rsidRDefault="008A1C7F" w:rsidP="006963A6">
            <w:pPr>
              <w:pStyle w:val="TableContent1"/>
              <w:ind w:left="480"/>
            </w:pPr>
            <w:r>
              <w:t xml:space="preserve">C090 - Build, Package; </w:t>
            </w:r>
          </w:p>
          <w:p w:rsidR="00AA311C" w:rsidRDefault="008A1C7F" w:rsidP="006963A6">
            <w:pPr>
              <w:pStyle w:val="TableContent1"/>
              <w:ind w:left="480"/>
            </w:pPr>
            <w:r>
              <w:t xml:space="preserve">C090 – Environment; </w:t>
            </w:r>
          </w:p>
          <w:p w:rsidR="00AA311C" w:rsidRDefault="008A1C7F" w:rsidP="006963A6">
            <w:pPr>
              <w:pStyle w:val="TableContent1"/>
              <w:ind w:left="480"/>
            </w:pPr>
            <w:r>
              <w:t xml:space="preserve">C100 – Documentation; </w:t>
            </w:r>
          </w:p>
          <w:p w:rsidR="00AA311C" w:rsidRDefault="008A1C7F" w:rsidP="006963A6">
            <w:pPr>
              <w:pStyle w:val="TableContent1"/>
              <w:ind w:left="480"/>
            </w:pPr>
            <w:r>
              <w:t xml:space="preserve">C110 – Portability; </w:t>
            </w:r>
          </w:p>
          <w:p w:rsidR="00AA311C" w:rsidRDefault="008A1C7F" w:rsidP="006963A6">
            <w:pPr>
              <w:pStyle w:val="TableContent1"/>
              <w:ind w:left="480"/>
            </w:pPr>
            <w:r>
              <w:t xml:space="preserve">C120 – Reusability; </w:t>
            </w:r>
          </w:p>
          <w:p w:rsidR="00AA311C" w:rsidRDefault="008A1C7F" w:rsidP="006963A6">
            <w:pPr>
              <w:pStyle w:val="TableContent1"/>
              <w:ind w:left="480"/>
            </w:pPr>
            <w:r>
              <w:t xml:space="preserve">C130 – Performance; </w:t>
            </w:r>
          </w:p>
          <w:p w:rsidR="008A1C7F" w:rsidRDefault="003D51CA" w:rsidP="006963A6">
            <w:pPr>
              <w:pStyle w:val="TableContent1"/>
              <w:ind w:left="480"/>
            </w:pPr>
            <w:r>
              <w:t>C140 - Coding Standards</w:t>
            </w:r>
          </w:p>
          <w:p w:rsidR="002C2BD3" w:rsidRDefault="002C2BD3" w:rsidP="006963A6">
            <w:pPr>
              <w:pStyle w:val="TableContent1"/>
              <w:ind w:left="480"/>
            </w:pPr>
          </w:p>
        </w:tc>
        <w:tc>
          <w:tcPr>
            <w:tcW w:w="2747" w:type="dxa"/>
            <w:hideMark/>
          </w:tcPr>
          <w:p w:rsidR="008A1C7F" w:rsidRDefault="008A1C7F" w:rsidP="006963A6">
            <w:pPr>
              <w:pStyle w:val="TableContent1"/>
            </w:pPr>
            <w:r>
              <w:lastRenderedPageBreak/>
              <w:t>D090 - Interface Error</w:t>
            </w:r>
          </w:p>
        </w:tc>
      </w:tr>
      <w:tr w:rsidR="008A1C7F" w:rsidTr="00BF5B12">
        <w:trPr>
          <w:trHeight w:val="255"/>
        </w:trPr>
        <w:tc>
          <w:tcPr>
            <w:tcW w:w="1746" w:type="dxa"/>
            <w:hideMark/>
          </w:tcPr>
          <w:p w:rsidR="008A1C7F" w:rsidRDefault="008A1C7F" w:rsidP="006963A6">
            <w:pPr>
              <w:pStyle w:val="TableContent1"/>
            </w:pPr>
            <w:r>
              <w:lastRenderedPageBreak/>
              <w:t>Start Date</w:t>
            </w:r>
          </w:p>
        </w:tc>
        <w:tc>
          <w:tcPr>
            <w:tcW w:w="5040" w:type="dxa"/>
            <w:hideMark/>
          </w:tcPr>
          <w:p w:rsidR="008A1C7F" w:rsidRDefault="008A1C7F" w:rsidP="006963A6">
            <w:pPr>
              <w:pStyle w:val="TableContent1"/>
            </w:pPr>
            <w:r>
              <w:t>The date when the bug was logged.</w:t>
            </w:r>
          </w:p>
        </w:tc>
        <w:tc>
          <w:tcPr>
            <w:tcW w:w="2747" w:type="dxa"/>
            <w:hideMark/>
          </w:tcPr>
          <w:p w:rsidR="008A1C7F" w:rsidRDefault="008A1C7F" w:rsidP="006963A6">
            <w:pPr>
              <w:pStyle w:val="TableContent1"/>
            </w:pPr>
            <w:r>
              <w:t>05/20/17</w:t>
            </w:r>
          </w:p>
        </w:tc>
      </w:tr>
      <w:tr w:rsidR="008A1C7F" w:rsidTr="00BF5B12">
        <w:trPr>
          <w:trHeight w:val="450"/>
        </w:trPr>
        <w:tc>
          <w:tcPr>
            <w:tcW w:w="1746" w:type="dxa"/>
            <w:hideMark/>
          </w:tcPr>
          <w:p w:rsidR="008A1C7F" w:rsidRDefault="008A1C7F" w:rsidP="006963A6">
            <w:pPr>
              <w:pStyle w:val="TableContent1"/>
            </w:pPr>
            <w:r>
              <w:t>Work Product</w:t>
            </w:r>
          </w:p>
        </w:tc>
        <w:tc>
          <w:tcPr>
            <w:tcW w:w="5040" w:type="dxa"/>
            <w:hideMark/>
          </w:tcPr>
          <w:p w:rsidR="008A1C7F" w:rsidRDefault="008A1C7F" w:rsidP="006963A6">
            <w:pPr>
              <w:pStyle w:val="TableContent1"/>
            </w:pPr>
            <w:r>
              <w:t>The module where the defect was detected.</w:t>
            </w:r>
          </w:p>
        </w:tc>
        <w:tc>
          <w:tcPr>
            <w:tcW w:w="2747" w:type="dxa"/>
            <w:hideMark/>
          </w:tcPr>
          <w:p w:rsidR="008A1C7F" w:rsidRDefault="008A1C7F" w:rsidP="006963A6">
            <w:pPr>
              <w:pStyle w:val="TableContent1"/>
            </w:pPr>
            <w:r>
              <w:t>Module X</w:t>
            </w:r>
          </w:p>
        </w:tc>
      </w:tr>
      <w:tr w:rsidR="008A1C7F" w:rsidTr="00BF5B12">
        <w:trPr>
          <w:trHeight w:val="255"/>
        </w:trPr>
        <w:tc>
          <w:tcPr>
            <w:tcW w:w="1746" w:type="dxa"/>
            <w:hideMark/>
          </w:tcPr>
          <w:p w:rsidR="008A1C7F" w:rsidRDefault="008A1C7F" w:rsidP="006963A6">
            <w:pPr>
              <w:pStyle w:val="TableContent1"/>
            </w:pPr>
            <w:r>
              <w:t>Source File</w:t>
            </w:r>
          </w:p>
        </w:tc>
        <w:tc>
          <w:tcPr>
            <w:tcW w:w="5040" w:type="dxa"/>
            <w:hideMark/>
          </w:tcPr>
          <w:p w:rsidR="008A1C7F" w:rsidRDefault="008A1C7F" w:rsidP="006963A6">
            <w:pPr>
              <w:pStyle w:val="TableContent1"/>
            </w:pPr>
            <w:r>
              <w:t xml:space="preserve">Source file </w:t>
            </w:r>
            <w:r w:rsidR="003D51CA">
              <w:t xml:space="preserve">name </w:t>
            </w:r>
            <w:r>
              <w:t>where the defect was detected.</w:t>
            </w:r>
          </w:p>
        </w:tc>
        <w:tc>
          <w:tcPr>
            <w:tcW w:w="2747" w:type="dxa"/>
            <w:hideMark/>
          </w:tcPr>
          <w:p w:rsidR="008A1C7F" w:rsidRDefault="008A1C7F" w:rsidP="006963A6">
            <w:pPr>
              <w:pStyle w:val="TableContent1"/>
            </w:pPr>
            <w:proofErr w:type="spellStart"/>
            <w:r>
              <w:t>Login.php</w:t>
            </w:r>
            <w:proofErr w:type="spellEnd"/>
          </w:p>
        </w:tc>
      </w:tr>
      <w:tr w:rsidR="00912955" w:rsidTr="003D51CA">
        <w:trPr>
          <w:trHeight w:val="728"/>
        </w:trPr>
        <w:tc>
          <w:tcPr>
            <w:tcW w:w="1746" w:type="dxa"/>
          </w:tcPr>
          <w:p w:rsidR="00912955" w:rsidRDefault="00912955" w:rsidP="006963A6">
            <w:pPr>
              <w:pStyle w:val="TableContent1"/>
            </w:pPr>
            <w:r>
              <w:t>Findings</w:t>
            </w:r>
          </w:p>
        </w:tc>
        <w:tc>
          <w:tcPr>
            <w:tcW w:w="5040" w:type="dxa"/>
          </w:tcPr>
          <w:p w:rsidR="00912955" w:rsidRDefault="00912955" w:rsidP="006963A6">
            <w:pPr>
              <w:pStyle w:val="TableContent1"/>
            </w:pPr>
            <w:r>
              <w:t>Specify the result of investigation of the assigned developer.  Valid values are as follows:</w:t>
            </w:r>
          </w:p>
          <w:p w:rsidR="00912955" w:rsidRDefault="00912955" w:rsidP="006963A6">
            <w:pPr>
              <w:pStyle w:val="TableContent1"/>
            </w:pPr>
          </w:p>
          <w:p w:rsidR="00912955" w:rsidRDefault="00912955" w:rsidP="00912955">
            <w:pPr>
              <w:pStyle w:val="TableContent1"/>
              <w:ind w:left="432"/>
            </w:pPr>
            <w:r>
              <w:tab/>
              <w:t>Defective – if the reported defect is  confirmed as defective</w:t>
            </w:r>
          </w:p>
          <w:p w:rsidR="00912955" w:rsidRDefault="00912955" w:rsidP="00912955">
            <w:pPr>
              <w:pStyle w:val="TableContent1"/>
              <w:ind w:left="432"/>
            </w:pPr>
            <w:r>
              <w:t xml:space="preserve">Not Defective – if the reported defect is not considered as defective </w:t>
            </w:r>
          </w:p>
        </w:tc>
        <w:tc>
          <w:tcPr>
            <w:tcW w:w="2747" w:type="dxa"/>
          </w:tcPr>
          <w:p w:rsidR="00912955" w:rsidRDefault="00912955" w:rsidP="006963A6">
            <w:pPr>
              <w:pStyle w:val="TableContent1"/>
            </w:pPr>
            <w:r>
              <w:t>Defective</w:t>
            </w:r>
          </w:p>
        </w:tc>
      </w:tr>
      <w:tr w:rsidR="008A1C7F" w:rsidTr="003D51CA">
        <w:trPr>
          <w:trHeight w:val="728"/>
        </w:trPr>
        <w:tc>
          <w:tcPr>
            <w:tcW w:w="1746" w:type="dxa"/>
            <w:hideMark/>
          </w:tcPr>
          <w:p w:rsidR="008A1C7F" w:rsidRDefault="008A1C7F" w:rsidP="006963A6">
            <w:pPr>
              <w:pStyle w:val="TableContent1"/>
            </w:pPr>
            <w:r>
              <w:t>Reason</w:t>
            </w:r>
          </w:p>
        </w:tc>
        <w:tc>
          <w:tcPr>
            <w:tcW w:w="5040" w:type="dxa"/>
            <w:hideMark/>
          </w:tcPr>
          <w:p w:rsidR="003D51CA" w:rsidRDefault="008A1C7F" w:rsidP="006963A6">
            <w:pPr>
              <w:pStyle w:val="TableContent1"/>
            </w:pPr>
            <w:r>
              <w:t>Reason for closure</w:t>
            </w:r>
            <w:r w:rsidR="00060E4F">
              <w:t xml:space="preserve"> or re-opening the defect</w:t>
            </w:r>
            <w:r>
              <w:t xml:space="preserve">. Valid values are </w:t>
            </w:r>
            <w:r w:rsidR="005B6035">
              <w:t>as follows</w:t>
            </w:r>
            <w:r>
              <w:t>:</w:t>
            </w:r>
          </w:p>
          <w:p w:rsidR="00060E4F" w:rsidRDefault="00060E4F" w:rsidP="006963A6">
            <w:pPr>
              <w:pStyle w:val="TableContent1"/>
            </w:pPr>
          </w:p>
          <w:p w:rsidR="003D51CA" w:rsidRDefault="003D51CA" w:rsidP="006963A6">
            <w:pPr>
              <w:pStyle w:val="TableContent1"/>
              <w:ind w:left="480"/>
            </w:pPr>
            <w:r>
              <w:t>Complied – satisfy the expected condition</w:t>
            </w:r>
          </w:p>
          <w:p w:rsidR="003D51CA" w:rsidRDefault="003D51CA" w:rsidP="006963A6">
            <w:pPr>
              <w:pStyle w:val="TableContent1"/>
              <w:ind w:left="480"/>
            </w:pPr>
            <w:r>
              <w:t>Duplicate – duplicate defect</w:t>
            </w:r>
            <w:r w:rsidR="00060E4F">
              <w:t xml:space="preserve">. Previous related </w:t>
            </w:r>
            <w:r w:rsidR="00060E4F">
              <w:lastRenderedPageBreak/>
              <w:t>defect is used to track the defect</w:t>
            </w:r>
          </w:p>
          <w:p w:rsidR="003D51CA" w:rsidRDefault="003D51CA" w:rsidP="006963A6">
            <w:pPr>
              <w:pStyle w:val="TableContent1"/>
              <w:ind w:left="480"/>
            </w:pPr>
            <w:r>
              <w:t>Deferred – resolution of defect is suspended</w:t>
            </w:r>
          </w:p>
          <w:p w:rsidR="003D51CA" w:rsidRDefault="003D51CA" w:rsidP="006963A6">
            <w:pPr>
              <w:pStyle w:val="TableContent1"/>
              <w:ind w:left="480"/>
            </w:pPr>
            <w:r>
              <w:t>Cannot Simulate – Cannot reproduce the defect</w:t>
            </w:r>
          </w:p>
          <w:p w:rsidR="003D51CA" w:rsidRDefault="003D51CA" w:rsidP="006963A6">
            <w:pPr>
              <w:pStyle w:val="TableContent1"/>
              <w:ind w:left="480"/>
            </w:pPr>
            <w:r>
              <w:t xml:space="preserve">Solution Constraints – defect cannot be fixed due to </w:t>
            </w:r>
            <w:r w:rsidR="00F5435D">
              <w:t xml:space="preserve">inherent </w:t>
            </w:r>
            <w:r>
              <w:t>solution constraints</w:t>
            </w:r>
          </w:p>
          <w:p w:rsidR="003D51CA" w:rsidRDefault="003D51CA" w:rsidP="006963A6">
            <w:pPr>
              <w:pStyle w:val="TableContent1"/>
              <w:ind w:left="480"/>
            </w:pPr>
            <w:r>
              <w:t>Not A Defect – behavior is not considered as defect</w:t>
            </w:r>
          </w:p>
          <w:p w:rsidR="002144DE" w:rsidRDefault="003D51CA" w:rsidP="006963A6">
            <w:pPr>
              <w:pStyle w:val="TableContent1"/>
              <w:ind w:left="480"/>
            </w:pPr>
            <w:r>
              <w:t xml:space="preserve">Recurred </w:t>
            </w:r>
            <w:r w:rsidR="002144DE">
              <w:t>–the defect have re-occurred</w:t>
            </w:r>
          </w:p>
        </w:tc>
        <w:tc>
          <w:tcPr>
            <w:tcW w:w="2747" w:type="dxa"/>
            <w:hideMark/>
          </w:tcPr>
          <w:p w:rsidR="008A1C7F" w:rsidRDefault="00FB5881" w:rsidP="006963A6">
            <w:pPr>
              <w:pStyle w:val="TableContent1"/>
            </w:pPr>
            <w:r>
              <w:lastRenderedPageBreak/>
              <w:t>Complied</w:t>
            </w:r>
          </w:p>
        </w:tc>
      </w:tr>
      <w:tr w:rsidR="008A1C7F" w:rsidTr="00BF5B12">
        <w:trPr>
          <w:trHeight w:val="675"/>
        </w:trPr>
        <w:tc>
          <w:tcPr>
            <w:tcW w:w="1746" w:type="dxa"/>
            <w:hideMark/>
          </w:tcPr>
          <w:p w:rsidR="008A1C7F" w:rsidRDefault="008A1C7F" w:rsidP="006963A6">
            <w:pPr>
              <w:pStyle w:val="TableContent1"/>
            </w:pPr>
            <w:r>
              <w:lastRenderedPageBreak/>
              <w:t>Recurrence#</w:t>
            </w:r>
          </w:p>
        </w:tc>
        <w:tc>
          <w:tcPr>
            <w:tcW w:w="5040" w:type="dxa"/>
            <w:hideMark/>
          </w:tcPr>
          <w:p w:rsidR="002144DE" w:rsidRDefault="008A1C7F" w:rsidP="006963A6">
            <w:pPr>
              <w:pStyle w:val="TableContent1"/>
            </w:pPr>
            <w:r>
              <w:t xml:space="preserve">The number of times the defect has recurred after it has been closed or failed a retest. Increment value starting from 1 if the defect was </w:t>
            </w:r>
            <w:r w:rsidR="003D51CA">
              <w:t xml:space="preserve">detected </w:t>
            </w:r>
            <w:r>
              <w:t>after it has been closed or has failed a retest.</w:t>
            </w:r>
          </w:p>
        </w:tc>
        <w:tc>
          <w:tcPr>
            <w:tcW w:w="2747" w:type="dxa"/>
            <w:hideMark/>
          </w:tcPr>
          <w:p w:rsidR="008A1C7F" w:rsidRDefault="008A1C7F" w:rsidP="006963A6">
            <w:pPr>
              <w:pStyle w:val="TableContent1"/>
            </w:pPr>
            <w:r>
              <w:t>1</w:t>
            </w:r>
          </w:p>
        </w:tc>
      </w:tr>
      <w:tr w:rsidR="008A1C7F" w:rsidTr="00BF5B12">
        <w:trPr>
          <w:trHeight w:val="675"/>
        </w:trPr>
        <w:tc>
          <w:tcPr>
            <w:tcW w:w="1746" w:type="dxa"/>
            <w:hideMark/>
          </w:tcPr>
          <w:p w:rsidR="008A1C7F" w:rsidRDefault="008A1C7F" w:rsidP="006963A6">
            <w:pPr>
              <w:pStyle w:val="TableContent1"/>
            </w:pPr>
            <w:r>
              <w:t>Plan Verification Session</w:t>
            </w:r>
          </w:p>
        </w:tc>
        <w:tc>
          <w:tcPr>
            <w:tcW w:w="5040" w:type="dxa"/>
            <w:hideMark/>
          </w:tcPr>
          <w:p w:rsidR="005B6035" w:rsidRDefault="00356FA8" w:rsidP="006963A6">
            <w:pPr>
              <w:pStyle w:val="TableContent1"/>
            </w:pPr>
            <w:r>
              <w:t xml:space="preserve">The plan session id where the defect can be </w:t>
            </w:r>
            <w:r w:rsidR="005C24A9">
              <w:t xml:space="preserve">verified as resolved </w:t>
            </w:r>
            <w:r>
              <w:t>based on test/review event (i.e. test cycle &amp; test case number, review cycle, etc.)</w:t>
            </w:r>
            <w:r w:rsidR="005B6035">
              <w:t xml:space="preserve"> information.</w:t>
            </w:r>
          </w:p>
        </w:tc>
        <w:tc>
          <w:tcPr>
            <w:tcW w:w="2747" w:type="dxa"/>
            <w:hideMark/>
          </w:tcPr>
          <w:p w:rsidR="008A1C7F" w:rsidRDefault="008A1C7F" w:rsidP="006963A6">
            <w:pPr>
              <w:pStyle w:val="TableContent1"/>
            </w:pPr>
            <w:r>
              <w:t>Test Cy</w:t>
            </w:r>
            <w:r w:rsidR="005C24A9">
              <w:t>c</w:t>
            </w:r>
            <w:r>
              <w:t>le C – Test Case 002</w:t>
            </w:r>
          </w:p>
        </w:tc>
      </w:tr>
      <w:tr w:rsidR="008A1C7F" w:rsidTr="00BF5B12">
        <w:trPr>
          <w:trHeight w:val="450"/>
        </w:trPr>
        <w:tc>
          <w:tcPr>
            <w:tcW w:w="1746" w:type="dxa"/>
            <w:hideMark/>
          </w:tcPr>
          <w:p w:rsidR="008A1C7F" w:rsidRDefault="008A1C7F" w:rsidP="006963A6">
            <w:pPr>
              <w:pStyle w:val="TableContent1"/>
            </w:pPr>
            <w:r>
              <w:t>Last Status Update</w:t>
            </w:r>
          </w:p>
        </w:tc>
        <w:tc>
          <w:tcPr>
            <w:tcW w:w="5040" w:type="dxa"/>
            <w:hideMark/>
          </w:tcPr>
          <w:p w:rsidR="008A1C7F" w:rsidRDefault="008A1C7F" w:rsidP="006963A6">
            <w:pPr>
              <w:pStyle w:val="TableContent1"/>
            </w:pPr>
            <w:r>
              <w:t>Date of the last status update.</w:t>
            </w:r>
          </w:p>
        </w:tc>
        <w:tc>
          <w:tcPr>
            <w:tcW w:w="2747" w:type="dxa"/>
            <w:hideMark/>
          </w:tcPr>
          <w:p w:rsidR="008A1C7F" w:rsidRDefault="008A1C7F" w:rsidP="006963A6">
            <w:pPr>
              <w:pStyle w:val="TableContent1"/>
            </w:pPr>
            <w:r>
              <w:t>05/24/17</w:t>
            </w:r>
          </w:p>
        </w:tc>
      </w:tr>
      <w:tr w:rsidR="008A1C7F" w:rsidTr="005B6035">
        <w:trPr>
          <w:trHeight w:val="593"/>
        </w:trPr>
        <w:tc>
          <w:tcPr>
            <w:tcW w:w="1746" w:type="dxa"/>
            <w:hideMark/>
          </w:tcPr>
          <w:p w:rsidR="008A1C7F" w:rsidRDefault="008A1C7F" w:rsidP="006963A6">
            <w:pPr>
              <w:pStyle w:val="TableContent1"/>
            </w:pPr>
            <w:r>
              <w:t>Remarks</w:t>
            </w:r>
          </w:p>
        </w:tc>
        <w:tc>
          <w:tcPr>
            <w:tcW w:w="5040" w:type="dxa"/>
            <w:hideMark/>
          </w:tcPr>
          <w:p w:rsidR="008A1C7F" w:rsidRDefault="008A1C7F" w:rsidP="006963A6">
            <w:pPr>
              <w:pStyle w:val="TableContent1"/>
            </w:pPr>
            <w:r>
              <w:t>Any additional comments on the defect.</w:t>
            </w:r>
          </w:p>
        </w:tc>
        <w:tc>
          <w:tcPr>
            <w:tcW w:w="2747" w:type="dxa"/>
            <w:hideMark/>
          </w:tcPr>
          <w:p w:rsidR="008A1C7F" w:rsidRDefault="008A1C7F" w:rsidP="006963A6">
            <w:pPr>
              <w:pStyle w:val="TableContent1"/>
            </w:pPr>
            <w:r>
              <w:t>5/25/2017</w:t>
            </w:r>
            <w:r w:rsidR="005B6035">
              <w:t xml:space="preserve"> - </w:t>
            </w:r>
            <w:r>
              <w:t>Retest Failed, issue not fixed.</w:t>
            </w:r>
          </w:p>
        </w:tc>
      </w:tr>
    </w:tbl>
    <w:p w:rsidR="00EC415B" w:rsidRPr="00C46931" w:rsidRDefault="00EC415B" w:rsidP="003E5FF4">
      <w:pPr>
        <w:pStyle w:val="BodyText2"/>
        <w:jc w:val="both"/>
      </w:pPr>
    </w:p>
    <w:p w:rsidR="00A376D9" w:rsidRDefault="00A376D9" w:rsidP="003E5FF4">
      <w:pPr>
        <w:jc w:val="both"/>
        <w:rPr>
          <w:rFonts w:ascii="Tahoma" w:hAnsi="Tahoma" w:cs="Tahoma"/>
          <w:sz w:val="20"/>
          <w:szCs w:val="20"/>
        </w:rPr>
      </w:pPr>
      <w:r>
        <w:br w:type="page"/>
      </w:r>
    </w:p>
    <w:p w:rsidR="00A376D9" w:rsidRDefault="00A376D9" w:rsidP="003E5FF4">
      <w:pPr>
        <w:pStyle w:val="Heading1"/>
        <w:jc w:val="both"/>
      </w:pPr>
      <w:bookmarkStart w:id="22" w:name="_Toc489015042"/>
      <w:r>
        <w:lastRenderedPageBreak/>
        <w:t>Test Reports</w:t>
      </w:r>
      <w:bookmarkEnd w:id="22"/>
    </w:p>
    <w:p w:rsidR="00B12E77" w:rsidRDefault="002E0111" w:rsidP="003E5FF4">
      <w:pPr>
        <w:pStyle w:val="Heading2"/>
        <w:jc w:val="both"/>
      </w:pPr>
      <w:bookmarkStart w:id="23" w:name="_Toc489015043"/>
      <w:r>
        <w:t>Test Execution</w:t>
      </w:r>
      <w:bookmarkEnd w:id="23"/>
    </w:p>
    <w:p w:rsidR="00D61A0C" w:rsidRDefault="00BD4208" w:rsidP="003E5FF4">
      <w:pPr>
        <w:pStyle w:val="BodyText2"/>
        <w:jc w:val="both"/>
      </w:pPr>
      <w:r>
        <w:t xml:space="preserve">Test Execution </w:t>
      </w:r>
      <w:r w:rsidR="00DF547F">
        <w:t>Reports provides</w:t>
      </w:r>
      <w:r w:rsidR="00D61A0C">
        <w:t xml:space="preserve"> metrics </w:t>
      </w:r>
      <w:r w:rsidR="00DF547F">
        <w:t xml:space="preserve">information </w:t>
      </w:r>
      <w:r w:rsidR="00D61A0C">
        <w:t>related in executing the test activities.  Below are</w:t>
      </w:r>
      <w:r>
        <w:t xml:space="preserve"> some of the sample </w:t>
      </w:r>
      <w:r w:rsidR="00D61A0C">
        <w:t>reports.</w:t>
      </w:r>
    </w:p>
    <w:p w:rsidR="00D61A0C" w:rsidRPr="00D61A0C" w:rsidRDefault="00D61A0C" w:rsidP="003E5FF4">
      <w:pPr>
        <w:pStyle w:val="BodyText2"/>
        <w:jc w:val="both"/>
      </w:pPr>
    </w:p>
    <w:p w:rsidR="00802C3A" w:rsidRDefault="00802C3A" w:rsidP="000F0C1B">
      <w:pPr>
        <w:pStyle w:val="Heading3"/>
      </w:pPr>
      <w:bookmarkStart w:id="24" w:name="_Toc489015044"/>
      <w:r>
        <w:t xml:space="preserve">Test </w:t>
      </w:r>
      <w:r w:rsidRPr="000F0C1B">
        <w:t>Execution</w:t>
      </w:r>
      <w:r>
        <w:t xml:space="preserve"> Progress</w:t>
      </w:r>
      <w:bookmarkEnd w:id="24"/>
    </w:p>
    <w:p w:rsidR="00BB42EA" w:rsidRDefault="00BB42EA" w:rsidP="003E5FF4">
      <w:pPr>
        <w:pStyle w:val="BodyText2"/>
        <w:jc w:val="both"/>
      </w:pPr>
      <w:r>
        <w:t>The Test Execution Progress Report displays the percentage of cumulative test cases executed against the planned total test cases across time by periods.</w:t>
      </w:r>
    </w:p>
    <w:p w:rsidR="00BB42EA" w:rsidRPr="00BB42EA" w:rsidRDefault="00BB42EA" w:rsidP="003E5FF4">
      <w:pPr>
        <w:pStyle w:val="BodyText2"/>
        <w:jc w:val="both"/>
      </w:pPr>
    </w:p>
    <w:p w:rsidR="00802C3A" w:rsidRDefault="00E51685" w:rsidP="003E5FF4">
      <w:pPr>
        <w:pStyle w:val="BodyText2"/>
        <w:jc w:val="both"/>
      </w:pPr>
      <w:r>
        <w:rPr>
          <w:noProof/>
        </w:rPr>
        <w:drawing>
          <wp:inline distT="0" distB="0" distL="0" distR="0" wp14:anchorId="636E842F" wp14:editId="21D1FDC8">
            <wp:extent cx="5267326" cy="27432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90A9A" w:rsidRDefault="00990A9A">
      <w:pPr>
        <w:rPr>
          <w:rFonts w:ascii="Tahoma" w:hAnsi="Tahoma" w:cs="Tahoma"/>
          <w:sz w:val="20"/>
          <w:szCs w:val="20"/>
        </w:rPr>
      </w:pPr>
      <w:r>
        <w:br w:type="page"/>
      </w:r>
    </w:p>
    <w:p w:rsidR="00F87B3D" w:rsidRDefault="00F87B3D" w:rsidP="000F0C1B">
      <w:pPr>
        <w:pStyle w:val="Heading3"/>
      </w:pPr>
      <w:bookmarkStart w:id="25" w:name="_Toc489015045"/>
      <w:r>
        <w:lastRenderedPageBreak/>
        <w:t>Test Coverage Trend</w:t>
      </w:r>
      <w:bookmarkEnd w:id="25"/>
    </w:p>
    <w:p w:rsidR="00F87B3D" w:rsidRDefault="00636293" w:rsidP="00F87B3D">
      <w:pPr>
        <w:pStyle w:val="BodyText2"/>
      </w:pPr>
      <w:r>
        <w:t>The Test Coverage Trend report show</w:t>
      </w:r>
      <w:r w:rsidR="00433471">
        <w:t>s</w:t>
      </w:r>
      <w:r>
        <w:t xml:space="preserve"> the progress of executed test cases against planned test cases across test cycles</w:t>
      </w:r>
      <w:r w:rsidR="00433471">
        <w:t>.</w:t>
      </w:r>
    </w:p>
    <w:p w:rsidR="00433471" w:rsidRDefault="00990A9A" w:rsidP="00F87B3D">
      <w:pPr>
        <w:pStyle w:val="BodyText2"/>
      </w:pPr>
      <w:r>
        <w:rPr>
          <w:noProof/>
        </w:rPr>
        <w:drawing>
          <wp:inline distT="0" distB="0" distL="0" distR="0" wp14:anchorId="70D26280" wp14:editId="5219CBA0">
            <wp:extent cx="5715000" cy="26479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36293" w:rsidRDefault="0017526B" w:rsidP="00990A9A">
      <w:pPr>
        <w:pStyle w:val="Heading3"/>
      </w:pPr>
      <w:bookmarkStart w:id="26" w:name="_Toc489015046"/>
      <w:r>
        <w:t>Not</w:t>
      </w:r>
      <w:r w:rsidR="00990A9A">
        <w:t>Tested Distribution</w:t>
      </w:r>
      <w:r>
        <w:t xml:space="preserve"> Trend</w:t>
      </w:r>
      <w:bookmarkEnd w:id="26"/>
    </w:p>
    <w:p w:rsidR="0017526B" w:rsidRDefault="0017526B" w:rsidP="0017526B">
      <w:pPr>
        <w:pStyle w:val="BodyText2"/>
      </w:pPr>
      <w:r>
        <w:t xml:space="preserve">The NotTested Distribution Trend report shows the progress of planned test cases that not been tested across the test cycles due to </w:t>
      </w:r>
      <w:r w:rsidR="0009659A">
        <w:t xml:space="preserve">the </w:t>
      </w:r>
      <w:r>
        <w:t xml:space="preserve">following reasons namely; a) </w:t>
      </w:r>
      <w:r w:rsidR="0009659A">
        <w:t xml:space="preserve">test item cannot be verified </w:t>
      </w:r>
      <w:r w:rsidR="0009659A" w:rsidRPr="0009659A">
        <w:t>due to dependencies on other test cases that have pending issues</w:t>
      </w:r>
      <w:r w:rsidR="0009659A">
        <w:t>, and b) test item pending for test execution.</w:t>
      </w:r>
    </w:p>
    <w:p w:rsidR="0009659A" w:rsidRPr="0017526B" w:rsidRDefault="00237788" w:rsidP="0017526B">
      <w:pPr>
        <w:pStyle w:val="BodyText2"/>
      </w:pPr>
      <w:r>
        <w:rPr>
          <w:noProof/>
        </w:rPr>
        <w:drawing>
          <wp:inline distT="0" distB="0" distL="0" distR="0" wp14:anchorId="03CA6850" wp14:editId="7AB57058">
            <wp:extent cx="5715000" cy="27051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36293" w:rsidRDefault="00636293">
      <w:pPr>
        <w:rPr>
          <w:rFonts w:ascii="Tahoma" w:hAnsi="Tahoma" w:cs="Arial"/>
          <w:b/>
          <w:bCs/>
          <w:sz w:val="22"/>
          <w:szCs w:val="26"/>
        </w:rPr>
      </w:pPr>
      <w:r>
        <w:br w:type="page"/>
      </w:r>
    </w:p>
    <w:p w:rsidR="002E0111" w:rsidRDefault="00F27485" w:rsidP="000F0C1B">
      <w:pPr>
        <w:pStyle w:val="Heading3"/>
      </w:pPr>
      <w:bookmarkStart w:id="27" w:name="_Toc489015047"/>
      <w:r>
        <w:lastRenderedPageBreak/>
        <w:t xml:space="preserve">Passed &amp; </w:t>
      </w:r>
      <w:r w:rsidR="00237788">
        <w:t xml:space="preserve">Failed </w:t>
      </w:r>
      <w:r w:rsidR="006C5FDE">
        <w:t>Ratio</w:t>
      </w:r>
      <w:r w:rsidR="0091690B">
        <w:t>s</w:t>
      </w:r>
      <w:bookmarkEnd w:id="27"/>
    </w:p>
    <w:p w:rsidR="006C5FDE" w:rsidRDefault="00BF3CE1" w:rsidP="003E5FF4">
      <w:pPr>
        <w:pStyle w:val="BodyText2"/>
        <w:jc w:val="both"/>
      </w:pPr>
      <w:r>
        <w:t>The Passed &amp; Failed</w:t>
      </w:r>
      <w:r w:rsidR="007F0510">
        <w:t xml:space="preserve"> Ratio</w:t>
      </w:r>
      <w:r w:rsidR="0091690B">
        <w:t>s</w:t>
      </w:r>
      <w:r w:rsidR="007F0510">
        <w:t xml:space="preserve"> report</w:t>
      </w:r>
      <w:r w:rsidR="00F27485">
        <w:t xml:space="preserve"> shows the percentages of passed and failed</w:t>
      </w:r>
      <w:r w:rsidR="007F0510">
        <w:t xml:space="preserve"> test cases against total test c</w:t>
      </w:r>
      <w:r w:rsidR="00237788">
        <w:t>ases executed.</w:t>
      </w:r>
      <w:r w:rsidR="00135852">
        <w:t xml:space="preserve">  The re</w:t>
      </w:r>
      <w:r w:rsidR="00F27485">
        <w:t xml:space="preserve">port shows both over-all passed &amp; failed ratios and passed &amp; </w:t>
      </w:r>
      <w:r w:rsidR="00135852">
        <w:t>failed ratios trend across test cycle</w:t>
      </w:r>
      <w:r w:rsidR="00D44CB8">
        <w:t>s</w:t>
      </w:r>
      <w:r w:rsidR="00135852">
        <w:t>.</w:t>
      </w:r>
      <w:r w:rsidR="007F0510">
        <w:t xml:space="preserve"> </w:t>
      </w:r>
    </w:p>
    <w:p w:rsidR="004968C6" w:rsidRDefault="009E41E6" w:rsidP="003E5FF4">
      <w:pPr>
        <w:pStyle w:val="BodyText2"/>
        <w:jc w:val="both"/>
        <w:rPr>
          <w:noProof/>
        </w:rPr>
      </w:pPr>
      <w:r>
        <w:rPr>
          <w:noProof/>
        </w:rPr>
        <w:drawing>
          <wp:inline distT="0" distB="0" distL="0" distR="0" wp14:anchorId="413F7FDD" wp14:editId="40A0F6BD">
            <wp:extent cx="5943600" cy="301498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35852" w:rsidRDefault="00135852" w:rsidP="003E5FF4">
      <w:pPr>
        <w:pStyle w:val="BodyText2"/>
        <w:jc w:val="both"/>
        <w:rPr>
          <w:noProof/>
        </w:rPr>
      </w:pPr>
    </w:p>
    <w:p w:rsidR="00135852" w:rsidRDefault="00135852" w:rsidP="003E5FF4">
      <w:pPr>
        <w:pStyle w:val="BodyText2"/>
        <w:jc w:val="both"/>
      </w:pPr>
    </w:p>
    <w:p w:rsidR="00F27485" w:rsidRPr="006C5FDE" w:rsidRDefault="00F27485" w:rsidP="003E5FF4">
      <w:pPr>
        <w:pStyle w:val="BodyText2"/>
        <w:jc w:val="both"/>
      </w:pPr>
      <w:r>
        <w:rPr>
          <w:noProof/>
        </w:rPr>
        <w:drawing>
          <wp:inline distT="0" distB="0" distL="0" distR="0" wp14:anchorId="257F8B4D" wp14:editId="5E923943">
            <wp:extent cx="5495925" cy="30099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C5FDE" w:rsidRPr="006C5FDE" w:rsidRDefault="006C5FDE" w:rsidP="003E5FF4">
      <w:pPr>
        <w:pStyle w:val="BodyText2"/>
        <w:jc w:val="both"/>
      </w:pPr>
    </w:p>
    <w:p w:rsidR="00BF3CE1" w:rsidRDefault="00BF3CE1" w:rsidP="00BF3CE1">
      <w:pPr>
        <w:pStyle w:val="Heading3"/>
      </w:pPr>
      <w:r>
        <w:br w:type="page"/>
      </w:r>
      <w:bookmarkStart w:id="28" w:name="_Toc489015048"/>
      <w:r>
        <w:lastRenderedPageBreak/>
        <w:t xml:space="preserve">Defect </w:t>
      </w:r>
      <w:proofErr w:type="gramStart"/>
      <w:r w:rsidR="001F04C5">
        <w:t>B</w:t>
      </w:r>
      <w:r>
        <w:t>y</w:t>
      </w:r>
      <w:proofErr w:type="gramEnd"/>
      <w:r>
        <w:t xml:space="preserve"> Severity</w:t>
      </w:r>
      <w:bookmarkEnd w:id="28"/>
    </w:p>
    <w:p w:rsidR="00BF3CE1" w:rsidRDefault="001F04C5" w:rsidP="00BF3CE1">
      <w:pPr>
        <w:pStyle w:val="BodyText2"/>
      </w:pPr>
      <w:r>
        <w:t xml:space="preserve">The </w:t>
      </w:r>
      <w:r w:rsidR="0066760B">
        <w:t xml:space="preserve">Defect </w:t>
      </w:r>
      <w:proofErr w:type="gramStart"/>
      <w:r w:rsidR="0066760B">
        <w:t>By</w:t>
      </w:r>
      <w:proofErr w:type="gramEnd"/>
      <w:r w:rsidR="0066760B">
        <w:t xml:space="preserve"> Severity report shows the severity distribution of executed test cases. </w:t>
      </w:r>
      <w:r w:rsidR="0066760B" w:rsidRPr="0066760B">
        <w:t xml:space="preserve">The report shows both </w:t>
      </w:r>
      <w:r w:rsidR="00D44CB8">
        <w:t xml:space="preserve">the </w:t>
      </w:r>
      <w:r w:rsidR="0066760B" w:rsidRPr="0066760B">
        <w:t xml:space="preserve">over-all </w:t>
      </w:r>
      <w:r w:rsidR="0066760B">
        <w:t>defect by severity</w:t>
      </w:r>
      <w:r w:rsidR="0066760B" w:rsidRPr="0066760B">
        <w:t xml:space="preserve"> </w:t>
      </w:r>
      <w:r w:rsidR="00D44CB8">
        <w:t xml:space="preserve">percentage distribution </w:t>
      </w:r>
      <w:r w:rsidR="0066760B" w:rsidRPr="0066760B">
        <w:t xml:space="preserve">and </w:t>
      </w:r>
      <w:r w:rsidR="00D44CB8">
        <w:t>defect by severity t</w:t>
      </w:r>
      <w:r w:rsidR="0066760B" w:rsidRPr="0066760B">
        <w:t xml:space="preserve">rend </w:t>
      </w:r>
      <w:r w:rsidR="007875BC">
        <w:t xml:space="preserve">(i.e. frequency count) </w:t>
      </w:r>
      <w:r w:rsidR="0066760B" w:rsidRPr="0066760B">
        <w:t>across test cycle</w:t>
      </w:r>
      <w:r w:rsidR="00D44CB8">
        <w:t>s</w:t>
      </w:r>
      <w:r w:rsidR="0066760B" w:rsidRPr="0066760B">
        <w:t>.</w:t>
      </w:r>
    </w:p>
    <w:p w:rsidR="00D44CB8" w:rsidRDefault="007875BC" w:rsidP="00BF3CE1">
      <w:pPr>
        <w:pStyle w:val="BodyText2"/>
      </w:pPr>
      <w:r>
        <w:rPr>
          <w:noProof/>
        </w:rPr>
        <w:drawing>
          <wp:inline distT="0" distB="0" distL="0" distR="0" wp14:anchorId="4CCB4B4A" wp14:editId="5C295ECC">
            <wp:extent cx="5943600" cy="275844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44CB8" w:rsidRDefault="00D44CB8" w:rsidP="00BF3CE1">
      <w:pPr>
        <w:pStyle w:val="BodyText2"/>
      </w:pPr>
    </w:p>
    <w:p w:rsidR="00BF3CE1" w:rsidRDefault="007875BC" w:rsidP="00BF3CE1">
      <w:pPr>
        <w:pStyle w:val="BodyText2"/>
      </w:pPr>
      <w:r>
        <w:rPr>
          <w:noProof/>
        </w:rPr>
        <w:drawing>
          <wp:inline distT="0" distB="0" distL="0" distR="0" wp14:anchorId="06D2ADBF" wp14:editId="05E9A8B6">
            <wp:extent cx="5943600" cy="311531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1F04C5" w:rsidRDefault="001F04C5" w:rsidP="00BF3CE1">
      <w:pPr>
        <w:pStyle w:val="BodyText2"/>
      </w:pPr>
    </w:p>
    <w:p w:rsidR="001F04C5" w:rsidRDefault="001F04C5">
      <w:pPr>
        <w:rPr>
          <w:rFonts w:ascii="Tahoma" w:hAnsi="Tahoma" w:cs="Tahoma"/>
          <w:sz w:val="20"/>
          <w:szCs w:val="20"/>
        </w:rPr>
      </w:pPr>
      <w:r>
        <w:br w:type="page"/>
      </w:r>
    </w:p>
    <w:p w:rsidR="001F04C5" w:rsidRDefault="004A4AEA" w:rsidP="004A4AEA">
      <w:pPr>
        <w:pStyle w:val="Heading3"/>
      </w:pPr>
      <w:bookmarkStart w:id="29" w:name="_Toc489015049"/>
      <w:r>
        <w:lastRenderedPageBreak/>
        <w:t>Resolution Status</w:t>
      </w:r>
      <w:bookmarkEnd w:id="29"/>
    </w:p>
    <w:p w:rsidR="004A4AEA" w:rsidRDefault="00FE3F8F" w:rsidP="004A4AEA">
      <w:pPr>
        <w:pStyle w:val="BodyText2"/>
      </w:pPr>
      <w:r>
        <w:t>The Resolution Status report shows the frequency distribution (i.e. count and percentage) of the status defects in terms of state of resolution (i.e. open, re-open, resolved, cancelled, and deferred).</w:t>
      </w:r>
      <w:r w:rsidR="00F6118E">
        <w:t xml:space="preserve"> </w:t>
      </w:r>
      <w:r w:rsidR="00F6118E" w:rsidRPr="00F6118E">
        <w:t xml:space="preserve">The report shows both the over-all </w:t>
      </w:r>
      <w:r w:rsidR="00F6118E">
        <w:t xml:space="preserve">resolution status </w:t>
      </w:r>
      <w:r w:rsidR="00F6118E" w:rsidRPr="00F6118E">
        <w:t>percentage dis</w:t>
      </w:r>
      <w:r w:rsidR="00F6118E">
        <w:t>tribution and resolution</w:t>
      </w:r>
      <w:r w:rsidR="00F6118E" w:rsidRPr="00F6118E">
        <w:t xml:space="preserve"> trend (i.e. frequency count) across test cycles.</w:t>
      </w:r>
    </w:p>
    <w:p w:rsidR="00F6118E" w:rsidRDefault="00B70E3D" w:rsidP="004A4AEA">
      <w:pPr>
        <w:pStyle w:val="BodyText2"/>
      </w:pPr>
      <w:r>
        <w:rPr>
          <w:noProof/>
        </w:rPr>
        <w:drawing>
          <wp:inline distT="0" distB="0" distL="0" distR="0" wp14:anchorId="4FBC31A6" wp14:editId="75B279E6">
            <wp:extent cx="5943600" cy="282702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A4AEA" w:rsidRDefault="00B70E3D" w:rsidP="00B70E3D">
      <w:pPr>
        <w:pStyle w:val="BodyText1"/>
        <w:rPr>
          <w:rFonts w:cs="Tahoma"/>
          <w:szCs w:val="20"/>
        </w:rPr>
      </w:pPr>
      <w:r>
        <w:rPr>
          <w:noProof/>
        </w:rPr>
        <w:drawing>
          <wp:inline distT="0" distB="0" distL="0" distR="0" wp14:anchorId="5131541E" wp14:editId="1A8B7C6E">
            <wp:extent cx="5943600" cy="3222625"/>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4A4AEA">
        <w:br w:type="page"/>
      </w:r>
    </w:p>
    <w:p w:rsidR="002E0111" w:rsidRDefault="002E0111" w:rsidP="003E5FF4">
      <w:pPr>
        <w:pStyle w:val="Heading2"/>
        <w:jc w:val="both"/>
      </w:pPr>
      <w:bookmarkStart w:id="30" w:name="_Toc489015050"/>
      <w:r>
        <w:lastRenderedPageBreak/>
        <w:t>Software Quality</w:t>
      </w:r>
      <w:bookmarkEnd w:id="30"/>
    </w:p>
    <w:p w:rsidR="002623EF" w:rsidRDefault="00DF547F" w:rsidP="003E5FF4">
      <w:pPr>
        <w:pStyle w:val="BodyText2"/>
        <w:jc w:val="both"/>
      </w:pPr>
      <w:r>
        <w:t xml:space="preserve">The Software Quality Reports provides metric information regarding the </w:t>
      </w:r>
      <w:r w:rsidR="0026218E">
        <w:t xml:space="preserve">degree of </w:t>
      </w:r>
      <w:r>
        <w:t xml:space="preserve">quality of the software.  The primary measure of software quality is through the defect counts </w:t>
      </w:r>
      <w:r w:rsidR="002623EF">
        <w:t>classified by various attributes (e.g. by time periods, by severity, by modules, etc.). Below are some of the sample reports.</w:t>
      </w:r>
    </w:p>
    <w:p w:rsidR="00BD4208" w:rsidRPr="00BD4208" w:rsidRDefault="00BD4208" w:rsidP="003E5FF4">
      <w:pPr>
        <w:pStyle w:val="BodyText2"/>
        <w:jc w:val="both"/>
      </w:pPr>
    </w:p>
    <w:p w:rsidR="00802C3A" w:rsidRDefault="00802C3A" w:rsidP="000F0C1B">
      <w:pPr>
        <w:pStyle w:val="Heading3"/>
      </w:pPr>
      <w:bookmarkStart w:id="31" w:name="_Toc489015051"/>
      <w:r>
        <w:t>Defect Progress</w:t>
      </w:r>
      <w:bookmarkEnd w:id="31"/>
    </w:p>
    <w:p w:rsidR="00024A3B" w:rsidRPr="00024A3B" w:rsidRDefault="00024A3B" w:rsidP="003E5FF4">
      <w:pPr>
        <w:pStyle w:val="BodyText2"/>
        <w:jc w:val="both"/>
      </w:pPr>
      <w:r>
        <w:t>The Defect Progress report shows us the cumulative active defects versus the cumulative closed defect by periods.</w:t>
      </w:r>
    </w:p>
    <w:p w:rsidR="00FB014D" w:rsidRPr="005077FA" w:rsidRDefault="00FB014D" w:rsidP="003E5FF4">
      <w:pPr>
        <w:pStyle w:val="BodyText2"/>
        <w:jc w:val="both"/>
      </w:pPr>
      <w:r>
        <w:rPr>
          <w:noProof/>
        </w:rPr>
        <w:drawing>
          <wp:inline distT="0" distB="0" distL="0" distR="0" wp14:anchorId="04A750A1" wp14:editId="21CCDA13">
            <wp:extent cx="512445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02C3A" w:rsidRDefault="00802C3A" w:rsidP="003E5FF4">
      <w:pPr>
        <w:pStyle w:val="BodyText2"/>
        <w:jc w:val="both"/>
      </w:pPr>
    </w:p>
    <w:p w:rsidR="009459DF" w:rsidRDefault="00E51FE2" w:rsidP="000F0C1B">
      <w:pPr>
        <w:pStyle w:val="Heading3"/>
      </w:pPr>
      <w:bookmarkStart w:id="32" w:name="_Toc489015052"/>
      <w:r>
        <w:t>Defect Injected Distribution</w:t>
      </w:r>
      <w:bookmarkEnd w:id="32"/>
    </w:p>
    <w:p w:rsidR="00E51FE2" w:rsidRDefault="009C53A8" w:rsidP="00E51FE2">
      <w:pPr>
        <w:pStyle w:val="BodyText2"/>
      </w:pPr>
      <w:r>
        <w:t xml:space="preserve">The Defect Injected Distribution report shows the percentage </w:t>
      </w:r>
      <w:r w:rsidR="0069662B">
        <w:t xml:space="preserve">defect </w:t>
      </w:r>
      <w:r>
        <w:t>distribution</w:t>
      </w:r>
      <w:r w:rsidR="0069662B">
        <w:t xml:space="preserve"> and frequency count of defect</w:t>
      </w:r>
      <w:r>
        <w:t xml:space="preserve"> that was injected in the early phases of the project life-cycle.</w:t>
      </w:r>
    </w:p>
    <w:p w:rsidR="009C53A8" w:rsidRDefault="001A2D11" w:rsidP="00E51FE2">
      <w:pPr>
        <w:pStyle w:val="BodyText2"/>
      </w:pPr>
      <w:r>
        <w:rPr>
          <w:noProof/>
        </w:rPr>
        <w:drawing>
          <wp:inline distT="0" distB="0" distL="0" distR="0" wp14:anchorId="2F9A7356" wp14:editId="534763F0">
            <wp:extent cx="5467350" cy="2314575"/>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9C53A8" w:rsidRDefault="009C53A8" w:rsidP="001A2D11">
      <w:pPr>
        <w:pStyle w:val="Heading3"/>
      </w:pPr>
      <w:r>
        <w:br w:type="page"/>
      </w:r>
      <w:bookmarkStart w:id="33" w:name="_Toc489015053"/>
      <w:r w:rsidR="001A2D11">
        <w:lastRenderedPageBreak/>
        <w:t xml:space="preserve">Defect Severity </w:t>
      </w:r>
      <w:proofErr w:type="gramStart"/>
      <w:r w:rsidR="001A2D11">
        <w:t>By</w:t>
      </w:r>
      <w:proofErr w:type="gramEnd"/>
      <w:r w:rsidR="001A2D11">
        <w:t xml:space="preserve"> Phase Injected</w:t>
      </w:r>
      <w:bookmarkEnd w:id="33"/>
    </w:p>
    <w:p w:rsidR="001A2D11" w:rsidRDefault="00736727" w:rsidP="001A2D11">
      <w:pPr>
        <w:pStyle w:val="BodyText2"/>
      </w:pPr>
      <w:r>
        <w:t xml:space="preserve">The Defect Severity </w:t>
      </w:r>
      <w:proofErr w:type="gramStart"/>
      <w:r>
        <w:t>By</w:t>
      </w:r>
      <w:proofErr w:type="gramEnd"/>
      <w:r>
        <w:t xml:space="preserve"> Phase Injected report shows </w:t>
      </w:r>
      <w:r w:rsidR="00F815A3">
        <w:t xml:space="preserve">the </w:t>
      </w:r>
      <w:r>
        <w:t>frequency count distribution of defect severity (i.e. critical, major, moderate, minor) that was injected in the early phases of the project life-cycle.</w:t>
      </w:r>
    </w:p>
    <w:p w:rsidR="00736727" w:rsidRDefault="000E62D8" w:rsidP="001A2D11">
      <w:pPr>
        <w:pStyle w:val="BodyText2"/>
      </w:pPr>
      <w:r>
        <w:rPr>
          <w:noProof/>
        </w:rPr>
        <w:drawing>
          <wp:inline distT="0" distB="0" distL="0" distR="0" wp14:anchorId="74D1C2C7" wp14:editId="2E2A4F45">
            <wp:extent cx="5191125" cy="2907506"/>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736727" w:rsidRDefault="00736727" w:rsidP="000E62D8">
      <w:pPr>
        <w:pStyle w:val="BodyText1"/>
      </w:pPr>
    </w:p>
    <w:p w:rsidR="000E62D8" w:rsidRDefault="000E62D8" w:rsidP="000E62D8">
      <w:pPr>
        <w:pStyle w:val="Heading3"/>
      </w:pPr>
      <w:bookmarkStart w:id="34" w:name="_Toc489015054"/>
      <w:r>
        <w:t>Defect Distribution &amp; Trend</w:t>
      </w:r>
      <w:bookmarkEnd w:id="34"/>
    </w:p>
    <w:p w:rsidR="000E62D8" w:rsidRDefault="00F815A3" w:rsidP="000E62D8">
      <w:pPr>
        <w:pStyle w:val="BodyText2"/>
      </w:pPr>
      <w:r>
        <w:t>The Defect Distribution &amp; Trend report shows percentage distribution of defects detected and reported at various test stages performed at the later stage of the project life-cycle</w:t>
      </w:r>
      <w:r w:rsidR="00ED5A0D">
        <w:t xml:space="preserve"> as displayed in the bar chart</w:t>
      </w:r>
      <w:r>
        <w:t xml:space="preserve">.  The report also shows </w:t>
      </w:r>
      <w:r w:rsidR="00ED5A0D">
        <w:t>the defect trend which is the</w:t>
      </w:r>
      <w:r>
        <w:t xml:space="preserve"> cumulative defects detected &amp; reported at end of each major testing stage</w:t>
      </w:r>
      <w:r w:rsidR="00ED5A0D">
        <w:t xml:space="preserve"> as displayed in the line chart</w:t>
      </w:r>
      <w:r>
        <w:t>.</w:t>
      </w:r>
    </w:p>
    <w:p w:rsidR="00F815A3" w:rsidRDefault="00F815A3" w:rsidP="000E62D8">
      <w:pPr>
        <w:pStyle w:val="BodyText2"/>
      </w:pPr>
    </w:p>
    <w:p w:rsidR="00F815A3" w:rsidRDefault="00EE6B2F" w:rsidP="000E62D8">
      <w:pPr>
        <w:pStyle w:val="BodyText2"/>
      </w:pPr>
      <w:r>
        <w:rPr>
          <w:noProof/>
        </w:rPr>
        <w:drawing>
          <wp:inline distT="0" distB="0" distL="0" distR="0" wp14:anchorId="6D1B91AB" wp14:editId="6742BE85">
            <wp:extent cx="5457825" cy="243840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F815A3" w:rsidRDefault="003B2DA1" w:rsidP="003B2DA1">
      <w:pPr>
        <w:pStyle w:val="Heading3"/>
      </w:pPr>
      <w:bookmarkStart w:id="35" w:name="_Toc489015055"/>
      <w:r>
        <w:lastRenderedPageBreak/>
        <w:t>Defect Removal Efficiency</w:t>
      </w:r>
      <w:bookmarkEnd w:id="35"/>
      <w:r>
        <w:t xml:space="preserve"> </w:t>
      </w:r>
    </w:p>
    <w:p w:rsidR="00D60968" w:rsidRDefault="003B2DA1" w:rsidP="003B2DA1">
      <w:pPr>
        <w:pStyle w:val="BodyText2"/>
      </w:pPr>
      <w:r>
        <w:t xml:space="preserve">The Defect Removal Efficiency report shows how efficient are we detecting and resolving the defects at the completion of each of the major testing stages before the UAT stage. </w:t>
      </w:r>
    </w:p>
    <w:p w:rsidR="00D60968" w:rsidRDefault="00D60968" w:rsidP="003B2DA1">
      <w:pPr>
        <w:pStyle w:val="BodyText2"/>
      </w:pPr>
      <w:r>
        <w:rPr>
          <w:noProof/>
        </w:rPr>
        <w:drawing>
          <wp:inline distT="0" distB="0" distL="0" distR="0" wp14:anchorId="43788995" wp14:editId="0242FC0A">
            <wp:extent cx="4525697" cy="2878137"/>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3B2DA1" w:rsidRPr="003B2DA1" w:rsidRDefault="003B2DA1" w:rsidP="003B2DA1">
      <w:pPr>
        <w:pStyle w:val="BodyText2"/>
      </w:pPr>
      <w:r>
        <w:t xml:space="preserve"> </w:t>
      </w:r>
    </w:p>
    <w:p w:rsidR="000E62D8" w:rsidRDefault="00D60968" w:rsidP="00D60968">
      <w:pPr>
        <w:pStyle w:val="Heading3"/>
      </w:pPr>
      <w:bookmarkStart w:id="36" w:name="_Toc489015056"/>
      <w:r>
        <w:t>Defect Severity</w:t>
      </w:r>
      <w:bookmarkEnd w:id="36"/>
    </w:p>
    <w:p w:rsidR="00D60968" w:rsidRDefault="00D60968" w:rsidP="00D60968">
      <w:pPr>
        <w:pStyle w:val="BodyText2"/>
      </w:pPr>
      <w:r>
        <w:t xml:space="preserve">The Defect Severity report shows the over-all percentage distribution </w:t>
      </w:r>
      <w:r w:rsidR="00D9196B">
        <w:t xml:space="preserve">(i.e. shown as bar chart) and frequency count (i.e. shown as line chart) </w:t>
      </w:r>
      <w:r>
        <w:t xml:space="preserve">of defects categorized by severity (i.e. critical, major, moderate, </w:t>
      </w:r>
      <w:r w:rsidR="00D9196B">
        <w:t>and minor</w:t>
      </w:r>
      <w:r>
        <w:t>).</w:t>
      </w:r>
    </w:p>
    <w:p w:rsidR="00D9196B" w:rsidRDefault="00D9196B" w:rsidP="00D60968">
      <w:pPr>
        <w:pStyle w:val="BodyText2"/>
      </w:pPr>
    </w:p>
    <w:p w:rsidR="00D60968" w:rsidRPr="00D60968" w:rsidRDefault="00D9196B" w:rsidP="00D60968">
      <w:pPr>
        <w:pStyle w:val="BodyText2"/>
      </w:pPr>
      <w:r>
        <w:rPr>
          <w:noProof/>
        </w:rPr>
        <w:drawing>
          <wp:inline distT="0" distB="0" distL="0" distR="0" wp14:anchorId="5ECBB61E" wp14:editId="4816765D">
            <wp:extent cx="5753100" cy="27432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00D60968">
        <w:t xml:space="preserve"> </w:t>
      </w:r>
    </w:p>
    <w:p w:rsidR="00736727" w:rsidRDefault="00A8166A" w:rsidP="00A8166A">
      <w:pPr>
        <w:pStyle w:val="Heading3"/>
      </w:pPr>
      <w:bookmarkStart w:id="37" w:name="_Toc489015057"/>
      <w:r>
        <w:lastRenderedPageBreak/>
        <w:t>Defect Severity by Phase Reported</w:t>
      </w:r>
      <w:bookmarkEnd w:id="37"/>
    </w:p>
    <w:p w:rsidR="00A8166A" w:rsidRDefault="00A8166A" w:rsidP="00A8166A">
      <w:pPr>
        <w:pStyle w:val="BodyText2"/>
      </w:pPr>
      <w:r>
        <w:t>The Defect Severity by Phase Reported report shows the frequency count distribution of defect detected and reported at various test stages categorized by severity.</w:t>
      </w:r>
    </w:p>
    <w:p w:rsidR="00A8166A" w:rsidRDefault="005B4B98" w:rsidP="00A8166A">
      <w:pPr>
        <w:pStyle w:val="BodyText2"/>
      </w:pPr>
      <w:r>
        <w:rPr>
          <w:noProof/>
        </w:rPr>
        <w:drawing>
          <wp:inline distT="0" distB="0" distL="0" distR="0" wp14:anchorId="20C7B9FC" wp14:editId="2936B71D">
            <wp:extent cx="5943600" cy="2844165"/>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A8166A" w:rsidRPr="00A8166A" w:rsidRDefault="00A8166A" w:rsidP="00A8166A">
      <w:pPr>
        <w:pStyle w:val="BodyText2"/>
      </w:pPr>
    </w:p>
    <w:p w:rsidR="00802C3A" w:rsidRDefault="00802C3A" w:rsidP="000F0C1B">
      <w:pPr>
        <w:pStyle w:val="Heading3"/>
      </w:pPr>
      <w:bookmarkStart w:id="38" w:name="_Toc489015058"/>
      <w:r>
        <w:t>Defect Distribution by Module</w:t>
      </w:r>
      <w:r w:rsidR="00C23598">
        <w:t>s</w:t>
      </w:r>
      <w:bookmarkEnd w:id="38"/>
    </w:p>
    <w:p w:rsidR="00421228" w:rsidRPr="00421228" w:rsidRDefault="00421228" w:rsidP="003E5FF4">
      <w:pPr>
        <w:pStyle w:val="BodyText2"/>
        <w:jc w:val="both"/>
      </w:pPr>
      <w:r>
        <w:t xml:space="preserve">The </w:t>
      </w:r>
      <w:r w:rsidR="00BD34C8">
        <w:t>Defect Distribution by Modules r</w:t>
      </w:r>
      <w:r>
        <w:t xml:space="preserve">eport </w:t>
      </w:r>
      <w:r w:rsidR="00BD34C8">
        <w:t xml:space="preserve">is an example of Pareto chart that </w:t>
      </w:r>
      <w:r>
        <w:t>shows us the defect count by modules sorted by highest to lowest values as shown by the bar chart.  The line chart shows us the percentage cumulative defects against the total defects reported.</w:t>
      </w:r>
      <w:r w:rsidR="00DF547F">
        <w:t xml:space="preserve"> The report highlights </w:t>
      </w:r>
      <w:r w:rsidR="00DF547F" w:rsidRPr="00DF547F">
        <w:t>the most common sources of defects</w:t>
      </w:r>
      <w:r w:rsidR="00DF547F">
        <w:t xml:space="preserve"> (i.e. by modules).</w:t>
      </w:r>
    </w:p>
    <w:p w:rsidR="00E9097B" w:rsidRDefault="00E9097B" w:rsidP="00E9097B">
      <w:pPr>
        <w:pStyle w:val="BodyText2"/>
        <w:rPr>
          <w:noProof/>
        </w:rPr>
      </w:pPr>
      <w:r>
        <w:rPr>
          <w:noProof/>
        </w:rPr>
        <w:drawing>
          <wp:inline distT="0" distB="0" distL="0" distR="0" wp14:anchorId="5E4FF695" wp14:editId="7BB7D177">
            <wp:extent cx="5695950" cy="2886075"/>
            <wp:effectExtent l="0" t="0" r="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Pr>
          <w:noProof/>
        </w:rPr>
        <w:br w:type="page"/>
      </w:r>
    </w:p>
    <w:p w:rsidR="00DF547F" w:rsidRDefault="00DF547F" w:rsidP="005B4B98">
      <w:pPr>
        <w:pStyle w:val="BodyText2"/>
        <w:jc w:val="both"/>
        <w:rPr>
          <w:rFonts w:cs="Arial"/>
          <w:b/>
          <w:bCs/>
          <w:sz w:val="22"/>
          <w:szCs w:val="26"/>
        </w:rPr>
      </w:pPr>
    </w:p>
    <w:p w:rsidR="00A376D9" w:rsidRDefault="00A376D9" w:rsidP="003E5FF4">
      <w:pPr>
        <w:pStyle w:val="Heading1"/>
        <w:jc w:val="both"/>
      </w:pPr>
      <w:bookmarkStart w:id="39" w:name="_Toc489015059"/>
      <w:r>
        <w:t>Appendix</w:t>
      </w:r>
      <w:r w:rsidR="006D5F7F">
        <w:t xml:space="preserve"> – Test Objectives</w:t>
      </w:r>
      <w:bookmarkEnd w:id="39"/>
    </w:p>
    <w:p w:rsidR="006D5F7F" w:rsidRDefault="006D5F7F" w:rsidP="003E5FF4">
      <w:pPr>
        <w:pStyle w:val="Heading2"/>
        <w:jc w:val="both"/>
      </w:pPr>
      <w:bookmarkStart w:id="40" w:name="_Toc489015060"/>
      <w:r w:rsidRPr="006D5F7F">
        <w:t>Accepta</w:t>
      </w:r>
      <w:r w:rsidR="00E14735">
        <w:t>nce/Qualification</w:t>
      </w:r>
      <w:r w:rsidR="00302E23">
        <w:t xml:space="preserve"> Testing</w:t>
      </w:r>
      <w:bookmarkEnd w:id="40"/>
    </w:p>
    <w:p w:rsidR="006D5F7F" w:rsidRDefault="00CC414B" w:rsidP="003E5FF4">
      <w:pPr>
        <w:pStyle w:val="BodyText2"/>
        <w:jc w:val="both"/>
      </w:pPr>
      <w:r>
        <w:t>Acceptance / qualification testing determines whether a system satisfies its acceptance criteria, usually by checking desired system behaviors against the customer’s requirements. The customer or a customer’s representative thus specifies or directly undertakes activities to check that their requirements have been met.</w:t>
      </w:r>
    </w:p>
    <w:p w:rsidR="00CC414B" w:rsidRDefault="00847798" w:rsidP="003E5FF4">
      <w:pPr>
        <w:pStyle w:val="BodyText2"/>
        <w:jc w:val="both"/>
      </w:pPr>
      <w:r>
        <w:t>The variant</w:t>
      </w:r>
      <w:r w:rsidR="00EB435F">
        <w:t>s</w:t>
      </w:r>
      <w:r>
        <w:t xml:space="preserve"> of acceptance/qualification testing can be associated to</w:t>
      </w:r>
      <w:r w:rsidR="006E0CA2">
        <w:t>:</w:t>
      </w:r>
    </w:p>
    <w:p w:rsidR="00847798" w:rsidRDefault="00847798" w:rsidP="003E5FF4">
      <w:pPr>
        <w:pStyle w:val="ListBullet2"/>
        <w:jc w:val="both"/>
      </w:pPr>
      <w:r>
        <w:t xml:space="preserve">Contract Acceptance Testing – It is </w:t>
      </w:r>
      <w:r w:rsidRPr="00847798">
        <w:t>performed against the contract’s acceptance criteria for producing custom developed software. Acceptance should be formally defined when the contract is agreed.</w:t>
      </w:r>
    </w:p>
    <w:p w:rsidR="00847798" w:rsidRDefault="00847798" w:rsidP="003E5FF4">
      <w:pPr>
        <w:pStyle w:val="ListBullet2"/>
        <w:jc w:val="both"/>
      </w:pPr>
      <w:r>
        <w:t>Operational Acceptance Testing - Also known as p</w:t>
      </w:r>
      <w:r w:rsidRPr="00847798">
        <w:t xml:space="preserve">roduction acceptance test </w:t>
      </w:r>
      <w:r>
        <w:t xml:space="preserve">that </w:t>
      </w:r>
      <w:r w:rsidRPr="00847798">
        <w:t>validates whether the system meets the requirements for operation</w:t>
      </w:r>
      <w:r>
        <w:t>.</w:t>
      </w:r>
    </w:p>
    <w:p w:rsidR="00847798" w:rsidRDefault="00847798" w:rsidP="003E5FF4">
      <w:pPr>
        <w:pStyle w:val="ListBullet2"/>
        <w:jc w:val="both"/>
      </w:pPr>
      <w:r>
        <w:t xml:space="preserve">Confirmation Testing - </w:t>
      </w:r>
      <w:r w:rsidRPr="00847798">
        <w:t>W</w:t>
      </w:r>
      <w:r>
        <w:t xml:space="preserve">hen a test fails because of a </w:t>
      </w:r>
      <w:r w:rsidRPr="00847798">
        <w:t>defect</w:t>
      </w:r>
      <w:r>
        <w:t>,</w:t>
      </w:r>
      <w:r w:rsidRPr="00847798">
        <w:t xml:space="preserve"> a new version of the software is expected to fix the defect. In this case we need to execute the test again to confirm that the defect was actually fixed.</w:t>
      </w:r>
    </w:p>
    <w:p w:rsidR="00CC414B" w:rsidRDefault="00CC414B" w:rsidP="003E5FF4">
      <w:pPr>
        <w:pStyle w:val="BodyText2"/>
        <w:jc w:val="both"/>
      </w:pPr>
    </w:p>
    <w:p w:rsidR="006D5F7F" w:rsidRDefault="006D5F7F" w:rsidP="003E5FF4">
      <w:pPr>
        <w:pStyle w:val="Heading2"/>
        <w:jc w:val="both"/>
      </w:pPr>
      <w:bookmarkStart w:id="41" w:name="_Toc489015061"/>
      <w:r w:rsidRPr="006D5F7F">
        <w:t>Alpha &amp; Beta Testing</w:t>
      </w:r>
      <w:bookmarkEnd w:id="41"/>
    </w:p>
    <w:p w:rsidR="00A02A04" w:rsidRPr="00A02A04" w:rsidRDefault="00A02A04" w:rsidP="003E5FF4">
      <w:pPr>
        <w:pStyle w:val="BodyText2"/>
        <w:jc w:val="both"/>
      </w:pPr>
      <w:r>
        <w:t>Before software is released, it is sometimes given to a small, selected group of potential users for trial use (alpha testing) and/or to a larger set of representative users (beta testing). These users report problems with the product. Alpha and beta testing are often uncontrolled and are not always referred to in a test plan.</w:t>
      </w:r>
    </w:p>
    <w:p w:rsidR="006D5F7F" w:rsidRDefault="006D5F7F" w:rsidP="003E5FF4">
      <w:pPr>
        <w:pStyle w:val="BodyText2"/>
        <w:jc w:val="both"/>
      </w:pPr>
    </w:p>
    <w:p w:rsidR="00B94B1C" w:rsidRDefault="00B94B1C" w:rsidP="003E5FF4">
      <w:pPr>
        <w:pStyle w:val="Heading2"/>
        <w:jc w:val="both"/>
      </w:pPr>
      <w:bookmarkStart w:id="42" w:name="_Toc489015062"/>
      <w:r>
        <w:t>Configuration Testing</w:t>
      </w:r>
      <w:r w:rsidR="00234C8D">
        <w:t xml:space="preserve"> (i.e. </w:t>
      </w:r>
      <w:r>
        <w:t>Compatibility</w:t>
      </w:r>
      <w:r w:rsidR="00234C8D">
        <w:t>, Portability</w:t>
      </w:r>
      <w:r>
        <w:t>)</w:t>
      </w:r>
      <w:bookmarkEnd w:id="42"/>
    </w:p>
    <w:p w:rsidR="00B94B1C" w:rsidRDefault="00B94B1C" w:rsidP="003E5FF4">
      <w:pPr>
        <w:pStyle w:val="BodyText2"/>
        <w:jc w:val="both"/>
      </w:pPr>
      <w:r>
        <w:t>In cases where software is built to serve different users, configuration testing verifies the software under different specified configurations.</w:t>
      </w:r>
    </w:p>
    <w:p w:rsidR="00B94B1C" w:rsidRDefault="00B94B1C" w:rsidP="003E5FF4">
      <w:pPr>
        <w:pStyle w:val="BodyText2"/>
        <w:jc w:val="both"/>
      </w:pPr>
      <w:r>
        <w:t>The variant of configuration testing can be associated to:</w:t>
      </w:r>
    </w:p>
    <w:p w:rsidR="00B94B1C" w:rsidRDefault="00234C8D" w:rsidP="003E5FF4">
      <w:pPr>
        <w:pStyle w:val="ListBullet2"/>
        <w:jc w:val="both"/>
      </w:pPr>
      <w:r>
        <w:t xml:space="preserve">Compatibility Testing - </w:t>
      </w:r>
      <w:r w:rsidRPr="00234C8D">
        <w:t>In compatibility testing, the application is being checked on how well it performs in a particular hardware, software, operating system, and/or network environment and different combinations of above.</w:t>
      </w:r>
    </w:p>
    <w:p w:rsidR="00234C8D" w:rsidRDefault="00234C8D" w:rsidP="003E5FF4">
      <w:pPr>
        <w:pStyle w:val="ListBullet2"/>
        <w:jc w:val="both"/>
      </w:pPr>
      <w:r>
        <w:t xml:space="preserve">Portability Testing - </w:t>
      </w:r>
      <w:r w:rsidRPr="00234C8D">
        <w:t>It refers to the p</w:t>
      </w:r>
      <w:r>
        <w:t xml:space="preserve">rocess of testing the ease in </w:t>
      </w:r>
      <w:r w:rsidRPr="00234C8D">
        <w:t xml:space="preserve">which a computer software component or application can be moved </w:t>
      </w:r>
      <w:r>
        <w:t xml:space="preserve">from one environment to </w:t>
      </w:r>
      <w:proofErr w:type="gramStart"/>
      <w:r>
        <w:t>another(</w:t>
      </w:r>
      <w:proofErr w:type="gramEnd"/>
      <w:r w:rsidRPr="00234C8D">
        <w:t>e.g. moving of any application from Windows 2000 to Windows 10</w:t>
      </w:r>
      <w:r>
        <w:t>)</w:t>
      </w:r>
      <w:r w:rsidRPr="00234C8D">
        <w:t>. This is usually measured in terms of the maximum amount of effort permitted. Results are measured in terms of the time required</w:t>
      </w:r>
      <w:r>
        <w:t xml:space="preserve"> to move the software and be able to run the software into the new platform/environment. </w:t>
      </w:r>
    </w:p>
    <w:p w:rsidR="00B94B1C" w:rsidRPr="00B94B1C" w:rsidRDefault="00B94B1C" w:rsidP="003E5FF4">
      <w:pPr>
        <w:pStyle w:val="BodyText2"/>
        <w:jc w:val="both"/>
      </w:pPr>
    </w:p>
    <w:p w:rsidR="00960C97" w:rsidRDefault="00960C97" w:rsidP="003E5FF4">
      <w:pPr>
        <w:pStyle w:val="Heading2"/>
        <w:jc w:val="both"/>
      </w:pPr>
      <w:bookmarkStart w:id="43" w:name="_Toc489015063"/>
      <w:r>
        <w:t>Functional Testing</w:t>
      </w:r>
      <w:bookmarkEnd w:id="43"/>
    </w:p>
    <w:p w:rsidR="00960C97" w:rsidRDefault="00960C97" w:rsidP="003E5FF4">
      <w:pPr>
        <w:pStyle w:val="BodyText2"/>
        <w:jc w:val="both"/>
      </w:pPr>
      <w:r w:rsidRPr="00960C97">
        <w:t xml:space="preserve">Functional testing is a software testing process used within software development in which software is tested to ensure that it conforms </w:t>
      </w:r>
      <w:r w:rsidR="00E72861" w:rsidRPr="00960C97">
        <w:t>to</w:t>
      </w:r>
      <w:r w:rsidRPr="00960C97">
        <w:t xml:space="preserve"> all requirements. Functional testing is a way of checking software to ensure that it has all the required functionality that's specified within its functional requirements.</w:t>
      </w:r>
    </w:p>
    <w:p w:rsidR="00662949" w:rsidRDefault="00662949" w:rsidP="003E5FF4">
      <w:pPr>
        <w:pStyle w:val="BodyText2"/>
        <w:jc w:val="both"/>
      </w:pPr>
      <w:r>
        <w:lastRenderedPageBreak/>
        <w:t>For Example:</w:t>
      </w:r>
    </w:p>
    <w:p w:rsidR="008B403C" w:rsidRDefault="008B403C" w:rsidP="003E5FF4">
      <w:pPr>
        <w:pStyle w:val="BodyText2"/>
        <w:jc w:val="both"/>
      </w:pPr>
    </w:p>
    <w:tbl>
      <w:tblPr>
        <w:tblStyle w:val="TableGrid"/>
        <w:tblW w:w="0" w:type="auto"/>
        <w:tblInd w:w="558" w:type="dxa"/>
        <w:tblLook w:val="04A0" w:firstRow="1" w:lastRow="0" w:firstColumn="1" w:lastColumn="0" w:noHBand="0" w:noVBand="1"/>
      </w:tblPr>
      <w:tblGrid>
        <w:gridCol w:w="4640"/>
        <w:gridCol w:w="4767"/>
      </w:tblGrid>
      <w:tr w:rsidR="008B403C" w:rsidTr="0063559E">
        <w:trPr>
          <w:tblHeader/>
        </w:trPr>
        <w:tc>
          <w:tcPr>
            <w:tcW w:w="4640" w:type="dxa"/>
            <w:shd w:val="clear" w:color="auto" w:fill="D9D9D9" w:themeFill="background1" w:themeFillShade="D9"/>
          </w:tcPr>
          <w:p w:rsidR="008B403C" w:rsidRDefault="008B403C" w:rsidP="003E5FF4">
            <w:pPr>
              <w:pStyle w:val="TableHeading1"/>
              <w:jc w:val="both"/>
            </w:pPr>
            <w:r>
              <w:t>Test Specification</w:t>
            </w:r>
          </w:p>
        </w:tc>
        <w:tc>
          <w:tcPr>
            <w:tcW w:w="4767" w:type="dxa"/>
            <w:shd w:val="clear" w:color="auto" w:fill="D9D9D9" w:themeFill="background1" w:themeFillShade="D9"/>
          </w:tcPr>
          <w:p w:rsidR="008B403C" w:rsidRDefault="008B403C" w:rsidP="003E5FF4">
            <w:pPr>
              <w:pStyle w:val="TableHeading1"/>
              <w:jc w:val="both"/>
            </w:pPr>
            <w:r>
              <w:t>Test Case</w:t>
            </w:r>
          </w:p>
        </w:tc>
      </w:tr>
      <w:tr w:rsidR="008B403C" w:rsidTr="00B8068B">
        <w:tc>
          <w:tcPr>
            <w:tcW w:w="4640" w:type="dxa"/>
          </w:tcPr>
          <w:p w:rsidR="008B403C" w:rsidRDefault="00B8068B" w:rsidP="003E5FF4">
            <w:pPr>
              <w:pStyle w:val="TableContent1"/>
              <w:jc w:val="both"/>
            </w:pPr>
            <w:r w:rsidRPr="00B8068B">
              <w:t>The system should prompt for passbook printing when the user execute a “with book transaction”.</w:t>
            </w:r>
          </w:p>
        </w:tc>
        <w:tc>
          <w:tcPr>
            <w:tcW w:w="4767" w:type="dxa"/>
          </w:tcPr>
          <w:p w:rsidR="009C113D" w:rsidRDefault="009C113D" w:rsidP="003E5FF4">
            <w:pPr>
              <w:pStyle w:val="TableContent1"/>
              <w:ind w:left="22"/>
              <w:jc w:val="both"/>
            </w:pPr>
            <w:r>
              <w:t>The user enters any savings account transactions with the with-book parameter enabled.</w:t>
            </w:r>
          </w:p>
          <w:p w:rsidR="009C113D" w:rsidRDefault="009C113D" w:rsidP="003E5FF4">
            <w:pPr>
              <w:pStyle w:val="TableContent1"/>
              <w:numPr>
                <w:ilvl w:val="0"/>
                <w:numId w:val="46"/>
              </w:numPr>
              <w:ind w:left="382"/>
              <w:jc w:val="both"/>
            </w:pPr>
            <w:r>
              <w:t>The system should prompt for passbook printing</w:t>
            </w:r>
          </w:p>
          <w:p w:rsidR="009C113D" w:rsidRDefault="009C113D" w:rsidP="003E5FF4">
            <w:pPr>
              <w:pStyle w:val="TableContent1"/>
              <w:ind w:left="22"/>
              <w:jc w:val="both"/>
            </w:pPr>
            <w:r>
              <w:t>The user enters any savings account with the no-book parameter enabled.</w:t>
            </w:r>
          </w:p>
          <w:p w:rsidR="008B403C" w:rsidRDefault="009C113D" w:rsidP="003E5FF4">
            <w:pPr>
              <w:pStyle w:val="TableContent1"/>
              <w:numPr>
                <w:ilvl w:val="0"/>
                <w:numId w:val="46"/>
              </w:numPr>
              <w:ind w:left="382"/>
              <w:jc w:val="both"/>
            </w:pPr>
            <w:r>
              <w:t>The system should not prompt for passbook printing</w:t>
            </w:r>
          </w:p>
        </w:tc>
      </w:tr>
    </w:tbl>
    <w:p w:rsidR="00662949" w:rsidRDefault="00662949" w:rsidP="003E5FF4">
      <w:pPr>
        <w:pStyle w:val="BodyText2"/>
        <w:jc w:val="both"/>
      </w:pPr>
    </w:p>
    <w:p w:rsidR="007152C4" w:rsidRDefault="004771D3" w:rsidP="003E5FF4">
      <w:pPr>
        <w:pStyle w:val="Heading2"/>
        <w:jc w:val="both"/>
      </w:pPr>
      <w:bookmarkStart w:id="44" w:name="_Toc489015064"/>
      <w:r>
        <w:t>Interface Testing (</w:t>
      </w:r>
      <w:r w:rsidR="007152C4">
        <w:t>Data Exchange)</w:t>
      </w:r>
      <w:bookmarkEnd w:id="44"/>
    </w:p>
    <w:p w:rsidR="007152C4" w:rsidRDefault="007152C4" w:rsidP="003E5FF4">
      <w:pPr>
        <w:pStyle w:val="BodyText2"/>
        <w:jc w:val="both"/>
      </w:pPr>
      <w:r>
        <w:t>Interface defects are common in complex systems. Interface testing aims at verifying whether the components interface correctly to provide the correct exchange of data and control information. Usually the test cases are generated from the interface specification. A specific objective of interface testing is to simulate the use of APIs by end-user applications. This involves the generation of parameters of the API calls, the setting of external environment conditions, and the definition of internal data that affect the API.</w:t>
      </w:r>
    </w:p>
    <w:p w:rsidR="007152C4" w:rsidRDefault="007152C4" w:rsidP="003E5FF4">
      <w:pPr>
        <w:pStyle w:val="BodyText2"/>
        <w:jc w:val="both"/>
      </w:pPr>
      <w:r>
        <w:t>For Example:</w:t>
      </w:r>
    </w:p>
    <w:p w:rsidR="007152C4" w:rsidRDefault="007152C4" w:rsidP="003E5FF4">
      <w:pPr>
        <w:pStyle w:val="BodyText2"/>
        <w:jc w:val="both"/>
      </w:pPr>
    </w:p>
    <w:tbl>
      <w:tblPr>
        <w:tblStyle w:val="TableGrid"/>
        <w:tblW w:w="0" w:type="auto"/>
        <w:tblInd w:w="558" w:type="dxa"/>
        <w:tblLook w:val="04A0" w:firstRow="1" w:lastRow="0" w:firstColumn="1" w:lastColumn="0" w:noHBand="0" w:noVBand="1"/>
      </w:tblPr>
      <w:tblGrid>
        <w:gridCol w:w="4640"/>
        <w:gridCol w:w="4767"/>
      </w:tblGrid>
      <w:tr w:rsidR="007152C4" w:rsidTr="00234C8D">
        <w:tc>
          <w:tcPr>
            <w:tcW w:w="4640" w:type="dxa"/>
            <w:shd w:val="clear" w:color="auto" w:fill="D9D9D9" w:themeFill="background1" w:themeFillShade="D9"/>
          </w:tcPr>
          <w:p w:rsidR="007152C4" w:rsidRDefault="007152C4" w:rsidP="003E5FF4">
            <w:pPr>
              <w:pStyle w:val="TableHeading1"/>
              <w:jc w:val="both"/>
            </w:pPr>
            <w:r>
              <w:t>Test Specification</w:t>
            </w:r>
          </w:p>
        </w:tc>
        <w:tc>
          <w:tcPr>
            <w:tcW w:w="4767" w:type="dxa"/>
            <w:shd w:val="clear" w:color="auto" w:fill="D9D9D9" w:themeFill="background1" w:themeFillShade="D9"/>
          </w:tcPr>
          <w:p w:rsidR="007152C4" w:rsidRDefault="007152C4" w:rsidP="003E5FF4">
            <w:pPr>
              <w:pStyle w:val="TableHeading1"/>
              <w:jc w:val="both"/>
            </w:pPr>
            <w:r>
              <w:t>Test Case</w:t>
            </w:r>
          </w:p>
        </w:tc>
      </w:tr>
      <w:tr w:rsidR="007152C4" w:rsidTr="00234C8D">
        <w:tc>
          <w:tcPr>
            <w:tcW w:w="4640" w:type="dxa"/>
          </w:tcPr>
          <w:p w:rsidR="007152C4" w:rsidRDefault="00BB3921" w:rsidP="003E5FF4">
            <w:pPr>
              <w:pStyle w:val="TableContent1"/>
              <w:jc w:val="both"/>
            </w:pPr>
            <w:r w:rsidRPr="00BB3921">
              <w:t>The Cafeteria Ordering System</w:t>
            </w:r>
            <w:r>
              <w:t xml:space="preserve"> (COS)</w:t>
            </w:r>
            <w:r w:rsidRPr="00BB3921">
              <w:t xml:space="preserve"> totals should reconcile with the Payroll System totals.</w:t>
            </w:r>
          </w:p>
        </w:tc>
        <w:tc>
          <w:tcPr>
            <w:tcW w:w="4767" w:type="dxa"/>
          </w:tcPr>
          <w:p w:rsidR="007152C4" w:rsidRDefault="00BB3921" w:rsidP="003E5FF4">
            <w:pPr>
              <w:pStyle w:val="TableContent1"/>
              <w:jc w:val="both"/>
            </w:pPr>
            <w:r w:rsidRPr="00BB3921">
              <w:t>The user retrieves the COS totals per user and compares the results of the generated totals per employee in the Payroll System.</w:t>
            </w:r>
          </w:p>
          <w:p w:rsidR="00BB3921" w:rsidRDefault="00BB3921" w:rsidP="003E5FF4">
            <w:pPr>
              <w:pStyle w:val="TableContent1"/>
              <w:jc w:val="both"/>
            </w:pPr>
            <w:r w:rsidRPr="00BB3921">
              <w:t>Both reports should have the same values for each employee.</w:t>
            </w:r>
          </w:p>
        </w:tc>
      </w:tr>
    </w:tbl>
    <w:p w:rsidR="007152C4" w:rsidRPr="007152C4" w:rsidRDefault="007152C4" w:rsidP="003E5FF4">
      <w:pPr>
        <w:pStyle w:val="BodyText2"/>
        <w:jc w:val="both"/>
      </w:pPr>
    </w:p>
    <w:p w:rsidR="00E3434B" w:rsidRDefault="00E3434B" w:rsidP="003E5FF4">
      <w:pPr>
        <w:pStyle w:val="Heading2"/>
        <w:jc w:val="both"/>
      </w:pPr>
      <w:bookmarkStart w:id="45" w:name="_Toc489015065"/>
      <w:r>
        <w:t>Installation Testing</w:t>
      </w:r>
      <w:r w:rsidR="004F5FBA">
        <w:t xml:space="preserve"> (</w:t>
      </w:r>
      <w:r w:rsidR="00AE23CE">
        <w:t>Smoke</w:t>
      </w:r>
      <w:r w:rsidR="004F5FBA">
        <w:t>, Sanity</w:t>
      </w:r>
      <w:r w:rsidR="00AE23CE">
        <w:t>)</w:t>
      </w:r>
      <w:bookmarkEnd w:id="45"/>
    </w:p>
    <w:p w:rsidR="00E3434B" w:rsidRDefault="002A6688" w:rsidP="003E5FF4">
      <w:pPr>
        <w:pStyle w:val="BodyText2"/>
        <w:jc w:val="both"/>
      </w:pPr>
      <w:r>
        <w:t xml:space="preserve">Often, after completion of </w:t>
      </w:r>
      <w:r w:rsidR="00761C98">
        <w:t xml:space="preserve">the entire </w:t>
      </w:r>
      <w:r>
        <w:t>system, the software is verified upon installation</w:t>
      </w:r>
      <w:r w:rsidR="00E8341B">
        <w:t xml:space="preserve"> </w:t>
      </w:r>
      <w:r>
        <w:t>in the target environment. Installation testing can</w:t>
      </w:r>
      <w:r w:rsidR="00E8341B">
        <w:t xml:space="preserve"> </w:t>
      </w:r>
      <w:r>
        <w:t>be viewed as system testing conducted in the</w:t>
      </w:r>
      <w:r w:rsidR="00E8341B">
        <w:t xml:space="preserve"> </w:t>
      </w:r>
      <w:r>
        <w:t>operational environment of hardware configurations</w:t>
      </w:r>
      <w:r w:rsidR="00E8341B">
        <w:t xml:space="preserve"> </w:t>
      </w:r>
      <w:r>
        <w:t>and other operational constraints. Installation</w:t>
      </w:r>
      <w:r w:rsidR="00E8341B">
        <w:t xml:space="preserve"> </w:t>
      </w:r>
      <w:r>
        <w:t>procedures may also be verified.</w:t>
      </w:r>
    </w:p>
    <w:p w:rsidR="00AE23CE" w:rsidRDefault="00AE23CE" w:rsidP="003E5FF4">
      <w:pPr>
        <w:pStyle w:val="BodyText2"/>
        <w:jc w:val="both"/>
      </w:pPr>
      <w:r>
        <w:t>The variants of installation testing can be associated to:</w:t>
      </w:r>
    </w:p>
    <w:p w:rsidR="00AE23CE" w:rsidRDefault="00AE23CE" w:rsidP="003E5FF4">
      <w:pPr>
        <w:pStyle w:val="ListBullet2"/>
        <w:jc w:val="both"/>
      </w:pPr>
      <w:r>
        <w:t>Smoke Testing - Smoke Testing is a kind of software t</w:t>
      </w:r>
      <w:r w:rsidRPr="00AE23CE">
        <w:t>esting performed after software build to ascertain that the critical functionalities of the program is working fine</w:t>
      </w:r>
      <w:r w:rsidR="004F5FBA">
        <w:t xml:space="preserve"> (e.g. application starts successfully)</w:t>
      </w:r>
      <w:r w:rsidRPr="00AE23CE">
        <w:t>. It is executed "before" any detailed functional or regression tests are executed on the software build.</w:t>
      </w:r>
      <w:r w:rsidR="004F5FBA">
        <w:t xml:space="preserve"> The test is applied to initial software builds when the software is relatively unstable. </w:t>
      </w:r>
    </w:p>
    <w:p w:rsidR="00AE23CE" w:rsidRDefault="00AE23CE" w:rsidP="003E5FF4">
      <w:pPr>
        <w:pStyle w:val="ListBullet2"/>
        <w:numPr>
          <w:ilvl w:val="0"/>
          <w:numId w:val="0"/>
        </w:numPr>
        <w:ind w:left="432"/>
        <w:jc w:val="both"/>
      </w:pPr>
    </w:p>
    <w:p w:rsidR="004F5FBA" w:rsidRDefault="00AE23CE" w:rsidP="003E5FF4">
      <w:pPr>
        <w:pStyle w:val="ListBullet2"/>
        <w:jc w:val="both"/>
      </w:pPr>
      <w:r>
        <w:t xml:space="preserve">Sanity Testing </w:t>
      </w:r>
      <w:r w:rsidR="004F5FBA">
        <w:t>–Sanity testing is a kind of software t</w:t>
      </w:r>
      <w:r w:rsidR="004F5FBA" w:rsidRPr="004F5FBA">
        <w:t xml:space="preserve">esting performed after receiving a software build, with minor changes in code, or functionality, to ascertain that the bugs have been fixed and no </w:t>
      </w:r>
      <w:r w:rsidR="004F5FBA" w:rsidRPr="004F5FBA">
        <w:lastRenderedPageBreak/>
        <w:t>further issues are introduced due to these changes</w:t>
      </w:r>
      <w:r w:rsidR="004F5FBA">
        <w:t xml:space="preserve"> (e.g. verify new functionality, bug fixes in the build)</w:t>
      </w:r>
      <w:r w:rsidR="004F5FBA" w:rsidRPr="004F5FBA">
        <w:t>.</w:t>
      </w:r>
      <w:r w:rsidR="004F5FBA">
        <w:t xml:space="preserve"> The test is applied for relatively stable builds after multiple rounds of regression tests.</w:t>
      </w:r>
    </w:p>
    <w:p w:rsidR="004F5FBA" w:rsidRDefault="004F5FBA" w:rsidP="003E5FF4">
      <w:pPr>
        <w:pStyle w:val="ListBullet2"/>
        <w:numPr>
          <w:ilvl w:val="0"/>
          <w:numId w:val="0"/>
        </w:numPr>
        <w:ind w:left="432"/>
        <w:jc w:val="both"/>
      </w:pPr>
    </w:p>
    <w:p w:rsidR="00161D7A" w:rsidRDefault="00161D7A" w:rsidP="003E5FF4">
      <w:pPr>
        <w:pStyle w:val="Heading2"/>
        <w:jc w:val="both"/>
      </w:pPr>
      <w:bookmarkStart w:id="46" w:name="_Toc489015066"/>
      <w:r>
        <w:t>Negative Testing (Error Handling)</w:t>
      </w:r>
      <w:bookmarkEnd w:id="46"/>
    </w:p>
    <w:p w:rsidR="00161D7A" w:rsidRDefault="00717A94" w:rsidP="003E5FF4">
      <w:pPr>
        <w:pStyle w:val="BodyText2"/>
        <w:jc w:val="both"/>
      </w:pPr>
      <w:r w:rsidRPr="00717A94">
        <w:t>Negative Testing is a variant of testing that can be performed on the system by providing invalid data as input. It checks whether an application behaves as expected with the negative input. This is to test the application that does not do anything that it is not supposed to do so</w:t>
      </w:r>
      <w:r w:rsidR="007B49A6">
        <w:t>.</w:t>
      </w:r>
    </w:p>
    <w:p w:rsidR="007B49A6" w:rsidRDefault="007B49A6" w:rsidP="003E5FF4">
      <w:pPr>
        <w:pStyle w:val="BodyText2"/>
        <w:jc w:val="both"/>
      </w:pPr>
    </w:p>
    <w:p w:rsidR="00717A94" w:rsidRDefault="00717A94" w:rsidP="003E5FF4">
      <w:pPr>
        <w:pStyle w:val="BodyText2"/>
        <w:jc w:val="both"/>
      </w:pPr>
      <w:r>
        <w:t>For Example:</w:t>
      </w:r>
    </w:p>
    <w:p w:rsidR="00717A94" w:rsidRDefault="00717A94" w:rsidP="003E5FF4">
      <w:pPr>
        <w:pStyle w:val="BodyText2"/>
        <w:jc w:val="both"/>
      </w:pPr>
    </w:p>
    <w:tbl>
      <w:tblPr>
        <w:tblStyle w:val="TableGrid"/>
        <w:tblW w:w="0" w:type="auto"/>
        <w:tblInd w:w="558" w:type="dxa"/>
        <w:tblLook w:val="04A0" w:firstRow="1" w:lastRow="0" w:firstColumn="1" w:lastColumn="0" w:noHBand="0" w:noVBand="1"/>
      </w:tblPr>
      <w:tblGrid>
        <w:gridCol w:w="4640"/>
        <w:gridCol w:w="4767"/>
      </w:tblGrid>
      <w:tr w:rsidR="00717A94" w:rsidTr="00717A94">
        <w:trPr>
          <w:tblHeader/>
        </w:trPr>
        <w:tc>
          <w:tcPr>
            <w:tcW w:w="4640" w:type="dxa"/>
            <w:shd w:val="clear" w:color="auto" w:fill="D9D9D9" w:themeFill="background1" w:themeFillShade="D9"/>
          </w:tcPr>
          <w:p w:rsidR="00717A94" w:rsidRDefault="00717A94" w:rsidP="003E5FF4">
            <w:pPr>
              <w:pStyle w:val="TableHeading1"/>
              <w:jc w:val="both"/>
            </w:pPr>
            <w:r>
              <w:t>Test Specification</w:t>
            </w:r>
          </w:p>
        </w:tc>
        <w:tc>
          <w:tcPr>
            <w:tcW w:w="4767" w:type="dxa"/>
            <w:shd w:val="clear" w:color="auto" w:fill="D9D9D9" w:themeFill="background1" w:themeFillShade="D9"/>
          </w:tcPr>
          <w:p w:rsidR="00717A94" w:rsidRDefault="00717A94" w:rsidP="003E5FF4">
            <w:pPr>
              <w:pStyle w:val="TableHeading1"/>
              <w:jc w:val="both"/>
            </w:pPr>
            <w:r>
              <w:t>Test Case</w:t>
            </w:r>
          </w:p>
        </w:tc>
      </w:tr>
      <w:tr w:rsidR="00717A94" w:rsidTr="00B8068B">
        <w:tc>
          <w:tcPr>
            <w:tcW w:w="4640" w:type="dxa"/>
          </w:tcPr>
          <w:p w:rsidR="00717A94" w:rsidRDefault="00717A94" w:rsidP="003E5FF4">
            <w:pPr>
              <w:pStyle w:val="TableContent1"/>
              <w:jc w:val="both"/>
            </w:pPr>
            <w:r w:rsidRPr="00717A94">
              <w:t>The system should display invalid account number when the check-digit is erroneously entered</w:t>
            </w:r>
          </w:p>
        </w:tc>
        <w:tc>
          <w:tcPr>
            <w:tcW w:w="4767" w:type="dxa"/>
          </w:tcPr>
          <w:p w:rsidR="00717A94" w:rsidRDefault="00717A94" w:rsidP="003E5FF4">
            <w:pPr>
              <w:pStyle w:val="TableContent1"/>
              <w:jc w:val="both"/>
            </w:pPr>
            <w:r w:rsidRPr="00717A94">
              <w:t xml:space="preserve">Perform data entry on the following account numbers with erroneous check-digit numbers (i.e. x, y, </w:t>
            </w:r>
            <w:proofErr w:type="gramStart"/>
            <w:r w:rsidRPr="00717A94">
              <w:t>z</w:t>
            </w:r>
            <w:proofErr w:type="gramEnd"/>
            <w:r w:rsidRPr="00717A94">
              <w:t xml:space="preserve">). The system should display invalid account numbers for wrong check-digit numbers.  </w:t>
            </w:r>
          </w:p>
        </w:tc>
      </w:tr>
    </w:tbl>
    <w:p w:rsidR="00717A94" w:rsidRPr="00161D7A" w:rsidRDefault="00717A94" w:rsidP="003E5FF4">
      <w:pPr>
        <w:pStyle w:val="BodyText2"/>
        <w:jc w:val="both"/>
      </w:pPr>
    </w:p>
    <w:p w:rsidR="00E14735" w:rsidRDefault="00E14735" w:rsidP="003E5FF4">
      <w:pPr>
        <w:pStyle w:val="Heading2"/>
        <w:jc w:val="both"/>
      </w:pPr>
      <w:bookmarkStart w:id="47" w:name="_Toc489015067"/>
      <w:r w:rsidRPr="00E14735">
        <w:t>Parallel Testing (Back to Back)</w:t>
      </w:r>
      <w:bookmarkEnd w:id="47"/>
    </w:p>
    <w:p w:rsidR="00842765" w:rsidRDefault="00842765" w:rsidP="003E5FF4">
      <w:pPr>
        <w:pStyle w:val="BodyText2"/>
        <w:jc w:val="both"/>
      </w:pPr>
      <w:r w:rsidRPr="00842765">
        <w:t>In parallel testing, the old and new system is being run simultaneously. Results are being used to detect unplanned differences between the two.</w:t>
      </w:r>
    </w:p>
    <w:p w:rsidR="00704B31" w:rsidRDefault="00704B31" w:rsidP="003E5FF4">
      <w:pPr>
        <w:pStyle w:val="BodyText2"/>
        <w:jc w:val="both"/>
      </w:pPr>
      <w:r>
        <w:t>For Example:</w:t>
      </w:r>
    </w:p>
    <w:p w:rsidR="00504793" w:rsidRDefault="00504793" w:rsidP="003E5FF4">
      <w:pPr>
        <w:pStyle w:val="BodyText2"/>
        <w:jc w:val="both"/>
      </w:pPr>
    </w:p>
    <w:tbl>
      <w:tblPr>
        <w:tblStyle w:val="TableGrid"/>
        <w:tblW w:w="0" w:type="auto"/>
        <w:tblInd w:w="558" w:type="dxa"/>
        <w:tblLook w:val="04A0" w:firstRow="1" w:lastRow="0" w:firstColumn="1" w:lastColumn="0" w:noHBand="0" w:noVBand="1"/>
      </w:tblPr>
      <w:tblGrid>
        <w:gridCol w:w="4640"/>
        <w:gridCol w:w="4767"/>
      </w:tblGrid>
      <w:tr w:rsidR="00504793" w:rsidTr="00504793">
        <w:tc>
          <w:tcPr>
            <w:tcW w:w="4640" w:type="dxa"/>
            <w:shd w:val="clear" w:color="auto" w:fill="D9D9D9" w:themeFill="background1" w:themeFillShade="D9"/>
          </w:tcPr>
          <w:p w:rsidR="00504793" w:rsidRDefault="00504793" w:rsidP="003E5FF4">
            <w:pPr>
              <w:pStyle w:val="TableHeading1"/>
              <w:jc w:val="both"/>
            </w:pPr>
            <w:r>
              <w:t>Test Specification</w:t>
            </w:r>
          </w:p>
        </w:tc>
        <w:tc>
          <w:tcPr>
            <w:tcW w:w="4767" w:type="dxa"/>
            <w:shd w:val="clear" w:color="auto" w:fill="D9D9D9" w:themeFill="background1" w:themeFillShade="D9"/>
          </w:tcPr>
          <w:p w:rsidR="00504793" w:rsidRDefault="00504793" w:rsidP="003E5FF4">
            <w:pPr>
              <w:pStyle w:val="TableHeading1"/>
              <w:jc w:val="both"/>
            </w:pPr>
            <w:r>
              <w:t>Test Case</w:t>
            </w:r>
          </w:p>
        </w:tc>
      </w:tr>
      <w:tr w:rsidR="00504793" w:rsidTr="00504793">
        <w:tc>
          <w:tcPr>
            <w:tcW w:w="4640" w:type="dxa"/>
          </w:tcPr>
          <w:p w:rsidR="00504793" w:rsidRDefault="00504793" w:rsidP="003E5FF4">
            <w:pPr>
              <w:pStyle w:val="TableContent1"/>
              <w:jc w:val="both"/>
            </w:pPr>
            <w:r w:rsidRPr="00504793">
              <w:t xml:space="preserve">All transaction posted in the </w:t>
            </w:r>
            <w:r>
              <w:t xml:space="preserve">Mainframe </w:t>
            </w:r>
            <w:r w:rsidRPr="00504793">
              <w:t>platform (i.e. old system) should tally with all transaction</w:t>
            </w:r>
            <w:r>
              <w:t>s posted in the Client-Server</w:t>
            </w:r>
            <w:r w:rsidRPr="00504793">
              <w:t xml:space="preserve"> platform (i.e. new system).</w:t>
            </w:r>
          </w:p>
        </w:tc>
        <w:tc>
          <w:tcPr>
            <w:tcW w:w="4767" w:type="dxa"/>
          </w:tcPr>
          <w:p w:rsidR="00504793" w:rsidRDefault="00834EC5" w:rsidP="003E5FF4">
            <w:pPr>
              <w:pStyle w:val="TableContent1"/>
              <w:jc w:val="both"/>
            </w:pPr>
            <w:r w:rsidRPr="00834EC5">
              <w:t>The user enters the transa</w:t>
            </w:r>
            <w:r>
              <w:t>ctions both in the Mainframe platform and Client-Server</w:t>
            </w:r>
            <w:r w:rsidRPr="00834EC5">
              <w:t xml:space="preserve"> platform. The user generates the local journals, local totals, host journal and host totals of both systems and verifies that the reports tally with each other.</w:t>
            </w:r>
          </w:p>
        </w:tc>
      </w:tr>
    </w:tbl>
    <w:p w:rsidR="00E14735" w:rsidRPr="00E14735" w:rsidRDefault="00E14735" w:rsidP="003E5FF4">
      <w:pPr>
        <w:pStyle w:val="BodyText2"/>
        <w:jc w:val="both"/>
      </w:pPr>
    </w:p>
    <w:p w:rsidR="00E14735" w:rsidRDefault="00E14735" w:rsidP="003E5FF4">
      <w:pPr>
        <w:pStyle w:val="Heading2"/>
        <w:jc w:val="both"/>
      </w:pPr>
      <w:bookmarkStart w:id="48" w:name="_Toc489015068"/>
      <w:r w:rsidRPr="00E14735">
        <w:t>Performance Testing</w:t>
      </w:r>
      <w:bookmarkEnd w:id="48"/>
    </w:p>
    <w:p w:rsidR="00842765" w:rsidRDefault="00842765" w:rsidP="003E5FF4">
      <w:pPr>
        <w:pStyle w:val="BodyText2"/>
        <w:jc w:val="both"/>
      </w:pPr>
      <w:r>
        <w:t>Performance testing verifies that the software meets the specified performance requirements and assesses performance characteristics—for instance, capacity and response time.</w:t>
      </w:r>
    </w:p>
    <w:p w:rsidR="00B13858" w:rsidRDefault="00BF470D" w:rsidP="003E5FF4">
      <w:pPr>
        <w:pStyle w:val="BodyText2"/>
        <w:jc w:val="both"/>
      </w:pPr>
      <w:r>
        <w:t>For Example:</w:t>
      </w:r>
    </w:p>
    <w:p w:rsidR="00BF470D" w:rsidRDefault="00BF470D" w:rsidP="003E5FF4">
      <w:pPr>
        <w:pStyle w:val="BodyText2"/>
        <w:jc w:val="both"/>
      </w:pPr>
    </w:p>
    <w:tbl>
      <w:tblPr>
        <w:tblStyle w:val="TableGrid"/>
        <w:tblW w:w="0" w:type="auto"/>
        <w:tblInd w:w="558" w:type="dxa"/>
        <w:tblLook w:val="04A0" w:firstRow="1" w:lastRow="0" w:firstColumn="1" w:lastColumn="0" w:noHBand="0" w:noVBand="1"/>
      </w:tblPr>
      <w:tblGrid>
        <w:gridCol w:w="2610"/>
        <w:gridCol w:w="6797"/>
      </w:tblGrid>
      <w:tr w:rsidR="00BF470D" w:rsidTr="00BF470D">
        <w:tc>
          <w:tcPr>
            <w:tcW w:w="2610" w:type="dxa"/>
            <w:shd w:val="clear" w:color="auto" w:fill="D9D9D9" w:themeFill="background1" w:themeFillShade="D9"/>
          </w:tcPr>
          <w:p w:rsidR="00BF470D" w:rsidRDefault="00BF470D" w:rsidP="003E5FF4">
            <w:pPr>
              <w:pStyle w:val="TableHeading1"/>
              <w:jc w:val="both"/>
            </w:pPr>
            <w:r>
              <w:t>Module</w:t>
            </w:r>
          </w:p>
        </w:tc>
        <w:tc>
          <w:tcPr>
            <w:tcW w:w="6797" w:type="dxa"/>
            <w:shd w:val="clear" w:color="auto" w:fill="D9D9D9" w:themeFill="background1" w:themeFillShade="D9"/>
          </w:tcPr>
          <w:p w:rsidR="00BF470D" w:rsidRDefault="00BF470D" w:rsidP="003E5FF4">
            <w:pPr>
              <w:pStyle w:val="TableHeading1"/>
              <w:jc w:val="both"/>
            </w:pPr>
            <w:r>
              <w:t>Test C</w:t>
            </w:r>
            <w:r w:rsidR="00064F5C">
              <w:t>ase</w:t>
            </w:r>
          </w:p>
        </w:tc>
      </w:tr>
      <w:tr w:rsidR="00BF470D" w:rsidTr="00BF470D">
        <w:tc>
          <w:tcPr>
            <w:tcW w:w="2610" w:type="dxa"/>
          </w:tcPr>
          <w:p w:rsidR="00BF470D" w:rsidRDefault="00BF470D" w:rsidP="003E5FF4">
            <w:pPr>
              <w:pStyle w:val="TableContent1"/>
              <w:jc w:val="both"/>
            </w:pPr>
            <w:r>
              <w:t>Cash Deposit – PESO</w:t>
            </w:r>
          </w:p>
        </w:tc>
        <w:tc>
          <w:tcPr>
            <w:tcW w:w="6797" w:type="dxa"/>
          </w:tcPr>
          <w:p w:rsidR="00BF470D" w:rsidRDefault="00BF470D" w:rsidP="003E5FF4">
            <w:pPr>
              <w:pStyle w:val="TableContent1"/>
              <w:jc w:val="both"/>
            </w:pPr>
            <w:r>
              <w:t>Create 500 cash deposit transaction at the same time. Record the time needed to complete all transactions. Validate that all transactions were completed as expected.</w:t>
            </w:r>
          </w:p>
        </w:tc>
      </w:tr>
    </w:tbl>
    <w:p w:rsidR="00E14735" w:rsidRPr="00E14735" w:rsidRDefault="00E14735" w:rsidP="003E5FF4">
      <w:pPr>
        <w:pStyle w:val="BodyText2"/>
        <w:jc w:val="both"/>
      </w:pPr>
    </w:p>
    <w:p w:rsidR="000E30C6" w:rsidRDefault="000E30C6" w:rsidP="003E5FF4">
      <w:pPr>
        <w:pStyle w:val="Heading2"/>
        <w:jc w:val="both"/>
      </w:pPr>
      <w:bookmarkStart w:id="49" w:name="_Toc489015069"/>
      <w:r>
        <w:lastRenderedPageBreak/>
        <w:t>Recovery Testing</w:t>
      </w:r>
      <w:bookmarkEnd w:id="49"/>
    </w:p>
    <w:p w:rsidR="000E30C6" w:rsidRDefault="000E30C6" w:rsidP="003E5FF4">
      <w:pPr>
        <w:pStyle w:val="BodyText2"/>
        <w:jc w:val="both"/>
      </w:pPr>
      <w:r>
        <w:t>Recovery testing is aimed at verifying software restart capabilities after a system crash or other “disaster.”</w:t>
      </w:r>
      <w:r w:rsidR="00401DCE">
        <w:t xml:space="preserve"> Recovery testing initiates</w:t>
      </w:r>
      <w:r w:rsidR="00401DCE" w:rsidRPr="00401DCE">
        <w:t xml:space="preserve"> forced failure of the system</w:t>
      </w:r>
      <w:r w:rsidR="00401DCE">
        <w:t xml:space="preserve"> and determine its behavior after a forced failure.</w:t>
      </w:r>
    </w:p>
    <w:p w:rsidR="00401DCE" w:rsidRDefault="00401DCE" w:rsidP="003E5FF4">
      <w:pPr>
        <w:pStyle w:val="BodyText2"/>
        <w:jc w:val="both"/>
      </w:pPr>
      <w:r>
        <w:t>For Example:</w:t>
      </w:r>
    </w:p>
    <w:p w:rsidR="00674118" w:rsidRDefault="00674118" w:rsidP="003E5FF4">
      <w:pPr>
        <w:pStyle w:val="BodyText2"/>
        <w:jc w:val="both"/>
      </w:pPr>
    </w:p>
    <w:tbl>
      <w:tblPr>
        <w:tblStyle w:val="TableGrid"/>
        <w:tblW w:w="0" w:type="auto"/>
        <w:tblInd w:w="558" w:type="dxa"/>
        <w:tblLook w:val="04A0" w:firstRow="1" w:lastRow="0" w:firstColumn="1" w:lastColumn="0" w:noHBand="0" w:noVBand="1"/>
      </w:tblPr>
      <w:tblGrid>
        <w:gridCol w:w="2160"/>
        <w:gridCol w:w="7247"/>
      </w:tblGrid>
      <w:tr w:rsidR="00BD2C80" w:rsidTr="00BD2C80">
        <w:tc>
          <w:tcPr>
            <w:tcW w:w="2160" w:type="dxa"/>
            <w:shd w:val="clear" w:color="auto" w:fill="D9D9D9" w:themeFill="background1" w:themeFillShade="D9"/>
          </w:tcPr>
          <w:p w:rsidR="00BD2C80" w:rsidRDefault="00BD2C80" w:rsidP="003E5FF4">
            <w:pPr>
              <w:pStyle w:val="TableHeading1"/>
              <w:jc w:val="both"/>
            </w:pPr>
            <w:r>
              <w:t>Module</w:t>
            </w:r>
          </w:p>
        </w:tc>
        <w:tc>
          <w:tcPr>
            <w:tcW w:w="7247" w:type="dxa"/>
            <w:shd w:val="clear" w:color="auto" w:fill="D9D9D9" w:themeFill="background1" w:themeFillShade="D9"/>
          </w:tcPr>
          <w:p w:rsidR="00BD2C80" w:rsidRDefault="00BD2C80" w:rsidP="003E5FF4">
            <w:pPr>
              <w:pStyle w:val="TableHeading1"/>
              <w:jc w:val="both"/>
            </w:pPr>
            <w:r>
              <w:t>Test C</w:t>
            </w:r>
            <w:r w:rsidR="00064F5C">
              <w:t>ase</w:t>
            </w:r>
          </w:p>
        </w:tc>
      </w:tr>
      <w:tr w:rsidR="00BD2C80" w:rsidTr="00BD2C80">
        <w:tc>
          <w:tcPr>
            <w:tcW w:w="2160" w:type="dxa"/>
          </w:tcPr>
          <w:p w:rsidR="00BD2C80" w:rsidRDefault="00BD2C80" w:rsidP="003E5FF4">
            <w:pPr>
              <w:pStyle w:val="TableContent1"/>
              <w:jc w:val="both"/>
            </w:pPr>
            <w:r>
              <w:t>Cash Deposit – PESO</w:t>
            </w:r>
          </w:p>
        </w:tc>
        <w:tc>
          <w:tcPr>
            <w:tcW w:w="7247" w:type="dxa"/>
          </w:tcPr>
          <w:p w:rsidR="00BD2C80" w:rsidRDefault="00674118" w:rsidP="003E5FF4">
            <w:pPr>
              <w:pStyle w:val="TableContent1"/>
              <w:jc w:val="both"/>
            </w:pPr>
            <w:r>
              <w:t>Perform a cash withdrawal</w:t>
            </w:r>
            <w:r w:rsidRPr="00674118">
              <w:t xml:space="preserve"> transaction then turn off the </w:t>
            </w:r>
            <w:r>
              <w:t xml:space="preserve">connection that will process the </w:t>
            </w:r>
            <w:r w:rsidRPr="00674118">
              <w:t>transaction</w:t>
            </w:r>
            <w:r>
              <w:t xml:space="preserve">. Turn the </w:t>
            </w:r>
            <w:r w:rsidR="00C97A17">
              <w:t>connection;</w:t>
            </w:r>
            <w:r>
              <w:t xml:space="preserve"> verify</w:t>
            </w:r>
            <w:r w:rsidRPr="00674118">
              <w:t xml:space="preserve"> the behavior of the system</w:t>
            </w:r>
            <w:r>
              <w:t xml:space="preserve"> on how it </w:t>
            </w:r>
            <w:proofErr w:type="gramStart"/>
            <w:r>
              <w:t>recover</w:t>
            </w:r>
            <w:proofErr w:type="gramEnd"/>
            <w:r>
              <w:t xml:space="preserve"> from connection failure.</w:t>
            </w:r>
          </w:p>
        </w:tc>
      </w:tr>
    </w:tbl>
    <w:p w:rsidR="000E30C6" w:rsidRPr="000E30C6" w:rsidRDefault="000E30C6" w:rsidP="003E5FF4">
      <w:pPr>
        <w:pStyle w:val="BodyText2"/>
        <w:jc w:val="both"/>
      </w:pPr>
    </w:p>
    <w:p w:rsidR="006D5F7F" w:rsidRDefault="006D5F7F" w:rsidP="003E5FF4">
      <w:pPr>
        <w:pStyle w:val="Heading2"/>
        <w:jc w:val="both"/>
      </w:pPr>
      <w:bookmarkStart w:id="50" w:name="_Toc489015070"/>
      <w:r w:rsidRPr="006D5F7F">
        <w:t>Regression Testing</w:t>
      </w:r>
      <w:bookmarkEnd w:id="50"/>
    </w:p>
    <w:p w:rsidR="00E14735" w:rsidRDefault="00AF2D79" w:rsidP="003E5FF4">
      <w:pPr>
        <w:pStyle w:val="BodyText2"/>
        <w:jc w:val="both"/>
      </w:pPr>
      <w:r>
        <w:t xml:space="preserve">Regression testing is the “selective retesting of a system or component to verify that modifications have not caused unintended effects and that the system or component still complies with its specified requirements.” </w:t>
      </w:r>
      <w:r w:rsidRPr="00AF2D79">
        <w:t>Typically, automation tools are used for this test type since a system is difficult to wholly cover in regression testing.</w:t>
      </w:r>
    </w:p>
    <w:p w:rsidR="00AF2D79" w:rsidRDefault="00AF2D79" w:rsidP="003E5FF4">
      <w:pPr>
        <w:pStyle w:val="BodyText2"/>
        <w:jc w:val="both"/>
      </w:pPr>
      <w:r>
        <w:t>For Example:</w:t>
      </w:r>
    </w:p>
    <w:p w:rsidR="00AF2D79" w:rsidRDefault="00AF2D79" w:rsidP="003E5FF4">
      <w:pPr>
        <w:pStyle w:val="BodyText2"/>
        <w:jc w:val="both"/>
      </w:pPr>
    </w:p>
    <w:tbl>
      <w:tblPr>
        <w:tblStyle w:val="TableGrid"/>
        <w:tblW w:w="0" w:type="auto"/>
        <w:tblInd w:w="558" w:type="dxa"/>
        <w:tblLook w:val="04A0" w:firstRow="1" w:lastRow="0" w:firstColumn="1" w:lastColumn="0" w:noHBand="0" w:noVBand="1"/>
      </w:tblPr>
      <w:tblGrid>
        <w:gridCol w:w="1980"/>
        <w:gridCol w:w="7427"/>
      </w:tblGrid>
      <w:tr w:rsidR="00AF2D79" w:rsidTr="00AD2B70">
        <w:tc>
          <w:tcPr>
            <w:tcW w:w="1980" w:type="dxa"/>
            <w:shd w:val="clear" w:color="auto" w:fill="D9D9D9" w:themeFill="background1" w:themeFillShade="D9"/>
          </w:tcPr>
          <w:p w:rsidR="00AF2D79" w:rsidRDefault="00AF2D79" w:rsidP="003E5FF4">
            <w:pPr>
              <w:pStyle w:val="TableHeading1"/>
              <w:jc w:val="both"/>
            </w:pPr>
            <w:r>
              <w:t>Module</w:t>
            </w:r>
          </w:p>
        </w:tc>
        <w:tc>
          <w:tcPr>
            <w:tcW w:w="7427" w:type="dxa"/>
            <w:shd w:val="clear" w:color="auto" w:fill="D9D9D9" w:themeFill="background1" w:themeFillShade="D9"/>
          </w:tcPr>
          <w:p w:rsidR="00AF2D79" w:rsidRDefault="00AF2D79" w:rsidP="003E5FF4">
            <w:pPr>
              <w:pStyle w:val="TableHeading1"/>
              <w:jc w:val="both"/>
            </w:pPr>
            <w:r>
              <w:t>Scenario</w:t>
            </w:r>
          </w:p>
        </w:tc>
      </w:tr>
      <w:tr w:rsidR="00AF2D79" w:rsidTr="00AD2B70">
        <w:tc>
          <w:tcPr>
            <w:tcW w:w="1980" w:type="dxa"/>
          </w:tcPr>
          <w:p w:rsidR="00AF2D79" w:rsidRDefault="00AF2D79" w:rsidP="003E5FF4">
            <w:pPr>
              <w:pStyle w:val="TableContent1"/>
              <w:jc w:val="both"/>
            </w:pPr>
            <w:r>
              <w:t>Core Banking</w:t>
            </w:r>
          </w:p>
        </w:tc>
        <w:tc>
          <w:tcPr>
            <w:tcW w:w="7427" w:type="dxa"/>
          </w:tcPr>
          <w:p w:rsidR="00AF2D79" w:rsidRDefault="00AF2D79" w:rsidP="003E5FF4">
            <w:pPr>
              <w:pStyle w:val="TableContent1"/>
              <w:jc w:val="both"/>
            </w:pPr>
            <w:r w:rsidRPr="00AF2D79">
              <w:t xml:space="preserve">A defect was </w:t>
            </w:r>
            <w:r w:rsidR="00AD2B70">
              <w:t>fixed in the cash deposit transaction</w:t>
            </w:r>
            <w:r w:rsidR="00D07730">
              <w:t>.</w:t>
            </w:r>
          </w:p>
          <w:p w:rsidR="00D07730" w:rsidRDefault="00D07730" w:rsidP="003E5FF4">
            <w:pPr>
              <w:pStyle w:val="TableContent1"/>
              <w:jc w:val="both"/>
            </w:pPr>
          </w:p>
          <w:p w:rsidR="00D07730" w:rsidRDefault="00AD2B70" w:rsidP="003E5FF4">
            <w:pPr>
              <w:pStyle w:val="TableContent1"/>
              <w:jc w:val="both"/>
            </w:pPr>
            <w:r w:rsidRPr="00AD2B70">
              <w:t>Test Team would then need to do a regression testing of not</w:t>
            </w:r>
            <w:r>
              <w:t xml:space="preserve"> just the cash deposit transaction </w:t>
            </w:r>
            <w:r w:rsidRPr="00AD2B70">
              <w:t xml:space="preserve">but </w:t>
            </w:r>
            <w:r>
              <w:t xml:space="preserve">other related transactions having the same source file of the cash deposit transactions as well as transactions having dependencies with cash deposit transaction based on the impact of change </w:t>
            </w:r>
            <w:r w:rsidRPr="00AD2B70">
              <w:t>make sure no other functions was unintentionally</w:t>
            </w:r>
            <w:r w:rsidR="00E8341B">
              <w:t xml:space="preserve"> </w:t>
            </w:r>
            <w:r w:rsidRPr="00AD2B70">
              <w:t>changed.</w:t>
            </w:r>
          </w:p>
        </w:tc>
      </w:tr>
    </w:tbl>
    <w:p w:rsidR="00AF2D79" w:rsidRDefault="00AF2D79" w:rsidP="003E5FF4">
      <w:pPr>
        <w:pStyle w:val="BodyText2"/>
        <w:jc w:val="both"/>
      </w:pPr>
    </w:p>
    <w:p w:rsidR="005D5CAD" w:rsidRDefault="005D5CAD" w:rsidP="003E5FF4">
      <w:pPr>
        <w:pStyle w:val="Heading2"/>
        <w:jc w:val="both"/>
      </w:pPr>
      <w:bookmarkStart w:id="51" w:name="_Toc489015071"/>
      <w:r>
        <w:t>Reliability Achievement &amp; Evaluation</w:t>
      </w:r>
      <w:bookmarkEnd w:id="51"/>
    </w:p>
    <w:p w:rsidR="005D5CAD" w:rsidRDefault="005D5CAD" w:rsidP="003E5FF4">
      <w:pPr>
        <w:pStyle w:val="BodyText2"/>
        <w:jc w:val="both"/>
      </w:pPr>
      <w:r>
        <w:t>Testing improves reliability by identifying and correcting faults. In addition, statistical measures of reliability can be derived by randomly generating test cases according to the operational profile of the software.</w:t>
      </w:r>
      <w:r w:rsidR="00920485">
        <w:t xml:space="preserve">  The test can also be done the most commonly used modules/codes that were fixed due to defects.</w:t>
      </w:r>
    </w:p>
    <w:p w:rsidR="005D5CAD" w:rsidRPr="005D5CAD" w:rsidRDefault="005D5CAD" w:rsidP="003E5FF4">
      <w:pPr>
        <w:pStyle w:val="BodyText2"/>
        <w:jc w:val="both"/>
      </w:pPr>
    </w:p>
    <w:p w:rsidR="00A24CC4" w:rsidRDefault="00A24CC4" w:rsidP="003E5FF4">
      <w:pPr>
        <w:pStyle w:val="Heading2"/>
        <w:jc w:val="both"/>
      </w:pPr>
      <w:bookmarkStart w:id="52" w:name="_Toc489015072"/>
      <w:r>
        <w:t>Risk-Based Testing</w:t>
      </w:r>
      <w:bookmarkEnd w:id="52"/>
    </w:p>
    <w:p w:rsidR="00A24CC4" w:rsidRDefault="00C71248" w:rsidP="003E5FF4">
      <w:pPr>
        <w:pStyle w:val="BodyText2"/>
        <w:jc w:val="both"/>
      </w:pPr>
      <w:r w:rsidRPr="00C71248">
        <w:t xml:space="preserve">Risk based testing is basically a testing done for the project based on risks. Risk based testing uses risk to prioritize </w:t>
      </w:r>
      <w:r w:rsidR="00556856">
        <w:t xml:space="preserve">(i.e. based on impact and likelihood of occurrence) </w:t>
      </w:r>
      <w:r w:rsidRPr="00C71248">
        <w:t>and emphasize the appropriate tests during test execution.</w:t>
      </w:r>
      <w:r w:rsidR="00E8341B">
        <w:t xml:space="preserve"> </w:t>
      </w:r>
      <w:r w:rsidR="001A5306" w:rsidRPr="001A5306">
        <w:t>It involves assessing the risk based on the complexity, business criticality, usage frequency, visible areas, defect prone areas, etc.</w:t>
      </w:r>
      <w:r w:rsidR="00E8341B">
        <w:t xml:space="preserve"> </w:t>
      </w:r>
      <w:r w:rsidRPr="00C71248">
        <w:t>Since there might not be sufficient time to test all functionality, Risk based testing involves testing the functionality which has the highest impact and probability of failure.</w:t>
      </w:r>
    </w:p>
    <w:p w:rsidR="00C71248" w:rsidRPr="00A24CC4" w:rsidRDefault="00C71248" w:rsidP="003E5FF4">
      <w:pPr>
        <w:pStyle w:val="BodyText2"/>
        <w:jc w:val="both"/>
      </w:pPr>
    </w:p>
    <w:p w:rsidR="00E14735" w:rsidRDefault="00E14735" w:rsidP="003E5FF4">
      <w:pPr>
        <w:pStyle w:val="Heading2"/>
        <w:jc w:val="both"/>
      </w:pPr>
      <w:bookmarkStart w:id="53" w:name="_Toc489015073"/>
      <w:r w:rsidRPr="00E14735">
        <w:t>Security Testing</w:t>
      </w:r>
      <w:bookmarkEnd w:id="53"/>
    </w:p>
    <w:p w:rsidR="00E64684" w:rsidRDefault="00AC5794" w:rsidP="003E5FF4">
      <w:pPr>
        <w:pStyle w:val="BodyText2"/>
        <w:jc w:val="both"/>
      </w:pPr>
      <w:r>
        <w:t>Security testing is focused on the verification that the software is protected from external attacks. In particular, security testing verifies the confidentiality, integrity, and availability of the systems and its data. Usually, security testing includes verification against misuse and abuse of the software or system (negative testing).</w:t>
      </w:r>
    </w:p>
    <w:p w:rsidR="003172B2" w:rsidRDefault="003172B2" w:rsidP="003E5FF4">
      <w:pPr>
        <w:pStyle w:val="BodyText2"/>
        <w:jc w:val="both"/>
      </w:pPr>
      <w:r>
        <w:t>For Example:</w:t>
      </w:r>
    </w:p>
    <w:p w:rsidR="00704B31" w:rsidRDefault="00704B31" w:rsidP="003E5FF4">
      <w:pPr>
        <w:pStyle w:val="BodyText2"/>
        <w:jc w:val="both"/>
      </w:pPr>
    </w:p>
    <w:tbl>
      <w:tblPr>
        <w:tblStyle w:val="TableGrid"/>
        <w:tblW w:w="0" w:type="auto"/>
        <w:tblInd w:w="558" w:type="dxa"/>
        <w:tblLook w:val="04A0" w:firstRow="1" w:lastRow="0" w:firstColumn="1" w:lastColumn="0" w:noHBand="0" w:noVBand="1"/>
      </w:tblPr>
      <w:tblGrid>
        <w:gridCol w:w="2160"/>
        <w:gridCol w:w="3578"/>
        <w:gridCol w:w="3669"/>
      </w:tblGrid>
      <w:tr w:rsidR="004F08B0" w:rsidTr="00234C8D">
        <w:tc>
          <w:tcPr>
            <w:tcW w:w="2160" w:type="dxa"/>
            <w:shd w:val="clear" w:color="auto" w:fill="D9D9D9" w:themeFill="background1" w:themeFillShade="D9"/>
          </w:tcPr>
          <w:p w:rsidR="004F08B0" w:rsidRDefault="004F08B0" w:rsidP="003E5FF4">
            <w:pPr>
              <w:pStyle w:val="TableHeading1"/>
              <w:jc w:val="both"/>
            </w:pPr>
            <w:r>
              <w:t>Module</w:t>
            </w:r>
          </w:p>
        </w:tc>
        <w:tc>
          <w:tcPr>
            <w:tcW w:w="3578" w:type="dxa"/>
            <w:shd w:val="clear" w:color="auto" w:fill="D9D9D9" w:themeFill="background1" w:themeFillShade="D9"/>
          </w:tcPr>
          <w:p w:rsidR="004F08B0" w:rsidRDefault="004F08B0" w:rsidP="003E5FF4">
            <w:pPr>
              <w:pStyle w:val="TableHeading1"/>
              <w:jc w:val="both"/>
            </w:pPr>
            <w:r>
              <w:t>Specifications</w:t>
            </w:r>
          </w:p>
        </w:tc>
        <w:tc>
          <w:tcPr>
            <w:tcW w:w="3669" w:type="dxa"/>
            <w:shd w:val="clear" w:color="auto" w:fill="D9D9D9" w:themeFill="background1" w:themeFillShade="D9"/>
          </w:tcPr>
          <w:p w:rsidR="004F08B0" w:rsidRDefault="004F08B0" w:rsidP="003E5FF4">
            <w:pPr>
              <w:pStyle w:val="TableHeading1"/>
              <w:jc w:val="both"/>
            </w:pPr>
            <w:r>
              <w:t xml:space="preserve">Test </w:t>
            </w:r>
            <w:r w:rsidR="00064F5C">
              <w:t>Case</w:t>
            </w:r>
          </w:p>
        </w:tc>
      </w:tr>
      <w:tr w:rsidR="004F08B0" w:rsidTr="00234C8D">
        <w:tc>
          <w:tcPr>
            <w:tcW w:w="2160" w:type="dxa"/>
          </w:tcPr>
          <w:p w:rsidR="004F08B0" w:rsidRDefault="004F08B0" w:rsidP="003E5FF4">
            <w:pPr>
              <w:pStyle w:val="TableContent1"/>
              <w:jc w:val="both"/>
            </w:pPr>
            <w:r>
              <w:t>System Login</w:t>
            </w:r>
          </w:p>
        </w:tc>
        <w:tc>
          <w:tcPr>
            <w:tcW w:w="3578" w:type="dxa"/>
          </w:tcPr>
          <w:p w:rsidR="004F08B0" w:rsidRDefault="004F08B0" w:rsidP="003E5FF4">
            <w:pPr>
              <w:pStyle w:val="TableContent1"/>
              <w:jc w:val="both"/>
            </w:pPr>
            <w:r>
              <w:t>The system will lock-out the user after failing to enter the correct password after three (3) re-tries</w:t>
            </w:r>
          </w:p>
        </w:tc>
        <w:tc>
          <w:tcPr>
            <w:tcW w:w="3669" w:type="dxa"/>
          </w:tcPr>
          <w:p w:rsidR="004F08B0" w:rsidRDefault="004F08B0" w:rsidP="003E5FF4">
            <w:pPr>
              <w:pStyle w:val="TableContent1"/>
              <w:jc w:val="both"/>
            </w:pPr>
            <w:r>
              <w:t>Perform login transaction and enter the incorrect password more than three (3) retries.</w:t>
            </w:r>
          </w:p>
        </w:tc>
      </w:tr>
    </w:tbl>
    <w:p w:rsidR="003172B2" w:rsidRPr="00E64684" w:rsidRDefault="003172B2" w:rsidP="003E5FF4">
      <w:pPr>
        <w:pStyle w:val="BodyText2"/>
        <w:jc w:val="both"/>
      </w:pPr>
    </w:p>
    <w:p w:rsidR="00E14735" w:rsidRDefault="00E14735" w:rsidP="003E5FF4">
      <w:pPr>
        <w:pStyle w:val="BodyText2"/>
        <w:jc w:val="both"/>
      </w:pPr>
    </w:p>
    <w:p w:rsidR="00E14735" w:rsidRDefault="00E14735" w:rsidP="003E5FF4">
      <w:pPr>
        <w:pStyle w:val="Heading2"/>
        <w:jc w:val="both"/>
      </w:pPr>
      <w:bookmarkStart w:id="54" w:name="_Toc489015074"/>
      <w:r w:rsidRPr="00E14735">
        <w:t>Str</w:t>
      </w:r>
      <w:r>
        <w:t>ess Testing (</w:t>
      </w:r>
      <w:r w:rsidR="00C97A17">
        <w:t xml:space="preserve">Load, </w:t>
      </w:r>
      <w:r>
        <w:t>Scalability, Volum</w:t>
      </w:r>
      <w:r w:rsidRPr="00E14735">
        <w:t>e)</w:t>
      </w:r>
      <w:bookmarkEnd w:id="54"/>
    </w:p>
    <w:p w:rsidR="00652D25" w:rsidRDefault="00652D25" w:rsidP="003E5FF4">
      <w:pPr>
        <w:pStyle w:val="BodyText2"/>
        <w:jc w:val="both"/>
      </w:pPr>
      <w:r>
        <w:t>Stress testing exercises software at the maximum design load, as well as beyond it, with the goal of determining the behavioral limits, and to test defense mechanisms in critical systems.</w:t>
      </w:r>
    </w:p>
    <w:p w:rsidR="00652D25" w:rsidRDefault="00847798" w:rsidP="003E5FF4">
      <w:pPr>
        <w:pStyle w:val="BodyText2"/>
        <w:jc w:val="both"/>
      </w:pPr>
      <w:r>
        <w:t xml:space="preserve">The variants of </w:t>
      </w:r>
      <w:r w:rsidR="009D59B1">
        <w:t xml:space="preserve">stress testing can be associated to: </w:t>
      </w:r>
    </w:p>
    <w:p w:rsidR="00C97A17" w:rsidRDefault="00C97A17" w:rsidP="003E5FF4">
      <w:pPr>
        <w:pStyle w:val="ListBullet2"/>
        <w:jc w:val="both"/>
      </w:pPr>
      <w:r>
        <w:t xml:space="preserve">Load Testing - </w:t>
      </w:r>
      <w:r w:rsidR="00EA7860">
        <w:t>Load testing is performed to determine a system’s behavior under both normal and at peak conditions. The primary goal of load testing is to define the maximum amount of work a system can handle without significant performance degradation</w:t>
      </w:r>
    </w:p>
    <w:p w:rsidR="009D59B1" w:rsidRDefault="009D59B1" w:rsidP="003E5FF4">
      <w:pPr>
        <w:pStyle w:val="ListBullet2"/>
        <w:jc w:val="both"/>
      </w:pPr>
      <w:r>
        <w:t xml:space="preserve">Scalability Testing - </w:t>
      </w:r>
      <w:r w:rsidRPr="009D59B1">
        <w:t>Scalability testing tests the ability of a system, a network, or a process to continue to function well, when it is changed in size or volume in order to meet a growing need.</w:t>
      </w:r>
    </w:p>
    <w:p w:rsidR="009D59B1" w:rsidRDefault="009D59B1" w:rsidP="003E5FF4">
      <w:pPr>
        <w:pStyle w:val="ListBullet2"/>
        <w:jc w:val="both"/>
      </w:pPr>
      <w:r>
        <w:t xml:space="preserve">Volume Testing - </w:t>
      </w:r>
      <w:r w:rsidRPr="009D59B1">
        <w:t>The purpose of volume testing is</w:t>
      </w:r>
      <w:r w:rsidR="007912FB">
        <w:t xml:space="preserve"> to determine system capacity and efficiency</w:t>
      </w:r>
      <w:r w:rsidRPr="009D59B1">
        <w:t xml:space="preserve"> with increasing </w:t>
      </w:r>
      <w:r w:rsidR="007912FB">
        <w:t>volumes of data.</w:t>
      </w:r>
    </w:p>
    <w:p w:rsidR="007912FB" w:rsidRDefault="007912FB" w:rsidP="003E5FF4">
      <w:pPr>
        <w:pStyle w:val="ListBullet2"/>
        <w:numPr>
          <w:ilvl w:val="0"/>
          <w:numId w:val="0"/>
        </w:numPr>
        <w:ind w:left="792" w:hanging="360"/>
        <w:jc w:val="both"/>
      </w:pPr>
    </w:p>
    <w:p w:rsidR="007912FB" w:rsidRDefault="007912FB" w:rsidP="003E5FF4">
      <w:pPr>
        <w:pStyle w:val="ListBullet2"/>
        <w:numPr>
          <w:ilvl w:val="0"/>
          <w:numId w:val="0"/>
        </w:numPr>
        <w:ind w:left="792" w:hanging="360"/>
        <w:jc w:val="both"/>
      </w:pPr>
      <w:r>
        <w:t>For Example:</w:t>
      </w:r>
    </w:p>
    <w:p w:rsidR="007912FB" w:rsidRDefault="007912FB" w:rsidP="003E5FF4">
      <w:pPr>
        <w:pStyle w:val="ListBullet2"/>
        <w:numPr>
          <w:ilvl w:val="0"/>
          <w:numId w:val="0"/>
        </w:numPr>
        <w:ind w:left="792" w:hanging="360"/>
        <w:jc w:val="both"/>
      </w:pPr>
    </w:p>
    <w:tbl>
      <w:tblPr>
        <w:tblStyle w:val="TableGrid"/>
        <w:tblW w:w="0" w:type="auto"/>
        <w:tblInd w:w="558" w:type="dxa"/>
        <w:tblLook w:val="04A0" w:firstRow="1" w:lastRow="0" w:firstColumn="1" w:lastColumn="0" w:noHBand="0" w:noVBand="1"/>
      </w:tblPr>
      <w:tblGrid>
        <w:gridCol w:w="2160"/>
        <w:gridCol w:w="3578"/>
        <w:gridCol w:w="3669"/>
      </w:tblGrid>
      <w:tr w:rsidR="00F64DB1" w:rsidTr="00F64DB1">
        <w:tc>
          <w:tcPr>
            <w:tcW w:w="2160" w:type="dxa"/>
            <w:shd w:val="clear" w:color="auto" w:fill="D9D9D9" w:themeFill="background1" w:themeFillShade="D9"/>
          </w:tcPr>
          <w:p w:rsidR="007912FB" w:rsidRDefault="007912FB" w:rsidP="003E5FF4">
            <w:pPr>
              <w:pStyle w:val="TableHeading1"/>
              <w:jc w:val="both"/>
            </w:pPr>
            <w:r>
              <w:t>Module</w:t>
            </w:r>
          </w:p>
        </w:tc>
        <w:tc>
          <w:tcPr>
            <w:tcW w:w="3578" w:type="dxa"/>
            <w:shd w:val="clear" w:color="auto" w:fill="D9D9D9" w:themeFill="background1" w:themeFillShade="D9"/>
          </w:tcPr>
          <w:p w:rsidR="007912FB" w:rsidRDefault="00F64DB1" w:rsidP="003E5FF4">
            <w:pPr>
              <w:pStyle w:val="TableHeading1"/>
              <w:jc w:val="both"/>
            </w:pPr>
            <w:r>
              <w:t>Specifications</w:t>
            </w:r>
          </w:p>
        </w:tc>
        <w:tc>
          <w:tcPr>
            <w:tcW w:w="3669" w:type="dxa"/>
            <w:shd w:val="clear" w:color="auto" w:fill="D9D9D9" w:themeFill="background1" w:themeFillShade="D9"/>
          </w:tcPr>
          <w:p w:rsidR="007912FB" w:rsidRDefault="00F64DB1" w:rsidP="003E5FF4">
            <w:pPr>
              <w:pStyle w:val="TableHeading1"/>
              <w:jc w:val="both"/>
            </w:pPr>
            <w:r>
              <w:t>Test C</w:t>
            </w:r>
            <w:r w:rsidR="00064F5C">
              <w:t>ase</w:t>
            </w:r>
          </w:p>
        </w:tc>
      </w:tr>
      <w:tr w:rsidR="00F64DB1" w:rsidTr="00F64DB1">
        <w:tc>
          <w:tcPr>
            <w:tcW w:w="2160" w:type="dxa"/>
          </w:tcPr>
          <w:p w:rsidR="007912FB" w:rsidRDefault="00F64DB1" w:rsidP="003E5FF4">
            <w:pPr>
              <w:pStyle w:val="TableContent1"/>
              <w:jc w:val="both"/>
            </w:pPr>
            <w:r>
              <w:t>Cash Deposit – PESO</w:t>
            </w:r>
          </w:p>
        </w:tc>
        <w:tc>
          <w:tcPr>
            <w:tcW w:w="3578" w:type="dxa"/>
          </w:tcPr>
          <w:p w:rsidR="007912FB" w:rsidRDefault="00F64DB1" w:rsidP="003E5FF4">
            <w:pPr>
              <w:pStyle w:val="TableContent1"/>
              <w:jc w:val="both"/>
            </w:pPr>
            <w:r w:rsidRPr="00F64DB1">
              <w:t>The cash deposit module can handle 10,000 simultaneous transactions.</w:t>
            </w:r>
          </w:p>
        </w:tc>
        <w:tc>
          <w:tcPr>
            <w:tcW w:w="3669" w:type="dxa"/>
          </w:tcPr>
          <w:p w:rsidR="00F64DB1" w:rsidRDefault="00F64DB1" w:rsidP="003E5FF4">
            <w:pPr>
              <w:pStyle w:val="TableContent1"/>
              <w:numPr>
                <w:ilvl w:val="0"/>
                <w:numId w:val="44"/>
              </w:numPr>
              <w:ind w:left="364"/>
              <w:jc w:val="both"/>
            </w:pPr>
            <w:r>
              <w:t>Transact 10,001 simultaneous cash deposit transactions, observe the system behavior.</w:t>
            </w:r>
          </w:p>
          <w:p w:rsidR="007912FB" w:rsidRDefault="00F64DB1" w:rsidP="003E5FF4">
            <w:pPr>
              <w:pStyle w:val="TableContent1"/>
              <w:numPr>
                <w:ilvl w:val="0"/>
                <w:numId w:val="44"/>
              </w:numPr>
              <w:ind w:left="364"/>
              <w:jc w:val="both"/>
            </w:pPr>
            <w:r>
              <w:t>Transact 11,000 simultaneous cash deposit transactions, observe the system behavior.</w:t>
            </w:r>
          </w:p>
          <w:p w:rsidR="00F64DB1" w:rsidRDefault="00F64DB1" w:rsidP="003E5FF4">
            <w:pPr>
              <w:pStyle w:val="TableContent1"/>
              <w:jc w:val="both"/>
            </w:pPr>
          </w:p>
        </w:tc>
      </w:tr>
    </w:tbl>
    <w:p w:rsidR="0084113B" w:rsidRDefault="0084113B" w:rsidP="003E5FF4">
      <w:pPr>
        <w:pStyle w:val="BodyText2"/>
        <w:jc w:val="both"/>
      </w:pPr>
    </w:p>
    <w:p w:rsidR="0084113B" w:rsidRDefault="00CD66B3" w:rsidP="003E5FF4">
      <w:pPr>
        <w:pStyle w:val="Heading2"/>
        <w:jc w:val="both"/>
      </w:pPr>
      <w:bookmarkStart w:id="55" w:name="_Toc489015075"/>
      <w:r>
        <w:t>Usability &amp;</w:t>
      </w:r>
      <w:r w:rsidR="0084113B" w:rsidRPr="0084113B">
        <w:t>Human Computer Interaction Testing</w:t>
      </w:r>
      <w:bookmarkEnd w:id="55"/>
    </w:p>
    <w:p w:rsidR="000E30C6" w:rsidRPr="000E30C6" w:rsidRDefault="000E30C6" w:rsidP="003E5FF4">
      <w:pPr>
        <w:pStyle w:val="BodyText2"/>
        <w:jc w:val="both"/>
      </w:pPr>
      <w:r>
        <w:t xml:space="preserve">The main task of usability and human computer interaction testing is to evaluate how easy it is for end users to learn and to use the software. In general, it may involve testing the software functions that </w:t>
      </w:r>
      <w:r>
        <w:lastRenderedPageBreak/>
        <w:t>supports user tasks (i.e. Manual Support), documentation that aids users (i.e. Documentation Testing), and the ability of the system to recover from user errors</w:t>
      </w:r>
    </w:p>
    <w:p w:rsidR="00E14735" w:rsidRPr="00E14735" w:rsidRDefault="00E14735" w:rsidP="003E5FF4">
      <w:pPr>
        <w:pStyle w:val="BodyText2"/>
        <w:jc w:val="both"/>
      </w:pPr>
    </w:p>
    <w:p w:rsidR="00E14735" w:rsidRPr="00E14735" w:rsidRDefault="00E14735" w:rsidP="003E5FF4">
      <w:pPr>
        <w:pStyle w:val="BodyText2"/>
        <w:jc w:val="both"/>
      </w:pPr>
    </w:p>
    <w:p w:rsidR="006D5F7F" w:rsidRDefault="006D5F7F" w:rsidP="003E5FF4">
      <w:pPr>
        <w:pStyle w:val="BodyText2"/>
        <w:jc w:val="both"/>
      </w:pPr>
    </w:p>
    <w:p w:rsidR="00A376D9" w:rsidRDefault="00A376D9" w:rsidP="003E5FF4">
      <w:pPr>
        <w:pStyle w:val="BodyText1"/>
        <w:jc w:val="both"/>
      </w:pPr>
    </w:p>
    <w:p w:rsidR="00A376D9" w:rsidRDefault="00A376D9" w:rsidP="003E5FF4">
      <w:pPr>
        <w:pStyle w:val="BodyText1"/>
        <w:jc w:val="both"/>
      </w:pPr>
    </w:p>
    <w:p w:rsidR="00CD66B3" w:rsidRDefault="00CD66B3" w:rsidP="003E5FF4">
      <w:pPr>
        <w:jc w:val="both"/>
        <w:rPr>
          <w:rFonts w:ascii="Tahoma" w:hAnsi="Tahoma"/>
          <w:sz w:val="20"/>
        </w:rPr>
      </w:pPr>
      <w:r>
        <w:br w:type="page"/>
      </w:r>
    </w:p>
    <w:bookmarkEnd w:id="0"/>
    <w:p w:rsidR="00FB3E42" w:rsidRDefault="00FB3E42" w:rsidP="003E5FF4">
      <w:pPr>
        <w:pStyle w:val="BodyText1"/>
        <w:jc w:val="both"/>
      </w:pPr>
    </w:p>
    <w:tbl>
      <w:tblPr>
        <w:tblW w:w="10008" w:type="dxa"/>
        <w:tblBorders>
          <w:top w:val="single" w:sz="4" w:space="0" w:color="auto"/>
          <w:bottom w:val="single" w:sz="4" w:space="0" w:color="auto"/>
        </w:tblBorders>
        <w:tblLook w:val="01E0" w:firstRow="1" w:lastRow="1" w:firstColumn="1" w:lastColumn="1" w:noHBand="0" w:noVBand="0"/>
      </w:tblPr>
      <w:tblGrid>
        <w:gridCol w:w="3708"/>
        <w:gridCol w:w="6300"/>
      </w:tblGrid>
      <w:tr w:rsidR="001C32D9">
        <w:tc>
          <w:tcPr>
            <w:tcW w:w="10008" w:type="dxa"/>
            <w:gridSpan w:val="2"/>
            <w:tcBorders>
              <w:top w:val="single" w:sz="4" w:space="0" w:color="auto"/>
              <w:bottom w:val="single" w:sz="4" w:space="0" w:color="999999"/>
            </w:tcBorders>
          </w:tcPr>
          <w:p w:rsidR="001C32D9" w:rsidRDefault="001C32D9" w:rsidP="003E5FF4">
            <w:pPr>
              <w:pStyle w:val="Heading1"/>
              <w:jc w:val="both"/>
            </w:pPr>
            <w:bookmarkStart w:id="56" w:name="_Toc119486181"/>
            <w:bookmarkStart w:id="57" w:name="_Toc149382839"/>
            <w:bookmarkStart w:id="58" w:name="_Toc489015076"/>
            <w:r>
              <w:t>Definition of Terms</w:t>
            </w:r>
            <w:bookmarkEnd w:id="56"/>
            <w:bookmarkEnd w:id="57"/>
            <w:bookmarkEnd w:id="58"/>
          </w:p>
        </w:tc>
      </w:tr>
      <w:tr w:rsidR="001C32D9" w:rsidRPr="001B7A98">
        <w:tc>
          <w:tcPr>
            <w:tcW w:w="3708" w:type="dxa"/>
            <w:tcBorders>
              <w:top w:val="single" w:sz="4" w:space="0" w:color="999999"/>
              <w:left w:val="single" w:sz="4" w:space="0" w:color="999999"/>
              <w:bottom w:val="single" w:sz="4" w:space="0" w:color="999999"/>
              <w:right w:val="single" w:sz="4" w:space="0" w:color="999999"/>
            </w:tcBorders>
            <w:shd w:val="clear" w:color="auto" w:fill="E6E6E6"/>
          </w:tcPr>
          <w:p w:rsidR="001C32D9" w:rsidRPr="001B7A98" w:rsidRDefault="001C32D9" w:rsidP="003E5FF4">
            <w:pPr>
              <w:pStyle w:val="TableHeading1"/>
              <w:jc w:val="both"/>
            </w:pPr>
            <w:r w:rsidRPr="001B7A98">
              <w:t>Terms</w:t>
            </w:r>
          </w:p>
        </w:tc>
        <w:tc>
          <w:tcPr>
            <w:tcW w:w="6300" w:type="dxa"/>
            <w:tcBorders>
              <w:top w:val="single" w:sz="4" w:space="0" w:color="999999"/>
              <w:left w:val="single" w:sz="4" w:space="0" w:color="999999"/>
              <w:bottom w:val="single" w:sz="4" w:space="0" w:color="999999"/>
              <w:right w:val="single" w:sz="4" w:space="0" w:color="999999"/>
            </w:tcBorders>
            <w:shd w:val="clear" w:color="auto" w:fill="E6E6E6"/>
          </w:tcPr>
          <w:p w:rsidR="001C32D9" w:rsidRPr="001B7A98" w:rsidRDefault="001C32D9" w:rsidP="003E5FF4">
            <w:pPr>
              <w:pStyle w:val="TableHeading1"/>
              <w:jc w:val="both"/>
            </w:pPr>
            <w:r w:rsidRPr="001B7A98">
              <w:t>Description</w:t>
            </w:r>
          </w:p>
        </w:tc>
      </w:tr>
      <w:tr w:rsidR="001C32D9">
        <w:tc>
          <w:tcPr>
            <w:tcW w:w="3708" w:type="dxa"/>
            <w:tcBorders>
              <w:top w:val="single" w:sz="4" w:space="0" w:color="999999"/>
              <w:left w:val="single" w:sz="4" w:space="0" w:color="999999"/>
              <w:bottom w:val="single" w:sz="4" w:space="0" w:color="999999"/>
              <w:right w:val="single" w:sz="4" w:space="0" w:color="999999"/>
            </w:tcBorders>
          </w:tcPr>
          <w:p w:rsidR="001C32D9" w:rsidRPr="00184239" w:rsidRDefault="00FB3E42" w:rsidP="003E5FF4">
            <w:pPr>
              <w:pStyle w:val="TableContent1"/>
              <w:jc w:val="both"/>
            </w:pPr>
            <w:r>
              <w:t>[</w:t>
            </w:r>
            <w:r w:rsidR="001C32D9">
              <w:t xml:space="preserve">List the terms used in the </w:t>
            </w:r>
            <w:r w:rsidR="00780927">
              <w:t>document</w:t>
            </w:r>
            <w:r>
              <w:t xml:space="preserve"> that needs to be defined.</w:t>
            </w:r>
            <w:r w:rsidR="001C32D9">
              <w:t>]</w:t>
            </w:r>
          </w:p>
        </w:tc>
        <w:tc>
          <w:tcPr>
            <w:tcW w:w="6300" w:type="dxa"/>
            <w:tcBorders>
              <w:top w:val="single" w:sz="4" w:space="0" w:color="999999"/>
              <w:left w:val="single" w:sz="4" w:space="0" w:color="999999"/>
              <w:bottom w:val="single" w:sz="4" w:space="0" w:color="999999"/>
              <w:right w:val="single" w:sz="4" w:space="0" w:color="999999"/>
            </w:tcBorders>
          </w:tcPr>
          <w:p w:rsidR="00FB3E42" w:rsidRPr="00184239" w:rsidRDefault="00FB3E42" w:rsidP="003E5FF4">
            <w:pPr>
              <w:pStyle w:val="TableContent1"/>
              <w:jc w:val="both"/>
            </w:pPr>
          </w:p>
        </w:tc>
      </w:tr>
      <w:tr w:rsidR="001C32D9">
        <w:tc>
          <w:tcPr>
            <w:tcW w:w="3708" w:type="dxa"/>
            <w:tcBorders>
              <w:top w:val="single" w:sz="4" w:space="0" w:color="999999"/>
              <w:left w:val="single" w:sz="4" w:space="0" w:color="999999"/>
              <w:bottom w:val="single" w:sz="4" w:space="0" w:color="999999"/>
              <w:right w:val="single" w:sz="4" w:space="0" w:color="999999"/>
            </w:tcBorders>
          </w:tcPr>
          <w:p w:rsidR="001C32D9" w:rsidRDefault="001C32D9" w:rsidP="003E5FF4">
            <w:pPr>
              <w:pStyle w:val="TableContent1"/>
              <w:jc w:val="both"/>
            </w:pPr>
          </w:p>
        </w:tc>
        <w:tc>
          <w:tcPr>
            <w:tcW w:w="6300" w:type="dxa"/>
            <w:tcBorders>
              <w:top w:val="single" w:sz="4" w:space="0" w:color="999999"/>
              <w:left w:val="single" w:sz="4" w:space="0" w:color="999999"/>
              <w:bottom w:val="single" w:sz="4" w:space="0" w:color="999999"/>
              <w:right w:val="single" w:sz="4" w:space="0" w:color="999999"/>
            </w:tcBorders>
          </w:tcPr>
          <w:p w:rsidR="001C32D9" w:rsidRDefault="001C32D9" w:rsidP="003E5FF4">
            <w:pPr>
              <w:pStyle w:val="TableContent1"/>
              <w:jc w:val="both"/>
            </w:pPr>
          </w:p>
        </w:tc>
      </w:tr>
    </w:tbl>
    <w:p w:rsidR="001C32D9" w:rsidRDefault="00E8341B" w:rsidP="003E5FF4">
      <w:pPr>
        <w:pStyle w:val="BodyText1"/>
        <w:jc w:val="both"/>
      </w:pPr>
      <w:r>
        <w:t xml:space="preserve"> </w:t>
      </w:r>
    </w:p>
    <w:p w:rsidR="00E8341B" w:rsidRDefault="00E8341B" w:rsidP="003E5FF4">
      <w:pPr>
        <w:pStyle w:val="BodyText1"/>
        <w:jc w:val="both"/>
      </w:pPr>
    </w:p>
    <w:tbl>
      <w:tblPr>
        <w:tblW w:w="10008" w:type="dxa"/>
        <w:tblBorders>
          <w:top w:val="single" w:sz="4" w:space="0" w:color="auto"/>
          <w:bottom w:val="single" w:sz="4" w:space="0" w:color="auto"/>
        </w:tblBorders>
        <w:tblLook w:val="01E0" w:firstRow="1" w:lastRow="1" w:firstColumn="1" w:lastColumn="1" w:noHBand="0" w:noVBand="0"/>
      </w:tblPr>
      <w:tblGrid>
        <w:gridCol w:w="1186"/>
        <w:gridCol w:w="1439"/>
        <w:gridCol w:w="4683"/>
        <w:gridCol w:w="2700"/>
      </w:tblGrid>
      <w:tr w:rsidR="001C32D9" w:rsidRPr="00A35434">
        <w:tc>
          <w:tcPr>
            <w:tcW w:w="10008" w:type="dxa"/>
            <w:gridSpan w:val="4"/>
            <w:tcBorders>
              <w:top w:val="single" w:sz="4" w:space="0" w:color="auto"/>
              <w:bottom w:val="nil"/>
            </w:tcBorders>
          </w:tcPr>
          <w:p w:rsidR="001C32D9" w:rsidRPr="00A35434" w:rsidRDefault="001C32D9" w:rsidP="003E5FF4">
            <w:pPr>
              <w:pStyle w:val="Heading1"/>
              <w:jc w:val="both"/>
            </w:pPr>
            <w:bookmarkStart w:id="59" w:name="_Toc119486182"/>
            <w:bookmarkStart w:id="60" w:name="_Toc489015077"/>
            <w:r w:rsidRPr="00A35434">
              <w:t>Revision History</w:t>
            </w:r>
            <w:bookmarkEnd w:id="59"/>
            <w:bookmarkEnd w:id="60"/>
          </w:p>
        </w:tc>
      </w:tr>
      <w:tr w:rsidR="001C32D9" w:rsidRPr="00A35434">
        <w:tc>
          <w:tcPr>
            <w:tcW w:w="1186" w:type="dxa"/>
            <w:tcBorders>
              <w:top w:val="single" w:sz="4" w:space="0" w:color="999999"/>
              <w:left w:val="single" w:sz="4" w:space="0" w:color="999999"/>
              <w:bottom w:val="single" w:sz="4" w:space="0" w:color="999999"/>
              <w:right w:val="single" w:sz="4" w:space="0" w:color="999999"/>
            </w:tcBorders>
            <w:shd w:val="clear" w:color="auto" w:fill="E6E6E6"/>
            <w:vAlign w:val="center"/>
          </w:tcPr>
          <w:p w:rsidR="001C32D9" w:rsidRPr="00A35434" w:rsidRDefault="001C32D9" w:rsidP="003E5FF4">
            <w:pPr>
              <w:pStyle w:val="TableHeading1"/>
              <w:jc w:val="both"/>
            </w:pPr>
            <w:r w:rsidRPr="00A35434">
              <w:t>Version No.</w:t>
            </w:r>
          </w:p>
        </w:tc>
        <w:tc>
          <w:tcPr>
            <w:tcW w:w="1439" w:type="dxa"/>
            <w:tcBorders>
              <w:top w:val="single" w:sz="4" w:space="0" w:color="999999"/>
              <w:left w:val="single" w:sz="4" w:space="0" w:color="999999"/>
              <w:bottom w:val="single" w:sz="4" w:space="0" w:color="999999"/>
              <w:right w:val="single" w:sz="4" w:space="0" w:color="999999"/>
            </w:tcBorders>
            <w:shd w:val="clear" w:color="auto" w:fill="E6E6E6"/>
            <w:vAlign w:val="center"/>
          </w:tcPr>
          <w:p w:rsidR="001C32D9" w:rsidRPr="00A35434" w:rsidRDefault="001C32D9" w:rsidP="003E5FF4">
            <w:pPr>
              <w:pStyle w:val="TableHeading1"/>
              <w:jc w:val="both"/>
            </w:pPr>
            <w:r w:rsidRPr="00A35434">
              <w:t>Date</w:t>
            </w:r>
          </w:p>
        </w:tc>
        <w:tc>
          <w:tcPr>
            <w:tcW w:w="4683" w:type="dxa"/>
            <w:tcBorders>
              <w:top w:val="single" w:sz="4" w:space="0" w:color="999999"/>
              <w:left w:val="single" w:sz="4" w:space="0" w:color="999999"/>
              <w:bottom w:val="single" w:sz="4" w:space="0" w:color="999999"/>
              <w:right w:val="single" w:sz="4" w:space="0" w:color="999999"/>
            </w:tcBorders>
            <w:shd w:val="clear" w:color="auto" w:fill="E6E6E6"/>
            <w:vAlign w:val="center"/>
          </w:tcPr>
          <w:p w:rsidR="001C32D9" w:rsidRPr="00A35434" w:rsidRDefault="001C32D9" w:rsidP="003E5FF4">
            <w:pPr>
              <w:pStyle w:val="TableHeading1"/>
              <w:jc w:val="both"/>
            </w:pPr>
            <w:r w:rsidRPr="00A35434">
              <w:t>Description of Changes</w:t>
            </w:r>
          </w:p>
        </w:tc>
        <w:tc>
          <w:tcPr>
            <w:tcW w:w="2700" w:type="dxa"/>
            <w:tcBorders>
              <w:top w:val="single" w:sz="4" w:space="0" w:color="999999"/>
              <w:left w:val="single" w:sz="4" w:space="0" w:color="999999"/>
              <w:bottom w:val="single" w:sz="4" w:space="0" w:color="999999"/>
              <w:right w:val="single" w:sz="4" w:space="0" w:color="999999"/>
            </w:tcBorders>
            <w:shd w:val="clear" w:color="auto" w:fill="E6E6E6"/>
            <w:vAlign w:val="center"/>
          </w:tcPr>
          <w:p w:rsidR="001C32D9" w:rsidRPr="00A35434" w:rsidRDefault="001C32D9" w:rsidP="003E5FF4">
            <w:pPr>
              <w:pStyle w:val="TableHeading1"/>
              <w:jc w:val="both"/>
            </w:pPr>
            <w:r>
              <w:t>Author</w:t>
            </w:r>
          </w:p>
        </w:tc>
      </w:tr>
      <w:tr w:rsidR="001C32D9">
        <w:tc>
          <w:tcPr>
            <w:tcW w:w="1186" w:type="dxa"/>
            <w:tcBorders>
              <w:top w:val="single" w:sz="4" w:space="0" w:color="999999"/>
              <w:left w:val="single" w:sz="4" w:space="0" w:color="999999"/>
              <w:bottom w:val="single" w:sz="4" w:space="0" w:color="999999"/>
              <w:right w:val="single" w:sz="4" w:space="0" w:color="999999"/>
            </w:tcBorders>
          </w:tcPr>
          <w:p w:rsidR="001C32D9" w:rsidRDefault="001851A7" w:rsidP="003E5FF4">
            <w:pPr>
              <w:pStyle w:val="TableContent1"/>
              <w:jc w:val="both"/>
            </w:pPr>
            <w:r>
              <w:t>1.00</w:t>
            </w:r>
          </w:p>
        </w:tc>
        <w:tc>
          <w:tcPr>
            <w:tcW w:w="1439" w:type="dxa"/>
            <w:tcBorders>
              <w:top w:val="single" w:sz="4" w:space="0" w:color="999999"/>
              <w:left w:val="single" w:sz="4" w:space="0" w:color="999999"/>
              <w:bottom w:val="single" w:sz="4" w:space="0" w:color="999999"/>
              <w:right w:val="single" w:sz="4" w:space="0" w:color="999999"/>
            </w:tcBorders>
          </w:tcPr>
          <w:p w:rsidR="001C32D9" w:rsidRDefault="004E2BE6" w:rsidP="003E5FF4">
            <w:pPr>
              <w:pStyle w:val="TableContent1"/>
              <w:jc w:val="both"/>
            </w:pPr>
            <w:r>
              <w:t>28-Jun-2017</w:t>
            </w:r>
          </w:p>
        </w:tc>
        <w:tc>
          <w:tcPr>
            <w:tcW w:w="4683" w:type="dxa"/>
            <w:tcBorders>
              <w:top w:val="single" w:sz="4" w:space="0" w:color="999999"/>
              <w:left w:val="single" w:sz="4" w:space="0" w:color="999999"/>
              <w:bottom w:val="single" w:sz="4" w:space="0" w:color="999999"/>
              <w:right w:val="single" w:sz="4" w:space="0" w:color="999999"/>
            </w:tcBorders>
          </w:tcPr>
          <w:p w:rsidR="001C32D9" w:rsidRPr="00E971EF" w:rsidRDefault="001851A7" w:rsidP="003E5FF4">
            <w:pPr>
              <w:pStyle w:val="TableContent1"/>
              <w:jc w:val="both"/>
            </w:pPr>
            <w:r>
              <w:t>Initial Baseline</w:t>
            </w:r>
          </w:p>
        </w:tc>
        <w:tc>
          <w:tcPr>
            <w:tcW w:w="2700" w:type="dxa"/>
            <w:tcBorders>
              <w:top w:val="single" w:sz="4" w:space="0" w:color="999999"/>
              <w:left w:val="single" w:sz="4" w:space="0" w:color="999999"/>
              <w:bottom w:val="single" w:sz="4" w:space="0" w:color="999999"/>
              <w:right w:val="single" w:sz="4" w:space="0" w:color="999999"/>
            </w:tcBorders>
          </w:tcPr>
          <w:p w:rsidR="001C32D9" w:rsidRPr="00E971EF" w:rsidRDefault="001851A7" w:rsidP="003E5FF4">
            <w:pPr>
              <w:pStyle w:val="TableContent1"/>
              <w:jc w:val="both"/>
            </w:pPr>
            <w:r>
              <w:t>RBL</w:t>
            </w:r>
          </w:p>
        </w:tc>
      </w:tr>
      <w:tr w:rsidR="001C32D9">
        <w:tc>
          <w:tcPr>
            <w:tcW w:w="1186" w:type="dxa"/>
            <w:tcBorders>
              <w:top w:val="single" w:sz="4" w:space="0" w:color="999999"/>
              <w:left w:val="single" w:sz="4" w:space="0" w:color="999999"/>
              <w:bottom w:val="single" w:sz="4" w:space="0" w:color="999999"/>
              <w:right w:val="single" w:sz="4" w:space="0" w:color="999999"/>
            </w:tcBorders>
          </w:tcPr>
          <w:p w:rsidR="001C32D9" w:rsidRDefault="001C32D9" w:rsidP="003E5FF4">
            <w:pPr>
              <w:pStyle w:val="TableContent1"/>
              <w:jc w:val="both"/>
            </w:pPr>
          </w:p>
        </w:tc>
        <w:tc>
          <w:tcPr>
            <w:tcW w:w="1439" w:type="dxa"/>
            <w:tcBorders>
              <w:top w:val="single" w:sz="4" w:space="0" w:color="999999"/>
              <w:left w:val="single" w:sz="4" w:space="0" w:color="999999"/>
              <w:bottom w:val="single" w:sz="4" w:space="0" w:color="999999"/>
              <w:right w:val="single" w:sz="4" w:space="0" w:color="999999"/>
            </w:tcBorders>
          </w:tcPr>
          <w:p w:rsidR="001C32D9" w:rsidRDefault="001C32D9" w:rsidP="003E5FF4">
            <w:pPr>
              <w:pStyle w:val="TableContent1"/>
              <w:jc w:val="both"/>
            </w:pPr>
          </w:p>
        </w:tc>
        <w:tc>
          <w:tcPr>
            <w:tcW w:w="4683" w:type="dxa"/>
            <w:tcBorders>
              <w:top w:val="single" w:sz="4" w:space="0" w:color="999999"/>
              <w:left w:val="single" w:sz="4" w:space="0" w:color="999999"/>
              <w:bottom w:val="single" w:sz="4" w:space="0" w:color="999999"/>
              <w:right w:val="single" w:sz="4" w:space="0" w:color="999999"/>
            </w:tcBorders>
          </w:tcPr>
          <w:p w:rsidR="001C32D9" w:rsidRDefault="001C32D9" w:rsidP="003E5FF4">
            <w:pPr>
              <w:pStyle w:val="TableContent1"/>
              <w:jc w:val="both"/>
            </w:pPr>
          </w:p>
        </w:tc>
        <w:tc>
          <w:tcPr>
            <w:tcW w:w="2700" w:type="dxa"/>
            <w:tcBorders>
              <w:top w:val="single" w:sz="4" w:space="0" w:color="999999"/>
              <w:left w:val="single" w:sz="4" w:space="0" w:color="999999"/>
              <w:bottom w:val="single" w:sz="4" w:space="0" w:color="999999"/>
              <w:right w:val="single" w:sz="4" w:space="0" w:color="999999"/>
            </w:tcBorders>
          </w:tcPr>
          <w:p w:rsidR="001C32D9" w:rsidRDefault="001C32D9" w:rsidP="003E5FF4">
            <w:pPr>
              <w:pStyle w:val="TableContent1"/>
              <w:jc w:val="both"/>
            </w:pPr>
          </w:p>
        </w:tc>
      </w:tr>
    </w:tbl>
    <w:p w:rsidR="001C32D9" w:rsidRDefault="001C32D9" w:rsidP="003E5FF4">
      <w:pPr>
        <w:pStyle w:val="BodyText1"/>
        <w:jc w:val="both"/>
      </w:pPr>
    </w:p>
    <w:sectPr w:rsidR="001C32D9" w:rsidSect="005E5B7B">
      <w:headerReference w:type="first" r:id="rId32"/>
      <w:type w:val="continuous"/>
      <w:pgSz w:w="11909" w:h="16834" w:code="9"/>
      <w:pgMar w:top="1440" w:right="1080" w:bottom="1440" w:left="108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7E8A" w:rsidRDefault="002B7E8A">
      <w:r>
        <w:separator/>
      </w:r>
    </w:p>
  </w:endnote>
  <w:endnote w:type="continuationSeparator" w:id="0">
    <w:p w:rsidR="002B7E8A" w:rsidRDefault="002B7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008" w:type="dxa"/>
      <w:tblLayout w:type="fixed"/>
      <w:tblLook w:val="04A0" w:firstRow="1" w:lastRow="0" w:firstColumn="1" w:lastColumn="0" w:noHBand="0" w:noVBand="1"/>
    </w:tblPr>
    <w:tblGrid>
      <w:gridCol w:w="5328"/>
      <w:gridCol w:w="4637"/>
      <w:gridCol w:w="43"/>
    </w:tblGrid>
    <w:tr w:rsidR="000F0C1B" w:rsidRPr="00F24EDE" w:rsidTr="000F0C1B">
      <w:trPr>
        <w:trHeight w:val="347"/>
      </w:trPr>
      <w:tc>
        <w:tcPr>
          <w:tcW w:w="10008" w:type="dxa"/>
          <w:gridSpan w:val="3"/>
          <w:tcBorders>
            <w:top w:val="nil"/>
            <w:left w:val="nil"/>
            <w:bottom w:val="nil"/>
            <w:right w:val="nil"/>
          </w:tcBorders>
        </w:tcPr>
        <w:p w:rsidR="000F0C1B" w:rsidRPr="00F24EDE" w:rsidRDefault="000F0C1B" w:rsidP="00F24EDE">
          <w:pPr>
            <w:pStyle w:val="Footer"/>
            <w:jc w:val="both"/>
            <w:rPr>
              <w:rFonts w:ascii="Tahoma" w:hAnsi="Tahoma" w:cs="Tahoma"/>
              <w:sz w:val="12"/>
              <w:szCs w:val="12"/>
            </w:rPr>
          </w:pPr>
        </w:p>
      </w:tc>
    </w:tr>
    <w:tr w:rsidR="000F0C1B" w:rsidRPr="00F24EDE" w:rsidTr="000F0C1B">
      <w:trPr>
        <w:trHeight w:val="347"/>
      </w:trPr>
      <w:tc>
        <w:tcPr>
          <w:tcW w:w="10008" w:type="dxa"/>
          <w:gridSpan w:val="3"/>
          <w:tcBorders>
            <w:top w:val="nil"/>
            <w:left w:val="nil"/>
            <w:bottom w:val="single" w:sz="4" w:space="0" w:color="auto"/>
            <w:right w:val="nil"/>
          </w:tcBorders>
        </w:tcPr>
        <w:p w:rsidR="000F0C1B" w:rsidRPr="00F24EDE" w:rsidRDefault="000F0C1B" w:rsidP="00F24EDE">
          <w:pPr>
            <w:pStyle w:val="Footer"/>
            <w:jc w:val="both"/>
            <w:rPr>
              <w:rFonts w:ascii="Tahoma" w:hAnsi="Tahoma" w:cs="Tahoma"/>
              <w:sz w:val="12"/>
              <w:szCs w:val="12"/>
            </w:rPr>
          </w:pPr>
          <w:r w:rsidRPr="00F24EDE">
            <w:rPr>
              <w:rFonts w:ascii="Tahoma" w:hAnsi="Tahoma" w:cs="Tahoma"/>
              <w:sz w:val="12"/>
              <w:szCs w:val="12"/>
            </w:rPr>
            <w:t xml:space="preserve">This material is intended for </w:t>
          </w:r>
          <w:r w:rsidRPr="00F24EDE">
            <w:rPr>
              <w:rFonts w:ascii="Tahoma" w:hAnsi="Tahoma" w:cs="Tahoma"/>
              <w:sz w:val="12"/>
              <w:szCs w:val="12"/>
            </w:rPr>
            <w:fldChar w:fldCharType="begin"/>
          </w:r>
          <w:r w:rsidRPr="00F24EDE">
            <w:rPr>
              <w:rFonts w:ascii="Tahoma" w:hAnsi="Tahoma" w:cs="Tahoma"/>
              <w:sz w:val="12"/>
              <w:szCs w:val="12"/>
            </w:rPr>
            <w:instrText xml:space="preserve"> DOCPROPERTY  "Company Name" </w:instrText>
          </w:r>
          <w:r w:rsidRPr="00F24EDE">
            <w:rPr>
              <w:rFonts w:ascii="Tahoma" w:hAnsi="Tahoma" w:cs="Tahoma"/>
              <w:sz w:val="12"/>
              <w:szCs w:val="12"/>
            </w:rPr>
            <w:fldChar w:fldCharType="separate"/>
          </w:r>
          <w:r w:rsidR="00D723C3">
            <w:rPr>
              <w:rFonts w:ascii="Tahoma" w:hAnsi="Tahoma" w:cs="Tahoma"/>
              <w:sz w:val="12"/>
              <w:szCs w:val="12"/>
            </w:rPr>
            <w:t>UNILAB</w:t>
          </w:r>
          <w:r w:rsidRPr="00F24EDE">
            <w:rPr>
              <w:rFonts w:ascii="Tahoma" w:hAnsi="Tahoma" w:cs="Tahoma"/>
              <w:sz w:val="12"/>
              <w:szCs w:val="12"/>
            </w:rPr>
            <w:fldChar w:fldCharType="end"/>
          </w:r>
          <w:r w:rsidRPr="00F24EDE">
            <w:rPr>
              <w:rFonts w:ascii="Tahoma" w:hAnsi="Tahoma" w:cs="Tahoma"/>
              <w:sz w:val="12"/>
              <w:szCs w:val="12"/>
            </w:rPr>
            <w:t xml:space="preserve"> use only. It must not be reproduced in whole or in part, in any form, or by any means without a formal agreement or the written consent of the </w:t>
          </w:r>
          <w:r w:rsidR="002B7E8A">
            <w:fldChar w:fldCharType="begin"/>
          </w:r>
          <w:r w:rsidR="002B7E8A">
            <w:instrText xml:space="preserve"> DOCPROPERTY  "Assigned Authority"  \* MERGEFORMAT </w:instrText>
          </w:r>
          <w:r w:rsidR="002B7E8A">
            <w:fldChar w:fldCharType="separate"/>
          </w:r>
          <w:r w:rsidR="00D723C3" w:rsidRPr="00D723C3">
            <w:rPr>
              <w:rFonts w:ascii="Tahoma" w:hAnsi="Tahoma" w:cs="Tahoma"/>
              <w:sz w:val="12"/>
              <w:szCs w:val="12"/>
            </w:rPr>
            <w:t>&lt;Assigned Authority&gt;</w:t>
          </w:r>
          <w:r w:rsidR="002B7E8A">
            <w:rPr>
              <w:rFonts w:ascii="Tahoma" w:hAnsi="Tahoma" w:cs="Tahoma"/>
              <w:sz w:val="12"/>
              <w:szCs w:val="12"/>
            </w:rPr>
            <w:fldChar w:fldCharType="end"/>
          </w:r>
          <w:r w:rsidRPr="00F24EDE">
            <w:rPr>
              <w:rFonts w:ascii="Tahoma" w:hAnsi="Tahoma" w:cs="Tahoma"/>
              <w:sz w:val="12"/>
              <w:szCs w:val="12"/>
            </w:rPr>
            <w:t>. Any hard copy or unprotected soft copy of this document shall be regarded as an uncontrolled copy.</w:t>
          </w:r>
        </w:p>
      </w:tc>
    </w:tr>
    <w:tr w:rsidR="000F0C1B" w:rsidRPr="00EF6E6A" w:rsidTr="00A916A8">
      <w:trPr>
        <w:gridAfter w:val="1"/>
        <w:wAfter w:w="43" w:type="dxa"/>
      </w:trPr>
      <w:tc>
        <w:tcPr>
          <w:tcW w:w="5328" w:type="dxa"/>
          <w:tcBorders>
            <w:top w:val="nil"/>
            <w:left w:val="nil"/>
            <w:bottom w:val="nil"/>
            <w:right w:val="nil"/>
          </w:tcBorders>
        </w:tcPr>
        <w:p w:rsidR="000F0C1B" w:rsidRPr="00EF6E6A" w:rsidRDefault="000F0C1B" w:rsidP="00A916A8">
          <w:pPr>
            <w:pStyle w:val="Footer"/>
            <w:spacing w:before="40"/>
            <w:rPr>
              <w:rFonts w:ascii="Tahoma" w:hAnsi="Tahoma" w:cs="Tahoma"/>
              <w:sz w:val="16"/>
              <w:szCs w:val="16"/>
            </w:rPr>
          </w:pPr>
          <w:r w:rsidRPr="00EF6E6A">
            <w:rPr>
              <w:rFonts w:ascii="Tahoma" w:hAnsi="Tahoma" w:cs="Tahoma"/>
              <w:sz w:val="16"/>
              <w:szCs w:val="16"/>
            </w:rPr>
            <w:t xml:space="preserve">Filename: </w:t>
          </w:r>
          <w:r w:rsidRPr="00EF6E6A">
            <w:rPr>
              <w:rFonts w:ascii="Tahoma" w:hAnsi="Tahoma" w:cs="Tahoma"/>
              <w:sz w:val="16"/>
              <w:szCs w:val="16"/>
            </w:rPr>
            <w:fldChar w:fldCharType="begin"/>
          </w:r>
          <w:r w:rsidRPr="00EF6E6A">
            <w:rPr>
              <w:rFonts w:ascii="Tahoma" w:hAnsi="Tahoma" w:cs="Tahoma"/>
              <w:sz w:val="16"/>
              <w:szCs w:val="16"/>
            </w:rPr>
            <w:instrText xml:space="preserve"> FILENAME   \* MERGEFORMAT </w:instrText>
          </w:r>
          <w:r w:rsidRPr="00EF6E6A">
            <w:rPr>
              <w:rFonts w:ascii="Tahoma" w:hAnsi="Tahoma" w:cs="Tahoma"/>
              <w:sz w:val="16"/>
              <w:szCs w:val="16"/>
            </w:rPr>
            <w:fldChar w:fldCharType="separate"/>
          </w:r>
          <w:r w:rsidR="00D723C3">
            <w:rPr>
              <w:rFonts w:ascii="Tahoma" w:hAnsi="Tahoma" w:cs="Tahoma"/>
              <w:noProof/>
              <w:sz w:val="16"/>
              <w:szCs w:val="16"/>
            </w:rPr>
            <w:t>GD-2302 Software Testing Guidelines v0.03.docx</w:t>
          </w:r>
          <w:r w:rsidRPr="00EF6E6A">
            <w:rPr>
              <w:rFonts w:ascii="Tahoma" w:hAnsi="Tahoma" w:cs="Tahoma"/>
              <w:noProof/>
              <w:sz w:val="16"/>
              <w:szCs w:val="16"/>
            </w:rPr>
            <w:fldChar w:fldCharType="end"/>
          </w:r>
        </w:p>
      </w:tc>
      <w:tc>
        <w:tcPr>
          <w:tcW w:w="4637" w:type="dxa"/>
          <w:tcBorders>
            <w:top w:val="nil"/>
            <w:left w:val="nil"/>
            <w:bottom w:val="nil"/>
            <w:right w:val="nil"/>
          </w:tcBorders>
        </w:tcPr>
        <w:p w:rsidR="000F0C1B" w:rsidRPr="00EF6E6A" w:rsidRDefault="000F0C1B" w:rsidP="00A916A8">
          <w:pPr>
            <w:pStyle w:val="Footer"/>
            <w:spacing w:before="40"/>
            <w:jc w:val="right"/>
            <w:rPr>
              <w:rFonts w:ascii="Tahoma" w:hAnsi="Tahoma" w:cs="Tahoma"/>
              <w:sz w:val="16"/>
              <w:szCs w:val="16"/>
            </w:rPr>
          </w:pPr>
          <w:r w:rsidRPr="00EF6E6A">
            <w:rPr>
              <w:rFonts w:ascii="Tahoma" w:hAnsi="Tahoma" w:cs="Tahoma"/>
              <w:sz w:val="16"/>
              <w:szCs w:val="16"/>
            </w:rPr>
            <w:t>CONFIDENTIAL</w:t>
          </w:r>
        </w:p>
      </w:tc>
    </w:tr>
  </w:tbl>
  <w:p w:rsidR="000F0C1B" w:rsidRDefault="000F0C1B" w:rsidP="009D4A0D">
    <w:pPr>
      <w:pStyle w:val="Footer"/>
      <w:spacing w:before="40"/>
      <w:rPr>
        <w:rFonts w:ascii="Tahoma" w:hAnsi="Tahoma" w:cs="Tahoma"/>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7E8A" w:rsidRDefault="002B7E8A">
      <w:r>
        <w:separator/>
      </w:r>
    </w:p>
  </w:footnote>
  <w:footnote w:type="continuationSeparator" w:id="0">
    <w:p w:rsidR="002B7E8A" w:rsidRDefault="002B7E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C1B" w:rsidRPr="006A594A" w:rsidRDefault="000F0C1B" w:rsidP="001C0BB4">
    <w:pPr>
      <w:jc w:val="center"/>
      <w:rPr>
        <w:rFonts w:ascii="Tahoma" w:hAnsi="Tahoma"/>
        <w:b/>
        <w:bCs/>
        <w:sz w:val="22"/>
      </w:rPr>
    </w:pPr>
    <w:r>
      <w:rPr>
        <w:rFonts w:ascii="Tahoma" w:hAnsi="Tahoma"/>
        <w:noProof/>
        <w:sz w:val="22"/>
      </w:rPr>
      <w:drawing>
        <wp:inline distT="0" distB="0" distL="0" distR="0">
          <wp:extent cx="1711960" cy="1669415"/>
          <wp:effectExtent l="19050" t="0" r="2540" b="0"/>
          <wp:docPr id="4" name="Picture 1" descr="C:\Users\BPS\Documents\Unilab\Unil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PS\Documents\Unilab\Unilab2.png"/>
                  <pic:cNvPicPr>
                    <a:picLocks noChangeAspect="1" noChangeArrowheads="1"/>
                  </pic:cNvPicPr>
                </pic:nvPicPr>
                <pic:blipFill>
                  <a:blip r:embed="rId1"/>
                  <a:srcRect/>
                  <a:stretch>
                    <a:fillRect/>
                  </a:stretch>
                </pic:blipFill>
                <pic:spPr bwMode="auto">
                  <a:xfrm>
                    <a:off x="0" y="0"/>
                    <a:ext cx="1711960" cy="166941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C1B" w:rsidRPr="00CE16C5" w:rsidRDefault="000F0C1B" w:rsidP="00436547">
    <w:pPr>
      <w:tabs>
        <w:tab w:val="right" w:pos="9720"/>
      </w:tabs>
      <w:spacing w:after="220"/>
      <w:jc w:val="both"/>
      <w:rPr>
        <w:rFonts w:ascii="Tahoma" w:hAnsi="Tahoma" w:cs="Tahoma"/>
        <w:b/>
        <w:sz w:val="20"/>
        <w:szCs w:val="20"/>
      </w:rPr>
    </w:pPr>
    <w:r>
      <w:rPr>
        <w:rFonts w:ascii="Tahoma" w:hAnsi="Tahoma" w:cs="Tahoma"/>
        <w:b/>
        <w:noProof/>
        <w:sz w:val="20"/>
        <w:szCs w:val="20"/>
      </w:rPr>
      <w:drawing>
        <wp:inline distT="0" distB="0" distL="0" distR="0" wp14:anchorId="661978D3" wp14:editId="7A3D253E">
          <wp:extent cx="857370" cy="838317"/>
          <wp:effectExtent l="19050" t="0" r="0" b="0"/>
          <wp:docPr id="16" name="Picture 15" descr="Unila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lab3.png"/>
                  <pic:cNvPicPr/>
                </pic:nvPicPr>
                <pic:blipFill>
                  <a:blip r:embed="rId1"/>
                  <a:stretch>
                    <a:fillRect/>
                  </a:stretch>
                </pic:blipFill>
                <pic:spPr>
                  <a:xfrm>
                    <a:off x="0" y="0"/>
                    <a:ext cx="857370" cy="838317"/>
                  </a:xfrm>
                  <a:prstGeom prst="rect">
                    <a:avLst/>
                  </a:prstGeom>
                </pic:spPr>
              </pic:pic>
            </a:graphicData>
          </a:graphic>
        </wp:inline>
      </w:drawing>
    </w:r>
    <w:r>
      <w:rPr>
        <w:rFonts w:ascii="Tahoma" w:hAnsi="Tahoma" w:cs="Tahoma"/>
        <w:b/>
        <w:sz w:val="20"/>
        <w:szCs w:val="20"/>
      </w:rPr>
      <w:tab/>
    </w:r>
    <w:r w:rsidR="002B7E8A">
      <w:fldChar w:fldCharType="begin"/>
    </w:r>
    <w:r w:rsidR="002B7E8A">
      <w:instrText xml:space="preserve"> DOCPROPERTY  Title  \* MERGEFORMAT </w:instrText>
    </w:r>
    <w:r w:rsidR="002B7E8A">
      <w:fldChar w:fldCharType="separate"/>
    </w:r>
    <w:r w:rsidR="00D723C3" w:rsidRPr="00D723C3">
      <w:rPr>
        <w:rFonts w:ascii="Tahoma" w:hAnsi="Tahoma" w:cs="Tahoma"/>
        <w:b/>
        <w:sz w:val="20"/>
        <w:szCs w:val="20"/>
      </w:rPr>
      <w:t>Software Testing Guidelines</w:t>
    </w:r>
    <w:r w:rsidR="002B7E8A">
      <w:rPr>
        <w:rFonts w:ascii="Tahoma" w:hAnsi="Tahoma" w:cs="Tahoma"/>
        <w:b/>
        <w:sz w:val="20"/>
        <w:szCs w:val="20"/>
      </w:rPr>
      <w:fldChar w:fldCharType="end"/>
    </w:r>
  </w:p>
  <w:tbl>
    <w:tblPr>
      <w:tblW w:w="10008" w:type="dxa"/>
      <w:tblBorders>
        <w:top w:val="single" w:sz="4" w:space="0" w:color="999999"/>
        <w:left w:val="single" w:sz="4" w:space="0" w:color="999999"/>
        <w:bottom w:val="single" w:sz="4" w:space="0" w:color="999999"/>
        <w:right w:val="single" w:sz="4" w:space="0" w:color="999999"/>
        <w:insideV w:val="single" w:sz="4" w:space="0" w:color="999999"/>
      </w:tblBorders>
      <w:tblLook w:val="01E0" w:firstRow="1" w:lastRow="1" w:firstColumn="1" w:lastColumn="1" w:noHBand="0" w:noVBand="0"/>
    </w:tblPr>
    <w:tblGrid>
      <w:gridCol w:w="2268"/>
      <w:gridCol w:w="1248"/>
      <w:gridCol w:w="3792"/>
      <w:gridCol w:w="1620"/>
      <w:gridCol w:w="1080"/>
    </w:tblGrid>
    <w:tr w:rsidR="000F0C1B" w:rsidRPr="00F24EDE" w:rsidTr="00F24EDE">
      <w:tc>
        <w:tcPr>
          <w:tcW w:w="2268" w:type="dxa"/>
        </w:tcPr>
        <w:p w:rsidR="000F0C1B" w:rsidRPr="00F24EDE" w:rsidRDefault="000F0C1B" w:rsidP="00F24EDE">
          <w:pPr>
            <w:spacing w:before="40" w:after="40"/>
            <w:jc w:val="center"/>
            <w:rPr>
              <w:rFonts w:ascii="Tahoma" w:hAnsi="Tahoma" w:cs="Tahoma"/>
              <w:b/>
              <w:sz w:val="16"/>
              <w:szCs w:val="16"/>
            </w:rPr>
          </w:pPr>
          <w:r w:rsidRPr="00F24EDE">
            <w:rPr>
              <w:rFonts w:ascii="Tahoma" w:hAnsi="Tahoma" w:cs="Tahoma"/>
              <w:b/>
              <w:sz w:val="16"/>
              <w:szCs w:val="16"/>
            </w:rPr>
            <w:t>Document Number</w:t>
          </w:r>
        </w:p>
      </w:tc>
      <w:tc>
        <w:tcPr>
          <w:tcW w:w="1248" w:type="dxa"/>
        </w:tcPr>
        <w:p w:rsidR="000F0C1B" w:rsidRPr="00F24EDE" w:rsidRDefault="000F0C1B" w:rsidP="00F24EDE">
          <w:pPr>
            <w:spacing w:before="40" w:after="40"/>
            <w:jc w:val="center"/>
            <w:rPr>
              <w:rFonts w:ascii="Tahoma" w:hAnsi="Tahoma" w:cs="Tahoma"/>
              <w:b/>
              <w:sz w:val="16"/>
              <w:szCs w:val="16"/>
            </w:rPr>
          </w:pPr>
          <w:r w:rsidRPr="00F24EDE">
            <w:rPr>
              <w:rFonts w:ascii="Tahoma" w:hAnsi="Tahoma" w:cs="Tahoma"/>
              <w:b/>
              <w:sz w:val="16"/>
              <w:szCs w:val="16"/>
            </w:rPr>
            <w:t>Version No.</w:t>
          </w:r>
        </w:p>
      </w:tc>
      <w:tc>
        <w:tcPr>
          <w:tcW w:w="3792" w:type="dxa"/>
        </w:tcPr>
        <w:p w:rsidR="000F0C1B" w:rsidRPr="00F24EDE" w:rsidRDefault="000F0C1B" w:rsidP="00F24EDE">
          <w:pPr>
            <w:spacing w:before="40" w:after="40"/>
            <w:jc w:val="center"/>
            <w:rPr>
              <w:rFonts w:ascii="Tahoma" w:hAnsi="Tahoma" w:cs="Tahoma"/>
              <w:b/>
              <w:sz w:val="16"/>
              <w:szCs w:val="16"/>
            </w:rPr>
          </w:pPr>
          <w:r>
            <w:rPr>
              <w:rFonts w:ascii="Tahoma" w:hAnsi="Tahoma" w:cs="Tahoma"/>
              <w:b/>
              <w:sz w:val="16"/>
              <w:szCs w:val="16"/>
            </w:rPr>
            <w:t>Process Group Area</w:t>
          </w:r>
        </w:p>
      </w:tc>
      <w:tc>
        <w:tcPr>
          <w:tcW w:w="1620" w:type="dxa"/>
        </w:tcPr>
        <w:p w:rsidR="000F0C1B" w:rsidRPr="00F24EDE" w:rsidRDefault="000F0C1B" w:rsidP="00F24EDE">
          <w:pPr>
            <w:spacing w:before="40" w:after="40"/>
            <w:jc w:val="center"/>
            <w:rPr>
              <w:rFonts w:ascii="Tahoma" w:hAnsi="Tahoma" w:cs="Tahoma"/>
              <w:b/>
              <w:sz w:val="16"/>
              <w:szCs w:val="16"/>
            </w:rPr>
          </w:pPr>
          <w:r w:rsidRPr="00F24EDE">
            <w:rPr>
              <w:rFonts w:ascii="Tahoma" w:hAnsi="Tahoma" w:cs="Tahoma"/>
              <w:b/>
              <w:sz w:val="16"/>
              <w:szCs w:val="16"/>
            </w:rPr>
            <w:t>Effective Date</w:t>
          </w:r>
        </w:p>
      </w:tc>
      <w:tc>
        <w:tcPr>
          <w:tcW w:w="1080" w:type="dxa"/>
        </w:tcPr>
        <w:p w:rsidR="000F0C1B" w:rsidRPr="00F24EDE" w:rsidRDefault="000F0C1B" w:rsidP="00F24EDE">
          <w:pPr>
            <w:spacing w:before="40" w:after="40"/>
            <w:jc w:val="center"/>
            <w:rPr>
              <w:rFonts w:ascii="Tahoma" w:hAnsi="Tahoma" w:cs="Tahoma"/>
              <w:b/>
              <w:sz w:val="16"/>
              <w:szCs w:val="16"/>
            </w:rPr>
          </w:pPr>
          <w:r w:rsidRPr="00F24EDE">
            <w:rPr>
              <w:rFonts w:ascii="Tahoma" w:hAnsi="Tahoma" w:cs="Tahoma"/>
              <w:b/>
              <w:sz w:val="16"/>
              <w:szCs w:val="16"/>
            </w:rPr>
            <w:t>Page</w:t>
          </w:r>
        </w:p>
      </w:tc>
    </w:tr>
    <w:tr w:rsidR="000F0C1B" w:rsidRPr="00F24EDE" w:rsidTr="00F24EDE">
      <w:tc>
        <w:tcPr>
          <w:tcW w:w="2268" w:type="dxa"/>
        </w:tcPr>
        <w:p w:rsidR="000F0C1B" w:rsidRPr="00F24EDE" w:rsidRDefault="000F0C1B" w:rsidP="00F24EDE">
          <w:pPr>
            <w:spacing w:before="40" w:after="40"/>
            <w:jc w:val="center"/>
            <w:rPr>
              <w:rFonts w:ascii="Tahoma" w:hAnsi="Tahoma" w:cs="Tahoma"/>
              <w:sz w:val="16"/>
              <w:szCs w:val="16"/>
            </w:rPr>
          </w:pPr>
          <w:r w:rsidRPr="00F24EDE">
            <w:rPr>
              <w:rFonts w:ascii="Tahoma" w:hAnsi="Tahoma" w:cs="Tahoma"/>
              <w:sz w:val="16"/>
              <w:szCs w:val="16"/>
            </w:rPr>
            <w:fldChar w:fldCharType="begin"/>
          </w:r>
          <w:r w:rsidRPr="00F24EDE">
            <w:rPr>
              <w:rFonts w:ascii="Tahoma" w:hAnsi="Tahoma" w:cs="Tahoma"/>
              <w:sz w:val="16"/>
              <w:szCs w:val="16"/>
            </w:rPr>
            <w:instrText xml:space="preserve"> DOCPROPERTY  "Document Number" </w:instrText>
          </w:r>
          <w:r w:rsidRPr="00F24EDE">
            <w:rPr>
              <w:rFonts w:ascii="Tahoma" w:hAnsi="Tahoma" w:cs="Tahoma"/>
              <w:sz w:val="16"/>
              <w:szCs w:val="16"/>
            </w:rPr>
            <w:fldChar w:fldCharType="separate"/>
          </w:r>
          <w:r w:rsidR="00D723C3">
            <w:rPr>
              <w:rFonts w:ascii="Tahoma" w:hAnsi="Tahoma" w:cs="Tahoma"/>
              <w:sz w:val="16"/>
              <w:szCs w:val="16"/>
            </w:rPr>
            <w:t>GD-2302</w:t>
          </w:r>
          <w:r w:rsidRPr="00F24EDE">
            <w:rPr>
              <w:rFonts w:ascii="Tahoma" w:hAnsi="Tahoma" w:cs="Tahoma"/>
              <w:sz w:val="16"/>
              <w:szCs w:val="16"/>
            </w:rPr>
            <w:fldChar w:fldCharType="end"/>
          </w:r>
        </w:p>
      </w:tc>
      <w:tc>
        <w:tcPr>
          <w:tcW w:w="1248" w:type="dxa"/>
        </w:tcPr>
        <w:p w:rsidR="000F0C1B" w:rsidRPr="00F24EDE" w:rsidRDefault="002B7E8A" w:rsidP="00F24EDE">
          <w:pPr>
            <w:spacing w:before="40" w:after="40"/>
            <w:jc w:val="center"/>
            <w:rPr>
              <w:rFonts w:ascii="Tahoma" w:hAnsi="Tahoma" w:cs="Tahoma"/>
              <w:sz w:val="16"/>
              <w:szCs w:val="16"/>
            </w:rPr>
          </w:pPr>
          <w:r>
            <w:fldChar w:fldCharType="begin"/>
          </w:r>
          <w:r>
            <w:instrText xml:space="preserve"> DOCPROPERTY  "Version Number"  \* MERGEFORMAT </w:instrText>
          </w:r>
          <w:r>
            <w:fldChar w:fldCharType="separate"/>
          </w:r>
          <w:r w:rsidR="00D723C3" w:rsidRPr="00D723C3">
            <w:rPr>
              <w:rFonts w:ascii="Tahoma" w:hAnsi="Tahoma" w:cs="Tahoma"/>
              <w:sz w:val="16"/>
              <w:szCs w:val="16"/>
            </w:rPr>
            <w:t>1.00</w:t>
          </w:r>
          <w:r>
            <w:rPr>
              <w:rFonts w:ascii="Tahoma" w:hAnsi="Tahoma" w:cs="Tahoma"/>
              <w:sz w:val="16"/>
              <w:szCs w:val="16"/>
            </w:rPr>
            <w:fldChar w:fldCharType="end"/>
          </w:r>
          <w:r w:rsidR="000F0C1B" w:rsidRPr="00F24EDE">
            <w:rPr>
              <w:rFonts w:ascii="Tahoma" w:hAnsi="Tahoma" w:cs="Tahoma"/>
              <w:sz w:val="16"/>
              <w:szCs w:val="16"/>
            </w:rPr>
            <w:fldChar w:fldCharType="begin"/>
          </w:r>
          <w:r w:rsidR="000F0C1B" w:rsidRPr="00F24EDE">
            <w:rPr>
              <w:rFonts w:ascii="Tahoma" w:hAnsi="Tahoma" w:cs="Tahoma"/>
              <w:sz w:val="16"/>
              <w:szCs w:val="16"/>
            </w:rPr>
            <w:instrText xml:space="preserve"> KEYWORDS  </w:instrText>
          </w:r>
          <w:r w:rsidR="000F0C1B" w:rsidRPr="00F24EDE">
            <w:rPr>
              <w:rFonts w:ascii="Tahoma" w:hAnsi="Tahoma" w:cs="Tahoma"/>
              <w:sz w:val="16"/>
              <w:szCs w:val="16"/>
            </w:rPr>
            <w:fldChar w:fldCharType="end"/>
          </w:r>
        </w:p>
      </w:tc>
      <w:tc>
        <w:tcPr>
          <w:tcW w:w="3792" w:type="dxa"/>
          <w:vAlign w:val="center"/>
        </w:tcPr>
        <w:p w:rsidR="000F0C1B" w:rsidRPr="00B478DA" w:rsidRDefault="002B7E8A" w:rsidP="009A1BBD">
          <w:pPr>
            <w:pStyle w:val="CustomInfo"/>
            <w:jc w:val="center"/>
          </w:pPr>
          <w:r>
            <w:fldChar w:fldCharType="begin"/>
          </w:r>
          <w:r>
            <w:instrText xml:space="preserve"> DOCPROPERTY  "Process Group"  \* MERGEFORMAT </w:instrText>
          </w:r>
          <w:r>
            <w:fldChar w:fldCharType="separate"/>
          </w:r>
          <w:r w:rsidR="00D723C3">
            <w:t>Software Engineering</w:t>
          </w:r>
          <w:r>
            <w:fldChar w:fldCharType="end"/>
          </w:r>
        </w:p>
      </w:tc>
      <w:tc>
        <w:tcPr>
          <w:tcW w:w="1620" w:type="dxa"/>
        </w:tcPr>
        <w:p w:rsidR="000F0C1B" w:rsidRPr="00F24EDE" w:rsidRDefault="000F0C1B" w:rsidP="00F24EDE">
          <w:pPr>
            <w:spacing w:before="40" w:after="40"/>
            <w:jc w:val="center"/>
            <w:rPr>
              <w:rFonts w:ascii="Tahoma" w:hAnsi="Tahoma" w:cs="Tahoma"/>
              <w:sz w:val="16"/>
              <w:szCs w:val="16"/>
            </w:rPr>
          </w:pPr>
          <w:r w:rsidRPr="00F24EDE">
            <w:rPr>
              <w:rFonts w:ascii="Tahoma" w:hAnsi="Tahoma" w:cs="Tahoma"/>
              <w:sz w:val="16"/>
              <w:szCs w:val="16"/>
            </w:rPr>
            <w:fldChar w:fldCharType="begin"/>
          </w:r>
          <w:r w:rsidRPr="00F24EDE">
            <w:rPr>
              <w:rFonts w:ascii="Tahoma" w:hAnsi="Tahoma" w:cs="Tahoma"/>
              <w:sz w:val="16"/>
              <w:szCs w:val="16"/>
            </w:rPr>
            <w:instrText xml:space="preserve"> DOCPROPERTY  "Effective Date" </w:instrText>
          </w:r>
          <w:r w:rsidRPr="00F24EDE">
            <w:rPr>
              <w:rFonts w:ascii="Tahoma" w:hAnsi="Tahoma" w:cs="Tahoma"/>
              <w:sz w:val="16"/>
              <w:szCs w:val="16"/>
            </w:rPr>
            <w:fldChar w:fldCharType="separate"/>
          </w:r>
          <w:r w:rsidR="00D723C3">
            <w:rPr>
              <w:rFonts w:ascii="Tahoma" w:hAnsi="Tahoma" w:cs="Tahoma"/>
              <w:sz w:val="16"/>
              <w:szCs w:val="16"/>
            </w:rPr>
            <w:t>&lt;DD-MMM-YY&gt;</w:t>
          </w:r>
          <w:r w:rsidRPr="00F24EDE">
            <w:rPr>
              <w:rFonts w:ascii="Tahoma" w:hAnsi="Tahoma" w:cs="Tahoma"/>
              <w:sz w:val="16"/>
              <w:szCs w:val="16"/>
            </w:rPr>
            <w:fldChar w:fldCharType="end"/>
          </w:r>
        </w:p>
      </w:tc>
      <w:tc>
        <w:tcPr>
          <w:tcW w:w="1080" w:type="dxa"/>
        </w:tcPr>
        <w:p w:rsidR="000F0C1B" w:rsidRPr="00F24EDE" w:rsidRDefault="000F0C1B" w:rsidP="00F24EDE">
          <w:pPr>
            <w:spacing w:before="40" w:after="40"/>
            <w:jc w:val="center"/>
            <w:rPr>
              <w:rFonts w:ascii="Tahoma" w:hAnsi="Tahoma" w:cs="Tahoma"/>
              <w:sz w:val="16"/>
              <w:szCs w:val="16"/>
            </w:rPr>
          </w:pPr>
          <w:r w:rsidRPr="00F24EDE">
            <w:rPr>
              <w:rFonts w:ascii="Tahoma" w:hAnsi="Tahoma" w:cs="Tahoma"/>
              <w:sz w:val="16"/>
              <w:szCs w:val="16"/>
            </w:rPr>
            <w:fldChar w:fldCharType="begin"/>
          </w:r>
          <w:r w:rsidRPr="00F24EDE">
            <w:rPr>
              <w:rFonts w:ascii="Tahoma" w:hAnsi="Tahoma" w:cs="Tahoma"/>
              <w:sz w:val="16"/>
              <w:szCs w:val="16"/>
            </w:rPr>
            <w:instrText xml:space="preserve"> PAGE </w:instrText>
          </w:r>
          <w:r w:rsidRPr="00F24EDE">
            <w:rPr>
              <w:rFonts w:ascii="Tahoma" w:hAnsi="Tahoma" w:cs="Tahoma"/>
              <w:sz w:val="16"/>
              <w:szCs w:val="16"/>
            </w:rPr>
            <w:fldChar w:fldCharType="separate"/>
          </w:r>
          <w:r w:rsidR="00D26E4F">
            <w:rPr>
              <w:rFonts w:ascii="Tahoma" w:hAnsi="Tahoma" w:cs="Tahoma"/>
              <w:noProof/>
              <w:sz w:val="16"/>
              <w:szCs w:val="16"/>
            </w:rPr>
            <w:t>13</w:t>
          </w:r>
          <w:r w:rsidRPr="00F24EDE">
            <w:rPr>
              <w:rFonts w:ascii="Tahoma" w:hAnsi="Tahoma" w:cs="Tahoma"/>
              <w:sz w:val="16"/>
              <w:szCs w:val="16"/>
            </w:rPr>
            <w:fldChar w:fldCharType="end"/>
          </w:r>
          <w:r w:rsidRPr="00F24EDE">
            <w:rPr>
              <w:rFonts w:ascii="Tahoma" w:hAnsi="Tahoma" w:cs="Tahoma"/>
              <w:sz w:val="16"/>
              <w:szCs w:val="16"/>
            </w:rPr>
            <w:t xml:space="preserve"> of </w:t>
          </w:r>
          <w:r w:rsidRPr="00F24EDE">
            <w:rPr>
              <w:rFonts w:ascii="Tahoma" w:hAnsi="Tahoma" w:cs="Tahoma"/>
              <w:sz w:val="16"/>
              <w:szCs w:val="16"/>
            </w:rPr>
            <w:fldChar w:fldCharType="begin"/>
          </w:r>
          <w:r w:rsidRPr="00F24EDE">
            <w:rPr>
              <w:rFonts w:ascii="Tahoma" w:hAnsi="Tahoma" w:cs="Tahoma"/>
              <w:sz w:val="16"/>
              <w:szCs w:val="16"/>
            </w:rPr>
            <w:instrText xml:space="preserve"> NUMPAGES </w:instrText>
          </w:r>
          <w:r w:rsidRPr="00F24EDE">
            <w:rPr>
              <w:rFonts w:ascii="Tahoma" w:hAnsi="Tahoma" w:cs="Tahoma"/>
              <w:sz w:val="16"/>
              <w:szCs w:val="16"/>
            </w:rPr>
            <w:fldChar w:fldCharType="separate"/>
          </w:r>
          <w:r w:rsidR="00D26E4F">
            <w:rPr>
              <w:rFonts w:ascii="Tahoma" w:hAnsi="Tahoma" w:cs="Tahoma"/>
              <w:noProof/>
              <w:sz w:val="16"/>
              <w:szCs w:val="16"/>
            </w:rPr>
            <w:t>38</w:t>
          </w:r>
          <w:r w:rsidRPr="00F24EDE">
            <w:rPr>
              <w:rFonts w:ascii="Tahoma" w:hAnsi="Tahoma" w:cs="Tahoma"/>
              <w:sz w:val="16"/>
              <w:szCs w:val="16"/>
            </w:rPr>
            <w:fldChar w:fldCharType="end"/>
          </w:r>
        </w:p>
      </w:tc>
    </w:tr>
  </w:tbl>
  <w:p w:rsidR="000F0C1B" w:rsidRDefault="000F0C1B" w:rsidP="004668A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C1B" w:rsidRDefault="002B7E8A" w:rsidP="00855616">
    <w:pPr>
      <w:pStyle w:val="Header"/>
      <w:tabs>
        <w:tab w:val="clear" w:pos="4320"/>
      </w:tabs>
    </w:pPr>
    <w:r>
      <w:rPr>
        <w:noProof/>
      </w:rPr>
      <w:pict>
        <v:shapetype id="_x0000_t202" coordsize="21600,21600" o:spt="202" path="m,l,21600r21600,l21600,xe">
          <v:stroke joinstyle="miter"/>
          <v:path gradientshapeok="t" o:connecttype="rect"/>
        </v:shapetype>
        <v:shape id="Text Box 19" o:spid="_x0000_s2050" type="#_x0000_t202" style="position:absolute;margin-left:0;margin-top:0;width:486pt;height:90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" stroked="f">
          <v:textbox style="mso-next-textbox:#Text Box 19">
            <w:txbxContent>
              <w:p w:rsidR="000F0C1B" w:rsidRDefault="000F0C1B" w:rsidP="00855616">
                <w:pPr>
                  <w:rPr>
                    <w:rFonts w:ascii="Tahoma" w:hAnsi="Tahoma"/>
                    <w:sz w:val="22"/>
                  </w:rPr>
                </w:pPr>
                <w:r>
                  <w:rPr>
                    <w:rFonts w:ascii="Tahoma" w:hAnsi="Tahoma"/>
                    <w:noProof/>
                    <w:sz w:val="22"/>
                  </w:rPr>
                  <w:drawing>
                    <wp:inline distT="0" distB="0" distL="0" distR="0" wp14:anchorId="60C74F2E" wp14:editId="59358149">
                      <wp:extent cx="285750" cy="361950"/>
                      <wp:effectExtent l="0" t="0" r="0" b="0"/>
                      <wp:docPr id="9" name="Picture 1" descr="pa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let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 cy="361950"/>
                              </a:xfrm>
                              <a:prstGeom prst="rect">
                                <a:avLst/>
                              </a:prstGeom>
                              <a:noFill/>
                              <a:ln>
                                <a:noFill/>
                              </a:ln>
                            </pic:spPr>
                          </pic:pic>
                        </a:graphicData>
                      </a:graphic>
                    </wp:inline>
                  </w:drawing>
                </w:r>
              </w:p>
              <w:p w:rsidR="000F0C1B" w:rsidRPr="00855616" w:rsidRDefault="000F0C1B" w:rsidP="00855616">
                <w:pPr>
                  <w:rPr>
                    <w:rFonts w:ascii="Tahoma" w:hAnsi="Tahoma"/>
                    <w:sz w:val="16"/>
                    <w:szCs w:val="16"/>
                  </w:rPr>
                </w:pPr>
                <w:r w:rsidRPr="00855616">
                  <w:rPr>
                    <w:rFonts w:ascii="Tahoma" w:hAnsi="Tahoma"/>
                    <w:sz w:val="16"/>
                    <w:szCs w:val="16"/>
                  </w:rPr>
                  <w:t>To insert company logo:</w:t>
                </w:r>
              </w:p>
              <w:p w:rsidR="000F0C1B" w:rsidRDefault="000F0C1B" w:rsidP="00855616">
                <w:pPr>
                  <w:numPr>
                    <w:ilvl w:val="0"/>
                    <w:numId w:val="1"/>
                  </w:numPr>
                  <w:rPr>
                    <w:rFonts w:ascii="Tahoma" w:hAnsi="Tahoma"/>
                    <w:sz w:val="16"/>
                    <w:szCs w:val="16"/>
                  </w:rPr>
                </w:pPr>
                <w:r>
                  <w:rPr>
                    <w:rFonts w:ascii="Tahoma" w:hAnsi="Tahoma"/>
                    <w:sz w:val="16"/>
                    <w:szCs w:val="16"/>
                  </w:rPr>
                  <w:t>Double click the icon or</w:t>
                </w:r>
              </w:p>
              <w:p w:rsidR="000F0C1B" w:rsidRDefault="000F0C1B" w:rsidP="00855616">
                <w:pPr>
                  <w:numPr>
                    <w:ilvl w:val="0"/>
                    <w:numId w:val="1"/>
                  </w:numPr>
                  <w:rPr>
                    <w:rFonts w:ascii="Tahoma" w:hAnsi="Tahoma"/>
                    <w:sz w:val="16"/>
                    <w:szCs w:val="16"/>
                  </w:rPr>
                </w:pPr>
                <w:r w:rsidRPr="00855616">
                  <w:rPr>
                    <w:rFonts w:ascii="Tahoma" w:hAnsi="Tahoma"/>
                    <w:sz w:val="16"/>
                    <w:szCs w:val="16"/>
                  </w:rPr>
                  <w:t>Click View -&gt; Header/Footer</w:t>
                </w:r>
              </w:p>
              <w:p w:rsidR="000F0C1B" w:rsidRDefault="000F0C1B" w:rsidP="00855616">
                <w:pPr>
                  <w:numPr>
                    <w:ilvl w:val="0"/>
                    <w:numId w:val="1"/>
                  </w:numPr>
                  <w:rPr>
                    <w:rFonts w:ascii="Tahoma" w:hAnsi="Tahoma"/>
                    <w:sz w:val="16"/>
                    <w:szCs w:val="16"/>
                  </w:rPr>
                </w:pPr>
                <w:r>
                  <w:rPr>
                    <w:rFonts w:ascii="Tahoma" w:hAnsi="Tahoma"/>
                    <w:sz w:val="16"/>
                    <w:szCs w:val="16"/>
                  </w:rPr>
                  <w:t>Delete this instruction</w:t>
                </w:r>
              </w:p>
              <w:p w:rsidR="000F0C1B" w:rsidRPr="00855616" w:rsidRDefault="000F0C1B" w:rsidP="00855616">
                <w:pPr>
                  <w:numPr>
                    <w:ilvl w:val="0"/>
                    <w:numId w:val="1"/>
                  </w:numPr>
                  <w:rPr>
                    <w:rFonts w:ascii="Tahoma" w:hAnsi="Tahoma"/>
                    <w:sz w:val="16"/>
                    <w:szCs w:val="16"/>
                  </w:rPr>
                </w:pPr>
                <w:r>
                  <w:rPr>
                    <w:rFonts w:ascii="Tahoma" w:hAnsi="Tahoma"/>
                    <w:sz w:val="16"/>
                    <w:szCs w:val="16"/>
                  </w:rPr>
                  <w:t>At the cursor position insert your company logo</w:t>
                </w:r>
              </w:p>
              <w:p w:rsidR="000F0C1B" w:rsidRDefault="000F0C1B" w:rsidP="00855616">
                <w:pPr>
                  <w:rPr>
                    <w:rFonts w:ascii="Tahoma" w:hAnsi="Tahoma"/>
                    <w:sz w:val="22"/>
                  </w:rPr>
                </w:pPr>
              </w:p>
              <w:p w:rsidR="000F0C1B" w:rsidRPr="000B5FFB" w:rsidRDefault="000F0C1B" w:rsidP="00855616">
                <w:pPr>
                  <w:rPr>
                    <w:rFonts w:ascii="Tahoma" w:hAnsi="Tahoma"/>
                    <w:sz w:val="22"/>
                  </w:rPr>
                </w:pPr>
              </w:p>
            </w:txbxContent>
          </v:textbox>
        </v:shape>
      </w:pict>
    </w:r>
    <w:r w:rsidR="000F0C1B">
      <w:t>&lt;</w:t>
    </w:r>
  </w:p>
  <w:p w:rsidR="000F0C1B" w:rsidRDefault="000F0C1B" w:rsidP="00526881">
    <w:pPr>
      <w:pStyle w:val="Header"/>
      <w:tabs>
        <w:tab w:val="clear" w:pos="4320"/>
      </w:tabs>
      <w:ind w:left="34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C1B" w:rsidRDefault="002B7E8A" w:rsidP="00855616">
    <w:pPr>
      <w:pStyle w:val="Header"/>
      <w:tabs>
        <w:tab w:val="clear" w:pos="4320"/>
      </w:tabs>
    </w:pPr>
    <w:r>
      <w:rPr>
        <w:noProof/>
      </w:rPr>
      <w:pict>
        <v:shapetype id="_x0000_t202" coordsize="21600,21600" o:spt="202" path="m,l,21600r21600,l21600,xe">
          <v:stroke joinstyle="miter"/>
          <v:path gradientshapeok="t" o:connecttype="rect"/>
        </v:shapetype>
        <v:shape id="_x0000_s2049" type="#_x0000_t202" style="position:absolute;margin-left:0;margin-top:0;width:486pt;height:90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" stroked="f">
          <v:textbox>
            <w:txbxContent>
              <w:p w:rsidR="000F0C1B" w:rsidRDefault="000F0C1B" w:rsidP="00855616">
                <w:pPr>
                  <w:rPr>
                    <w:rFonts w:ascii="Tahoma" w:hAnsi="Tahoma"/>
                    <w:sz w:val="22"/>
                  </w:rPr>
                </w:pPr>
                <w:r>
                  <w:rPr>
                    <w:rFonts w:ascii="Tahoma" w:hAnsi="Tahoma"/>
                    <w:noProof/>
                    <w:sz w:val="22"/>
                  </w:rPr>
                  <w:drawing>
                    <wp:inline distT="0" distB="0" distL="0" distR="0" wp14:anchorId="553EB2FB" wp14:editId="61652943">
                      <wp:extent cx="285750" cy="361950"/>
                      <wp:effectExtent l="0" t="0" r="0" b="0"/>
                      <wp:docPr id="3" name="Picture 1" descr="pa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let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 cy="361950"/>
                              </a:xfrm>
                              <a:prstGeom prst="rect">
                                <a:avLst/>
                              </a:prstGeom>
                              <a:noFill/>
                              <a:ln>
                                <a:noFill/>
                              </a:ln>
                            </pic:spPr>
                          </pic:pic>
                        </a:graphicData>
                      </a:graphic>
                    </wp:inline>
                  </w:drawing>
                </w:r>
              </w:p>
              <w:p w:rsidR="000F0C1B" w:rsidRPr="00855616" w:rsidRDefault="000F0C1B" w:rsidP="00855616">
                <w:pPr>
                  <w:rPr>
                    <w:rFonts w:ascii="Tahoma" w:hAnsi="Tahoma"/>
                    <w:sz w:val="16"/>
                    <w:szCs w:val="16"/>
                  </w:rPr>
                </w:pPr>
                <w:r w:rsidRPr="00855616">
                  <w:rPr>
                    <w:rFonts w:ascii="Tahoma" w:hAnsi="Tahoma"/>
                    <w:sz w:val="16"/>
                    <w:szCs w:val="16"/>
                  </w:rPr>
                  <w:t>To insert company logo:</w:t>
                </w:r>
              </w:p>
              <w:p w:rsidR="000F0C1B" w:rsidRDefault="000F0C1B" w:rsidP="00855616">
                <w:pPr>
                  <w:numPr>
                    <w:ilvl w:val="0"/>
                    <w:numId w:val="1"/>
                  </w:numPr>
                  <w:rPr>
                    <w:rFonts w:ascii="Tahoma" w:hAnsi="Tahoma"/>
                    <w:sz w:val="16"/>
                    <w:szCs w:val="16"/>
                  </w:rPr>
                </w:pPr>
                <w:r>
                  <w:rPr>
                    <w:rFonts w:ascii="Tahoma" w:hAnsi="Tahoma"/>
                    <w:sz w:val="16"/>
                    <w:szCs w:val="16"/>
                  </w:rPr>
                  <w:t>Double click the icon or</w:t>
                </w:r>
              </w:p>
              <w:p w:rsidR="000F0C1B" w:rsidRDefault="000F0C1B" w:rsidP="00855616">
                <w:pPr>
                  <w:numPr>
                    <w:ilvl w:val="0"/>
                    <w:numId w:val="1"/>
                  </w:numPr>
                  <w:rPr>
                    <w:rFonts w:ascii="Tahoma" w:hAnsi="Tahoma"/>
                    <w:sz w:val="16"/>
                    <w:szCs w:val="16"/>
                  </w:rPr>
                </w:pPr>
                <w:r w:rsidRPr="00855616">
                  <w:rPr>
                    <w:rFonts w:ascii="Tahoma" w:hAnsi="Tahoma"/>
                    <w:sz w:val="16"/>
                    <w:szCs w:val="16"/>
                  </w:rPr>
                  <w:t>Click View -&gt; Header/Footer</w:t>
                </w:r>
              </w:p>
              <w:p w:rsidR="000F0C1B" w:rsidRDefault="000F0C1B" w:rsidP="00855616">
                <w:pPr>
                  <w:numPr>
                    <w:ilvl w:val="0"/>
                    <w:numId w:val="1"/>
                  </w:numPr>
                  <w:rPr>
                    <w:rFonts w:ascii="Tahoma" w:hAnsi="Tahoma"/>
                    <w:sz w:val="16"/>
                    <w:szCs w:val="16"/>
                  </w:rPr>
                </w:pPr>
                <w:r>
                  <w:rPr>
                    <w:rFonts w:ascii="Tahoma" w:hAnsi="Tahoma"/>
                    <w:sz w:val="16"/>
                    <w:szCs w:val="16"/>
                  </w:rPr>
                  <w:t>Delete this instruction</w:t>
                </w:r>
              </w:p>
              <w:p w:rsidR="000F0C1B" w:rsidRPr="00855616" w:rsidRDefault="000F0C1B" w:rsidP="00855616">
                <w:pPr>
                  <w:numPr>
                    <w:ilvl w:val="0"/>
                    <w:numId w:val="1"/>
                  </w:numPr>
                  <w:rPr>
                    <w:rFonts w:ascii="Tahoma" w:hAnsi="Tahoma"/>
                    <w:sz w:val="16"/>
                    <w:szCs w:val="16"/>
                  </w:rPr>
                </w:pPr>
                <w:r>
                  <w:rPr>
                    <w:rFonts w:ascii="Tahoma" w:hAnsi="Tahoma"/>
                    <w:sz w:val="16"/>
                    <w:szCs w:val="16"/>
                  </w:rPr>
                  <w:t>At the cursor position insert your company logo</w:t>
                </w:r>
              </w:p>
              <w:p w:rsidR="000F0C1B" w:rsidRDefault="000F0C1B" w:rsidP="00855616">
                <w:pPr>
                  <w:rPr>
                    <w:rFonts w:ascii="Tahoma" w:hAnsi="Tahoma"/>
                    <w:sz w:val="22"/>
                  </w:rPr>
                </w:pPr>
              </w:p>
              <w:p w:rsidR="000F0C1B" w:rsidRPr="000B5FFB" w:rsidRDefault="000F0C1B" w:rsidP="00855616">
                <w:pPr>
                  <w:rPr>
                    <w:rFonts w:ascii="Tahoma" w:hAnsi="Tahoma"/>
                    <w:sz w:val="22"/>
                  </w:rPr>
                </w:pPr>
              </w:p>
            </w:txbxContent>
          </v:textbox>
        </v:shape>
      </w:pict>
    </w:r>
    <w:r w:rsidR="000F0C1B">
      <w:t>&lt;</w:t>
    </w:r>
  </w:p>
  <w:p w:rsidR="000F0C1B" w:rsidRDefault="000F0C1B" w:rsidP="00526881">
    <w:pPr>
      <w:pStyle w:val="Header"/>
      <w:tabs>
        <w:tab w:val="clear" w:pos="4320"/>
      </w:tabs>
      <w:ind w:left="3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0464C06"/>
    <w:lvl w:ilvl="0">
      <w:start w:val="1"/>
      <w:numFmt w:val="decimal"/>
      <w:lvlText w:val="%1."/>
      <w:lvlJc w:val="left"/>
      <w:pPr>
        <w:tabs>
          <w:tab w:val="num" w:pos="1800"/>
        </w:tabs>
        <w:ind w:left="1800" w:hanging="360"/>
      </w:pPr>
    </w:lvl>
  </w:abstractNum>
  <w:abstractNum w:abstractNumId="1">
    <w:nsid w:val="FFFFFF7D"/>
    <w:multiLevelType w:val="singleLevel"/>
    <w:tmpl w:val="BD666658"/>
    <w:lvl w:ilvl="0">
      <w:start w:val="1"/>
      <w:numFmt w:val="decimal"/>
      <w:lvlText w:val="%1."/>
      <w:lvlJc w:val="left"/>
      <w:pPr>
        <w:tabs>
          <w:tab w:val="num" w:pos="1440"/>
        </w:tabs>
        <w:ind w:left="1440" w:hanging="360"/>
      </w:pPr>
    </w:lvl>
  </w:abstractNum>
  <w:abstractNum w:abstractNumId="2">
    <w:nsid w:val="FFFFFF7E"/>
    <w:multiLevelType w:val="singleLevel"/>
    <w:tmpl w:val="1A5A7428"/>
    <w:lvl w:ilvl="0">
      <w:start w:val="1"/>
      <w:numFmt w:val="decimal"/>
      <w:lvlText w:val="%1."/>
      <w:lvlJc w:val="left"/>
      <w:pPr>
        <w:tabs>
          <w:tab w:val="num" w:pos="1080"/>
        </w:tabs>
        <w:ind w:left="1080" w:hanging="360"/>
      </w:pPr>
    </w:lvl>
  </w:abstractNum>
  <w:abstractNum w:abstractNumId="3">
    <w:nsid w:val="FFFFFF7F"/>
    <w:multiLevelType w:val="singleLevel"/>
    <w:tmpl w:val="E9981236"/>
    <w:lvl w:ilvl="0">
      <w:start w:val="1"/>
      <w:numFmt w:val="decimal"/>
      <w:lvlText w:val="%1."/>
      <w:lvlJc w:val="left"/>
      <w:pPr>
        <w:tabs>
          <w:tab w:val="num" w:pos="720"/>
        </w:tabs>
        <w:ind w:left="720" w:hanging="360"/>
      </w:pPr>
    </w:lvl>
  </w:abstractNum>
  <w:abstractNum w:abstractNumId="4">
    <w:nsid w:val="FFFFFF80"/>
    <w:multiLevelType w:val="singleLevel"/>
    <w:tmpl w:val="2BD6359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20080E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1801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354FE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80696F6"/>
    <w:lvl w:ilvl="0">
      <w:start w:val="1"/>
      <w:numFmt w:val="decimal"/>
      <w:lvlText w:val="%1."/>
      <w:lvlJc w:val="left"/>
      <w:pPr>
        <w:tabs>
          <w:tab w:val="num" w:pos="360"/>
        </w:tabs>
        <w:ind w:left="360" w:hanging="360"/>
      </w:pPr>
    </w:lvl>
  </w:abstractNum>
  <w:abstractNum w:abstractNumId="9">
    <w:nsid w:val="FFFFFF89"/>
    <w:multiLevelType w:val="singleLevel"/>
    <w:tmpl w:val="AFD065B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9B4F0B"/>
    <w:multiLevelType w:val="multilevel"/>
    <w:tmpl w:val="40F8B7C4"/>
    <w:lvl w:ilvl="0">
      <w:start w:val="1"/>
      <w:numFmt w:val="decimal"/>
      <w:lvlText w:val="%1."/>
      <w:lvlJc w:val="left"/>
      <w:pPr>
        <w:tabs>
          <w:tab w:val="num" w:pos="792"/>
        </w:tabs>
        <w:ind w:left="792"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3352FD1"/>
    <w:multiLevelType w:val="multilevel"/>
    <w:tmpl w:val="26AE610A"/>
    <w:lvl w:ilvl="0">
      <w:start w:val="1"/>
      <w:numFmt w:val="decimal"/>
      <w:lvlText w:val="%1."/>
      <w:lvlJc w:val="left"/>
      <w:pPr>
        <w:tabs>
          <w:tab w:val="num" w:pos="792"/>
        </w:tabs>
        <w:ind w:left="792"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80B4E9A"/>
    <w:multiLevelType w:val="multilevel"/>
    <w:tmpl w:val="1374C15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8EB48F0"/>
    <w:multiLevelType w:val="multilevel"/>
    <w:tmpl w:val="3C4A37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876"/>
        </w:tabs>
        <w:ind w:left="876" w:hanging="576"/>
      </w:pPr>
      <w:rPr>
        <w:rFonts w:hint="default"/>
      </w:rPr>
    </w:lvl>
    <w:lvl w:ilvl="2">
      <w:start w:val="1"/>
      <w:numFmt w:val="decimal"/>
      <w:lvlText w:val="%1.%2.%3"/>
      <w:lvlJc w:val="left"/>
      <w:pPr>
        <w:tabs>
          <w:tab w:val="num" w:pos="1120"/>
        </w:tabs>
        <w:ind w:left="11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0C6830E0"/>
    <w:multiLevelType w:val="hybridMultilevel"/>
    <w:tmpl w:val="5DF4A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15B139D"/>
    <w:multiLevelType w:val="hybridMultilevel"/>
    <w:tmpl w:val="21CAAB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127425A8"/>
    <w:multiLevelType w:val="hybridMultilevel"/>
    <w:tmpl w:val="C5B8C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196A6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2135A2D"/>
    <w:multiLevelType w:val="multilevel"/>
    <w:tmpl w:val="0584DCE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26CA49D1"/>
    <w:multiLevelType w:val="hybridMultilevel"/>
    <w:tmpl w:val="1E085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D71525"/>
    <w:multiLevelType w:val="multilevel"/>
    <w:tmpl w:val="8BA8384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2C0F79BD"/>
    <w:multiLevelType w:val="hybridMultilevel"/>
    <w:tmpl w:val="3066327A"/>
    <w:lvl w:ilvl="0" w:tplc="F190BFBE">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2FCB4749"/>
    <w:multiLevelType w:val="hybridMultilevel"/>
    <w:tmpl w:val="198C8F8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nsid w:val="32035CC1"/>
    <w:multiLevelType w:val="multilevel"/>
    <w:tmpl w:val="8FC4E11A"/>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336C7266"/>
    <w:multiLevelType w:val="multilevel"/>
    <w:tmpl w:val="27E4D87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353D27A8"/>
    <w:multiLevelType w:val="hybridMultilevel"/>
    <w:tmpl w:val="44386CD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6">
    <w:nsid w:val="3B527C5E"/>
    <w:multiLevelType w:val="multilevel"/>
    <w:tmpl w:val="26AE610A"/>
    <w:lvl w:ilvl="0">
      <w:start w:val="1"/>
      <w:numFmt w:val="decimal"/>
      <w:lvlText w:val="%1."/>
      <w:lvlJc w:val="left"/>
      <w:pPr>
        <w:tabs>
          <w:tab w:val="num" w:pos="792"/>
        </w:tabs>
        <w:ind w:left="792"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3EE52657"/>
    <w:multiLevelType w:val="multilevel"/>
    <w:tmpl w:val="94B800A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76"/>
        </w:tabs>
        <w:ind w:left="876" w:hanging="576"/>
      </w:pPr>
      <w:rPr>
        <w:rFonts w:hint="default"/>
      </w:rPr>
    </w:lvl>
    <w:lvl w:ilvl="2">
      <w:start w:val="1"/>
      <w:numFmt w:val="decimal"/>
      <w:pStyle w:val="Heading3"/>
      <w:lvlText w:val="%1.%2.%3"/>
      <w:lvlJc w:val="left"/>
      <w:pPr>
        <w:tabs>
          <w:tab w:val="num" w:pos="1120"/>
        </w:tabs>
        <w:ind w:left="11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nsid w:val="495A56CB"/>
    <w:multiLevelType w:val="hybridMultilevel"/>
    <w:tmpl w:val="C1F0C192"/>
    <w:lvl w:ilvl="0" w:tplc="70D86E44">
      <w:start w:val="1"/>
      <w:numFmt w:val="decimal"/>
      <w:pStyle w:val="NumberedList"/>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D281404"/>
    <w:multiLevelType w:val="hybridMultilevel"/>
    <w:tmpl w:val="ACFCDB20"/>
    <w:lvl w:ilvl="0" w:tplc="C6822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D68188F"/>
    <w:multiLevelType w:val="hybridMultilevel"/>
    <w:tmpl w:val="38D4832A"/>
    <w:lvl w:ilvl="0" w:tplc="F190BFBE">
      <w:start w:val="1"/>
      <w:numFmt w:val="bullet"/>
      <w:pStyle w:val="L3"/>
      <w:lvlText w:val=""/>
      <w:lvlJc w:val="left"/>
      <w:pPr>
        <w:tabs>
          <w:tab w:val="num" w:pos="-1080"/>
        </w:tabs>
        <w:ind w:left="-1080" w:hanging="360"/>
      </w:pPr>
      <w:rPr>
        <w:rFonts w:ascii="Wingdings" w:hAnsi="Wingdings" w:hint="default"/>
        <w:sz w:val="16"/>
        <w:szCs w:val="16"/>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31">
    <w:nsid w:val="5F726C6E"/>
    <w:multiLevelType w:val="hybridMultilevel"/>
    <w:tmpl w:val="433473C4"/>
    <w:lvl w:ilvl="0" w:tplc="72103F5C">
      <w:start w:val="1"/>
      <w:numFmt w:val="decimal"/>
      <w:pStyle w:val="NumberedList2"/>
      <w:lvlText w:val="%1."/>
      <w:lvlJc w:val="left"/>
      <w:pPr>
        <w:tabs>
          <w:tab w:val="num" w:pos="792"/>
        </w:tabs>
        <w:ind w:left="79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33A77A1"/>
    <w:multiLevelType w:val="hybridMultilevel"/>
    <w:tmpl w:val="86FCF606"/>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33">
    <w:nsid w:val="63836D0B"/>
    <w:multiLevelType w:val="multilevel"/>
    <w:tmpl w:val="EF22B4BA"/>
    <w:lvl w:ilvl="0">
      <w:start w:val="1"/>
      <w:numFmt w:val="decimal"/>
      <w:pStyle w:val="StyleL2Left075Firstline0"/>
      <w:lvlText w:val="%1."/>
      <w:lvlJc w:val="left"/>
      <w:pPr>
        <w:tabs>
          <w:tab w:val="num" w:pos="0"/>
        </w:tabs>
        <w:ind w:left="0" w:hanging="360"/>
      </w:pPr>
      <w:rPr>
        <w:rFonts w:hint="default"/>
      </w:rPr>
    </w:lvl>
    <w:lvl w:ilvl="1">
      <w:start w:val="1"/>
      <w:numFmt w:val="decimal"/>
      <w:lvlRestart w:val="0"/>
      <w:lvlText w:val="%1.%2."/>
      <w:lvlJc w:val="left"/>
      <w:pPr>
        <w:tabs>
          <w:tab w:val="num" w:pos="720"/>
        </w:tabs>
        <w:ind w:left="720" w:firstLine="1440"/>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34">
    <w:nsid w:val="654377CF"/>
    <w:multiLevelType w:val="multilevel"/>
    <w:tmpl w:val="8FC4E11A"/>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6CC756E2"/>
    <w:multiLevelType w:val="hybridMultilevel"/>
    <w:tmpl w:val="BFFEEC4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6">
    <w:nsid w:val="6EED412B"/>
    <w:multiLevelType w:val="multilevel"/>
    <w:tmpl w:val="2FD08D7A"/>
    <w:lvl w:ilvl="0">
      <w:start w:val="1"/>
      <w:numFmt w:val="decimal"/>
      <w:lvlText w:val="%1."/>
      <w:lvlJc w:val="left"/>
      <w:pPr>
        <w:tabs>
          <w:tab w:val="num" w:pos="792"/>
        </w:tabs>
        <w:ind w:left="792"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769F0692"/>
    <w:multiLevelType w:val="multilevel"/>
    <w:tmpl w:val="40F8B7C4"/>
    <w:lvl w:ilvl="0">
      <w:start w:val="1"/>
      <w:numFmt w:val="decimal"/>
      <w:lvlText w:val="%1."/>
      <w:lvlJc w:val="left"/>
      <w:pPr>
        <w:tabs>
          <w:tab w:val="num" w:pos="792"/>
        </w:tabs>
        <w:ind w:left="792"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785701EB"/>
    <w:multiLevelType w:val="hybridMultilevel"/>
    <w:tmpl w:val="921A8D98"/>
    <w:lvl w:ilvl="0" w:tplc="8B84F152">
      <w:start w:val="1"/>
      <w:numFmt w:val="decimal"/>
      <w:pStyle w:val="NumberedList3"/>
      <w:lvlText w:val="%1."/>
      <w:lvlJc w:val="left"/>
      <w:pPr>
        <w:tabs>
          <w:tab w:val="num" w:pos="1512"/>
        </w:tabs>
        <w:ind w:left="1512"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9">
    <w:nsid w:val="78C61D5E"/>
    <w:multiLevelType w:val="multilevel"/>
    <w:tmpl w:val="9E4E9DC6"/>
    <w:lvl w:ilvl="0">
      <w:start w:val="1"/>
      <w:numFmt w:val="decimal"/>
      <w:lvlText w:val="%1."/>
      <w:lvlJc w:val="left"/>
      <w:pPr>
        <w:tabs>
          <w:tab w:val="num" w:pos="792"/>
        </w:tabs>
        <w:ind w:left="792"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79C6636D"/>
    <w:multiLevelType w:val="multilevel"/>
    <w:tmpl w:val="3C4A37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876"/>
        </w:tabs>
        <w:ind w:left="876" w:hanging="576"/>
      </w:pPr>
      <w:rPr>
        <w:rFonts w:hint="default"/>
      </w:rPr>
    </w:lvl>
    <w:lvl w:ilvl="2">
      <w:start w:val="1"/>
      <w:numFmt w:val="decimal"/>
      <w:lvlText w:val="%1.%2.%3"/>
      <w:lvlJc w:val="left"/>
      <w:pPr>
        <w:tabs>
          <w:tab w:val="num" w:pos="1120"/>
        </w:tabs>
        <w:ind w:left="11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7B512786"/>
    <w:multiLevelType w:val="multilevel"/>
    <w:tmpl w:val="12F6BBD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7BB223E5"/>
    <w:multiLevelType w:val="hybridMultilevel"/>
    <w:tmpl w:val="95DCC654"/>
    <w:lvl w:ilvl="0" w:tplc="172E8C0C">
      <w:start w:val="1"/>
      <w:numFmt w:val="bullet"/>
      <w:lvlText w:val=""/>
      <w:lvlJc w:val="left"/>
      <w:pPr>
        <w:tabs>
          <w:tab w:val="num" w:pos="540"/>
        </w:tabs>
        <w:ind w:left="540" w:hanging="18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C94199A"/>
    <w:multiLevelType w:val="hybridMultilevel"/>
    <w:tmpl w:val="1B700180"/>
    <w:lvl w:ilvl="0" w:tplc="F6F2492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E2E6C76"/>
    <w:multiLevelType w:val="multilevel"/>
    <w:tmpl w:val="95824B94"/>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21"/>
  </w:num>
  <w:num w:numId="2">
    <w:abstractNumId w:val="33"/>
  </w:num>
  <w:num w:numId="3">
    <w:abstractNumId w:val="30"/>
  </w:num>
  <w:num w:numId="4">
    <w:abstractNumId w:val="4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9"/>
  </w:num>
  <w:num w:numId="16">
    <w:abstractNumId w:val="43"/>
  </w:num>
  <w:num w:numId="17">
    <w:abstractNumId w:val="24"/>
  </w:num>
  <w:num w:numId="18">
    <w:abstractNumId w:val="41"/>
  </w:num>
  <w:num w:numId="19">
    <w:abstractNumId w:val="44"/>
  </w:num>
  <w:num w:numId="20">
    <w:abstractNumId w:val="17"/>
  </w:num>
  <w:num w:numId="21">
    <w:abstractNumId w:val="27"/>
  </w:num>
  <w:num w:numId="22">
    <w:abstractNumId w:val="23"/>
  </w:num>
  <w:num w:numId="23">
    <w:abstractNumId w:val="18"/>
  </w:num>
  <w:num w:numId="24">
    <w:abstractNumId w:val="34"/>
  </w:num>
  <w:num w:numId="25">
    <w:abstractNumId w:val="12"/>
  </w:num>
  <w:num w:numId="26">
    <w:abstractNumId w:val="20"/>
  </w:num>
  <w:num w:numId="27">
    <w:abstractNumId w:val="40"/>
  </w:num>
  <w:num w:numId="28">
    <w:abstractNumId w:val="13"/>
  </w:num>
  <w:num w:numId="29">
    <w:abstractNumId w:val="31"/>
  </w:num>
  <w:num w:numId="30">
    <w:abstractNumId w:val="36"/>
  </w:num>
  <w:num w:numId="31">
    <w:abstractNumId w:val="31"/>
    <w:lvlOverride w:ilvl="0">
      <w:startOverride w:val="1"/>
    </w:lvlOverride>
  </w:num>
  <w:num w:numId="32">
    <w:abstractNumId w:val="39"/>
  </w:num>
  <w:num w:numId="33">
    <w:abstractNumId w:val="37"/>
  </w:num>
  <w:num w:numId="34">
    <w:abstractNumId w:val="10"/>
  </w:num>
  <w:num w:numId="35">
    <w:abstractNumId w:val="28"/>
  </w:num>
  <w:num w:numId="36">
    <w:abstractNumId w:val="26"/>
  </w:num>
  <w:num w:numId="37">
    <w:abstractNumId w:val="11"/>
  </w:num>
  <w:num w:numId="38">
    <w:abstractNumId w:val="31"/>
    <w:lvlOverride w:ilvl="0">
      <w:startOverride w:val="1"/>
    </w:lvlOverride>
  </w:num>
  <w:num w:numId="39">
    <w:abstractNumId w:val="38"/>
  </w:num>
  <w:num w:numId="40">
    <w:abstractNumId w:val="14"/>
  </w:num>
  <w:num w:numId="41">
    <w:abstractNumId w:val="35"/>
  </w:num>
  <w:num w:numId="42">
    <w:abstractNumId w:val="22"/>
  </w:num>
  <w:num w:numId="43">
    <w:abstractNumId w:val="19"/>
  </w:num>
  <w:num w:numId="44">
    <w:abstractNumId w:val="16"/>
  </w:num>
  <w:num w:numId="45">
    <w:abstractNumId w:val="15"/>
  </w:num>
  <w:num w:numId="46">
    <w:abstractNumId w:val="32"/>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80"/>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F62C5"/>
    <w:rsid w:val="00003C92"/>
    <w:rsid w:val="00005A05"/>
    <w:rsid w:val="00006DBB"/>
    <w:rsid w:val="00007627"/>
    <w:rsid w:val="000076BA"/>
    <w:rsid w:val="0000790A"/>
    <w:rsid w:val="00007D6B"/>
    <w:rsid w:val="00011463"/>
    <w:rsid w:val="0001271E"/>
    <w:rsid w:val="000133EA"/>
    <w:rsid w:val="00013BBD"/>
    <w:rsid w:val="00017C97"/>
    <w:rsid w:val="00020099"/>
    <w:rsid w:val="00020D92"/>
    <w:rsid w:val="000246DE"/>
    <w:rsid w:val="00024A3B"/>
    <w:rsid w:val="000250EC"/>
    <w:rsid w:val="0002547A"/>
    <w:rsid w:val="000258D0"/>
    <w:rsid w:val="00042D69"/>
    <w:rsid w:val="00043820"/>
    <w:rsid w:val="00046B8A"/>
    <w:rsid w:val="00047C45"/>
    <w:rsid w:val="000501D5"/>
    <w:rsid w:val="0005311A"/>
    <w:rsid w:val="00055326"/>
    <w:rsid w:val="00057F51"/>
    <w:rsid w:val="00060E4F"/>
    <w:rsid w:val="0006430C"/>
    <w:rsid w:val="00064F5C"/>
    <w:rsid w:val="00065EEB"/>
    <w:rsid w:val="000728D7"/>
    <w:rsid w:val="000739DB"/>
    <w:rsid w:val="000756AA"/>
    <w:rsid w:val="0007634B"/>
    <w:rsid w:val="00081B77"/>
    <w:rsid w:val="00084835"/>
    <w:rsid w:val="00085A47"/>
    <w:rsid w:val="000925FA"/>
    <w:rsid w:val="00093308"/>
    <w:rsid w:val="0009659A"/>
    <w:rsid w:val="000967EF"/>
    <w:rsid w:val="000A172C"/>
    <w:rsid w:val="000A2C28"/>
    <w:rsid w:val="000A7DAB"/>
    <w:rsid w:val="000B0D9D"/>
    <w:rsid w:val="000B2830"/>
    <w:rsid w:val="000B5FFB"/>
    <w:rsid w:val="000B656A"/>
    <w:rsid w:val="000B7808"/>
    <w:rsid w:val="000C0E9C"/>
    <w:rsid w:val="000C75A5"/>
    <w:rsid w:val="000D0553"/>
    <w:rsid w:val="000D13BD"/>
    <w:rsid w:val="000D74D5"/>
    <w:rsid w:val="000E30C6"/>
    <w:rsid w:val="000E422F"/>
    <w:rsid w:val="000E5D58"/>
    <w:rsid w:val="000E62D8"/>
    <w:rsid w:val="000F0C1B"/>
    <w:rsid w:val="000F36D9"/>
    <w:rsid w:val="000F3ECE"/>
    <w:rsid w:val="000F4AC4"/>
    <w:rsid w:val="000F4EBC"/>
    <w:rsid w:val="000F7965"/>
    <w:rsid w:val="001001A9"/>
    <w:rsid w:val="00102E48"/>
    <w:rsid w:val="00112A67"/>
    <w:rsid w:val="001256C9"/>
    <w:rsid w:val="00133A13"/>
    <w:rsid w:val="00134A5B"/>
    <w:rsid w:val="00135479"/>
    <w:rsid w:val="00135852"/>
    <w:rsid w:val="0014147C"/>
    <w:rsid w:val="001463DE"/>
    <w:rsid w:val="00147487"/>
    <w:rsid w:val="001520E5"/>
    <w:rsid w:val="00153EC7"/>
    <w:rsid w:val="00155FBE"/>
    <w:rsid w:val="0015613F"/>
    <w:rsid w:val="00157E78"/>
    <w:rsid w:val="00161D7A"/>
    <w:rsid w:val="00162273"/>
    <w:rsid w:val="001631F1"/>
    <w:rsid w:val="001663DE"/>
    <w:rsid w:val="0017022E"/>
    <w:rsid w:val="00173305"/>
    <w:rsid w:val="0017526B"/>
    <w:rsid w:val="00175CBB"/>
    <w:rsid w:val="00182EF7"/>
    <w:rsid w:val="0018307A"/>
    <w:rsid w:val="001851A7"/>
    <w:rsid w:val="00187AFE"/>
    <w:rsid w:val="00187F7D"/>
    <w:rsid w:val="00190912"/>
    <w:rsid w:val="0019700C"/>
    <w:rsid w:val="001A2D11"/>
    <w:rsid w:val="001A4A9A"/>
    <w:rsid w:val="001A5306"/>
    <w:rsid w:val="001B5F30"/>
    <w:rsid w:val="001C0BB4"/>
    <w:rsid w:val="001C2F30"/>
    <w:rsid w:val="001C32D9"/>
    <w:rsid w:val="001C33C3"/>
    <w:rsid w:val="001C58E8"/>
    <w:rsid w:val="001C6B8B"/>
    <w:rsid w:val="001D68B8"/>
    <w:rsid w:val="001E3C0A"/>
    <w:rsid w:val="001F04C5"/>
    <w:rsid w:val="001F1A2D"/>
    <w:rsid w:val="001F24CA"/>
    <w:rsid w:val="0020348F"/>
    <w:rsid w:val="00203FBF"/>
    <w:rsid w:val="002047A0"/>
    <w:rsid w:val="00205EAF"/>
    <w:rsid w:val="00212167"/>
    <w:rsid w:val="002144DE"/>
    <w:rsid w:val="002174AE"/>
    <w:rsid w:val="00224DAE"/>
    <w:rsid w:val="00227467"/>
    <w:rsid w:val="00231AE1"/>
    <w:rsid w:val="0023212D"/>
    <w:rsid w:val="0023267C"/>
    <w:rsid w:val="002337B3"/>
    <w:rsid w:val="00234343"/>
    <w:rsid w:val="00234C8D"/>
    <w:rsid w:val="00237788"/>
    <w:rsid w:val="00241FFA"/>
    <w:rsid w:val="0024333C"/>
    <w:rsid w:val="00245749"/>
    <w:rsid w:val="00245D66"/>
    <w:rsid w:val="002536FA"/>
    <w:rsid w:val="00255C8D"/>
    <w:rsid w:val="0026218E"/>
    <w:rsid w:val="002623EF"/>
    <w:rsid w:val="00262BE9"/>
    <w:rsid w:val="00265335"/>
    <w:rsid w:val="00276699"/>
    <w:rsid w:val="00280433"/>
    <w:rsid w:val="00283AAB"/>
    <w:rsid w:val="00286151"/>
    <w:rsid w:val="00290C1C"/>
    <w:rsid w:val="00296185"/>
    <w:rsid w:val="002A1105"/>
    <w:rsid w:val="002A212B"/>
    <w:rsid w:val="002A6688"/>
    <w:rsid w:val="002A6704"/>
    <w:rsid w:val="002A6FB5"/>
    <w:rsid w:val="002A7B5D"/>
    <w:rsid w:val="002B7E8A"/>
    <w:rsid w:val="002C1122"/>
    <w:rsid w:val="002C2B3E"/>
    <w:rsid w:val="002C2BD3"/>
    <w:rsid w:val="002C543E"/>
    <w:rsid w:val="002D0854"/>
    <w:rsid w:val="002D17FD"/>
    <w:rsid w:val="002D333A"/>
    <w:rsid w:val="002D3F7E"/>
    <w:rsid w:val="002D71F2"/>
    <w:rsid w:val="002E0111"/>
    <w:rsid w:val="002E0614"/>
    <w:rsid w:val="002E0A44"/>
    <w:rsid w:val="002E70C2"/>
    <w:rsid w:val="002E7E8E"/>
    <w:rsid w:val="002F232A"/>
    <w:rsid w:val="002F6986"/>
    <w:rsid w:val="0030040B"/>
    <w:rsid w:val="00301B9E"/>
    <w:rsid w:val="00302E23"/>
    <w:rsid w:val="00304B17"/>
    <w:rsid w:val="00305CD7"/>
    <w:rsid w:val="0030717E"/>
    <w:rsid w:val="0031173A"/>
    <w:rsid w:val="00313DDA"/>
    <w:rsid w:val="00313F64"/>
    <w:rsid w:val="003172B2"/>
    <w:rsid w:val="00321927"/>
    <w:rsid w:val="00321FAF"/>
    <w:rsid w:val="00324E38"/>
    <w:rsid w:val="003257BA"/>
    <w:rsid w:val="00327813"/>
    <w:rsid w:val="0033444E"/>
    <w:rsid w:val="00334918"/>
    <w:rsid w:val="00335CCC"/>
    <w:rsid w:val="00337820"/>
    <w:rsid w:val="00340E33"/>
    <w:rsid w:val="00342D07"/>
    <w:rsid w:val="003514E6"/>
    <w:rsid w:val="00351A8C"/>
    <w:rsid w:val="00352797"/>
    <w:rsid w:val="00353609"/>
    <w:rsid w:val="00356FA8"/>
    <w:rsid w:val="00371311"/>
    <w:rsid w:val="0037266C"/>
    <w:rsid w:val="0037561A"/>
    <w:rsid w:val="003850EE"/>
    <w:rsid w:val="00390007"/>
    <w:rsid w:val="00395C4F"/>
    <w:rsid w:val="003A14D4"/>
    <w:rsid w:val="003A59E3"/>
    <w:rsid w:val="003A5ABA"/>
    <w:rsid w:val="003B2DA1"/>
    <w:rsid w:val="003B3EA3"/>
    <w:rsid w:val="003C583E"/>
    <w:rsid w:val="003D107F"/>
    <w:rsid w:val="003D1C3C"/>
    <w:rsid w:val="003D2458"/>
    <w:rsid w:val="003D437F"/>
    <w:rsid w:val="003D51CA"/>
    <w:rsid w:val="003D6EC5"/>
    <w:rsid w:val="003D738F"/>
    <w:rsid w:val="003E4FD5"/>
    <w:rsid w:val="003E5FF4"/>
    <w:rsid w:val="003F0AEB"/>
    <w:rsid w:val="003F10BB"/>
    <w:rsid w:val="003F225F"/>
    <w:rsid w:val="003F525E"/>
    <w:rsid w:val="003F70E1"/>
    <w:rsid w:val="00401DCE"/>
    <w:rsid w:val="00402D62"/>
    <w:rsid w:val="004073D2"/>
    <w:rsid w:val="004117EA"/>
    <w:rsid w:val="00411FB9"/>
    <w:rsid w:val="00412048"/>
    <w:rsid w:val="00421228"/>
    <w:rsid w:val="00421525"/>
    <w:rsid w:val="00433471"/>
    <w:rsid w:val="004349F2"/>
    <w:rsid w:val="00435451"/>
    <w:rsid w:val="00436547"/>
    <w:rsid w:val="004470A0"/>
    <w:rsid w:val="00451509"/>
    <w:rsid w:val="004540A1"/>
    <w:rsid w:val="00461D8E"/>
    <w:rsid w:val="004668A9"/>
    <w:rsid w:val="00470B5B"/>
    <w:rsid w:val="00470C66"/>
    <w:rsid w:val="00475ED0"/>
    <w:rsid w:val="00476FD4"/>
    <w:rsid w:val="004771D3"/>
    <w:rsid w:val="00480F58"/>
    <w:rsid w:val="00483AD2"/>
    <w:rsid w:val="00483FD9"/>
    <w:rsid w:val="004867F9"/>
    <w:rsid w:val="0049455A"/>
    <w:rsid w:val="00495051"/>
    <w:rsid w:val="004968C6"/>
    <w:rsid w:val="00497DA0"/>
    <w:rsid w:val="004A0FC3"/>
    <w:rsid w:val="004A3F81"/>
    <w:rsid w:val="004A4AEA"/>
    <w:rsid w:val="004A623D"/>
    <w:rsid w:val="004A7C71"/>
    <w:rsid w:val="004A7D6A"/>
    <w:rsid w:val="004B0D93"/>
    <w:rsid w:val="004B24CE"/>
    <w:rsid w:val="004B300B"/>
    <w:rsid w:val="004B4EAD"/>
    <w:rsid w:val="004B5FA2"/>
    <w:rsid w:val="004C35B8"/>
    <w:rsid w:val="004C7B1A"/>
    <w:rsid w:val="004D028A"/>
    <w:rsid w:val="004D0599"/>
    <w:rsid w:val="004D493B"/>
    <w:rsid w:val="004E0F98"/>
    <w:rsid w:val="004E2897"/>
    <w:rsid w:val="004E2BE6"/>
    <w:rsid w:val="004E718D"/>
    <w:rsid w:val="004F0864"/>
    <w:rsid w:val="004F08B0"/>
    <w:rsid w:val="004F4D1A"/>
    <w:rsid w:val="004F5FBA"/>
    <w:rsid w:val="004F6495"/>
    <w:rsid w:val="004F65BA"/>
    <w:rsid w:val="004F6B23"/>
    <w:rsid w:val="00500ED5"/>
    <w:rsid w:val="00501342"/>
    <w:rsid w:val="00504793"/>
    <w:rsid w:val="0050703C"/>
    <w:rsid w:val="005077FA"/>
    <w:rsid w:val="00507BA8"/>
    <w:rsid w:val="00511D75"/>
    <w:rsid w:val="00511EA5"/>
    <w:rsid w:val="005265F6"/>
    <w:rsid w:val="00526881"/>
    <w:rsid w:val="00527322"/>
    <w:rsid w:val="005301D1"/>
    <w:rsid w:val="00531527"/>
    <w:rsid w:val="00531EFA"/>
    <w:rsid w:val="0053325D"/>
    <w:rsid w:val="00540402"/>
    <w:rsid w:val="00540B3A"/>
    <w:rsid w:val="005423C6"/>
    <w:rsid w:val="00543417"/>
    <w:rsid w:val="00543747"/>
    <w:rsid w:val="00543C8C"/>
    <w:rsid w:val="005442E4"/>
    <w:rsid w:val="005526A7"/>
    <w:rsid w:val="00556856"/>
    <w:rsid w:val="00557618"/>
    <w:rsid w:val="00561ED5"/>
    <w:rsid w:val="005638CA"/>
    <w:rsid w:val="00567E3D"/>
    <w:rsid w:val="0057360C"/>
    <w:rsid w:val="00573724"/>
    <w:rsid w:val="005751E1"/>
    <w:rsid w:val="00580EBC"/>
    <w:rsid w:val="00582CC0"/>
    <w:rsid w:val="00586BAB"/>
    <w:rsid w:val="00587AAB"/>
    <w:rsid w:val="0059147F"/>
    <w:rsid w:val="005A1417"/>
    <w:rsid w:val="005A6099"/>
    <w:rsid w:val="005A72D5"/>
    <w:rsid w:val="005B29E9"/>
    <w:rsid w:val="005B4B98"/>
    <w:rsid w:val="005B6035"/>
    <w:rsid w:val="005B7D75"/>
    <w:rsid w:val="005C24A9"/>
    <w:rsid w:val="005C2A43"/>
    <w:rsid w:val="005C3946"/>
    <w:rsid w:val="005D5CAD"/>
    <w:rsid w:val="005D7683"/>
    <w:rsid w:val="005E1DDD"/>
    <w:rsid w:val="005E20B6"/>
    <w:rsid w:val="005E404D"/>
    <w:rsid w:val="005E5B7B"/>
    <w:rsid w:val="005E7ADC"/>
    <w:rsid w:val="005F062A"/>
    <w:rsid w:val="005F7A0E"/>
    <w:rsid w:val="00610291"/>
    <w:rsid w:val="00614784"/>
    <w:rsid w:val="00616527"/>
    <w:rsid w:val="0062271D"/>
    <w:rsid w:val="006253A9"/>
    <w:rsid w:val="00631DD3"/>
    <w:rsid w:val="006329DB"/>
    <w:rsid w:val="0063559E"/>
    <w:rsid w:val="00636038"/>
    <w:rsid w:val="00636293"/>
    <w:rsid w:val="00641669"/>
    <w:rsid w:val="00644EE1"/>
    <w:rsid w:val="00647398"/>
    <w:rsid w:val="00652D25"/>
    <w:rsid w:val="00662063"/>
    <w:rsid w:val="00662949"/>
    <w:rsid w:val="00663521"/>
    <w:rsid w:val="00664C18"/>
    <w:rsid w:val="0066760B"/>
    <w:rsid w:val="0067097F"/>
    <w:rsid w:val="00672692"/>
    <w:rsid w:val="00673923"/>
    <w:rsid w:val="00674118"/>
    <w:rsid w:val="00680394"/>
    <w:rsid w:val="006805A6"/>
    <w:rsid w:val="006810C0"/>
    <w:rsid w:val="00687E97"/>
    <w:rsid w:val="006963A6"/>
    <w:rsid w:val="0069662B"/>
    <w:rsid w:val="006A37C4"/>
    <w:rsid w:val="006A594A"/>
    <w:rsid w:val="006B51E5"/>
    <w:rsid w:val="006C0C65"/>
    <w:rsid w:val="006C5FDE"/>
    <w:rsid w:val="006C7CC3"/>
    <w:rsid w:val="006D4148"/>
    <w:rsid w:val="006D5F7F"/>
    <w:rsid w:val="006E0620"/>
    <w:rsid w:val="006E0A4C"/>
    <w:rsid w:val="006E0CA2"/>
    <w:rsid w:val="006E44E8"/>
    <w:rsid w:val="006F2E0C"/>
    <w:rsid w:val="006F3796"/>
    <w:rsid w:val="006F4307"/>
    <w:rsid w:val="00700E14"/>
    <w:rsid w:val="00704B31"/>
    <w:rsid w:val="00705735"/>
    <w:rsid w:val="007072B5"/>
    <w:rsid w:val="00707877"/>
    <w:rsid w:val="007152C4"/>
    <w:rsid w:val="00715CF6"/>
    <w:rsid w:val="0071624F"/>
    <w:rsid w:val="00717A94"/>
    <w:rsid w:val="00720666"/>
    <w:rsid w:val="007209AB"/>
    <w:rsid w:val="0072163F"/>
    <w:rsid w:val="0072426A"/>
    <w:rsid w:val="007347D1"/>
    <w:rsid w:val="00736727"/>
    <w:rsid w:val="00741808"/>
    <w:rsid w:val="00741CF4"/>
    <w:rsid w:val="00746F96"/>
    <w:rsid w:val="007473E4"/>
    <w:rsid w:val="0075530F"/>
    <w:rsid w:val="0075583B"/>
    <w:rsid w:val="007573DB"/>
    <w:rsid w:val="00761C98"/>
    <w:rsid w:val="00762753"/>
    <w:rsid w:val="007665C3"/>
    <w:rsid w:val="00770439"/>
    <w:rsid w:val="00770A89"/>
    <w:rsid w:val="00771E31"/>
    <w:rsid w:val="00772056"/>
    <w:rsid w:val="007745C8"/>
    <w:rsid w:val="00777018"/>
    <w:rsid w:val="00780927"/>
    <w:rsid w:val="00780CFE"/>
    <w:rsid w:val="00781B61"/>
    <w:rsid w:val="0078259E"/>
    <w:rsid w:val="007875BC"/>
    <w:rsid w:val="007912FB"/>
    <w:rsid w:val="00795EE9"/>
    <w:rsid w:val="007A073F"/>
    <w:rsid w:val="007A1832"/>
    <w:rsid w:val="007A1CE7"/>
    <w:rsid w:val="007A1EAD"/>
    <w:rsid w:val="007A2691"/>
    <w:rsid w:val="007B0009"/>
    <w:rsid w:val="007B197D"/>
    <w:rsid w:val="007B25AB"/>
    <w:rsid w:val="007B2F9C"/>
    <w:rsid w:val="007B3329"/>
    <w:rsid w:val="007B49A6"/>
    <w:rsid w:val="007B6278"/>
    <w:rsid w:val="007B6B1D"/>
    <w:rsid w:val="007C6249"/>
    <w:rsid w:val="007D00DD"/>
    <w:rsid w:val="007D20B9"/>
    <w:rsid w:val="007D3AE5"/>
    <w:rsid w:val="007D5D54"/>
    <w:rsid w:val="007D62FF"/>
    <w:rsid w:val="007E1CCA"/>
    <w:rsid w:val="007E600D"/>
    <w:rsid w:val="007E7D28"/>
    <w:rsid w:val="007F0510"/>
    <w:rsid w:val="007F2AB0"/>
    <w:rsid w:val="007F3885"/>
    <w:rsid w:val="007F3D10"/>
    <w:rsid w:val="007F60B7"/>
    <w:rsid w:val="007F744B"/>
    <w:rsid w:val="007F76FA"/>
    <w:rsid w:val="00800612"/>
    <w:rsid w:val="0080244F"/>
    <w:rsid w:val="00802C3A"/>
    <w:rsid w:val="00811222"/>
    <w:rsid w:val="00813E47"/>
    <w:rsid w:val="008144F0"/>
    <w:rsid w:val="00815FCD"/>
    <w:rsid w:val="008165A6"/>
    <w:rsid w:val="00820C62"/>
    <w:rsid w:val="008228AE"/>
    <w:rsid w:val="00823E81"/>
    <w:rsid w:val="008264D0"/>
    <w:rsid w:val="008268E6"/>
    <w:rsid w:val="00831221"/>
    <w:rsid w:val="008328A4"/>
    <w:rsid w:val="00834EC5"/>
    <w:rsid w:val="00835F9D"/>
    <w:rsid w:val="008361FB"/>
    <w:rsid w:val="00840CCB"/>
    <w:rsid w:val="0084113B"/>
    <w:rsid w:val="00842765"/>
    <w:rsid w:val="00847120"/>
    <w:rsid w:val="00847798"/>
    <w:rsid w:val="00847E7E"/>
    <w:rsid w:val="00850209"/>
    <w:rsid w:val="008527E6"/>
    <w:rsid w:val="00855616"/>
    <w:rsid w:val="00861ED3"/>
    <w:rsid w:val="008620F8"/>
    <w:rsid w:val="00862382"/>
    <w:rsid w:val="008675E0"/>
    <w:rsid w:val="00867FCB"/>
    <w:rsid w:val="008761FC"/>
    <w:rsid w:val="00877743"/>
    <w:rsid w:val="00881272"/>
    <w:rsid w:val="00883646"/>
    <w:rsid w:val="00886248"/>
    <w:rsid w:val="00887A28"/>
    <w:rsid w:val="00890C85"/>
    <w:rsid w:val="0089563F"/>
    <w:rsid w:val="008959D4"/>
    <w:rsid w:val="00895E88"/>
    <w:rsid w:val="008A1C7F"/>
    <w:rsid w:val="008A2EC9"/>
    <w:rsid w:val="008A34FA"/>
    <w:rsid w:val="008A43F3"/>
    <w:rsid w:val="008A5F99"/>
    <w:rsid w:val="008A62B8"/>
    <w:rsid w:val="008B403C"/>
    <w:rsid w:val="008B7361"/>
    <w:rsid w:val="008C1C9B"/>
    <w:rsid w:val="008D1014"/>
    <w:rsid w:val="008E215E"/>
    <w:rsid w:val="008E3E5B"/>
    <w:rsid w:val="008E5BE7"/>
    <w:rsid w:val="008E6FD6"/>
    <w:rsid w:val="008E731F"/>
    <w:rsid w:val="008F0FF9"/>
    <w:rsid w:val="008F1D7F"/>
    <w:rsid w:val="008F1ED8"/>
    <w:rsid w:val="008F5778"/>
    <w:rsid w:val="008F7B62"/>
    <w:rsid w:val="00900FDC"/>
    <w:rsid w:val="0090360F"/>
    <w:rsid w:val="00904DFA"/>
    <w:rsid w:val="0090527E"/>
    <w:rsid w:val="00907269"/>
    <w:rsid w:val="00911748"/>
    <w:rsid w:val="00911986"/>
    <w:rsid w:val="00912955"/>
    <w:rsid w:val="009155A6"/>
    <w:rsid w:val="0091690B"/>
    <w:rsid w:val="00916FA6"/>
    <w:rsid w:val="00917B56"/>
    <w:rsid w:val="00920485"/>
    <w:rsid w:val="00921872"/>
    <w:rsid w:val="00924120"/>
    <w:rsid w:val="00925DEB"/>
    <w:rsid w:val="00926FD2"/>
    <w:rsid w:val="009271F0"/>
    <w:rsid w:val="00932A22"/>
    <w:rsid w:val="009354DD"/>
    <w:rsid w:val="00940ED4"/>
    <w:rsid w:val="0094477B"/>
    <w:rsid w:val="009459DF"/>
    <w:rsid w:val="009531C6"/>
    <w:rsid w:val="009531EB"/>
    <w:rsid w:val="00960C97"/>
    <w:rsid w:val="00962E5B"/>
    <w:rsid w:val="00972C81"/>
    <w:rsid w:val="009806CA"/>
    <w:rsid w:val="00981F66"/>
    <w:rsid w:val="009821AB"/>
    <w:rsid w:val="009861D8"/>
    <w:rsid w:val="00987C3B"/>
    <w:rsid w:val="00990A9A"/>
    <w:rsid w:val="00991631"/>
    <w:rsid w:val="00991A06"/>
    <w:rsid w:val="009A0A65"/>
    <w:rsid w:val="009A1BBD"/>
    <w:rsid w:val="009A6A20"/>
    <w:rsid w:val="009A6D33"/>
    <w:rsid w:val="009B0C18"/>
    <w:rsid w:val="009B19D2"/>
    <w:rsid w:val="009B711A"/>
    <w:rsid w:val="009C02A6"/>
    <w:rsid w:val="009C0C48"/>
    <w:rsid w:val="009C113D"/>
    <w:rsid w:val="009C2B54"/>
    <w:rsid w:val="009C2CDB"/>
    <w:rsid w:val="009C5309"/>
    <w:rsid w:val="009C53A8"/>
    <w:rsid w:val="009C55E7"/>
    <w:rsid w:val="009C6513"/>
    <w:rsid w:val="009C6A3B"/>
    <w:rsid w:val="009C767E"/>
    <w:rsid w:val="009C7CFA"/>
    <w:rsid w:val="009C7ED1"/>
    <w:rsid w:val="009D257A"/>
    <w:rsid w:val="009D290A"/>
    <w:rsid w:val="009D30FF"/>
    <w:rsid w:val="009D35AC"/>
    <w:rsid w:val="009D3FCC"/>
    <w:rsid w:val="009D486A"/>
    <w:rsid w:val="009D4A0D"/>
    <w:rsid w:val="009D59B1"/>
    <w:rsid w:val="009D6079"/>
    <w:rsid w:val="009E3909"/>
    <w:rsid w:val="009E41E6"/>
    <w:rsid w:val="009E7EB1"/>
    <w:rsid w:val="009F00DD"/>
    <w:rsid w:val="009F0EF8"/>
    <w:rsid w:val="009F485D"/>
    <w:rsid w:val="009F5C87"/>
    <w:rsid w:val="00A01AD8"/>
    <w:rsid w:val="00A02A04"/>
    <w:rsid w:val="00A1779D"/>
    <w:rsid w:val="00A20BF1"/>
    <w:rsid w:val="00A24CC4"/>
    <w:rsid w:val="00A36A2E"/>
    <w:rsid w:val="00A376D9"/>
    <w:rsid w:val="00A42B82"/>
    <w:rsid w:val="00A42BBF"/>
    <w:rsid w:val="00A455A3"/>
    <w:rsid w:val="00A455FF"/>
    <w:rsid w:val="00A46699"/>
    <w:rsid w:val="00A51311"/>
    <w:rsid w:val="00A539E7"/>
    <w:rsid w:val="00A57173"/>
    <w:rsid w:val="00A72622"/>
    <w:rsid w:val="00A72E94"/>
    <w:rsid w:val="00A76340"/>
    <w:rsid w:val="00A8166A"/>
    <w:rsid w:val="00A83C1E"/>
    <w:rsid w:val="00A8487D"/>
    <w:rsid w:val="00A852B1"/>
    <w:rsid w:val="00A87C56"/>
    <w:rsid w:val="00A90CE3"/>
    <w:rsid w:val="00A916A8"/>
    <w:rsid w:val="00A96A2B"/>
    <w:rsid w:val="00A96F18"/>
    <w:rsid w:val="00AA138A"/>
    <w:rsid w:val="00AA311C"/>
    <w:rsid w:val="00AB5502"/>
    <w:rsid w:val="00AC5794"/>
    <w:rsid w:val="00AC59FA"/>
    <w:rsid w:val="00AC74E0"/>
    <w:rsid w:val="00AD1D0A"/>
    <w:rsid w:val="00AD2B70"/>
    <w:rsid w:val="00AD45C6"/>
    <w:rsid w:val="00AE130E"/>
    <w:rsid w:val="00AE23CE"/>
    <w:rsid w:val="00AE333F"/>
    <w:rsid w:val="00AE5DE5"/>
    <w:rsid w:val="00AF2D79"/>
    <w:rsid w:val="00B007E7"/>
    <w:rsid w:val="00B031C2"/>
    <w:rsid w:val="00B12E77"/>
    <w:rsid w:val="00B13858"/>
    <w:rsid w:val="00B15D65"/>
    <w:rsid w:val="00B20298"/>
    <w:rsid w:val="00B25CAE"/>
    <w:rsid w:val="00B34C0E"/>
    <w:rsid w:val="00B406AE"/>
    <w:rsid w:val="00B43FA9"/>
    <w:rsid w:val="00B476A0"/>
    <w:rsid w:val="00B478DA"/>
    <w:rsid w:val="00B47D73"/>
    <w:rsid w:val="00B51A03"/>
    <w:rsid w:val="00B53DE4"/>
    <w:rsid w:val="00B564D1"/>
    <w:rsid w:val="00B61D2C"/>
    <w:rsid w:val="00B61DF4"/>
    <w:rsid w:val="00B6386C"/>
    <w:rsid w:val="00B67BBD"/>
    <w:rsid w:val="00B70E3D"/>
    <w:rsid w:val="00B766FA"/>
    <w:rsid w:val="00B8068B"/>
    <w:rsid w:val="00B9106F"/>
    <w:rsid w:val="00B94B1C"/>
    <w:rsid w:val="00B95251"/>
    <w:rsid w:val="00BB3921"/>
    <w:rsid w:val="00BB42EA"/>
    <w:rsid w:val="00BB43E3"/>
    <w:rsid w:val="00BB4D58"/>
    <w:rsid w:val="00BB607D"/>
    <w:rsid w:val="00BB6712"/>
    <w:rsid w:val="00BC1482"/>
    <w:rsid w:val="00BC1BA2"/>
    <w:rsid w:val="00BC5B2A"/>
    <w:rsid w:val="00BD217C"/>
    <w:rsid w:val="00BD2C80"/>
    <w:rsid w:val="00BD34C8"/>
    <w:rsid w:val="00BD3B62"/>
    <w:rsid w:val="00BD4208"/>
    <w:rsid w:val="00BE2743"/>
    <w:rsid w:val="00BF3CE1"/>
    <w:rsid w:val="00BF470D"/>
    <w:rsid w:val="00BF5B12"/>
    <w:rsid w:val="00BF73EA"/>
    <w:rsid w:val="00C02CAD"/>
    <w:rsid w:val="00C037AA"/>
    <w:rsid w:val="00C0512B"/>
    <w:rsid w:val="00C105E5"/>
    <w:rsid w:val="00C15187"/>
    <w:rsid w:val="00C168E9"/>
    <w:rsid w:val="00C23598"/>
    <w:rsid w:val="00C31A9D"/>
    <w:rsid w:val="00C32F0B"/>
    <w:rsid w:val="00C338E6"/>
    <w:rsid w:val="00C33A1A"/>
    <w:rsid w:val="00C36A6A"/>
    <w:rsid w:val="00C40AE9"/>
    <w:rsid w:val="00C41031"/>
    <w:rsid w:val="00C41D56"/>
    <w:rsid w:val="00C46931"/>
    <w:rsid w:val="00C504DD"/>
    <w:rsid w:val="00C522DF"/>
    <w:rsid w:val="00C55F87"/>
    <w:rsid w:val="00C61B01"/>
    <w:rsid w:val="00C61C71"/>
    <w:rsid w:val="00C6538A"/>
    <w:rsid w:val="00C65E2C"/>
    <w:rsid w:val="00C7081E"/>
    <w:rsid w:val="00C71248"/>
    <w:rsid w:val="00C80710"/>
    <w:rsid w:val="00C83C14"/>
    <w:rsid w:val="00C878D8"/>
    <w:rsid w:val="00C90A78"/>
    <w:rsid w:val="00C931D8"/>
    <w:rsid w:val="00C9397C"/>
    <w:rsid w:val="00C95C16"/>
    <w:rsid w:val="00C97A17"/>
    <w:rsid w:val="00CA64CD"/>
    <w:rsid w:val="00CB4374"/>
    <w:rsid w:val="00CB79E5"/>
    <w:rsid w:val="00CC25FA"/>
    <w:rsid w:val="00CC414B"/>
    <w:rsid w:val="00CC43E4"/>
    <w:rsid w:val="00CD3610"/>
    <w:rsid w:val="00CD39C6"/>
    <w:rsid w:val="00CD5483"/>
    <w:rsid w:val="00CD66B3"/>
    <w:rsid w:val="00CD6F09"/>
    <w:rsid w:val="00CE1598"/>
    <w:rsid w:val="00CE16C5"/>
    <w:rsid w:val="00CE25F0"/>
    <w:rsid w:val="00CE4E27"/>
    <w:rsid w:val="00CE586D"/>
    <w:rsid w:val="00D0187E"/>
    <w:rsid w:val="00D027A8"/>
    <w:rsid w:val="00D07730"/>
    <w:rsid w:val="00D10E3C"/>
    <w:rsid w:val="00D14F31"/>
    <w:rsid w:val="00D20D82"/>
    <w:rsid w:val="00D21DFE"/>
    <w:rsid w:val="00D21E0C"/>
    <w:rsid w:val="00D2521C"/>
    <w:rsid w:val="00D26E4F"/>
    <w:rsid w:val="00D27C53"/>
    <w:rsid w:val="00D30677"/>
    <w:rsid w:val="00D44CB8"/>
    <w:rsid w:val="00D452C0"/>
    <w:rsid w:val="00D46237"/>
    <w:rsid w:val="00D47326"/>
    <w:rsid w:val="00D53A31"/>
    <w:rsid w:val="00D549A3"/>
    <w:rsid w:val="00D60968"/>
    <w:rsid w:val="00D60975"/>
    <w:rsid w:val="00D6188A"/>
    <w:rsid w:val="00D61A0C"/>
    <w:rsid w:val="00D6346B"/>
    <w:rsid w:val="00D634B9"/>
    <w:rsid w:val="00D63872"/>
    <w:rsid w:val="00D65AAA"/>
    <w:rsid w:val="00D723C3"/>
    <w:rsid w:val="00D74D7A"/>
    <w:rsid w:val="00D76466"/>
    <w:rsid w:val="00D803DB"/>
    <w:rsid w:val="00D8197C"/>
    <w:rsid w:val="00D9077A"/>
    <w:rsid w:val="00D90FA9"/>
    <w:rsid w:val="00D9196B"/>
    <w:rsid w:val="00D92A0B"/>
    <w:rsid w:val="00D935C0"/>
    <w:rsid w:val="00D96502"/>
    <w:rsid w:val="00DA3D4E"/>
    <w:rsid w:val="00DA5843"/>
    <w:rsid w:val="00DA5AD0"/>
    <w:rsid w:val="00DA63BC"/>
    <w:rsid w:val="00DA6D2F"/>
    <w:rsid w:val="00DA7994"/>
    <w:rsid w:val="00DB2B6B"/>
    <w:rsid w:val="00DC12DF"/>
    <w:rsid w:val="00DC1582"/>
    <w:rsid w:val="00DC32E1"/>
    <w:rsid w:val="00DC7D55"/>
    <w:rsid w:val="00DD0D7D"/>
    <w:rsid w:val="00DD3241"/>
    <w:rsid w:val="00DD4F8B"/>
    <w:rsid w:val="00DD7A4D"/>
    <w:rsid w:val="00DE13E6"/>
    <w:rsid w:val="00DE1F54"/>
    <w:rsid w:val="00DE3C8D"/>
    <w:rsid w:val="00DE57A0"/>
    <w:rsid w:val="00DF1004"/>
    <w:rsid w:val="00DF547F"/>
    <w:rsid w:val="00DF557F"/>
    <w:rsid w:val="00E01615"/>
    <w:rsid w:val="00E04BE4"/>
    <w:rsid w:val="00E04D48"/>
    <w:rsid w:val="00E07D12"/>
    <w:rsid w:val="00E14735"/>
    <w:rsid w:val="00E1690D"/>
    <w:rsid w:val="00E2240B"/>
    <w:rsid w:val="00E273C8"/>
    <w:rsid w:val="00E30CB7"/>
    <w:rsid w:val="00E3434B"/>
    <w:rsid w:val="00E34FA9"/>
    <w:rsid w:val="00E35211"/>
    <w:rsid w:val="00E35892"/>
    <w:rsid w:val="00E36F6B"/>
    <w:rsid w:val="00E4147F"/>
    <w:rsid w:val="00E41CC4"/>
    <w:rsid w:val="00E42613"/>
    <w:rsid w:val="00E51685"/>
    <w:rsid w:val="00E51FE2"/>
    <w:rsid w:val="00E5334C"/>
    <w:rsid w:val="00E54DD9"/>
    <w:rsid w:val="00E64684"/>
    <w:rsid w:val="00E72861"/>
    <w:rsid w:val="00E72E61"/>
    <w:rsid w:val="00E74638"/>
    <w:rsid w:val="00E75AAC"/>
    <w:rsid w:val="00E77507"/>
    <w:rsid w:val="00E80FAA"/>
    <w:rsid w:val="00E8341B"/>
    <w:rsid w:val="00E83E5B"/>
    <w:rsid w:val="00E8402A"/>
    <w:rsid w:val="00E907FE"/>
    <w:rsid w:val="00E9097B"/>
    <w:rsid w:val="00E94ED9"/>
    <w:rsid w:val="00EA2B43"/>
    <w:rsid w:val="00EA7860"/>
    <w:rsid w:val="00EB0909"/>
    <w:rsid w:val="00EB3B1B"/>
    <w:rsid w:val="00EB3BC1"/>
    <w:rsid w:val="00EB435F"/>
    <w:rsid w:val="00EC21A2"/>
    <w:rsid w:val="00EC415B"/>
    <w:rsid w:val="00EC6D52"/>
    <w:rsid w:val="00EC6DCB"/>
    <w:rsid w:val="00ED5A0D"/>
    <w:rsid w:val="00ED7EAD"/>
    <w:rsid w:val="00EE0BE0"/>
    <w:rsid w:val="00EE3127"/>
    <w:rsid w:val="00EE38F0"/>
    <w:rsid w:val="00EE39B5"/>
    <w:rsid w:val="00EE5A68"/>
    <w:rsid w:val="00EE5CD8"/>
    <w:rsid w:val="00EE6B2F"/>
    <w:rsid w:val="00EE7D61"/>
    <w:rsid w:val="00EF62C5"/>
    <w:rsid w:val="00EF6E6A"/>
    <w:rsid w:val="00F063CE"/>
    <w:rsid w:val="00F132B8"/>
    <w:rsid w:val="00F153CC"/>
    <w:rsid w:val="00F17289"/>
    <w:rsid w:val="00F24EDE"/>
    <w:rsid w:val="00F27485"/>
    <w:rsid w:val="00F33A5D"/>
    <w:rsid w:val="00F40344"/>
    <w:rsid w:val="00F41B91"/>
    <w:rsid w:val="00F42C99"/>
    <w:rsid w:val="00F44D2D"/>
    <w:rsid w:val="00F50C3C"/>
    <w:rsid w:val="00F51EA2"/>
    <w:rsid w:val="00F53499"/>
    <w:rsid w:val="00F5435D"/>
    <w:rsid w:val="00F578E0"/>
    <w:rsid w:val="00F6025C"/>
    <w:rsid w:val="00F60EDD"/>
    <w:rsid w:val="00F6118E"/>
    <w:rsid w:val="00F632A6"/>
    <w:rsid w:val="00F646B9"/>
    <w:rsid w:val="00F64DB1"/>
    <w:rsid w:val="00F67839"/>
    <w:rsid w:val="00F67CC3"/>
    <w:rsid w:val="00F714B1"/>
    <w:rsid w:val="00F7266D"/>
    <w:rsid w:val="00F75150"/>
    <w:rsid w:val="00F76AEA"/>
    <w:rsid w:val="00F815A3"/>
    <w:rsid w:val="00F85E7F"/>
    <w:rsid w:val="00F86FF1"/>
    <w:rsid w:val="00F8781A"/>
    <w:rsid w:val="00F87B3D"/>
    <w:rsid w:val="00F90A67"/>
    <w:rsid w:val="00F93888"/>
    <w:rsid w:val="00F94AA7"/>
    <w:rsid w:val="00F977B0"/>
    <w:rsid w:val="00FA09B7"/>
    <w:rsid w:val="00FA7B42"/>
    <w:rsid w:val="00FB014D"/>
    <w:rsid w:val="00FB34F4"/>
    <w:rsid w:val="00FB3E42"/>
    <w:rsid w:val="00FB4AAD"/>
    <w:rsid w:val="00FB5881"/>
    <w:rsid w:val="00FB61F1"/>
    <w:rsid w:val="00FC0199"/>
    <w:rsid w:val="00FC1BA5"/>
    <w:rsid w:val="00FC21EA"/>
    <w:rsid w:val="00FC5262"/>
    <w:rsid w:val="00FC585B"/>
    <w:rsid w:val="00FD0B17"/>
    <w:rsid w:val="00FD4847"/>
    <w:rsid w:val="00FD595B"/>
    <w:rsid w:val="00FE087A"/>
    <w:rsid w:val="00FE2D19"/>
    <w:rsid w:val="00FE3F8F"/>
    <w:rsid w:val="00FE432C"/>
    <w:rsid w:val="00FE67B5"/>
    <w:rsid w:val="00FE6FB5"/>
    <w:rsid w:val="00FF0BB4"/>
    <w:rsid w:val="00FF1CB7"/>
    <w:rsid w:val="00FF43E1"/>
    <w:rsid w:val="00FF6464"/>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2B1"/>
    <w:rPr>
      <w:sz w:val="24"/>
      <w:szCs w:val="24"/>
    </w:rPr>
  </w:style>
  <w:style w:type="paragraph" w:styleId="Heading1">
    <w:name w:val="heading 1"/>
    <w:basedOn w:val="Normal"/>
    <w:next w:val="BodyText1"/>
    <w:link w:val="Heading1Char"/>
    <w:autoRedefine/>
    <w:qFormat/>
    <w:rsid w:val="0062271D"/>
    <w:pPr>
      <w:keepNext/>
      <w:numPr>
        <w:numId w:val="21"/>
      </w:numPr>
      <w:tabs>
        <w:tab w:val="clear" w:pos="432"/>
      </w:tabs>
      <w:spacing w:before="120"/>
      <w:outlineLvl w:val="0"/>
    </w:pPr>
    <w:rPr>
      <w:rFonts w:ascii="Tahoma" w:hAnsi="Tahoma" w:cs="Arial"/>
      <w:b/>
      <w:bCs/>
      <w:kern w:val="32"/>
      <w:sz w:val="28"/>
      <w:szCs w:val="32"/>
    </w:rPr>
  </w:style>
  <w:style w:type="paragraph" w:styleId="Heading2">
    <w:name w:val="heading 2"/>
    <w:basedOn w:val="Normal"/>
    <w:next w:val="BodyText2"/>
    <w:autoRedefine/>
    <w:qFormat/>
    <w:rsid w:val="005265F6"/>
    <w:pPr>
      <w:keepNext/>
      <w:numPr>
        <w:ilvl w:val="1"/>
        <w:numId w:val="21"/>
      </w:numPr>
      <w:tabs>
        <w:tab w:val="clear" w:pos="876"/>
      </w:tabs>
      <w:spacing w:before="120"/>
      <w:ind w:left="1152" w:hanging="720"/>
      <w:outlineLvl w:val="1"/>
    </w:pPr>
    <w:rPr>
      <w:rFonts w:ascii="Tahoma" w:hAnsi="Tahoma" w:cs="Arial"/>
      <w:b/>
      <w:bCs/>
      <w:iCs/>
      <w:szCs w:val="28"/>
    </w:rPr>
  </w:style>
  <w:style w:type="paragraph" w:styleId="Heading3">
    <w:name w:val="heading 3"/>
    <w:basedOn w:val="Normal"/>
    <w:next w:val="BodyText2"/>
    <w:autoRedefine/>
    <w:qFormat/>
    <w:rsid w:val="000F0C1B"/>
    <w:pPr>
      <w:keepNext/>
      <w:numPr>
        <w:ilvl w:val="2"/>
        <w:numId w:val="21"/>
      </w:numPr>
      <w:tabs>
        <w:tab w:val="clear" w:pos="1120"/>
      </w:tabs>
      <w:spacing w:before="120"/>
      <w:ind w:left="1260" w:hanging="900"/>
      <w:jc w:val="both"/>
      <w:outlineLvl w:val="2"/>
    </w:pPr>
    <w:rPr>
      <w:rFonts w:ascii="Tahoma" w:hAnsi="Tahoma" w:cs="Arial"/>
      <w:b/>
      <w:bCs/>
      <w:sz w:val="22"/>
      <w:szCs w:val="26"/>
    </w:rPr>
  </w:style>
  <w:style w:type="paragraph" w:styleId="Heading4">
    <w:name w:val="heading 4"/>
    <w:basedOn w:val="Normal"/>
    <w:next w:val="Normal"/>
    <w:qFormat/>
    <w:rsid w:val="001E3C0A"/>
    <w:pPr>
      <w:keepNext/>
      <w:numPr>
        <w:ilvl w:val="3"/>
        <w:numId w:val="21"/>
      </w:numPr>
      <w:spacing w:before="240" w:after="60"/>
      <w:outlineLvl w:val="3"/>
    </w:pPr>
    <w:rPr>
      <w:b/>
      <w:bCs/>
      <w:sz w:val="28"/>
      <w:szCs w:val="28"/>
    </w:rPr>
  </w:style>
  <w:style w:type="paragraph" w:styleId="Heading5">
    <w:name w:val="heading 5"/>
    <w:basedOn w:val="Normal"/>
    <w:next w:val="Normal"/>
    <w:qFormat/>
    <w:rsid w:val="001E3C0A"/>
    <w:pPr>
      <w:numPr>
        <w:ilvl w:val="4"/>
        <w:numId w:val="21"/>
      </w:numPr>
      <w:spacing w:before="240" w:after="60"/>
      <w:outlineLvl w:val="4"/>
    </w:pPr>
    <w:rPr>
      <w:b/>
      <w:bCs/>
      <w:i/>
      <w:iCs/>
      <w:sz w:val="26"/>
      <w:szCs w:val="26"/>
    </w:rPr>
  </w:style>
  <w:style w:type="paragraph" w:styleId="Heading6">
    <w:name w:val="heading 6"/>
    <w:basedOn w:val="Normal"/>
    <w:next w:val="Normal"/>
    <w:qFormat/>
    <w:rsid w:val="001E3C0A"/>
    <w:pPr>
      <w:numPr>
        <w:ilvl w:val="5"/>
        <w:numId w:val="21"/>
      </w:numPr>
      <w:spacing w:before="240" w:after="60"/>
      <w:outlineLvl w:val="5"/>
    </w:pPr>
    <w:rPr>
      <w:b/>
      <w:bCs/>
      <w:sz w:val="22"/>
      <w:szCs w:val="22"/>
    </w:rPr>
  </w:style>
  <w:style w:type="paragraph" w:styleId="Heading7">
    <w:name w:val="heading 7"/>
    <w:basedOn w:val="Normal"/>
    <w:next w:val="Normal"/>
    <w:qFormat/>
    <w:rsid w:val="001E3C0A"/>
    <w:pPr>
      <w:numPr>
        <w:ilvl w:val="6"/>
        <w:numId w:val="21"/>
      </w:numPr>
      <w:spacing w:before="240" w:after="60"/>
      <w:outlineLvl w:val="6"/>
    </w:pPr>
  </w:style>
  <w:style w:type="paragraph" w:styleId="Heading8">
    <w:name w:val="heading 8"/>
    <w:basedOn w:val="Normal"/>
    <w:next w:val="Normal"/>
    <w:qFormat/>
    <w:rsid w:val="001E3C0A"/>
    <w:pPr>
      <w:numPr>
        <w:ilvl w:val="7"/>
        <w:numId w:val="21"/>
      </w:numPr>
      <w:spacing w:before="240" w:after="60"/>
      <w:outlineLvl w:val="7"/>
    </w:pPr>
    <w:rPr>
      <w:i/>
      <w:iCs/>
    </w:rPr>
  </w:style>
  <w:style w:type="paragraph" w:styleId="Heading9">
    <w:name w:val="heading 9"/>
    <w:basedOn w:val="Normal"/>
    <w:next w:val="Normal"/>
    <w:qFormat/>
    <w:rsid w:val="001E3C0A"/>
    <w:pPr>
      <w:numPr>
        <w:ilvl w:val="8"/>
        <w:numId w:val="2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F3E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334918"/>
    <w:pPr>
      <w:tabs>
        <w:tab w:val="center" w:pos="4320"/>
        <w:tab w:val="right" w:pos="8640"/>
      </w:tabs>
    </w:pPr>
  </w:style>
  <w:style w:type="paragraph" w:styleId="Footer">
    <w:name w:val="footer"/>
    <w:basedOn w:val="Normal"/>
    <w:rsid w:val="00334918"/>
    <w:pPr>
      <w:tabs>
        <w:tab w:val="center" w:pos="4320"/>
        <w:tab w:val="right" w:pos="8640"/>
      </w:tabs>
    </w:pPr>
  </w:style>
  <w:style w:type="character" w:styleId="PageNumber">
    <w:name w:val="page number"/>
    <w:basedOn w:val="DefaultParagraphFont"/>
    <w:rsid w:val="00664C18"/>
  </w:style>
  <w:style w:type="paragraph" w:customStyle="1" w:styleId="L1">
    <w:name w:val="L1"/>
    <w:basedOn w:val="Heading1"/>
    <w:link w:val="L1Char"/>
    <w:autoRedefine/>
    <w:rsid w:val="00231AE1"/>
    <w:pPr>
      <w:spacing w:before="360"/>
    </w:pPr>
    <w:rPr>
      <w:caps/>
      <w:sz w:val="22"/>
      <w:szCs w:val="22"/>
    </w:rPr>
  </w:style>
  <w:style w:type="character" w:customStyle="1" w:styleId="Heading1Char">
    <w:name w:val="Heading 1 Char"/>
    <w:basedOn w:val="DefaultParagraphFont"/>
    <w:link w:val="Heading1"/>
    <w:rsid w:val="0062271D"/>
    <w:rPr>
      <w:rFonts w:ascii="Tahoma" w:hAnsi="Tahoma" w:cs="Arial"/>
      <w:b/>
      <w:bCs/>
      <w:kern w:val="32"/>
      <w:sz w:val="28"/>
      <w:szCs w:val="32"/>
      <w:lang w:val="en-US" w:eastAsia="en-US" w:bidi="ar-SA"/>
    </w:rPr>
  </w:style>
  <w:style w:type="character" w:customStyle="1" w:styleId="L1Char">
    <w:name w:val="L1 Char"/>
    <w:basedOn w:val="Heading1Char"/>
    <w:link w:val="L1"/>
    <w:rsid w:val="00231AE1"/>
    <w:rPr>
      <w:rFonts w:ascii="Tahoma" w:hAnsi="Tahoma" w:cs="Arial"/>
      <w:b/>
      <w:bCs/>
      <w:caps/>
      <w:kern w:val="32"/>
      <w:sz w:val="22"/>
      <w:szCs w:val="22"/>
      <w:lang w:val="en-US" w:eastAsia="en-US" w:bidi="ar-SA"/>
    </w:rPr>
  </w:style>
  <w:style w:type="paragraph" w:customStyle="1" w:styleId="L2">
    <w:name w:val="L2"/>
    <w:basedOn w:val="L1"/>
    <w:autoRedefine/>
    <w:rsid w:val="00EE39B5"/>
    <w:pPr>
      <w:spacing w:before="0"/>
      <w:ind w:left="1440" w:hanging="720"/>
    </w:pPr>
    <w:rPr>
      <w:rFonts w:cs="Tahoma"/>
      <w:b w:val="0"/>
      <w:caps w:val="0"/>
      <w:sz w:val="20"/>
      <w:szCs w:val="20"/>
    </w:rPr>
  </w:style>
  <w:style w:type="paragraph" w:customStyle="1" w:styleId="Style1">
    <w:name w:val="Style1"/>
    <w:basedOn w:val="L2"/>
    <w:autoRedefine/>
    <w:rsid w:val="002D0854"/>
    <w:rPr>
      <w:b/>
    </w:rPr>
  </w:style>
  <w:style w:type="paragraph" w:customStyle="1" w:styleId="L3">
    <w:name w:val="L3"/>
    <w:basedOn w:val="L2"/>
    <w:autoRedefine/>
    <w:rsid w:val="00F977B0"/>
    <w:pPr>
      <w:numPr>
        <w:numId w:val="3"/>
      </w:numPr>
      <w:tabs>
        <w:tab w:val="clear" w:pos="-1080"/>
      </w:tabs>
      <w:ind w:left="364"/>
    </w:pPr>
  </w:style>
  <w:style w:type="paragraph" w:customStyle="1" w:styleId="StyleL2Left075Firstline0">
    <w:name w:val="Style L2 + Left:  0.75&quot; First line:  0&quot;"/>
    <w:basedOn w:val="Normal"/>
    <w:autoRedefine/>
    <w:rsid w:val="00D634B9"/>
    <w:pPr>
      <w:numPr>
        <w:numId w:val="2"/>
      </w:numPr>
    </w:pPr>
    <w:rPr>
      <w:rFonts w:ascii="Tahoma" w:hAnsi="Tahoma"/>
      <w:sz w:val="20"/>
      <w:szCs w:val="20"/>
    </w:rPr>
  </w:style>
  <w:style w:type="paragraph" w:customStyle="1" w:styleId="Responsibilities-Bullet">
    <w:name w:val="Responsibilities - Bullet"/>
    <w:basedOn w:val="Normal"/>
    <w:rsid w:val="00C41D56"/>
    <w:pPr>
      <w:ind w:left="720"/>
    </w:pPr>
    <w:rPr>
      <w:rFonts w:ascii="Arial" w:hAnsi="Arial"/>
      <w:sz w:val="20"/>
      <w:szCs w:val="20"/>
    </w:rPr>
  </w:style>
  <w:style w:type="paragraph" w:customStyle="1" w:styleId="Responsibilities">
    <w:name w:val="Responsibilities"/>
    <w:basedOn w:val="Normal"/>
    <w:rsid w:val="00C41D56"/>
    <w:rPr>
      <w:rFonts w:ascii="Arial" w:hAnsi="Arial"/>
      <w:sz w:val="20"/>
      <w:szCs w:val="20"/>
    </w:rPr>
  </w:style>
  <w:style w:type="paragraph" w:customStyle="1" w:styleId="PolicyText">
    <w:name w:val="Policy Text"/>
    <w:basedOn w:val="Normal"/>
    <w:rsid w:val="004B5FA2"/>
    <w:pPr>
      <w:widowControl w:val="0"/>
    </w:pPr>
    <w:rPr>
      <w:rFonts w:ascii="Arial" w:hAnsi="Arial"/>
      <w:sz w:val="20"/>
      <w:szCs w:val="20"/>
    </w:rPr>
  </w:style>
  <w:style w:type="paragraph" w:customStyle="1" w:styleId="BodyText1">
    <w:name w:val="Body Text 1"/>
    <w:basedOn w:val="BodyText"/>
    <w:link w:val="BodyText1Char"/>
    <w:rsid w:val="005265F6"/>
    <w:pPr>
      <w:spacing w:before="120" w:after="0"/>
    </w:pPr>
    <w:rPr>
      <w:rFonts w:ascii="Tahoma" w:hAnsi="Tahoma"/>
      <w:sz w:val="20"/>
    </w:rPr>
  </w:style>
  <w:style w:type="paragraph" w:customStyle="1" w:styleId="Procedures-Numbered">
    <w:name w:val="Procedures - Numbered"/>
    <w:basedOn w:val="PolicyText"/>
    <w:rsid w:val="00395C4F"/>
    <w:pPr>
      <w:widowControl/>
    </w:pPr>
  </w:style>
  <w:style w:type="paragraph" w:customStyle="1" w:styleId="ProcedureTable">
    <w:name w:val="Procedure Table"/>
    <w:basedOn w:val="PolicyText"/>
    <w:rsid w:val="00395C4F"/>
    <w:pPr>
      <w:widowControl/>
      <w:jc w:val="center"/>
    </w:pPr>
  </w:style>
  <w:style w:type="paragraph" w:customStyle="1" w:styleId="L2Body">
    <w:name w:val="L2 Body"/>
    <w:basedOn w:val="L2"/>
    <w:autoRedefine/>
    <w:rsid w:val="00EE39B5"/>
    <w:pPr>
      <w:ind w:left="0" w:firstLine="0"/>
    </w:pPr>
  </w:style>
  <w:style w:type="character" w:styleId="CommentReference">
    <w:name w:val="annotation reference"/>
    <w:basedOn w:val="DefaultParagraphFont"/>
    <w:semiHidden/>
    <w:rsid w:val="0020348F"/>
    <w:rPr>
      <w:sz w:val="16"/>
      <w:szCs w:val="16"/>
    </w:rPr>
  </w:style>
  <w:style w:type="paragraph" w:styleId="CommentText">
    <w:name w:val="annotation text"/>
    <w:basedOn w:val="Normal"/>
    <w:semiHidden/>
    <w:rsid w:val="0020348F"/>
    <w:rPr>
      <w:sz w:val="20"/>
      <w:szCs w:val="20"/>
    </w:rPr>
  </w:style>
  <w:style w:type="paragraph" w:styleId="CommentSubject">
    <w:name w:val="annotation subject"/>
    <w:basedOn w:val="CommentText"/>
    <w:next w:val="CommentText"/>
    <w:semiHidden/>
    <w:rsid w:val="0020348F"/>
    <w:rPr>
      <w:b/>
      <w:bCs/>
    </w:rPr>
  </w:style>
  <w:style w:type="paragraph" w:styleId="BalloonText">
    <w:name w:val="Balloon Text"/>
    <w:basedOn w:val="Normal"/>
    <w:semiHidden/>
    <w:rsid w:val="0020348F"/>
    <w:rPr>
      <w:rFonts w:ascii="Tahoma" w:hAnsi="Tahoma" w:cs="Tahoma"/>
      <w:sz w:val="16"/>
      <w:szCs w:val="16"/>
    </w:rPr>
  </w:style>
  <w:style w:type="paragraph" w:customStyle="1" w:styleId="CustomInfo">
    <w:name w:val="Custom Info"/>
    <w:basedOn w:val="Normal"/>
    <w:autoRedefine/>
    <w:rsid w:val="00FB3E42"/>
    <w:rPr>
      <w:rFonts w:ascii="Tahoma" w:hAnsi="Tahoma" w:cs="Tahoma"/>
      <w:sz w:val="16"/>
      <w:szCs w:val="20"/>
    </w:rPr>
  </w:style>
  <w:style w:type="paragraph" w:customStyle="1" w:styleId="CustomHeading1">
    <w:name w:val="Custom Heading 1"/>
    <w:basedOn w:val="Heading1"/>
    <w:rsid w:val="00F153CC"/>
    <w:rPr>
      <w:rFonts w:cs="Tahoma"/>
      <w:caps/>
      <w:sz w:val="20"/>
      <w:szCs w:val="20"/>
    </w:rPr>
  </w:style>
  <w:style w:type="paragraph" w:customStyle="1" w:styleId="CustomHeading2">
    <w:name w:val="Custom Heading 2"/>
    <w:basedOn w:val="CustomHeading1"/>
    <w:rsid w:val="001C32D9"/>
    <w:rPr>
      <w:caps w:val="0"/>
      <w:smallCaps/>
    </w:rPr>
  </w:style>
  <w:style w:type="character" w:styleId="Hyperlink">
    <w:name w:val="Hyperlink"/>
    <w:basedOn w:val="DefaultParagraphFont"/>
    <w:uiPriority w:val="99"/>
    <w:rsid w:val="00780927"/>
    <w:rPr>
      <w:rFonts w:ascii="Tahoma" w:hAnsi="Tahoma"/>
      <w:color w:val="0000FF"/>
      <w:sz w:val="20"/>
      <w:u w:val="single"/>
    </w:rPr>
  </w:style>
  <w:style w:type="paragraph" w:styleId="TOC1">
    <w:name w:val="toc 1"/>
    <w:basedOn w:val="CustomHeading1"/>
    <w:next w:val="CustomHeading2"/>
    <w:autoRedefine/>
    <w:uiPriority w:val="39"/>
    <w:qFormat/>
    <w:rsid w:val="00780927"/>
    <w:pPr>
      <w:keepNext w:val="0"/>
      <w:numPr>
        <w:numId w:val="0"/>
      </w:numPr>
      <w:spacing w:after="120"/>
      <w:outlineLvl w:val="9"/>
    </w:pPr>
    <w:rPr>
      <w:rFonts w:cs="Times New Roman"/>
      <w:kern w:val="0"/>
      <w:szCs w:val="24"/>
    </w:rPr>
  </w:style>
  <w:style w:type="paragraph" w:styleId="TOC2">
    <w:name w:val="toc 2"/>
    <w:basedOn w:val="Normal"/>
    <w:next w:val="Normal"/>
    <w:autoRedefine/>
    <w:uiPriority w:val="39"/>
    <w:qFormat/>
    <w:rsid w:val="005442E4"/>
    <w:pPr>
      <w:ind w:left="240"/>
    </w:pPr>
    <w:rPr>
      <w:smallCaps/>
      <w:sz w:val="20"/>
    </w:rPr>
  </w:style>
  <w:style w:type="paragraph" w:styleId="ListBullet">
    <w:name w:val="List Bullet"/>
    <w:basedOn w:val="Normal"/>
    <w:rsid w:val="005A1417"/>
    <w:pPr>
      <w:numPr>
        <w:numId w:val="5"/>
      </w:numPr>
      <w:tabs>
        <w:tab w:val="clear" w:pos="360"/>
      </w:tabs>
      <w:spacing w:before="120"/>
      <w:contextualSpacing/>
    </w:pPr>
    <w:rPr>
      <w:rFonts w:ascii="Tahoma" w:hAnsi="Tahoma"/>
      <w:sz w:val="20"/>
    </w:rPr>
  </w:style>
  <w:style w:type="paragraph" w:styleId="BodyText2">
    <w:name w:val="Body Text 2"/>
    <w:basedOn w:val="Normal"/>
    <w:rsid w:val="00182EF7"/>
    <w:pPr>
      <w:spacing w:before="120"/>
      <w:ind w:left="432"/>
    </w:pPr>
    <w:rPr>
      <w:rFonts w:ascii="Tahoma" w:hAnsi="Tahoma" w:cs="Tahoma"/>
      <w:sz w:val="20"/>
      <w:szCs w:val="20"/>
    </w:rPr>
  </w:style>
  <w:style w:type="paragraph" w:styleId="BodyText">
    <w:name w:val="Body Text"/>
    <w:basedOn w:val="Normal"/>
    <w:link w:val="BodyTextChar"/>
    <w:rsid w:val="004B5FA2"/>
    <w:pPr>
      <w:spacing w:after="120"/>
    </w:pPr>
  </w:style>
  <w:style w:type="paragraph" w:styleId="ListBullet2">
    <w:name w:val="List Bullet 2"/>
    <w:basedOn w:val="Normal"/>
    <w:rsid w:val="00FB3E42"/>
    <w:pPr>
      <w:numPr>
        <w:numId w:val="6"/>
      </w:numPr>
      <w:tabs>
        <w:tab w:val="clear" w:pos="720"/>
      </w:tabs>
      <w:spacing w:before="120"/>
      <w:ind w:left="792"/>
      <w:contextualSpacing/>
    </w:pPr>
    <w:rPr>
      <w:rFonts w:ascii="Tahoma" w:hAnsi="Tahoma"/>
      <w:sz w:val="20"/>
    </w:rPr>
  </w:style>
  <w:style w:type="paragraph" w:customStyle="1" w:styleId="TableHeading1">
    <w:name w:val="Table Heading 1"/>
    <w:basedOn w:val="Normal"/>
    <w:rsid w:val="00FB3E42"/>
    <w:pPr>
      <w:spacing w:before="60" w:after="60"/>
      <w:jc w:val="center"/>
    </w:pPr>
    <w:rPr>
      <w:rFonts w:ascii="Tahoma" w:hAnsi="Tahoma" w:cs="Tahoma"/>
      <w:b/>
      <w:sz w:val="20"/>
      <w:szCs w:val="20"/>
    </w:rPr>
  </w:style>
  <w:style w:type="paragraph" w:customStyle="1" w:styleId="TableContent1">
    <w:name w:val="Table Content 1"/>
    <w:basedOn w:val="Normal"/>
    <w:rsid w:val="000258D0"/>
    <w:pPr>
      <w:spacing w:before="60"/>
    </w:pPr>
    <w:rPr>
      <w:rFonts w:ascii="Tahoma" w:hAnsi="Tahoma" w:cs="Tahoma"/>
      <w:sz w:val="20"/>
      <w:szCs w:val="20"/>
    </w:rPr>
  </w:style>
  <w:style w:type="paragraph" w:styleId="TOC4">
    <w:name w:val="toc 4"/>
    <w:basedOn w:val="Normal"/>
    <w:next w:val="Normal"/>
    <w:autoRedefine/>
    <w:semiHidden/>
    <w:rsid w:val="00D14F31"/>
    <w:pPr>
      <w:ind w:left="720"/>
    </w:pPr>
    <w:rPr>
      <w:sz w:val="18"/>
      <w:szCs w:val="21"/>
    </w:rPr>
  </w:style>
  <w:style w:type="paragraph" w:styleId="TOC3">
    <w:name w:val="toc 3"/>
    <w:basedOn w:val="Normal"/>
    <w:next w:val="Normal"/>
    <w:autoRedefine/>
    <w:uiPriority w:val="39"/>
    <w:qFormat/>
    <w:rsid w:val="00D14F31"/>
    <w:pPr>
      <w:ind w:left="480"/>
    </w:pPr>
    <w:rPr>
      <w:i/>
      <w:iCs/>
      <w:sz w:val="20"/>
    </w:rPr>
  </w:style>
  <w:style w:type="paragraph" w:styleId="TOC5">
    <w:name w:val="toc 5"/>
    <w:basedOn w:val="Normal"/>
    <w:next w:val="Normal"/>
    <w:autoRedefine/>
    <w:semiHidden/>
    <w:rsid w:val="00D14F31"/>
    <w:pPr>
      <w:ind w:left="960"/>
    </w:pPr>
    <w:rPr>
      <w:sz w:val="18"/>
      <w:szCs w:val="21"/>
    </w:rPr>
  </w:style>
  <w:style w:type="paragraph" w:styleId="TOC6">
    <w:name w:val="toc 6"/>
    <w:basedOn w:val="Normal"/>
    <w:next w:val="Normal"/>
    <w:autoRedefine/>
    <w:semiHidden/>
    <w:rsid w:val="00D14F31"/>
    <w:pPr>
      <w:ind w:left="1200"/>
    </w:pPr>
    <w:rPr>
      <w:sz w:val="18"/>
      <w:szCs w:val="21"/>
    </w:rPr>
  </w:style>
  <w:style w:type="paragraph" w:styleId="TOC7">
    <w:name w:val="toc 7"/>
    <w:basedOn w:val="Normal"/>
    <w:next w:val="Normal"/>
    <w:autoRedefine/>
    <w:semiHidden/>
    <w:rsid w:val="00D14F31"/>
    <w:pPr>
      <w:ind w:left="1440"/>
    </w:pPr>
    <w:rPr>
      <w:sz w:val="18"/>
      <w:szCs w:val="21"/>
    </w:rPr>
  </w:style>
  <w:style w:type="paragraph" w:styleId="TOC8">
    <w:name w:val="toc 8"/>
    <w:basedOn w:val="Normal"/>
    <w:next w:val="Normal"/>
    <w:autoRedefine/>
    <w:semiHidden/>
    <w:rsid w:val="00D14F31"/>
    <w:pPr>
      <w:ind w:left="1680"/>
    </w:pPr>
    <w:rPr>
      <w:sz w:val="18"/>
      <w:szCs w:val="21"/>
    </w:rPr>
  </w:style>
  <w:style w:type="paragraph" w:styleId="TOC9">
    <w:name w:val="toc 9"/>
    <w:basedOn w:val="Normal"/>
    <w:next w:val="Normal"/>
    <w:autoRedefine/>
    <w:semiHidden/>
    <w:rsid w:val="00D14F31"/>
    <w:pPr>
      <w:ind w:left="1920"/>
    </w:pPr>
    <w:rPr>
      <w:sz w:val="18"/>
      <w:szCs w:val="21"/>
    </w:rPr>
  </w:style>
  <w:style w:type="paragraph" w:customStyle="1" w:styleId="TableofContents">
    <w:name w:val="Table of Contents"/>
    <w:basedOn w:val="Normal"/>
    <w:next w:val="BodyText1"/>
    <w:rsid w:val="00D14F31"/>
    <w:pPr>
      <w:jc w:val="center"/>
    </w:pPr>
    <w:rPr>
      <w:rFonts w:ascii="Tahoma" w:hAnsi="Tahoma" w:cs="Tahoma"/>
      <w:b/>
    </w:rPr>
  </w:style>
  <w:style w:type="character" w:customStyle="1" w:styleId="BodyTextChar">
    <w:name w:val="Body Text Char"/>
    <w:basedOn w:val="DefaultParagraphFont"/>
    <w:link w:val="BodyText"/>
    <w:rsid w:val="005E7ADC"/>
    <w:rPr>
      <w:sz w:val="24"/>
      <w:szCs w:val="24"/>
      <w:lang w:val="en-US" w:eastAsia="en-US" w:bidi="ar-SA"/>
    </w:rPr>
  </w:style>
  <w:style w:type="character" w:customStyle="1" w:styleId="BodyText1Char">
    <w:name w:val="Body Text 1 Char"/>
    <w:basedOn w:val="BodyTextChar"/>
    <w:link w:val="BodyText1"/>
    <w:rsid w:val="005E7ADC"/>
    <w:rPr>
      <w:rFonts w:ascii="Tahoma" w:hAnsi="Tahoma"/>
      <w:sz w:val="24"/>
      <w:szCs w:val="24"/>
      <w:lang w:val="en-US" w:eastAsia="en-US" w:bidi="ar-SA"/>
    </w:rPr>
  </w:style>
  <w:style w:type="paragraph" w:customStyle="1" w:styleId="Title1">
    <w:name w:val="Title 1"/>
    <w:basedOn w:val="Normal"/>
    <w:autoRedefine/>
    <w:rsid w:val="00FB61F1"/>
    <w:pPr>
      <w:jc w:val="center"/>
    </w:pPr>
    <w:rPr>
      <w:rFonts w:ascii="Tahoma" w:hAnsi="Tahoma"/>
      <w:b/>
      <w:sz w:val="52"/>
      <w:szCs w:val="52"/>
    </w:rPr>
  </w:style>
  <w:style w:type="paragraph" w:customStyle="1" w:styleId="Title2">
    <w:name w:val="Title 2"/>
    <w:basedOn w:val="Normal"/>
    <w:autoRedefine/>
    <w:rsid w:val="00FB61F1"/>
    <w:pPr>
      <w:jc w:val="center"/>
    </w:pPr>
    <w:rPr>
      <w:rFonts w:ascii="Tahoma" w:hAnsi="Tahoma" w:cs="Tahoma"/>
      <w:b/>
      <w:sz w:val="52"/>
      <w:szCs w:val="52"/>
    </w:rPr>
  </w:style>
  <w:style w:type="paragraph" w:customStyle="1" w:styleId="Title3">
    <w:name w:val="Title 3"/>
    <w:basedOn w:val="Normal"/>
    <w:autoRedefine/>
    <w:rsid w:val="007B6278"/>
    <w:pPr>
      <w:jc w:val="center"/>
    </w:pPr>
    <w:rPr>
      <w:rFonts w:ascii="Tahoma" w:hAnsi="Tahoma"/>
      <w:sz w:val="32"/>
    </w:rPr>
  </w:style>
  <w:style w:type="paragraph" w:customStyle="1" w:styleId="DocumentInfo2">
    <w:name w:val="Document Info 2"/>
    <w:basedOn w:val="Normal"/>
    <w:autoRedefine/>
    <w:rsid w:val="007B6278"/>
    <w:pPr>
      <w:spacing w:before="40" w:after="40"/>
      <w:jc w:val="both"/>
    </w:pPr>
    <w:rPr>
      <w:rFonts w:ascii="Tahoma" w:hAnsi="Tahoma" w:cs="Tahoma"/>
      <w:sz w:val="20"/>
      <w:szCs w:val="20"/>
    </w:rPr>
  </w:style>
  <w:style w:type="character" w:customStyle="1" w:styleId="DocumentInfo1">
    <w:name w:val="Document Info 1"/>
    <w:basedOn w:val="DefaultParagraphFont"/>
    <w:rsid w:val="007B6278"/>
    <w:rPr>
      <w:rFonts w:ascii="Tahoma" w:hAnsi="Tahoma" w:cs="Tahoma"/>
      <w:b/>
      <w:sz w:val="22"/>
      <w:szCs w:val="22"/>
    </w:rPr>
  </w:style>
  <w:style w:type="paragraph" w:customStyle="1" w:styleId="DocumentInfo3">
    <w:name w:val="Document Info 3"/>
    <w:basedOn w:val="DocumentInfo2"/>
    <w:autoRedefine/>
    <w:rsid w:val="007B6278"/>
    <w:rPr>
      <w:i/>
      <w:sz w:val="16"/>
    </w:rPr>
  </w:style>
  <w:style w:type="paragraph" w:styleId="ListBullet3">
    <w:name w:val="List Bullet 3"/>
    <w:basedOn w:val="ListBullet2"/>
    <w:rsid w:val="00BD3B62"/>
    <w:pPr>
      <w:numPr>
        <w:numId w:val="7"/>
      </w:numPr>
      <w:tabs>
        <w:tab w:val="left" w:pos="1080"/>
      </w:tabs>
    </w:pPr>
  </w:style>
  <w:style w:type="paragraph" w:customStyle="1" w:styleId="NumberedList">
    <w:name w:val="Numbered List"/>
    <w:basedOn w:val="ListBullet"/>
    <w:rsid w:val="00F53499"/>
    <w:pPr>
      <w:numPr>
        <w:numId w:val="35"/>
      </w:numPr>
      <w:tabs>
        <w:tab w:val="clear" w:pos="1080"/>
      </w:tabs>
      <w:ind w:left="360" w:hanging="360"/>
    </w:pPr>
  </w:style>
  <w:style w:type="paragraph" w:customStyle="1" w:styleId="NumberedList2">
    <w:name w:val="Numbered List 2"/>
    <w:basedOn w:val="NumberedList"/>
    <w:rsid w:val="009E7EB1"/>
    <w:pPr>
      <w:numPr>
        <w:numId w:val="29"/>
      </w:numPr>
    </w:pPr>
  </w:style>
  <w:style w:type="paragraph" w:customStyle="1" w:styleId="NumberedList3">
    <w:name w:val="Numbered List 3"/>
    <w:basedOn w:val="ListBullet3"/>
    <w:rsid w:val="00BD3B62"/>
    <w:pPr>
      <w:numPr>
        <w:numId w:val="39"/>
      </w:numPr>
      <w:tabs>
        <w:tab w:val="clear" w:pos="1512"/>
        <w:tab w:val="left" w:pos="1080"/>
      </w:tabs>
      <w:ind w:left="1080"/>
    </w:pPr>
  </w:style>
  <w:style w:type="paragraph" w:customStyle="1" w:styleId="StyleListBullet3Right06ch">
    <w:name w:val="Style List Bullet 3 + Right:  0.6 ch"/>
    <w:basedOn w:val="ListBullet3"/>
    <w:rsid w:val="0033444E"/>
    <w:pPr>
      <w:tabs>
        <w:tab w:val="left" w:pos="1200"/>
      </w:tabs>
    </w:pPr>
  </w:style>
  <w:style w:type="paragraph" w:styleId="TOCHeading">
    <w:name w:val="TOC Heading"/>
    <w:basedOn w:val="Heading1"/>
    <w:next w:val="Normal"/>
    <w:uiPriority w:val="39"/>
    <w:unhideWhenUsed/>
    <w:qFormat/>
    <w:rsid w:val="00D027A8"/>
    <w:pPr>
      <w:keepLines/>
      <w:numPr>
        <w:numId w:val="0"/>
      </w:numPr>
      <w:spacing w:before="480" w:line="276" w:lineRule="auto"/>
      <w:outlineLvl w:val="9"/>
    </w:pPr>
    <w:rPr>
      <w:rFonts w:asciiTheme="majorHAnsi" w:eastAsiaTheme="majorEastAsia" w:hAnsiTheme="majorHAnsi" w:cstheme="majorBidi"/>
      <w:color w:val="365F91" w:themeColor="accent1" w:themeShade="BF"/>
      <w:kern w:val="0"/>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239636">
      <w:bodyDiv w:val="1"/>
      <w:marLeft w:val="0"/>
      <w:marRight w:val="0"/>
      <w:marTop w:val="0"/>
      <w:marBottom w:val="0"/>
      <w:divBdr>
        <w:top w:val="none" w:sz="0" w:space="0" w:color="auto"/>
        <w:left w:val="none" w:sz="0" w:space="0" w:color="auto"/>
        <w:bottom w:val="none" w:sz="0" w:space="0" w:color="auto"/>
        <w:right w:val="none" w:sz="0" w:space="0" w:color="auto"/>
      </w:divBdr>
    </w:div>
    <w:div w:id="936905548">
      <w:bodyDiv w:val="1"/>
      <w:marLeft w:val="0"/>
      <w:marRight w:val="0"/>
      <w:marTop w:val="0"/>
      <w:marBottom w:val="0"/>
      <w:divBdr>
        <w:top w:val="none" w:sz="0" w:space="0" w:color="auto"/>
        <w:left w:val="none" w:sz="0" w:space="0" w:color="auto"/>
        <w:bottom w:val="none" w:sz="0" w:space="0" w:color="auto"/>
        <w:right w:val="none" w:sz="0" w:space="0" w:color="auto"/>
      </w:divBdr>
    </w:div>
    <w:div w:id="1020358953">
      <w:bodyDiv w:val="1"/>
      <w:marLeft w:val="0"/>
      <w:marRight w:val="0"/>
      <w:marTop w:val="0"/>
      <w:marBottom w:val="0"/>
      <w:divBdr>
        <w:top w:val="none" w:sz="0" w:space="0" w:color="auto"/>
        <w:left w:val="none" w:sz="0" w:space="0" w:color="auto"/>
        <w:bottom w:val="none" w:sz="0" w:space="0" w:color="auto"/>
        <w:right w:val="none" w:sz="0" w:space="0" w:color="auto"/>
      </w:divBdr>
    </w:div>
    <w:div w:id="1077091052">
      <w:bodyDiv w:val="1"/>
      <w:marLeft w:val="0"/>
      <w:marRight w:val="0"/>
      <w:marTop w:val="0"/>
      <w:marBottom w:val="0"/>
      <w:divBdr>
        <w:top w:val="none" w:sz="0" w:space="0" w:color="auto"/>
        <w:left w:val="none" w:sz="0" w:space="0" w:color="auto"/>
        <w:bottom w:val="none" w:sz="0" w:space="0" w:color="auto"/>
        <w:right w:val="none" w:sz="0" w:space="0" w:color="auto"/>
      </w:divBdr>
    </w:div>
    <w:div w:id="1573277900">
      <w:bodyDiv w:val="1"/>
      <w:marLeft w:val="0"/>
      <w:marRight w:val="0"/>
      <w:marTop w:val="0"/>
      <w:marBottom w:val="0"/>
      <w:divBdr>
        <w:top w:val="none" w:sz="0" w:space="0" w:color="auto"/>
        <w:left w:val="none" w:sz="0" w:space="0" w:color="auto"/>
        <w:bottom w:val="none" w:sz="0" w:space="0" w:color="auto"/>
        <w:right w:val="none" w:sz="0" w:space="0" w:color="auto"/>
      </w:divBdr>
    </w:div>
    <w:div w:id="205010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chart" Target="charts/chart4.xml"/><Relationship Id="rId26"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chart" Target="charts/chart7.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chart" Target="charts/chart1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chart" Target="charts/chart10.xml"/><Relationship Id="rId32"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chart" Target="charts/chart14.xml"/><Relationship Id="rId10" Type="http://schemas.openxmlformats.org/officeDocument/2006/relationships/header" Target="header2.xml"/><Relationship Id="rId19" Type="http://schemas.openxmlformats.org/officeDocument/2006/relationships/chart" Target="charts/chart5.xml"/><Relationship Id="rId31" Type="http://schemas.openxmlformats.org/officeDocument/2006/relationships/chart" Target="charts/chart17.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chart" Target="charts/chart1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D:\Data%20Files\My%20Work\01%20-%20Consulting\B17-06%20Unilab%20-%20QC\Software%20Testing%20Reports%20v0.01.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Data%20Files\My%20Work\01%20-%20Consulting\B17-06%20Unilab%20-%20QC\Software%20Testing%20Reports%20v0.01.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Data%20Files\My%20Work\01%20-%20Consulting\B17-06%20Unilab%20-%20QC\2.2%20-%20ProcDev\03%20-%20For%20Baseline\TP-2001%20Defect%20Log%20v0.03.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D:\Data%20Files\My%20Work\01%20-%20Consulting\B17-06%20Unilab%20-%20QC\2.2%20-%20ProcDev\03%20-%20For%20Baseline\TP-2001%20Defect%20Log%20v0.03.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D:\Data%20Files\My%20Work\01%20-%20Consulting\B17-06%20Unilab%20-%20QC\2.2%20-%20ProcDev\03%20-%20For%20Baseline\TP-2001%20Defect%20Log%20v0.03.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D:\Data%20Files\My%20Work\01%20-%20Consulting\B17-06%20Unilab%20-%20QC\2.2%20-%20ProcDev\03%20-%20For%20Baseline\TP-2001%20Defect%20Log%20v0.03.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D:\Data%20Files\My%20Work\01%20-%20Consulting\B17-06%20Unilab%20-%20QC\2.2%20-%20ProcDev\03%20-%20For%20Baseline\TP-2001%20Defect%20Log%20v0.03.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D:\Data%20Files\My%20Work\01%20-%20Consulting\B17-06%20Unilab%20-%20QC\2.2%20-%20ProcDev\03%20-%20For%20Baseline\TP-2001%20Defect%20Log%20v0.03.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D:\Data%20Files\My%20Work\01%20-%20Consulting\B17-06%20Unilab%20-%20QC\2.2%20-%20ProcDev\03%20-%20For%20Baseline\TP-2001%20Defect%20Log%20v0.0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ata%20Files\My%20Work\01%20-%20Consulting\B17-06%20Unilab%20-%20QC\2.2%20-%20ProcDev\03%20-%20For%20Baseline\TP-2407%20Test%20Cases%20&amp;%20Results%20(CIT,%20QC,%20UAT)%20v0.05.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ata%20Files\My%20Work\01%20-%20Consulting\B17-06%20Unilab%20-%20QC\2.2%20-%20ProcDev\03%20-%20For%20Baseline\TP-2407%20Test%20Cases%20&amp;%20Results%20(CIT,%20QC,%20UAT)%20v0.05.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ata%20Files\My%20Work\01%20-%20Consulting\B17-06%20Unilab%20-%20QC\2.2%20-%20ProcDev\03%20-%20For%20Baseline\TP-2407%20Test%20Cases%20&amp;%20Results%20(CIT,%20QC,%20UAT)%20v0.05.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Data%20Files\My%20Work\01%20-%20Consulting\B17-06%20Unilab%20-%20QC\2.2%20-%20ProcDev\03%20-%20For%20Baseline\TP-2407%20Test%20Cases%20&amp;%20Results%20(CIT,%20QC,%20UAT)%20v0.05.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Data%20Files\My%20Work\01%20-%20Consulting\B17-06%20Unilab%20-%20QC\2.2%20-%20ProcDev\03%20-%20For%20Baseline\TP-2407%20Test%20Cases%20&amp;%20Results%20(CIT,%20QC,%20UAT)%20v0.05.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Data%20Files\My%20Work\01%20-%20Consulting\B17-06%20Unilab%20-%20QC\2.2%20-%20ProcDev\03%20-%20For%20Baseline\TP-2407%20Test%20Cases%20&amp;%20Results%20(CIT,%20QC,%20UAT)%20v0.05.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Data%20Files\My%20Work\01%20-%20Consulting\B17-06%20Unilab%20-%20QC\2.2%20-%20ProcDev\03%20-%20For%20Baseline\TP-2407%20Test%20Cases%20&amp;%20Results%20(CIT,%20QC,%20UAT)%20v0.05.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Data%20Files\My%20Work\01%20-%20Consulting\B17-06%20Unilab%20-%20QC\2.2%20-%20ProcDev\03%20-%20For%20Baseline\TP-2407%20Test%20Cases%20&amp;%20Results%20(CIT,%20QC,%20UAT)%20v0.05.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lang="en-US" sz="1400"/>
            </a:pPr>
            <a:r>
              <a:rPr lang="en-US" sz="1400"/>
              <a:t>% Test Cases Executed</a:t>
            </a:r>
          </a:p>
        </c:rich>
      </c:tx>
      <c:overlay val="0"/>
    </c:title>
    <c:autoTitleDeleted val="0"/>
    <c:plotArea>
      <c:layout/>
      <c:lineChart>
        <c:grouping val="standard"/>
        <c:varyColors val="0"/>
        <c:ser>
          <c:idx val="0"/>
          <c:order val="0"/>
          <c:tx>
            <c:strRef>
              <c:f>Sheet1!$E$3</c:f>
              <c:strCache>
                <c:ptCount val="1"/>
                <c:pt idx="0">
                  <c:v>%</c:v>
                </c:pt>
              </c:strCache>
            </c:strRef>
          </c:tx>
          <c:marker>
            <c:symbol val="diamond"/>
            <c:size val="5"/>
            <c:spPr>
              <a:solidFill>
                <a:srgbClr val="FF0000"/>
              </a:solidFill>
            </c:spPr>
          </c:marker>
          <c:dLbls>
            <c:txPr>
              <a:bodyPr/>
              <a:lstStyle/>
              <a:p>
                <a:pPr>
                  <a:defRPr lang="en-US"/>
                </a:pPr>
                <a:endParaRPr lang="en-US"/>
              </a:p>
            </c:txPr>
            <c:showLegendKey val="0"/>
            <c:showVal val="1"/>
            <c:showCatName val="0"/>
            <c:showSerName val="0"/>
            <c:showPercent val="0"/>
            <c:showBubbleSize val="0"/>
            <c:showLeaderLines val="0"/>
          </c:dLbls>
          <c:cat>
            <c:strRef>
              <c:f>Sheet1!$B$4:$B$10</c:f>
              <c:strCache>
                <c:ptCount val="7"/>
                <c:pt idx="0">
                  <c:v>Period 1</c:v>
                </c:pt>
                <c:pt idx="1">
                  <c:v>Period 2</c:v>
                </c:pt>
                <c:pt idx="2">
                  <c:v>Period 3</c:v>
                </c:pt>
                <c:pt idx="3">
                  <c:v>Period 4</c:v>
                </c:pt>
                <c:pt idx="4">
                  <c:v>Period 5</c:v>
                </c:pt>
                <c:pt idx="5">
                  <c:v>Period 6</c:v>
                </c:pt>
                <c:pt idx="6">
                  <c:v>Period 7</c:v>
                </c:pt>
              </c:strCache>
            </c:strRef>
          </c:cat>
          <c:val>
            <c:numRef>
              <c:f>Sheet1!$E$4:$E$10</c:f>
              <c:numCache>
                <c:formatCode>0%</c:formatCode>
                <c:ptCount val="7"/>
                <c:pt idx="0">
                  <c:v>0.13</c:v>
                </c:pt>
                <c:pt idx="1">
                  <c:v>0.28000000000000008</c:v>
                </c:pt>
                <c:pt idx="2">
                  <c:v>0.42000000000000032</c:v>
                </c:pt>
                <c:pt idx="3">
                  <c:v>0.62000000000000222</c:v>
                </c:pt>
                <c:pt idx="4">
                  <c:v>0.78</c:v>
                </c:pt>
                <c:pt idx="5">
                  <c:v>0.9</c:v>
                </c:pt>
                <c:pt idx="6">
                  <c:v>1</c:v>
                </c:pt>
              </c:numCache>
            </c:numRef>
          </c:val>
          <c:smooth val="0"/>
        </c:ser>
        <c:dLbls>
          <c:showLegendKey val="0"/>
          <c:showVal val="0"/>
          <c:showCatName val="0"/>
          <c:showSerName val="0"/>
          <c:showPercent val="0"/>
          <c:showBubbleSize val="0"/>
        </c:dLbls>
        <c:marker val="1"/>
        <c:smooth val="0"/>
        <c:axId val="36494720"/>
        <c:axId val="119473280"/>
      </c:lineChart>
      <c:catAx>
        <c:axId val="36494720"/>
        <c:scaling>
          <c:orientation val="minMax"/>
        </c:scaling>
        <c:delete val="0"/>
        <c:axPos val="b"/>
        <c:majorTickMark val="none"/>
        <c:minorTickMark val="none"/>
        <c:tickLblPos val="nextTo"/>
        <c:txPr>
          <a:bodyPr rot="-2700000"/>
          <a:lstStyle/>
          <a:p>
            <a:pPr>
              <a:defRPr lang="en-US"/>
            </a:pPr>
            <a:endParaRPr lang="en-US"/>
          </a:p>
        </c:txPr>
        <c:crossAx val="119473280"/>
        <c:crosses val="autoZero"/>
        <c:auto val="1"/>
        <c:lblAlgn val="r"/>
        <c:lblOffset val="100"/>
        <c:noMultiLvlLbl val="0"/>
      </c:catAx>
      <c:valAx>
        <c:axId val="119473280"/>
        <c:scaling>
          <c:orientation val="minMax"/>
        </c:scaling>
        <c:delete val="0"/>
        <c:axPos val="l"/>
        <c:majorGridlines>
          <c:spPr>
            <a:ln>
              <a:noFill/>
            </a:ln>
          </c:spPr>
        </c:majorGridlines>
        <c:title>
          <c:tx>
            <c:rich>
              <a:bodyPr rot="0" vert="horz"/>
              <a:lstStyle/>
              <a:p>
                <a:pPr>
                  <a:defRPr lang="en-US"/>
                </a:pPr>
                <a:r>
                  <a:rPr lang="en-US"/>
                  <a:t>%</a:t>
                </a:r>
              </a:p>
            </c:rich>
          </c:tx>
          <c:overlay val="0"/>
        </c:title>
        <c:numFmt formatCode="0%" sourceLinked="1"/>
        <c:majorTickMark val="none"/>
        <c:minorTickMark val="none"/>
        <c:tickLblPos val="nextTo"/>
        <c:txPr>
          <a:bodyPr/>
          <a:lstStyle/>
          <a:p>
            <a:pPr>
              <a:defRPr lang="en-US"/>
            </a:pPr>
            <a:endParaRPr lang="en-US"/>
          </a:p>
        </c:txPr>
        <c:crossAx val="36494720"/>
        <c:crosses val="autoZero"/>
        <c:crossBetween val="between"/>
      </c:valAx>
      <c:spPr>
        <a:ln>
          <a:noFill/>
        </a:ln>
      </c:spPr>
    </c:plotArea>
    <c:plotVisOnly val="1"/>
    <c:dispBlanksAs val="gap"/>
    <c:showDLblsOverMax val="0"/>
  </c:chart>
  <c:spPr>
    <a:ln>
      <a:no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lang="en-US" sz="1100"/>
            </a:pPr>
            <a:r>
              <a:rPr lang="en-US" sz="1100"/>
              <a:t>Defect</a:t>
            </a:r>
            <a:r>
              <a:rPr lang="en-US" sz="1100" baseline="0"/>
              <a:t> Progress</a:t>
            </a:r>
            <a:endParaRPr lang="en-US" sz="1100"/>
          </a:p>
        </c:rich>
      </c:tx>
      <c:overlay val="0"/>
    </c:title>
    <c:autoTitleDeleted val="0"/>
    <c:plotArea>
      <c:layout>
        <c:manualLayout>
          <c:layoutTarget val="inner"/>
          <c:xMode val="edge"/>
          <c:yMode val="edge"/>
          <c:x val="0.20096062992125988"/>
          <c:y val="0.16913203557888598"/>
          <c:w val="0.59337226596674919"/>
          <c:h val="0.63259842519685061"/>
        </c:manualLayout>
      </c:layout>
      <c:lineChart>
        <c:grouping val="standard"/>
        <c:varyColors val="0"/>
        <c:ser>
          <c:idx val="0"/>
          <c:order val="0"/>
          <c:tx>
            <c:strRef>
              <c:f>Sheet1!$C$81</c:f>
              <c:strCache>
                <c:ptCount val="1"/>
                <c:pt idx="0">
                  <c:v>Active</c:v>
                </c:pt>
              </c:strCache>
            </c:strRef>
          </c:tx>
          <c:cat>
            <c:strRef>
              <c:f>Sheet1!$B$82:$B$88</c:f>
              <c:strCache>
                <c:ptCount val="7"/>
                <c:pt idx="0">
                  <c:v>Period 1</c:v>
                </c:pt>
                <c:pt idx="1">
                  <c:v>Period 2</c:v>
                </c:pt>
                <c:pt idx="2">
                  <c:v>Period 3</c:v>
                </c:pt>
                <c:pt idx="3">
                  <c:v>Period 4</c:v>
                </c:pt>
                <c:pt idx="4">
                  <c:v>Period 5</c:v>
                </c:pt>
                <c:pt idx="5">
                  <c:v>Period 6</c:v>
                </c:pt>
                <c:pt idx="6">
                  <c:v>Period 7</c:v>
                </c:pt>
              </c:strCache>
            </c:strRef>
          </c:cat>
          <c:val>
            <c:numRef>
              <c:f>Sheet1!$C$82:$C$88</c:f>
              <c:numCache>
                <c:formatCode>General</c:formatCode>
                <c:ptCount val="7"/>
                <c:pt idx="0">
                  <c:v>10</c:v>
                </c:pt>
                <c:pt idx="1">
                  <c:v>15</c:v>
                </c:pt>
                <c:pt idx="2">
                  <c:v>25</c:v>
                </c:pt>
                <c:pt idx="3">
                  <c:v>30</c:v>
                </c:pt>
                <c:pt idx="4">
                  <c:v>35</c:v>
                </c:pt>
                <c:pt idx="5">
                  <c:v>25</c:v>
                </c:pt>
                <c:pt idx="6">
                  <c:v>50</c:v>
                </c:pt>
              </c:numCache>
            </c:numRef>
          </c:val>
          <c:smooth val="0"/>
        </c:ser>
        <c:ser>
          <c:idx val="1"/>
          <c:order val="1"/>
          <c:tx>
            <c:strRef>
              <c:f>Sheet1!$D$81</c:f>
              <c:strCache>
                <c:ptCount val="1"/>
                <c:pt idx="0">
                  <c:v>Closed</c:v>
                </c:pt>
              </c:strCache>
            </c:strRef>
          </c:tx>
          <c:cat>
            <c:strRef>
              <c:f>Sheet1!$B$82:$B$88</c:f>
              <c:strCache>
                <c:ptCount val="7"/>
                <c:pt idx="0">
                  <c:v>Period 1</c:v>
                </c:pt>
                <c:pt idx="1">
                  <c:v>Period 2</c:v>
                </c:pt>
                <c:pt idx="2">
                  <c:v>Period 3</c:v>
                </c:pt>
                <c:pt idx="3">
                  <c:v>Period 4</c:v>
                </c:pt>
                <c:pt idx="4">
                  <c:v>Period 5</c:v>
                </c:pt>
                <c:pt idx="5">
                  <c:v>Period 6</c:v>
                </c:pt>
                <c:pt idx="6">
                  <c:v>Period 7</c:v>
                </c:pt>
              </c:strCache>
            </c:strRef>
          </c:cat>
          <c:val>
            <c:numRef>
              <c:f>Sheet1!$D$82:$D$88</c:f>
              <c:numCache>
                <c:formatCode>General</c:formatCode>
                <c:ptCount val="7"/>
                <c:pt idx="1">
                  <c:v>5</c:v>
                </c:pt>
                <c:pt idx="2">
                  <c:v>20</c:v>
                </c:pt>
                <c:pt idx="3">
                  <c:v>40</c:v>
                </c:pt>
                <c:pt idx="4">
                  <c:v>65</c:v>
                </c:pt>
                <c:pt idx="5">
                  <c:v>75</c:v>
                </c:pt>
                <c:pt idx="6">
                  <c:v>80</c:v>
                </c:pt>
              </c:numCache>
            </c:numRef>
          </c:val>
          <c:smooth val="0"/>
        </c:ser>
        <c:dLbls>
          <c:showLegendKey val="0"/>
          <c:showVal val="0"/>
          <c:showCatName val="0"/>
          <c:showSerName val="0"/>
          <c:showPercent val="0"/>
          <c:showBubbleSize val="0"/>
        </c:dLbls>
        <c:marker val="1"/>
        <c:smooth val="0"/>
        <c:axId val="123869440"/>
        <c:axId val="123875328"/>
      </c:lineChart>
      <c:catAx>
        <c:axId val="123869440"/>
        <c:scaling>
          <c:orientation val="minMax"/>
        </c:scaling>
        <c:delete val="0"/>
        <c:axPos val="b"/>
        <c:majorTickMark val="out"/>
        <c:minorTickMark val="none"/>
        <c:tickLblPos val="nextTo"/>
        <c:txPr>
          <a:bodyPr rot="-2700000"/>
          <a:lstStyle/>
          <a:p>
            <a:pPr>
              <a:defRPr lang="en-US" b="1"/>
            </a:pPr>
            <a:endParaRPr lang="en-US"/>
          </a:p>
        </c:txPr>
        <c:crossAx val="123875328"/>
        <c:crosses val="autoZero"/>
        <c:auto val="1"/>
        <c:lblAlgn val="ctr"/>
        <c:lblOffset val="100"/>
        <c:noMultiLvlLbl val="0"/>
      </c:catAx>
      <c:valAx>
        <c:axId val="123875328"/>
        <c:scaling>
          <c:orientation val="minMax"/>
        </c:scaling>
        <c:delete val="0"/>
        <c:axPos val="l"/>
        <c:majorGridlines/>
        <c:title>
          <c:tx>
            <c:rich>
              <a:bodyPr rot="0" vert="horz"/>
              <a:lstStyle/>
              <a:p>
                <a:pPr>
                  <a:defRPr lang="en-US"/>
                </a:pPr>
                <a:r>
                  <a:rPr lang="en-US"/>
                  <a:t>Defect</a:t>
                </a:r>
                <a:r>
                  <a:rPr lang="en-US" baseline="0"/>
                  <a:t> #</a:t>
                </a:r>
                <a:endParaRPr lang="en-US"/>
              </a:p>
            </c:rich>
          </c:tx>
          <c:overlay val="0"/>
        </c:title>
        <c:numFmt formatCode="General" sourceLinked="1"/>
        <c:majorTickMark val="out"/>
        <c:minorTickMark val="none"/>
        <c:tickLblPos val="nextTo"/>
        <c:txPr>
          <a:bodyPr/>
          <a:lstStyle/>
          <a:p>
            <a:pPr>
              <a:defRPr lang="en-US"/>
            </a:pPr>
            <a:endParaRPr lang="en-US"/>
          </a:p>
        </c:txPr>
        <c:crossAx val="123869440"/>
        <c:crosses val="autoZero"/>
        <c:crossBetween val="between"/>
      </c:valAx>
    </c:plotArea>
    <c:legend>
      <c:legendPos val="r"/>
      <c:overlay val="0"/>
      <c:txPr>
        <a:bodyPr/>
        <a:lstStyle/>
        <a:p>
          <a:pPr>
            <a:defRPr lang="en-US"/>
          </a:pPr>
          <a:endParaRPr lang="en-US"/>
        </a:p>
      </c:txPr>
    </c:legend>
    <c:plotVisOnly val="1"/>
    <c:dispBlanksAs val="gap"/>
    <c:showDLblsOverMax val="0"/>
  </c:chart>
  <c:spPr>
    <a:ln>
      <a:noFill/>
    </a:ln>
  </c:sp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Defect Injected Distribution</a:t>
            </a:r>
          </a:p>
        </c:rich>
      </c:tx>
      <c:overlay val="0"/>
    </c:title>
    <c:autoTitleDeleted val="0"/>
    <c:plotArea>
      <c:layout/>
      <c:barChart>
        <c:barDir val="col"/>
        <c:grouping val="clustered"/>
        <c:varyColors val="0"/>
        <c:ser>
          <c:idx val="0"/>
          <c:order val="0"/>
          <c:tx>
            <c:v>%Distribution</c:v>
          </c:tx>
          <c:invertIfNegative val="0"/>
          <c:dLbls>
            <c:dLblPos val="ctr"/>
            <c:showLegendKey val="0"/>
            <c:showVal val="1"/>
            <c:showCatName val="0"/>
            <c:showSerName val="0"/>
            <c:showPercent val="0"/>
            <c:showBubbleSize val="0"/>
            <c:showLeaderLines val="0"/>
          </c:dLbls>
          <c:cat>
            <c:strRef>
              <c:f>'Metrics Summary'!$C$20:$C$22</c:f>
              <c:strCache>
                <c:ptCount val="3"/>
                <c:pt idx="0">
                  <c:v>Requirements</c:v>
                </c:pt>
                <c:pt idx="1">
                  <c:v>Design</c:v>
                </c:pt>
                <c:pt idx="2">
                  <c:v>Construction</c:v>
                </c:pt>
              </c:strCache>
            </c:strRef>
          </c:cat>
          <c:val>
            <c:numRef>
              <c:f>'Metrics Summary'!$AK$20:$AK$22</c:f>
              <c:numCache>
                <c:formatCode>0%</c:formatCode>
                <c:ptCount val="3"/>
                <c:pt idx="0">
                  <c:v>0.38095238095238093</c:v>
                </c:pt>
                <c:pt idx="1">
                  <c:v>0.2857142857142857</c:v>
                </c:pt>
                <c:pt idx="2">
                  <c:v>0.33333333333333331</c:v>
                </c:pt>
              </c:numCache>
            </c:numRef>
          </c:val>
        </c:ser>
        <c:dLbls>
          <c:showLegendKey val="0"/>
          <c:showVal val="0"/>
          <c:showCatName val="0"/>
          <c:showSerName val="0"/>
          <c:showPercent val="0"/>
          <c:showBubbleSize val="0"/>
        </c:dLbls>
        <c:gapWidth val="150"/>
        <c:axId val="123927552"/>
        <c:axId val="123933440"/>
      </c:barChart>
      <c:lineChart>
        <c:grouping val="standard"/>
        <c:varyColors val="0"/>
        <c:ser>
          <c:idx val="1"/>
          <c:order val="1"/>
          <c:tx>
            <c:v>Defect #</c:v>
          </c:tx>
          <c:spPr>
            <a:ln>
              <a:solidFill>
                <a:srgbClr val="FF0000"/>
              </a:solidFill>
            </a:ln>
          </c:spPr>
          <c:marker>
            <c:spPr>
              <a:solidFill>
                <a:srgbClr val="FF0000"/>
              </a:solidFill>
            </c:spPr>
          </c:marker>
          <c:dLbls>
            <c:showLegendKey val="0"/>
            <c:showVal val="1"/>
            <c:showCatName val="0"/>
            <c:showSerName val="0"/>
            <c:showPercent val="0"/>
            <c:showBubbleSize val="0"/>
            <c:showLeaderLines val="0"/>
          </c:dLbls>
          <c:val>
            <c:numRef>
              <c:f>'Metrics Summary'!$AJ$20:$AJ$22</c:f>
              <c:numCache>
                <c:formatCode>General</c:formatCode>
                <c:ptCount val="3"/>
                <c:pt idx="0">
                  <c:v>8</c:v>
                </c:pt>
                <c:pt idx="1">
                  <c:v>6</c:v>
                </c:pt>
                <c:pt idx="2">
                  <c:v>7</c:v>
                </c:pt>
              </c:numCache>
            </c:numRef>
          </c:val>
          <c:smooth val="0"/>
        </c:ser>
        <c:dLbls>
          <c:showLegendKey val="0"/>
          <c:showVal val="0"/>
          <c:showCatName val="0"/>
          <c:showSerName val="0"/>
          <c:showPercent val="0"/>
          <c:showBubbleSize val="0"/>
        </c:dLbls>
        <c:marker val="1"/>
        <c:smooth val="0"/>
        <c:axId val="123941632"/>
        <c:axId val="123935360"/>
      </c:lineChart>
      <c:catAx>
        <c:axId val="123927552"/>
        <c:scaling>
          <c:orientation val="minMax"/>
        </c:scaling>
        <c:delete val="0"/>
        <c:axPos val="b"/>
        <c:majorTickMark val="out"/>
        <c:minorTickMark val="none"/>
        <c:tickLblPos val="nextTo"/>
        <c:crossAx val="123933440"/>
        <c:crosses val="autoZero"/>
        <c:auto val="1"/>
        <c:lblAlgn val="ctr"/>
        <c:lblOffset val="100"/>
        <c:noMultiLvlLbl val="0"/>
      </c:catAx>
      <c:valAx>
        <c:axId val="123933440"/>
        <c:scaling>
          <c:orientation val="minMax"/>
        </c:scaling>
        <c:delete val="0"/>
        <c:axPos val="l"/>
        <c:majorGridlines>
          <c:spPr>
            <a:ln>
              <a:noFill/>
            </a:ln>
          </c:spPr>
        </c:majorGridlines>
        <c:title>
          <c:tx>
            <c:rich>
              <a:bodyPr rot="0" vert="horz"/>
              <a:lstStyle/>
              <a:p>
                <a:pPr>
                  <a:defRPr/>
                </a:pPr>
                <a:r>
                  <a:rPr lang="en-US"/>
                  <a:t>%</a:t>
                </a:r>
              </a:p>
            </c:rich>
          </c:tx>
          <c:overlay val="0"/>
        </c:title>
        <c:numFmt formatCode="0%" sourceLinked="1"/>
        <c:majorTickMark val="out"/>
        <c:minorTickMark val="none"/>
        <c:tickLblPos val="nextTo"/>
        <c:crossAx val="123927552"/>
        <c:crosses val="autoZero"/>
        <c:crossBetween val="between"/>
      </c:valAx>
      <c:valAx>
        <c:axId val="123935360"/>
        <c:scaling>
          <c:orientation val="minMax"/>
        </c:scaling>
        <c:delete val="0"/>
        <c:axPos val="r"/>
        <c:title>
          <c:tx>
            <c:rich>
              <a:bodyPr rot="0" vert="horz"/>
              <a:lstStyle/>
              <a:p>
                <a:pPr>
                  <a:defRPr/>
                </a:pPr>
                <a:r>
                  <a:rPr lang="en-US"/>
                  <a:t>Defect #</a:t>
                </a:r>
              </a:p>
            </c:rich>
          </c:tx>
          <c:overlay val="0"/>
        </c:title>
        <c:numFmt formatCode="General" sourceLinked="1"/>
        <c:majorTickMark val="out"/>
        <c:minorTickMark val="none"/>
        <c:tickLblPos val="nextTo"/>
        <c:crossAx val="123941632"/>
        <c:crosses val="max"/>
        <c:crossBetween val="between"/>
      </c:valAx>
      <c:catAx>
        <c:axId val="123941632"/>
        <c:scaling>
          <c:orientation val="minMax"/>
        </c:scaling>
        <c:delete val="1"/>
        <c:axPos val="b"/>
        <c:majorTickMark val="out"/>
        <c:minorTickMark val="none"/>
        <c:tickLblPos val="nextTo"/>
        <c:crossAx val="123935360"/>
        <c:crosses val="autoZero"/>
        <c:auto val="1"/>
        <c:lblAlgn val="ctr"/>
        <c:lblOffset val="100"/>
        <c:noMultiLvlLbl val="0"/>
      </c:catAx>
    </c:plotArea>
    <c:legend>
      <c:legendPos val="r"/>
      <c:overlay val="0"/>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Defect Severity</a:t>
            </a:r>
            <a:r>
              <a:rPr lang="en-US" sz="1400" baseline="0"/>
              <a:t> by Phase Injected</a:t>
            </a:r>
            <a:endParaRPr lang="en-US" sz="1400"/>
          </a:p>
        </c:rich>
      </c:tx>
      <c:overlay val="0"/>
    </c:title>
    <c:autoTitleDeleted val="0"/>
    <c:plotArea>
      <c:layout/>
      <c:barChart>
        <c:barDir val="col"/>
        <c:grouping val="stacked"/>
        <c:varyColors val="0"/>
        <c:ser>
          <c:idx val="0"/>
          <c:order val="0"/>
          <c:tx>
            <c:v>Critical</c:v>
          </c:tx>
          <c:invertIfNegative val="0"/>
          <c:dLbls>
            <c:showLegendKey val="0"/>
            <c:showVal val="1"/>
            <c:showCatName val="0"/>
            <c:showSerName val="0"/>
            <c:showPercent val="0"/>
            <c:showBubbleSize val="0"/>
            <c:showLeaderLines val="0"/>
          </c:dLbls>
          <c:cat>
            <c:strRef>
              <c:f>'Metrics Summary'!$C$20:$C$22</c:f>
              <c:strCache>
                <c:ptCount val="3"/>
                <c:pt idx="0">
                  <c:v>Requirements</c:v>
                </c:pt>
                <c:pt idx="1">
                  <c:v>Design</c:v>
                </c:pt>
                <c:pt idx="2">
                  <c:v>Construction</c:v>
                </c:pt>
              </c:strCache>
            </c:strRef>
          </c:cat>
          <c:val>
            <c:numRef>
              <c:f>'Metrics Summary'!$AF$20:$AF$22</c:f>
              <c:numCache>
                <c:formatCode>General</c:formatCode>
                <c:ptCount val="3"/>
                <c:pt idx="0">
                  <c:v>4</c:v>
                </c:pt>
                <c:pt idx="1">
                  <c:v>1</c:v>
                </c:pt>
                <c:pt idx="2">
                  <c:v>0</c:v>
                </c:pt>
              </c:numCache>
            </c:numRef>
          </c:val>
        </c:ser>
        <c:ser>
          <c:idx val="1"/>
          <c:order val="1"/>
          <c:tx>
            <c:v>Major</c:v>
          </c:tx>
          <c:invertIfNegative val="0"/>
          <c:dLbls>
            <c:showLegendKey val="0"/>
            <c:showVal val="1"/>
            <c:showCatName val="0"/>
            <c:showSerName val="0"/>
            <c:showPercent val="0"/>
            <c:showBubbleSize val="0"/>
            <c:showLeaderLines val="0"/>
          </c:dLbls>
          <c:cat>
            <c:strRef>
              <c:f>'Metrics Summary'!$C$20:$C$22</c:f>
              <c:strCache>
                <c:ptCount val="3"/>
                <c:pt idx="0">
                  <c:v>Requirements</c:v>
                </c:pt>
                <c:pt idx="1">
                  <c:v>Design</c:v>
                </c:pt>
                <c:pt idx="2">
                  <c:v>Construction</c:v>
                </c:pt>
              </c:strCache>
            </c:strRef>
          </c:cat>
          <c:val>
            <c:numRef>
              <c:f>'Metrics Summary'!$AG$20:$AG$22</c:f>
              <c:numCache>
                <c:formatCode>General</c:formatCode>
                <c:ptCount val="3"/>
                <c:pt idx="0">
                  <c:v>0</c:v>
                </c:pt>
                <c:pt idx="1">
                  <c:v>3</c:v>
                </c:pt>
                <c:pt idx="2">
                  <c:v>2</c:v>
                </c:pt>
              </c:numCache>
            </c:numRef>
          </c:val>
        </c:ser>
        <c:ser>
          <c:idx val="2"/>
          <c:order val="2"/>
          <c:tx>
            <c:v>Moderate</c:v>
          </c:tx>
          <c:invertIfNegative val="0"/>
          <c:dLbls>
            <c:showLegendKey val="0"/>
            <c:showVal val="1"/>
            <c:showCatName val="0"/>
            <c:showSerName val="0"/>
            <c:showPercent val="0"/>
            <c:showBubbleSize val="0"/>
            <c:showLeaderLines val="0"/>
          </c:dLbls>
          <c:cat>
            <c:strRef>
              <c:f>'Metrics Summary'!$C$20:$C$22</c:f>
              <c:strCache>
                <c:ptCount val="3"/>
                <c:pt idx="0">
                  <c:v>Requirements</c:v>
                </c:pt>
                <c:pt idx="1">
                  <c:v>Design</c:v>
                </c:pt>
                <c:pt idx="2">
                  <c:v>Construction</c:v>
                </c:pt>
              </c:strCache>
            </c:strRef>
          </c:cat>
          <c:val>
            <c:numRef>
              <c:f>'Metrics Summary'!$AH$20:$AH$22</c:f>
              <c:numCache>
                <c:formatCode>General</c:formatCode>
                <c:ptCount val="3"/>
                <c:pt idx="0">
                  <c:v>0</c:v>
                </c:pt>
                <c:pt idx="1">
                  <c:v>1</c:v>
                </c:pt>
                <c:pt idx="2">
                  <c:v>3</c:v>
                </c:pt>
              </c:numCache>
            </c:numRef>
          </c:val>
        </c:ser>
        <c:ser>
          <c:idx val="3"/>
          <c:order val="3"/>
          <c:tx>
            <c:v>Minor</c:v>
          </c:tx>
          <c:invertIfNegative val="0"/>
          <c:dLbls>
            <c:showLegendKey val="0"/>
            <c:showVal val="1"/>
            <c:showCatName val="0"/>
            <c:showSerName val="0"/>
            <c:showPercent val="0"/>
            <c:showBubbleSize val="0"/>
            <c:showLeaderLines val="0"/>
          </c:dLbls>
          <c:cat>
            <c:strRef>
              <c:f>'Metrics Summary'!$C$20:$C$22</c:f>
              <c:strCache>
                <c:ptCount val="3"/>
                <c:pt idx="0">
                  <c:v>Requirements</c:v>
                </c:pt>
                <c:pt idx="1">
                  <c:v>Design</c:v>
                </c:pt>
                <c:pt idx="2">
                  <c:v>Construction</c:v>
                </c:pt>
              </c:strCache>
            </c:strRef>
          </c:cat>
          <c:val>
            <c:numRef>
              <c:f>'Metrics Summary'!$AI$20:$AI$22</c:f>
              <c:numCache>
                <c:formatCode>General</c:formatCode>
                <c:ptCount val="3"/>
                <c:pt idx="0">
                  <c:v>4</c:v>
                </c:pt>
                <c:pt idx="1">
                  <c:v>1</c:v>
                </c:pt>
                <c:pt idx="2">
                  <c:v>2</c:v>
                </c:pt>
              </c:numCache>
            </c:numRef>
          </c:val>
        </c:ser>
        <c:dLbls>
          <c:showLegendKey val="0"/>
          <c:showVal val="0"/>
          <c:showCatName val="0"/>
          <c:showSerName val="0"/>
          <c:showPercent val="0"/>
          <c:showBubbleSize val="0"/>
        </c:dLbls>
        <c:gapWidth val="150"/>
        <c:overlap val="100"/>
        <c:axId val="123990784"/>
        <c:axId val="123992320"/>
      </c:barChart>
      <c:catAx>
        <c:axId val="123990784"/>
        <c:scaling>
          <c:orientation val="minMax"/>
        </c:scaling>
        <c:delete val="0"/>
        <c:axPos val="b"/>
        <c:majorTickMark val="out"/>
        <c:minorTickMark val="none"/>
        <c:tickLblPos val="nextTo"/>
        <c:crossAx val="123992320"/>
        <c:crosses val="autoZero"/>
        <c:auto val="1"/>
        <c:lblAlgn val="ctr"/>
        <c:lblOffset val="100"/>
        <c:noMultiLvlLbl val="0"/>
      </c:catAx>
      <c:valAx>
        <c:axId val="123992320"/>
        <c:scaling>
          <c:orientation val="minMax"/>
        </c:scaling>
        <c:delete val="0"/>
        <c:axPos val="l"/>
        <c:majorGridlines>
          <c:spPr>
            <a:ln>
              <a:noFill/>
            </a:ln>
          </c:spPr>
        </c:majorGridlines>
        <c:numFmt formatCode="General" sourceLinked="1"/>
        <c:majorTickMark val="out"/>
        <c:minorTickMark val="none"/>
        <c:tickLblPos val="nextTo"/>
        <c:crossAx val="123990784"/>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Defect</a:t>
            </a:r>
            <a:r>
              <a:rPr lang="en-US" sz="1400" baseline="0"/>
              <a:t> Distribution &amp; Trend</a:t>
            </a:r>
            <a:endParaRPr lang="en-US" sz="1400"/>
          </a:p>
        </c:rich>
      </c:tx>
      <c:overlay val="0"/>
    </c:title>
    <c:autoTitleDeleted val="0"/>
    <c:plotArea>
      <c:layout/>
      <c:barChart>
        <c:barDir val="col"/>
        <c:grouping val="clustered"/>
        <c:varyColors val="0"/>
        <c:ser>
          <c:idx val="0"/>
          <c:order val="0"/>
          <c:tx>
            <c:v>%Distribution</c:v>
          </c:tx>
          <c:invertIfNegative val="0"/>
          <c:dLbls>
            <c:numFmt formatCode="0%" sourceLinked="0"/>
            <c:dLblPos val="inBase"/>
            <c:showLegendKey val="0"/>
            <c:showVal val="1"/>
            <c:showCatName val="0"/>
            <c:showSerName val="0"/>
            <c:showPercent val="0"/>
            <c:showBubbleSize val="0"/>
            <c:showLeaderLines val="0"/>
          </c:dLbls>
          <c:cat>
            <c:strRef>
              <c:f>('Metrics Summary'!$P$18,'Metrics Summary'!$T$18,'Metrics Summary'!$X$18,'Metrics Summary'!$AB$18)</c:f>
              <c:strCache>
                <c:ptCount val="4"/>
                <c:pt idx="0">
                  <c:v>Unit Testing</c:v>
                </c:pt>
                <c:pt idx="1">
                  <c:v>CI Testing</c:v>
                </c:pt>
                <c:pt idx="2">
                  <c:v>QC Testing</c:v>
                </c:pt>
                <c:pt idx="3">
                  <c:v>Acceptance Testing</c:v>
                </c:pt>
              </c:strCache>
            </c:strRef>
          </c:cat>
          <c:val>
            <c:numRef>
              <c:f>('Metrics Summary'!$P$32,'Metrics Summary'!$T$32,'Metrics Summary'!$X$32,'Metrics Summary'!$AB$32)</c:f>
              <c:numCache>
                <c:formatCode>0.00%</c:formatCode>
                <c:ptCount val="4"/>
                <c:pt idx="0">
                  <c:v>0.38095238095238093</c:v>
                </c:pt>
                <c:pt idx="1">
                  <c:v>0.19047619047619047</c:v>
                </c:pt>
                <c:pt idx="2">
                  <c:v>0.14285714285714285</c:v>
                </c:pt>
                <c:pt idx="3">
                  <c:v>0.2857142857142857</c:v>
                </c:pt>
              </c:numCache>
            </c:numRef>
          </c:val>
        </c:ser>
        <c:dLbls>
          <c:showLegendKey val="0"/>
          <c:showVal val="0"/>
          <c:showCatName val="0"/>
          <c:showSerName val="0"/>
          <c:showPercent val="0"/>
          <c:showBubbleSize val="0"/>
        </c:dLbls>
        <c:gapWidth val="150"/>
        <c:axId val="124114048"/>
        <c:axId val="124115584"/>
      </c:barChart>
      <c:lineChart>
        <c:grouping val="standard"/>
        <c:varyColors val="0"/>
        <c:ser>
          <c:idx val="1"/>
          <c:order val="1"/>
          <c:tx>
            <c:v>%Trend</c:v>
          </c:tx>
          <c:spPr>
            <a:ln>
              <a:solidFill>
                <a:srgbClr val="FF0000"/>
              </a:solidFill>
            </a:ln>
          </c:spPr>
          <c:marker>
            <c:spPr>
              <a:solidFill>
                <a:srgbClr val="FF0000"/>
              </a:solidFill>
            </c:spPr>
          </c:marker>
          <c:dLbls>
            <c:numFmt formatCode="0%" sourceLinked="0"/>
            <c:dLblPos val="t"/>
            <c:showLegendKey val="0"/>
            <c:showVal val="1"/>
            <c:showCatName val="0"/>
            <c:showSerName val="0"/>
            <c:showPercent val="0"/>
            <c:showBubbleSize val="0"/>
            <c:showLeaderLines val="0"/>
          </c:dLbls>
          <c:val>
            <c:numRef>
              <c:f>('Metrics Summary'!$P$33,'Metrics Summary'!$T$33,'Metrics Summary'!$X$33,'Metrics Summary'!$AB$33)</c:f>
              <c:numCache>
                <c:formatCode>0.00%</c:formatCode>
                <c:ptCount val="4"/>
                <c:pt idx="0">
                  <c:v>0.38095238095238093</c:v>
                </c:pt>
                <c:pt idx="1">
                  <c:v>0.5714285714285714</c:v>
                </c:pt>
                <c:pt idx="2">
                  <c:v>0.71428571428571419</c:v>
                </c:pt>
                <c:pt idx="3">
                  <c:v>0.99999999999999989</c:v>
                </c:pt>
              </c:numCache>
            </c:numRef>
          </c:val>
          <c:smooth val="0"/>
        </c:ser>
        <c:dLbls>
          <c:showLegendKey val="0"/>
          <c:showVal val="0"/>
          <c:showCatName val="0"/>
          <c:showSerName val="0"/>
          <c:showPercent val="0"/>
          <c:showBubbleSize val="0"/>
        </c:dLbls>
        <c:marker val="1"/>
        <c:smooth val="0"/>
        <c:axId val="124135296"/>
        <c:axId val="124133760"/>
      </c:lineChart>
      <c:catAx>
        <c:axId val="124114048"/>
        <c:scaling>
          <c:orientation val="minMax"/>
        </c:scaling>
        <c:delete val="0"/>
        <c:axPos val="b"/>
        <c:majorTickMark val="out"/>
        <c:minorTickMark val="none"/>
        <c:tickLblPos val="nextTo"/>
        <c:crossAx val="124115584"/>
        <c:crosses val="autoZero"/>
        <c:auto val="1"/>
        <c:lblAlgn val="ctr"/>
        <c:lblOffset val="100"/>
        <c:noMultiLvlLbl val="0"/>
      </c:catAx>
      <c:valAx>
        <c:axId val="124115584"/>
        <c:scaling>
          <c:orientation val="minMax"/>
        </c:scaling>
        <c:delete val="0"/>
        <c:axPos val="l"/>
        <c:majorGridlines>
          <c:spPr>
            <a:ln>
              <a:noFill/>
            </a:ln>
          </c:spPr>
        </c:majorGridlines>
        <c:numFmt formatCode="0%" sourceLinked="0"/>
        <c:majorTickMark val="out"/>
        <c:minorTickMark val="none"/>
        <c:tickLblPos val="nextTo"/>
        <c:crossAx val="124114048"/>
        <c:crosses val="autoZero"/>
        <c:crossBetween val="between"/>
      </c:valAx>
      <c:valAx>
        <c:axId val="124133760"/>
        <c:scaling>
          <c:orientation val="minMax"/>
        </c:scaling>
        <c:delete val="0"/>
        <c:axPos val="r"/>
        <c:numFmt formatCode="0%" sourceLinked="0"/>
        <c:majorTickMark val="out"/>
        <c:minorTickMark val="none"/>
        <c:tickLblPos val="nextTo"/>
        <c:crossAx val="124135296"/>
        <c:crosses val="max"/>
        <c:crossBetween val="between"/>
      </c:valAx>
      <c:catAx>
        <c:axId val="124135296"/>
        <c:scaling>
          <c:orientation val="minMax"/>
        </c:scaling>
        <c:delete val="1"/>
        <c:axPos val="b"/>
        <c:majorTickMark val="out"/>
        <c:minorTickMark val="none"/>
        <c:tickLblPos val="nextTo"/>
        <c:crossAx val="124133760"/>
        <c:crosses val="autoZero"/>
        <c:auto val="1"/>
        <c:lblAlgn val="ctr"/>
        <c:lblOffset val="100"/>
        <c:noMultiLvlLbl val="0"/>
      </c:catAx>
    </c:plotArea>
    <c:legend>
      <c:legendPos val="r"/>
      <c:overlay val="0"/>
    </c:legend>
    <c:plotVisOnly val="1"/>
    <c:dispBlanksAs val="gap"/>
    <c:showDLblsOverMax val="0"/>
  </c:chart>
  <c:spPr>
    <a:ln>
      <a:noFill/>
    </a:ln>
  </c:sp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400"/>
          </a:pPr>
          <a:endParaRPr lang="en-US"/>
        </a:p>
      </c:txPr>
    </c:title>
    <c:autoTitleDeleted val="0"/>
    <c:plotArea>
      <c:layout/>
      <c:lineChart>
        <c:grouping val="standard"/>
        <c:varyColors val="0"/>
        <c:ser>
          <c:idx val="0"/>
          <c:order val="0"/>
          <c:tx>
            <c:strRef>
              <c:f>'Metrics Summary'!$B$35</c:f>
              <c:strCache>
                <c:ptCount val="1"/>
                <c:pt idx="0">
                  <c:v>Defect Removal Efficiency (%)</c:v>
                </c:pt>
              </c:strCache>
            </c:strRef>
          </c:tx>
          <c:spPr>
            <a:ln>
              <a:solidFill>
                <a:srgbClr val="FF0000"/>
              </a:solidFill>
            </a:ln>
          </c:spPr>
          <c:marker>
            <c:spPr>
              <a:solidFill>
                <a:srgbClr val="FF0000"/>
              </a:solidFill>
            </c:spPr>
          </c:marker>
          <c:dLbls>
            <c:numFmt formatCode="0%" sourceLinked="0"/>
            <c:showLegendKey val="0"/>
            <c:showVal val="1"/>
            <c:showCatName val="0"/>
            <c:showSerName val="0"/>
            <c:showPercent val="0"/>
            <c:showBubbleSize val="0"/>
            <c:showLeaderLines val="0"/>
          </c:dLbls>
          <c:cat>
            <c:strRef>
              <c:f>('Metrics Summary'!$P$18,'Metrics Summary'!$T$18,'Metrics Summary'!$X$18)</c:f>
              <c:strCache>
                <c:ptCount val="3"/>
                <c:pt idx="0">
                  <c:v>Unit Testing</c:v>
                </c:pt>
                <c:pt idx="1">
                  <c:v>CI Testing</c:v>
                </c:pt>
                <c:pt idx="2">
                  <c:v>QC Testing</c:v>
                </c:pt>
              </c:strCache>
            </c:strRef>
          </c:cat>
          <c:val>
            <c:numRef>
              <c:f>('Metrics Summary'!$P$35,'Metrics Summary'!$T$35,'Metrics Summary'!$X$35)</c:f>
              <c:numCache>
                <c:formatCode>0.00%</c:formatCode>
                <c:ptCount val="3"/>
                <c:pt idx="0">
                  <c:v>0.38095238095238093</c:v>
                </c:pt>
                <c:pt idx="1">
                  <c:v>0.5714285714285714</c:v>
                </c:pt>
                <c:pt idx="2">
                  <c:v>0.7142857142857143</c:v>
                </c:pt>
              </c:numCache>
            </c:numRef>
          </c:val>
          <c:smooth val="0"/>
        </c:ser>
        <c:dLbls>
          <c:showLegendKey val="0"/>
          <c:showVal val="0"/>
          <c:showCatName val="0"/>
          <c:showSerName val="0"/>
          <c:showPercent val="0"/>
          <c:showBubbleSize val="0"/>
        </c:dLbls>
        <c:marker val="1"/>
        <c:smooth val="0"/>
        <c:axId val="124184832"/>
        <c:axId val="124456960"/>
      </c:lineChart>
      <c:catAx>
        <c:axId val="124184832"/>
        <c:scaling>
          <c:orientation val="minMax"/>
        </c:scaling>
        <c:delete val="0"/>
        <c:axPos val="b"/>
        <c:majorTickMark val="out"/>
        <c:minorTickMark val="none"/>
        <c:tickLblPos val="nextTo"/>
        <c:crossAx val="124456960"/>
        <c:crosses val="autoZero"/>
        <c:auto val="1"/>
        <c:lblAlgn val="ctr"/>
        <c:lblOffset val="100"/>
        <c:noMultiLvlLbl val="0"/>
      </c:catAx>
      <c:valAx>
        <c:axId val="124456960"/>
        <c:scaling>
          <c:orientation val="minMax"/>
        </c:scaling>
        <c:delete val="0"/>
        <c:axPos val="l"/>
        <c:majorGridlines>
          <c:spPr>
            <a:ln>
              <a:noFill/>
            </a:ln>
          </c:spPr>
        </c:majorGridlines>
        <c:numFmt formatCode="0%" sourceLinked="0"/>
        <c:majorTickMark val="out"/>
        <c:minorTickMark val="none"/>
        <c:tickLblPos val="nextTo"/>
        <c:crossAx val="124184832"/>
        <c:crosses val="autoZero"/>
        <c:crossBetween val="between"/>
      </c:valAx>
    </c:plotArea>
    <c:plotVisOnly val="1"/>
    <c:dispBlanksAs val="gap"/>
    <c:showDLblsOverMax val="0"/>
  </c:chart>
  <c:spPr>
    <a:ln>
      <a:noFill/>
    </a:ln>
  </c:sp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Defect</a:t>
            </a:r>
            <a:r>
              <a:rPr lang="en-US" sz="1400" baseline="0"/>
              <a:t> Severity</a:t>
            </a:r>
            <a:endParaRPr lang="en-US" sz="1400"/>
          </a:p>
        </c:rich>
      </c:tx>
      <c:overlay val="0"/>
    </c:title>
    <c:autoTitleDeleted val="0"/>
    <c:plotArea>
      <c:layout/>
      <c:barChart>
        <c:barDir val="col"/>
        <c:grouping val="stacked"/>
        <c:varyColors val="0"/>
        <c:ser>
          <c:idx val="0"/>
          <c:order val="1"/>
          <c:tx>
            <c:v>%Distribution</c:v>
          </c:tx>
          <c:invertIfNegative val="0"/>
          <c:dLbls>
            <c:showLegendKey val="0"/>
            <c:showVal val="1"/>
            <c:showCatName val="0"/>
            <c:showSerName val="0"/>
            <c:showPercent val="0"/>
            <c:showBubbleSize val="0"/>
            <c:showLeaderLines val="0"/>
          </c:dLbls>
          <c:cat>
            <c:strRef>
              <c:f>'Metrics Summary'!$AF$19:$AI$19</c:f>
              <c:strCache>
                <c:ptCount val="4"/>
                <c:pt idx="0">
                  <c:v>Critical</c:v>
                </c:pt>
                <c:pt idx="1">
                  <c:v>Major</c:v>
                </c:pt>
                <c:pt idx="2">
                  <c:v>Moderate</c:v>
                </c:pt>
                <c:pt idx="3">
                  <c:v>Minor</c:v>
                </c:pt>
              </c:strCache>
            </c:strRef>
          </c:cat>
          <c:val>
            <c:numRef>
              <c:f>'Metrics Summary'!$AF$25:$AI$25</c:f>
              <c:numCache>
                <c:formatCode>0%</c:formatCode>
                <c:ptCount val="4"/>
                <c:pt idx="0">
                  <c:v>0.23809523809523808</c:v>
                </c:pt>
                <c:pt idx="1">
                  <c:v>0.23809523809523808</c:v>
                </c:pt>
                <c:pt idx="2">
                  <c:v>0.19047619047619047</c:v>
                </c:pt>
                <c:pt idx="3">
                  <c:v>0.33333333333333331</c:v>
                </c:pt>
              </c:numCache>
            </c:numRef>
          </c:val>
        </c:ser>
        <c:dLbls>
          <c:showLegendKey val="0"/>
          <c:showVal val="0"/>
          <c:showCatName val="0"/>
          <c:showSerName val="0"/>
          <c:showPercent val="0"/>
          <c:showBubbleSize val="0"/>
        </c:dLbls>
        <c:gapWidth val="150"/>
        <c:overlap val="100"/>
        <c:axId val="124504320"/>
        <c:axId val="124534784"/>
      </c:barChart>
      <c:lineChart>
        <c:grouping val="standard"/>
        <c:varyColors val="0"/>
        <c:ser>
          <c:idx val="1"/>
          <c:order val="0"/>
          <c:tx>
            <c:v>Defect #</c:v>
          </c:tx>
          <c:spPr>
            <a:ln>
              <a:solidFill>
                <a:srgbClr val="FF0000"/>
              </a:solidFill>
            </a:ln>
          </c:spPr>
          <c:marker>
            <c:spPr>
              <a:solidFill>
                <a:srgbClr val="FF0000"/>
              </a:solidFill>
            </c:spPr>
          </c:marker>
          <c:dLbls>
            <c:dLblPos val="r"/>
            <c:showLegendKey val="0"/>
            <c:showVal val="1"/>
            <c:showCatName val="0"/>
            <c:showSerName val="0"/>
            <c:showPercent val="0"/>
            <c:showBubbleSize val="0"/>
            <c:showLeaderLines val="0"/>
          </c:dLbls>
          <c:cat>
            <c:strRef>
              <c:f>'Metrics Summary'!$AF$19:$AI$19</c:f>
              <c:strCache>
                <c:ptCount val="4"/>
                <c:pt idx="0">
                  <c:v>Critical</c:v>
                </c:pt>
                <c:pt idx="1">
                  <c:v>Major</c:v>
                </c:pt>
                <c:pt idx="2">
                  <c:v>Moderate</c:v>
                </c:pt>
                <c:pt idx="3">
                  <c:v>Minor</c:v>
                </c:pt>
              </c:strCache>
            </c:strRef>
          </c:cat>
          <c:val>
            <c:numRef>
              <c:f>'Metrics Summary'!$AF$24:$AI$24</c:f>
              <c:numCache>
                <c:formatCode>General</c:formatCode>
                <c:ptCount val="4"/>
                <c:pt idx="0">
                  <c:v>5</c:v>
                </c:pt>
                <c:pt idx="1">
                  <c:v>5</c:v>
                </c:pt>
                <c:pt idx="2">
                  <c:v>4</c:v>
                </c:pt>
                <c:pt idx="3">
                  <c:v>7</c:v>
                </c:pt>
              </c:numCache>
            </c:numRef>
          </c:val>
          <c:smooth val="0"/>
        </c:ser>
        <c:dLbls>
          <c:showLegendKey val="0"/>
          <c:showVal val="0"/>
          <c:showCatName val="0"/>
          <c:showSerName val="0"/>
          <c:showPercent val="0"/>
          <c:showBubbleSize val="0"/>
        </c:dLbls>
        <c:marker val="1"/>
        <c:smooth val="0"/>
        <c:axId val="124537856"/>
        <c:axId val="124536320"/>
      </c:lineChart>
      <c:catAx>
        <c:axId val="124504320"/>
        <c:scaling>
          <c:orientation val="minMax"/>
        </c:scaling>
        <c:delete val="0"/>
        <c:axPos val="b"/>
        <c:majorTickMark val="out"/>
        <c:minorTickMark val="none"/>
        <c:tickLblPos val="nextTo"/>
        <c:crossAx val="124534784"/>
        <c:crosses val="autoZero"/>
        <c:auto val="1"/>
        <c:lblAlgn val="ctr"/>
        <c:lblOffset val="100"/>
        <c:noMultiLvlLbl val="0"/>
      </c:catAx>
      <c:valAx>
        <c:axId val="124534784"/>
        <c:scaling>
          <c:orientation val="minMax"/>
        </c:scaling>
        <c:delete val="0"/>
        <c:axPos val="l"/>
        <c:majorGridlines>
          <c:spPr>
            <a:ln>
              <a:noFill/>
            </a:ln>
          </c:spPr>
        </c:majorGridlines>
        <c:numFmt formatCode="0%" sourceLinked="1"/>
        <c:majorTickMark val="out"/>
        <c:minorTickMark val="none"/>
        <c:tickLblPos val="nextTo"/>
        <c:crossAx val="124504320"/>
        <c:crosses val="autoZero"/>
        <c:crossBetween val="between"/>
      </c:valAx>
      <c:valAx>
        <c:axId val="124536320"/>
        <c:scaling>
          <c:orientation val="minMax"/>
        </c:scaling>
        <c:delete val="0"/>
        <c:axPos val="r"/>
        <c:numFmt formatCode="General" sourceLinked="1"/>
        <c:majorTickMark val="out"/>
        <c:minorTickMark val="none"/>
        <c:tickLblPos val="nextTo"/>
        <c:crossAx val="124537856"/>
        <c:crosses val="max"/>
        <c:crossBetween val="between"/>
      </c:valAx>
      <c:catAx>
        <c:axId val="124537856"/>
        <c:scaling>
          <c:orientation val="minMax"/>
        </c:scaling>
        <c:delete val="1"/>
        <c:axPos val="b"/>
        <c:majorTickMark val="out"/>
        <c:minorTickMark val="none"/>
        <c:tickLblPos val="nextTo"/>
        <c:crossAx val="124536320"/>
        <c:crosses val="autoZero"/>
        <c:auto val="1"/>
        <c:lblAlgn val="ctr"/>
        <c:lblOffset val="100"/>
        <c:noMultiLvlLbl val="0"/>
      </c:catAx>
    </c:plotArea>
    <c:legend>
      <c:legendPos val="r"/>
      <c:overlay val="0"/>
    </c:legend>
    <c:plotVisOnly val="1"/>
    <c:dispBlanksAs val="gap"/>
    <c:showDLblsOverMax val="0"/>
  </c:chart>
  <c:spPr>
    <a:ln>
      <a:noFill/>
    </a:ln>
  </c:sp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Defect</a:t>
            </a:r>
            <a:r>
              <a:rPr lang="en-US" sz="1400" baseline="0"/>
              <a:t> Severity by Phase Reported</a:t>
            </a:r>
            <a:endParaRPr lang="en-US" sz="1400"/>
          </a:p>
        </c:rich>
      </c:tx>
      <c:overlay val="0"/>
    </c:title>
    <c:autoTitleDeleted val="0"/>
    <c:plotArea>
      <c:layout/>
      <c:barChart>
        <c:barDir val="col"/>
        <c:grouping val="stacked"/>
        <c:varyColors val="0"/>
        <c:ser>
          <c:idx val="0"/>
          <c:order val="0"/>
          <c:tx>
            <c:v>Critical</c:v>
          </c:tx>
          <c:invertIfNegative val="0"/>
          <c:dLbls>
            <c:numFmt formatCode="General" sourceLinked="0"/>
            <c:showLegendKey val="0"/>
            <c:showVal val="1"/>
            <c:showCatName val="0"/>
            <c:showSerName val="0"/>
            <c:showPercent val="0"/>
            <c:showBubbleSize val="0"/>
            <c:showLeaderLines val="0"/>
          </c:dLbls>
          <c:cat>
            <c:strRef>
              <c:f>('Metrics Summary'!$P$18,'Metrics Summary'!$T$18,'Metrics Summary'!$X$18,'Metrics Summary'!$AB$18)</c:f>
              <c:strCache>
                <c:ptCount val="4"/>
                <c:pt idx="0">
                  <c:v>Unit Testing</c:v>
                </c:pt>
                <c:pt idx="1">
                  <c:v>CI Testing</c:v>
                </c:pt>
                <c:pt idx="2">
                  <c:v>QC Testing</c:v>
                </c:pt>
                <c:pt idx="3">
                  <c:v>Acceptance Testing</c:v>
                </c:pt>
              </c:strCache>
            </c:strRef>
          </c:cat>
          <c:val>
            <c:numRef>
              <c:f>('Metrics Summary'!$P$24,'Metrics Summary'!$T$24,'Metrics Summary'!$X$24,'Metrics Summary'!$AB$24)</c:f>
              <c:numCache>
                <c:formatCode>General</c:formatCode>
                <c:ptCount val="4"/>
                <c:pt idx="0">
                  <c:v>2</c:v>
                </c:pt>
                <c:pt idx="1">
                  <c:v>0</c:v>
                </c:pt>
                <c:pt idx="2">
                  <c:v>1</c:v>
                </c:pt>
                <c:pt idx="3">
                  <c:v>2</c:v>
                </c:pt>
              </c:numCache>
            </c:numRef>
          </c:val>
        </c:ser>
        <c:ser>
          <c:idx val="1"/>
          <c:order val="1"/>
          <c:tx>
            <c:v>Major</c:v>
          </c:tx>
          <c:invertIfNegative val="0"/>
          <c:dLbls>
            <c:showLegendKey val="0"/>
            <c:showVal val="1"/>
            <c:showCatName val="0"/>
            <c:showSerName val="0"/>
            <c:showPercent val="0"/>
            <c:showBubbleSize val="0"/>
            <c:showLeaderLines val="0"/>
          </c:dLbls>
          <c:val>
            <c:numRef>
              <c:f>('Metrics Summary'!$Q$24,'Metrics Summary'!$U$24,'Metrics Summary'!$Y$24,'Metrics Summary'!$AC$24)</c:f>
              <c:numCache>
                <c:formatCode>General</c:formatCode>
                <c:ptCount val="4"/>
                <c:pt idx="0">
                  <c:v>1</c:v>
                </c:pt>
                <c:pt idx="1">
                  <c:v>1</c:v>
                </c:pt>
                <c:pt idx="2">
                  <c:v>1</c:v>
                </c:pt>
                <c:pt idx="3">
                  <c:v>2</c:v>
                </c:pt>
              </c:numCache>
            </c:numRef>
          </c:val>
        </c:ser>
        <c:ser>
          <c:idx val="2"/>
          <c:order val="2"/>
          <c:tx>
            <c:v>Moderate</c:v>
          </c:tx>
          <c:invertIfNegative val="0"/>
          <c:dLbls>
            <c:showLegendKey val="0"/>
            <c:showVal val="1"/>
            <c:showCatName val="0"/>
            <c:showSerName val="0"/>
            <c:showPercent val="0"/>
            <c:showBubbleSize val="0"/>
            <c:showLeaderLines val="0"/>
          </c:dLbls>
          <c:val>
            <c:numRef>
              <c:f>('Metrics Summary'!$R$24,'Metrics Summary'!$V$24,'Metrics Summary'!$Z$24,'Metrics Summary'!$AD$24)</c:f>
              <c:numCache>
                <c:formatCode>General</c:formatCode>
                <c:ptCount val="4"/>
                <c:pt idx="0">
                  <c:v>1</c:v>
                </c:pt>
                <c:pt idx="1">
                  <c:v>2</c:v>
                </c:pt>
                <c:pt idx="2">
                  <c:v>0</c:v>
                </c:pt>
                <c:pt idx="3">
                  <c:v>1</c:v>
                </c:pt>
              </c:numCache>
            </c:numRef>
          </c:val>
        </c:ser>
        <c:ser>
          <c:idx val="3"/>
          <c:order val="3"/>
          <c:tx>
            <c:v>Minor</c:v>
          </c:tx>
          <c:invertIfNegative val="0"/>
          <c:dLbls>
            <c:showLegendKey val="0"/>
            <c:showVal val="1"/>
            <c:showCatName val="0"/>
            <c:showSerName val="0"/>
            <c:showPercent val="0"/>
            <c:showBubbleSize val="0"/>
            <c:showLeaderLines val="0"/>
          </c:dLbls>
          <c:val>
            <c:numRef>
              <c:f>('Metrics Summary'!$S$24,'Metrics Summary'!$W$24,'Metrics Summary'!$AA$24,'Metrics Summary'!$AE$24)</c:f>
              <c:numCache>
                <c:formatCode>General</c:formatCode>
                <c:ptCount val="4"/>
                <c:pt idx="0">
                  <c:v>4</c:v>
                </c:pt>
                <c:pt idx="1">
                  <c:v>1</c:v>
                </c:pt>
                <c:pt idx="2">
                  <c:v>1</c:v>
                </c:pt>
                <c:pt idx="3">
                  <c:v>1</c:v>
                </c:pt>
              </c:numCache>
            </c:numRef>
          </c:val>
        </c:ser>
        <c:dLbls>
          <c:showLegendKey val="0"/>
          <c:showVal val="0"/>
          <c:showCatName val="0"/>
          <c:showSerName val="0"/>
          <c:showPercent val="0"/>
          <c:showBubbleSize val="0"/>
        </c:dLbls>
        <c:gapWidth val="150"/>
        <c:overlap val="100"/>
        <c:axId val="124574720"/>
        <c:axId val="124596992"/>
      </c:barChart>
      <c:catAx>
        <c:axId val="124574720"/>
        <c:scaling>
          <c:orientation val="minMax"/>
        </c:scaling>
        <c:delete val="0"/>
        <c:axPos val="b"/>
        <c:majorTickMark val="out"/>
        <c:minorTickMark val="none"/>
        <c:tickLblPos val="nextTo"/>
        <c:crossAx val="124596992"/>
        <c:crosses val="autoZero"/>
        <c:auto val="1"/>
        <c:lblAlgn val="ctr"/>
        <c:lblOffset val="100"/>
        <c:noMultiLvlLbl val="0"/>
      </c:catAx>
      <c:valAx>
        <c:axId val="124596992"/>
        <c:scaling>
          <c:orientation val="minMax"/>
        </c:scaling>
        <c:delete val="0"/>
        <c:axPos val="l"/>
        <c:majorGridlines>
          <c:spPr>
            <a:ln>
              <a:noFill/>
            </a:ln>
          </c:spPr>
        </c:majorGridlines>
        <c:numFmt formatCode="General" sourceLinked="1"/>
        <c:majorTickMark val="out"/>
        <c:minorTickMark val="none"/>
        <c:tickLblPos val="nextTo"/>
        <c:crossAx val="124574720"/>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Defect</a:t>
            </a:r>
            <a:r>
              <a:rPr lang="en-US" sz="1400" baseline="0"/>
              <a:t> By Modules</a:t>
            </a:r>
            <a:endParaRPr lang="en-US" sz="1400"/>
          </a:p>
        </c:rich>
      </c:tx>
      <c:overlay val="0"/>
    </c:title>
    <c:autoTitleDeleted val="0"/>
    <c:plotArea>
      <c:layout/>
      <c:barChart>
        <c:barDir val="col"/>
        <c:grouping val="clustered"/>
        <c:varyColors val="0"/>
        <c:ser>
          <c:idx val="0"/>
          <c:order val="0"/>
          <c:tx>
            <c:strRef>
              <c:f>PVTable!$C$7</c:f>
              <c:strCache>
                <c:ptCount val="1"/>
                <c:pt idx="0">
                  <c:v>Defects #</c:v>
                </c:pt>
              </c:strCache>
            </c:strRef>
          </c:tx>
          <c:invertIfNegative val="0"/>
          <c:dLbls>
            <c:dLblPos val="inBase"/>
            <c:showLegendKey val="0"/>
            <c:showVal val="1"/>
            <c:showCatName val="0"/>
            <c:showSerName val="0"/>
            <c:showPercent val="0"/>
            <c:showBubbleSize val="0"/>
            <c:showLeaderLines val="0"/>
          </c:dLbls>
          <c:cat>
            <c:strRef>
              <c:f>PVTable!$B$8:$B$11</c:f>
              <c:strCache>
                <c:ptCount val="4"/>
                <c:pt idx="0">
                  <c:v>Module C</c:v>
                </c:pt>
                <c:pt idx="1">
                  <c:v>Module D</c:v>
                </c:pt>
                <c:pt idx="2">
                  <c:v>Module A</c:v>
                </c:pt>
                <c:pt idx="3">
                  <c:v>Module B</c:v>
                </c:pt>
              </c:strCache>
            </c:strRef>
          </c:cat>
          <c:val>
            <c:numRef>
              <c:f>PVTable!$C$8:$C$11</c:f>
              <c:numCache>
                <c:formatCode>General</c:formatCode>
                <c:ptCount val="4"/>
                <c:pt idx="0">
                  <c:v>10</c:v>
                </c:pt>
                <c:pt idx="1">
                  <c:v>6</c:v>
                </c:pt>
                <c:pt idx="2">
                  <c:v>3</c:v>
                </c:pt>
                <c:pt idx="3">
                  <c:v>2</c:v>
                </c:pt>
              </c:numCache>
            </c:numRef>
          </c:val>
        </c:ser>
        <c:dLbls>
          <c:showLegendKey val="0"/>
          <c:showVal val="0"/>
          <c:showCatName val="0"/>
          <c:showSerName val="0"/>
          <c:showPercent val="0"/>
          <c:showBubbleSize val="0"/>
        </c:dLbls>
        <c:gapWidth val="150"/>
        <c:axId val="124611968"/>
        <c:axId val="124618240"/>
      </c:barChart>
      <c:lineChart>
        <c:grouping val="standard"/>
        <c:varyColors val="0"/>
        <c:ser>
          <c:idx val="1"/>
          <c:order val="1"/>
          <c:tx>
            <c:strRef>
              <c:f>PVTable!$E$7</c:f>
              <c:strCache>
                <c:ptCount val="1"/>
                <c:pt idx="0">
                  <c:v>Cum. %</c:v>
                </c:pt>
              </c:strCache>
            </c:strRef>
          </c:tx>
          <c:dLbls>
            <c:showLegendKey val="0"/>
            <c:showVal val="1"/>
            <c:showCatName val="0"/>
            <c:showSerName val="0"/>
            <c:showPercent val="0"/>
            <c:showBubbleSize val="0"/>
            <c:showLeaderLines val="0"/>
          </c:dLbls>
          <c:cat>
            <c:strRef>
              <c:f>PVTable!$B$8:$B$11</c:f>
              <c:strCache>
                <c:ptCount val="4"/>
                <c:pt idx="0">
                  <c:v>Module C</c:v>
                </c:pt>
                <c:pt idx="1">
                  <c:v>Module D</c:v>
                </c:pt>
                <c:pt idx="2">
                  <c:v>Module A</c:v>
                </c:pt>
                <c:pt idx="3">
                  <c:v>Module B</c:v>
                </c:pt>
              </c:strCache>
            </c:strRef>
          </c:cat>
          <c:val>
            <c:numRef>
              <c:f>PVTable!$E$8:$E$11</c:f>
              <c:numCache>
                <c:formatCode>0.0%</c:formatCode>
                <c:ptCount val="4"/>
                <c:pt idx="0">
                  <c:v>0.47619047619047616</c:v>
                </c:pt>
                <c:pt idx="1">
                  <c:v>0.76190476190476186</c:v>
                </c:pt>
                <c:pt idx="2">
                  <c:v>0.90476190476190477</c:v>
                </c:pt>
                <c:pt idx="3">
                  <c:v>1</c:v>
                </c:pt>
              </c:numCache>
            </c:numRef>
          </c:val>
          <c:smooth val="0"/>
        </c:ser>
        <c:dLbls>
          <c:showLegendKey val="0"/>
          <c:showVal val="0"/>
          <c:showCatName val="0"/>
          <c:showSerName val="0"/>
          <c:showPercent val="0"/>
          <c:showBubbleSize val="0"/>
        </c:dLbls>
        <c:marker val="1"/>
        <c:smooth val="0"/>
        <c:axId val="124625664"/>
        <c:axId val="124619776"/>
      </c:lineChart>
      <c:catAx>
        <c:axId val="124611968"/>
        <c:scaling>
          <c:orientation val="minMax"/>
        </c:scaling>
        <c:delete val="0"/>
        <c:axPos val="b"/>
        <c:title>
          <c:tx>
            <c:rich>
              <a:bodyPr/>
              <a:lstStyle/>
              <a:p>
                <a:pPr>
                  <a:defRPr/>
                </a:pPr>
                <a:r>
                  <a:rPr lang="en-US"/>
                  <a:t>Modules</a:t>
                </a:r>
              </a:p>
            </c:rich>
          </c:tx>
          <c:overlay val="0"/>
        </c:title>
        <c:majorTickMark val="out"/>
        <c:minorTickMark val="none"/>
        <c:tickLblPos val="nextTo"/>
        <c:txPr>
          <a:bodyPr rot="-1800000"/>
          <a:lstStyle/>
          <a:p>
            <a:pPr>
              <a:defRPr/>
            </a:pPr>
            <a:endParaRPr lang="en-US"/>
          </a:p>
        </c:txPr>
        <c:crossAx val="124618240"/>
        <c:crosses val="autoZero"/>
        <c:auto val="1"/>
        <c:lblAlgn val="ctr"/>
        <c:lblOffset val="100"/>
        <c:noMultiLvlLbl val="0"/>
      </c:catAx>
      <c:valAx>
        <c:axId val="124618240"/>
        <c:scaling>
          <c:orientation val="minMax"/>
        </c:scaling>
        <c:delete val="0"/>
        <c:axPos val="l"/>
        <c:majorGridlines>
          <c:spPr>
            <a:ln>
              <a:solidFill>
                <a:schemeClr val="accent1"/>
              </a:solidFill>
              <a:prstDash val="dash"/>
            </a:ln>
          </c:spPr>
        </c:majorGridlines>
        <c:numFmt formatCode="General" sourceLinked="1"/>
        <c:majorTickMark val="out"/>
        <c:minorTickMark val="none"/>
        <c:tickLblPos val="nextTo"/>
        <c:crossAx val="124611968"/>
        <c:crosses val="autoZero"/>
        <c:crossBetween val="between"/>
      </c:valAx>
      <c:valAx>
        <c:axId val="124619776"/>
        <c:scaling>
          <c:orientation val="minMax"/>
        </c:scaling>
        <c:delete val="0"/>
        <c:axPos val="r"/>
        <c:numFmt formatCode="0.0%" sourceLinked="1"/>
        <c:majorTickMark val="out"/>
        <c:minorTickMark val="none"/>
        <c:tickLblPos val="nextTo"/>
        <c:crossAx val="124625664"/>
        <c:crosses val="max"/>
        <c:crossBetween val="between"/>
      </c:valAx>
      <c:catAx>
        <c:axId val="124625664"/>
        <c:scaling>
          <c:orientation val="minMax"/>
        </c:scaling>
        <c:delete val="1"/>
        <c:axPos val="b"/>
        <c:majorTickMark val="out"/>
        <c:minorTickMark val="none"/>
        <c:tickLblPos val="nextTo"/>
        <c:crossAx val="124619776"/>
        <c:crosses val="autoZero"/>
        <c:auto val="1"/>
        <c:lblAlgn val="ctr"/>
        <c:lblOffset val="100"/>
        <c:noMultiLvlLbl val="0"/>
      </c:catAx>
    </c:plotArea>
    <c:legend>
      <c:legendPos val="r"/>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u="none" strike="noStrike" baseline="0">
                <a:solidFill>
                  <a:srgbClr val="000000"/>
                </a:solidFill>
                <a:latin typeface="Calibri"/>
                <a:ea typeface="Calibri"/>
                <a:cs typeface="Calibri"/>
              </a:defRPr>
            </a:pPr>
            <a:r>
              <a:rPr lang="en-US" sz="1400"/>
              <a:t>Test Coverage Trend</a:t>
            </a:r>
          </a:p>
        </c:rich>
      </c:tx>
      <c:overlay val="0"/>
    </c:title>
    <c:autoTitleDeleted val="0"/>
    <c:plotArea>
      <c:layout/>
      <c:barChart>
        <c:barDir val="col"/>
        <c:grouping val="stacked"/>
        <c:varyColors val="0"/>
        <c:ser>
          <c:idx val="0"/>
          <c:order val="0"/>
          <c:tx>
            <c:strRef>
              <c:f>Summary!$K$17</c:f>
              <c:strCache>
                <c:ptCount val="1"/>
                <c:pt idx="0">
                  <c:v>Coverage
Ratio</c:v>
                </c:pt>
              </c:strCache>
            </c:strRef>
          </c:tx>
          <c:invertIfNegative val="0"/>
          <c:dLbls>
            <c:numFmt formatCode="0.0%" sourceLinked="0"/>
            <c:txPr>
              <a:bodyPr/>
              <a:lstStyle/>
              <a:p>
                <a:pPr>
                  <a:defRPr sz="1000" b="0" i="0" u="none" strike="noStrike" baseline="0">
                    <a:solidFill>
                      <a:srgbClr val="000000"/>
                    </a:solidFill>
                    <a:latin typeface="Calibri"/>
                    <a:ea typeface="Calibri"/>
                    <a:cs typeface="Calibri"/>
                  </a:defRPr>
                </a:pPr>
                <a:endParaRPr lang="en-US"/>
              </a:p>
            </c:txPr>
            <c:showLegendKey val="0"/>
            <c:showVal val="1"/>
            <c:showCatName val="0"/>
            <c:showSerName val="0"/>
            <c:showPercent val="0"/>
            <c:showBubbleSize val="0"/>
            <c:showLeaderLines val="0"/>
          </c:dLbls>
          <c:cat>
            <c:numRef>
              <c:f>Summary!$B$19:$B$23</c:f>
              <c:numCache>
                <c:formatCode>General</c:formatCode>
                <c:ptCount val="5"/>
                <c:pt idx="0">
                  <c:v>1</c:v>
                </c:pt>
                <c:pt idx="1">
                  <c:v>2</c:v>
                </c:pt>
                <c:pt idx="2">
                  <c:v>3</c:v>
                </c:pt>
                <c:pt idx="3">
                  <c:v>4</c:v>
                </c:pt>
                <c:pt idx="4">
                  <c:v>5</c:v>
                </c:pt>
              </c:numCache>
            </c:numRef>
          </c:cat>
          <c:val>
            <c:numRef>
              <c:f>Summary!$K$19:$K$23</c:f>
              <c:numCache>
                <c:formatCode>0.0%</c:formatCode>
                <c:ptCount val="5"/>
                <c:pt idx="0">
                  <c:v>0.94117647058823528</c:v>
                </c:pt>
                <c:pt idx="1">
                  <c:v>1</c:v>
                </c:pt>
                <c:pt idx="2">
                  <c:v>1</c:v>
                </c:pt>
                <c:pt idx="3">
                  <c:v>0</c:v>
                </c:pt>
                <c:pt idx="4">
                  <c:v>0</c:v>
                </c:pt>
              </c:numCache>
            </c:numRef>
          </c:val>
        </c:ser>
        <c:ser>
          <c:idx val="1"/>
          <c:order val="1"/>
          <c:tx>
            <c:strRef>
              <c:f>Summary!$N$17</c:f>
              <c:strCache>
                <c:ptCount val="1"/>
                <c:pt idx="0">
                  <c:v>NotTested
Ratio</c:v>
                </c:pt>
              </c:strCache>
            </c:strRef>
          </c:tx>
          <c:invertIfNegative val="0"/>
          <c:dLbls>
            <c:txPr>
              <a:bodyPr/>
              <a:lstStyle/>
              <a:p>
                <a:pPr>
                  <a:defRPr sz="1000" b="0" i="0" u="none" strike="noStrike" baseline="0">
                    <a:solidFill>
                      <a:srgbClr val="000000"/>
                    </a:solidFill>
                    <a:latin typeface="Calibri"/>
                    <a:ea typeface="Calibri"/>
                    <a:cs typeface="Calibri"/>
                  </a:defRPr>
                </a:pPr>
                <a:endParaRPr lang="en-US"/>
              </a:p>
            </c:txPr>
            <c:showLegendKey val="0"/>
            <c:showVal val="1"/>
            <c:showCatName val="0"/>
            <c:showSerName val="0"/>
            <c:showPercent val="0"/>
            <c:showBubbleSize val="0"/>
            <c:showLeaderLines val="0"/>
          </c:dLbls>
          <c:cat>
            <c:numRef>
              <c:f>Summary!$B$19:$B$23</c:f>
              <c:numCache>
                <c:formatCode>General</c:formatCode>
                <c:ptCount val="5"/>
                <c:pt idx="0">
                  <c:v>1</c:v>
                </c:pt>
                <c:pt idx="1">
                  <c:v>2</c:v>
                </c:pt>
                <c:pt idx="2">
                  <c:v>3</c:v>
                </c:pt>
                <c:pt idx="3">
                  <c:v>4</c:v>
                </c:pt>
                <c:pt idx="4">
                  <c:v>5</c:v>
                </c:pt>
              </c:numCache>
            </c:numRef>
          </c:cat>
          <c:val>
            <c:numRef>
              <c:f>Summary!$N$19:$N$23</c:f>
              <c:numCache>
                <c:formatCode>0.0%</c:formatCode>
                <c:ptCount val="5"/>
                <c:pt idx="0">
                  <c:v>5.8823529411764705E-2</c:v>
                </c:pt>
                <c:pt idx="1">
                  <c:v>0</c:v>
                </c:pt>
                <c:pt idx="2">
                  <c:v>0</c:v>
                </c:pt>
                <c:pt idx="3">
                  <c:v>0</c:v>
                </c:pt>
                <c:pt idx="4">
                  <c:v>0</c:v>
                </c:pt>
              </c:numCache>
            </c:numRef>
          </c:val>
        </c:ser>
        <c:dLbls>
          <c:showLegendKey val="0"/>
          <c:showVal val="0"/>
          <c:showCatName val="0"/>
          <c:showSerName val="0"/>
          <c:showPercent val="0"/>
          <c:showBubbleSize val="0"/>
        </c:dLbls>
        <c:gapWidth val="150"/>
        <c:overlap val="100"/>
        <c:axId val="119491200"/>
        <c:axId val="119501568"/>
      </c:barChart>
      <c:catAx>
        <c:axId val="119491200"/>
        <c:scaling>
          <c:orientation val="minMax"/>
        </c:scaling>
        <c:delete val="0"/>
        <c:axPos val="b"/>
        <c:title>
          <c:tx>
            <c:rich>
              <a:bodyPr/>
              <a:lstStyle/>
              <a:p>
                <a:pPr>
                  <a:defRPr sz="1000" b="1" i="0" u="none" strike="noStrike" baseline="0">
                    <a:solidFill>
                      <a:srgbClr val="000000"/>
                    </a:solidFill>
                    <a:latin typeface="Calibri"/>
                    <a:ea typeface="Calibri"/>
                    <a:cs typeface="Calibri"/>
                  </a:defRPr>
                </a:pPr>
                <a:r>
                  <a:rPr lang="en-US"/>
                  <a:t>Test Cycle</a:t>
                </a:r>
              </a:p>
            </c:rich>
          </c:tx>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19501568"/>
        <c:crosses val="autoZero"/>
        <c:auto val="1"/>
        <c:lblAlgn val="ctr"/>
        <c:lblOffset val="100"/>
        <c:noMultiLvlLbl val="0"/>
      </c:catAx>
      <c:valAx>
        <c:axId val="119501568"/>
        <c:scaling>
          <c:orientation val="minMax"/>
        </c:scaling>
        <c:delete val="0"/>
        <c:axPos val="l"/>
        <c:numFmt formatCode="0.0%"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19491200"/>
        <c:crosses val="autoZero"/>
        <c:crossBetween val="between"/>
      </c:valAx>
    </c:plotArea>
    <c:legend>
      <c:legendPos val="r"/>
      <c:overlay val="0"/>
      <c:txPr>
        <a:bodyPr/>
        <a:lstStyle/>
        <a:p>
          <a:pPr>
            <a:defRPr sz="920" b="0" i="0" u="none" strike="noStrike" baseline="0">
              <a:solidFill>
                <a:srgbClr val="000000"/>
              </a:solidFill>
              <a:latin typeface="Calibri"/>
              <a:ea typeface="Calibri"/>
              <a:cs typeface="Calibri"/>
            </a:defRPr>
          </a:pPr>
          <a:endParaRPr lang="en-US"/>
        </a:p>
      </c:txPr>
    </c:legend>
    <c:plotVisOnly val="1"/>
    <c:dispBlanksAs val="gap"/>
    <c:showDLblsOverMax val="0"/>
  </c:chart>
  <c:spPr>
    <a:ln>
      <a:noFill/>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Calibri"/>
                <a:ea typeface="Calibri"/>
                <a:cs typeface="Calibri"/>
              </a:defRPr>
            </a:pPr>
            <a:r>
              <a:rPr lang="en-US" sz="1400"/>
              <a:t>NotTested Distribution Trend</a:t>
            </a:r>
          </a:p>
        </c:rich>
      </c:tx>
      <c:overlay val="0"/>
    </c:title>
    <c:autoTitleDeleted val="0"/>
    <c:plotArea>
      <c:layout/>
      <c:barChart>
        <c:barDir val="col"/>
        <c:grouping val="stacked"/>
        <c:varyColors val="0"/>
        <c:ser>
          <c:idx val="0"/>
          <c:order val="0"/>
          <c:tx>
            <c:strRef>
              <c:f>Summary!$O$17</c:f>
              <c:strCache>
                <c:ptCount val="1"/>
                <c:pt idx="0">
                  <c:v>NotFinish
Ratio</c:v>
                </c:pt>
              </c:strCache>
            </c:strRef>
          </c:tx>
          <c:invertIfNegative val="0"/>
          <c:val>
            <c:numRef>
              <c:f>Summary!$O$19:$O$23</c:f>
              <c:numCache>
                <c:formatCode>0.0%</c:formatCode>
                <c:ptCount val="5"/>
                <c:pt idx="0">
                  <c:v>0</c:v>
                </c:pt>
                <c:pt idx="1">
                  <c:v>0</c:v>
                </c:pt>
                <c:pt idx="2">
                  <c:v>0</c:v>
                </c:pt>
                <c:pt idx="3">
                  <c:v>0</c:v>
                </c:pt>
                <c:pt idx="4">
                  <c:v>0</c:v>
                </c:pt>
              </c:numCache>
            </c:numRef>
          </c:val>
        </c:ser>
        <c:ser>
          <c:idx val="1"/>
          <c:order val="1"/>
          <c:tx>
            <c:strRef>
              <c:f>Summary!$P$17</c:f>
              <c:strCache>
                <c:ptCount val="1"/>
                <c:pt idx="0">
                  <c:v>UnVerified 
Ratio</c:v>
                </c:pt>
              </c:strCache>
            </c:strRef>
          </c:tx>
          <c:invertIfNegative val="0"/>
          <c:dLbls>
            <c:txPr>
              <a:bodyPr/>
              <a:lstStyle/>
              <a:p>
                <a:pPr>
                  <a:defRPr sz="1000" b="0" i="0" u="none" strike="noStrike" baseline="0">
                    <a:solidFill>
                      <a:srgbClr val="000000"/>
                    </a:solidFill>
                    <a:latin typeface="Calibri"/>
                    <a:ea typeface="Calibri"/>
                    <a:cs typeface="Calibri"/>
                  </a:defRPr>
                </a:pPr>
                <a:endParaRPr lang="en-US"/>
              </a:p>
            </c:txPr>
            <c:showLegendKey val="0"/>
            <c:showVal val="1"/>
            <c:showCatName val="0"/>
            <c:showSerName val="0"/>
            <c:showPercent val="0"/>
            <c:showBubbleSize val="0"/>
            <c:showLeaderLines val="0"/>
          </c:dLbls>
          <c:val>
            <c:numRef>
              <c:f>Summary!$P$19:$P$23</c:f>
              <c:numCache>
                <c:formatCode>0.0%</c:formatCode>
                <c:ptCount val="5"/>
                <c:pt idx="0">
                  <c:v>5.8823529411764705E-2</c:v>
                </c:pt>
                <c:pt idx="1">
                  <c:v>0</c:v>
                </c:pt>
                <c:pt idx="2">
                  <c:v>0</c:v>
                </c:pt>
                <c:pt idx="3">
                  <c:v>0</c:v>
                </c:pt>
                <c:pt idx="4">
                  <c:v>0</c:v>
                </c:pt>
              </c:numCache>
            </c:numRef>
          </c:val>
        </c:ser>
        <c:dLbls>
          <c:showLegendKey val="0"/>
          <c:showVal val="0"/>
          <c:showCatName val="0"/>
          <c:showSerName val="0"/>
          <c:showPercent val="0"/>
          <c:showBubbleSize val="0"/>
        </c:dLbls>
        <c:gapWidth val="150"/>
        <c:overlap val="100"/>
        <c:axId val="119515008"/>
        <c:axId val="119517184"/>
      </c:barChart>
      <c:catAx>
        <c:axId val="119515008"/>
        <c:scaling>
          <c:orientation val="minMax"/>
        </c:scaling>
        <c:delete val="0"/>
        <c:axPos val="b"/>
        <c:title>
          <c:tx>
            <c:rich>
              <a:bodyPr/>
              <a:lstStyle/>
              <a:p>
                <a:pPr>
                  <a:defRPr sz="1000" b="1" i="0" u="none" strike="noStrike" baseline="0">
                    <a:solidFill>
                      <a:srgbClr val="000000"/>
                    </a:solidFill>
                    <a:latin typeface="Calibri"/>
                    <a:ea typeface="Calibri"/>
                    <a:cs typeface="Calibri"/>
                  </a:defRPr>
                </a:pPr>
                <a:r>
                  <a:rPr lang="en-US"/>
                  <a:t>Test Cycle</a:t>
                </a:r>
              </a:p>
            </c:rich>
          </c:tx>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19517184"/>
        <c:crosses val="autoZero"/>
        <c:auto val="1"/>
        <c:lblAlgn val="ctr"/>
        <c:lblOffset val="100"/>
        <c:noMultiLvlLbl val="0"/>
      </c:catAx>
      <c:valAx>
        <c:axId val="119517184"/>
        <c:scaling>
          <c:orientation val="minMax"/>
        </c:scaling>
        <c:delete val="0"/>
        <c:axPos val="l"/>
        <c:numFmt formatCode="0.0%"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19515008"/>
        <c:crosses val="autoZero"/>
        <c:crossBetween val="between"/>
      </c:valAx>
    </c:plotArea>
    <c:legend>
      <c:legendPos val="r"/>
      <c:overlay val="0"/>
      <c:txPr>
        <a:bodyPr/>
        <a:lstStyle/>
        <a:p>
          <a:pPr>
            <a:defRPr sz="920" b="0" i="0" u="none" strike="noStrike" baseline="0">
              <a:solidFill>
                <a:srgbClr val="000000"/>
              </a:solidFill>
              <a:latin typeface="Calibri"/>
              <a:ea typeface="Calibri"/>
              <a:cs typeface="Calibri"/>
            </a:defRPr>
          </a:pPr>
          <a:endParaRPr lang="en-US"/>
        </a:p>
      </c:txPr>
    </c:legend>
    <c:plotVisOnly val="1"/>
    <c:dispBlanksAs val="gap"/>
    <c:showDLblsOverMax val="0"/>
  </c:chart>
  <c:spPr>
    <a:ln>
      <a:noFill/>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Calibri"/>
                <a:ea typeface="Calibri"/>
                <a:cs typeface="Calibri"/>
              </a:defRPr>
            </a:pPr>
            <a:r>
              <a:rPr lang="en-US" sz="1400"/>
              <a:t>Over-all Passed &amp; Failed Ratio</a:t>
            </a:r>
          </a:p>
        </c:rich>
      </c:tx>
      <c:overlay val="0"/>
    </c:title>
    <c:autoTitleDeleted val="0"/>
    <c:plotArea>
      <c:layout>
        <c:manualLayout>
          <c:layoutTarget val="inner"/>
          <c:xMode val="edge"/>
          <c:yMode val="edge"/>
          <c:x val="0.33159290066657443"/>
          <c:y val="0.21164075841383106"/>
          <c:w val="0.33681483611014257"/>
          <c:h val="0.68254144588460519"/>
        </c:manualLayout>
      </c:layout>
      <c:pieChart>
        <c:varyColors val="1"/>
        <c:ser>
          <c:idx val="0"/>
          <c:order val="0"/>
          <c:spPr>
            <a:solidFill>
              <a:srgbClr val="00B050"/>
            </a:solidFill>
          </c:spPr>
          <c:explosion val="25"/>
          <c:dPt>
            <c:idx val="0"/>
            <c:bubble3D val="0"/>
          </c:dPt>
          <c:dPt>
            <c:idx val="1"/>
            <c:bubble3D val="0"/>
            <c:spPr>
              <a:solidFill>
                <a:srgbClr val="FF0000"/>
              </a:solidFill>
            </c:spPr>
          </c:dPt>
          <c:dLbls>
            <c:txPr>
              <a:bodyPr/>
              <a:lstStyle/>
              <a:p>
                <a:pPr>
                  <a:defRPr sz="1000" b="0" i="0" u="none" strike="noStrike" baseline="0">
                    <a:solidFill>
                      <a:srgbClr val="000000"/>
                    </a:solidFill>
                    <a:latin typeface="Calibri"/>
                    <a:ea typeface="Calibri"/>
                    <a:cs typeface="Calibri"/>
                  </a:defRPr>
                </a:pPr>
                <a:endParaRPr lang="en-US"/>
              </a:p>
            </c:txPr>
            <c:dLblPos val="outEnd"/>
            <c:showLegendKey val="0"/>
            <c:showVal val="0"/>
            <c:showCatName val="1"/>
            <c:showSerName val="0"/>
            <c:showPercent val="1"/>
            <c:showBubbleSize val="0"/>
            <c:showLeaderLines val="0"/>
          </c:dLbls>
          <c:cat>
            <c:strRef>
              <c:f>(Summary!$L$17:$L$18,Summary!$M$17:$M$18)</c:f>
              <c:strCache>
                <c:ptCount val="2"/>
                <c:pt idx="0">
                  <c:v>Passed
Ratio</c:v>
                </c:pt>
                <c:pt idx="1">
                  <c:v>Failed 
Ratio</c:v>
                </c:pt>
              </c:strCache>
            </c:strRef>
          </c:cat>
          <c:val>
            <c:numRef>
              <c:f>(Summary!$L$24,Summary!$M$24)</c:f>
              <c:numCache>
                <c:formatCode>0.0%</c:formatCode>
                <c:ptCount val="2"/>
                <c:pt idx="0">
                  <c:v>0.78260869565217395</c:v>
                </c:pt>
                <c:pt idx="1">
                  <c:v>0.21739130434782608</c:v>
                </c:pt>
              </c:numCache>
            </c:numRef>
          </c:val>
        </c:ser>
        <c:dLbls>
          <c:showLegendKey val="0"/>
          <c:showVal val="0"/>
          <c:showCatName val="0"/>
          <c:showSerName val="0"/>
          <c:showPercent val="0"/>
          <c:showBubbleSize val="0"/>
          <c:showLeaderLines val="0"/>
        </c:dLbls>
        <c:firstSliceAng val="0"/>
      </c:pieChart>
      <c:spPr>
        <a:noFill/>
        <a:ln w="25400">
          <a:noFill/>
        </a:ln>
      </c:spPr>
    </c:plotArea>
    <c:plotVisOnly val="1"/>
    <c:dispBlanksAs val="gap"/>
    <c:showDLblsOverMax val="0"/>
  </c:chart>
  <c:spPr>
    <a:ln>
      <a:noFill/>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Calibri"/>
                <a:ea typeface="Calibri"/>
                <a:cs typeface="Calibri"/>
              </a:defRPr>
            </a:pPr>
            <a:r>
              <a:rPr lang="en-US" sz="1400"/>
              <a:t>Passed &amp; Failed Ratio Trend</a:t>
            </a:r>
          </a:p>
        </c:rich>
      </c:tx>
      <c:overlay val="0"/>
    </c:title>
    <c:autoTitleDeleted val="0"/>
    <c:plotArea>
      <c:layout/>
      <c:barChart>
        <c:barDir val="col"/>
        <c:grouping val="stacked"/>
        <c:varyColors val="0"/>
        <c:ser>
          <c:idx val="0"/>
          <c:order val="0"/>
          <c:tx>
            <c:strRef>
              <c:f>Summary!$L$17:$L$18</c:f>
              <c:strCache>
                <c:ptCount val="1"/>
                <c:pt idx="0">
                  <c:v>Passed
Ratio</c:v>
                </c:pt>
              </c:strCache>
            </c:strRef>
          </c:tx>
          <c:invertIfNegative val="0"/>
          <c:dLbls>
            <c:txPr>
              <a:bodyPr/>
              <a:lstStyle/>
              <a:p>
                <a:pPr>
                  <a:defRPr sz="1000" b="0" i="0" u="none" strike="noStrike" baseline="0">
                    <a:solidFill>
                      <a:srgbClr val="000000"/>
                    </a:solidFill>
                    <a:latin typeface="Calibri"/>
                    <a:ea typeface="Calibri"/>
                    <a:cs typeface="Calibri"/>
                  </a:defRPr>
                </a:pPr>
                <a:endParaRPr lang="en-US"/>
              </a:p>
            </c:txPr>
            <c:showLegendKey val="0"/>
            <c:showVal val="1"/>
            <c:showCatName val="0"/>
            <c:showSerName val="0"/>
            <c:showPercent val="0"/>
            <c:showBubbleSize val="0"/>
            <c:showLeaderLines val="0"/>
          </c:dLbls>
          <c:cat>
            <c:numRef>
              <c:f>Summary!$B$19:$B$23</c:f>
              <c:numCache>
                <c:formatCode>General</c:formatCode>
                <c:ptCount val="5"/>
                <c:pt idx="0">
                  <c:v>1</c:v>
                </c:pt>
                <c:pt idx="1">
                  <c:v>2</c:v>
                </c:pt>
                <c:pt idx="2">
                  <c:v>3</c:v>
                </c:pt>
                <c:pt idx="3">
                  <c:v>4</c:v>
                </c:pt>
                <c:pt idx="4">
                  <c:v>5</c:v>
                </c:pt>
              </c:numCache>
            </c:numRef>
          </c:cat>
          <c:val>
            <c:numRef>
              <c:f>Summary!$L$19:$L$23</c:f>
              <c:numCache>
                <c:formatCode>0.0%</c:formatCode>
                <c:ptCount val="5"/>
                <c:pt idx="0">
                  <c:v>0.5625</c:v>
                </c:pt>
                <c:pt idx="1">
                  <c:v>0.8</c:v>
                </c:pt>
                <c:pt idx="2">
                  <c:v>1</c:v>
                </c:pt>
                <c:pt idx="3">
                  <c:v>0</c:v>
                </c:pt>
                <c:pt idx="4">
                  <c:v>0</c:v>
                </c:pt>
              </c:numCache>
            </c:numRef>
          </c:val>
        </c:ser>
        <c:ser>
          <c:idx val="1"/>
          <c:order val="1"/>
          <c:tx>
            <c:strRef>
              <c:f>Summary!$M$17:$M$18</c:f>
              <c:strCache>
                <c:ptCount val="1"/>
                <c:pt idx="0">
                  <c:v>Failed 
Ratio</c:v>
                </c:pt>
              </c:strCache>
            </c:strRef>
          </c:tx>
          <c:invertIfNegative val="0"/>
          <c:dLbls>
            <c:txPr>
              <a:bodyPr/>
              <a:lstStyle/>
              <a:p>
                <a:pPr>
                  <a:defRPr sz="1000" b="0" i="0" u="none" strike="noStrike" baseline="0">
                    <a:solidFill>
                      <a:srgbClr val="000000"/>
                    </a:solidFill>
                    <a:latin typeface="Calibri"/>
                    <a:ea typeface="Calibri"/>
                    <a:cs typeface="Calibri"/>
                  </a:defRPr>
                </a:pPr>
                <a:endParaRPr lang="en-US"/>
              </a:p>
            </c:txPr>
            <c:showLegendKey val="0"/>
            <c:showVal val="1"/>
            <c:showCatName val="0"/>
            <c:showSerName val="0"/>
            <c:showPercent val="0"/>
            <c:showBubbleSize val="0"/>
            <c:showLeaderLines val="0"/>
          </c:dLbls>
          <c:cat>
            <c:numRef>
              <c:f>Summary!$B$19:$B$23</c:f>
              <c:numCache>
                <c:formatCode>General</c:formatCode>
                <c:ptCount val="5"/>
                <c:pt idx="0">
                  <c:v>1</c:v>
                </c:pt>
                <c:pt idx="1">
                  <c:v>2</c:v>
                </c:pt>
                <c:pt idx="2">
                  <c:v>3</c:v>
                </c:pt>
                <c:pt idx="3">
                  <c:v>4</c:v>
                </c:pt>
                <c:pt idx="4">
                  <c:v>5</c:v>
                </c:pt>
              </c:numCache>
            </c:numRef>
          </c:cat>
          <c:val>
            <c:numRef>
              <c:f>Summary!$M$19:$M$23</c:f>
              <c:numCache>
                <c:formatCode>0.0%</c:formatCode>
                <c:ptCount val="5"/>
                <c:pt idx="0">
                  <c:v>0.4375</c:v>
                </c:pt>
                <c:pt idx="1">
                  <c:v>0.2</c:v>
                </c:pt>
                <c:pt idx="2">
                  <c:v>0</c:v>
                </c:pt>
                <c:pt idx="3">
                  <c:v>0</c:v>
                </c:pt>
                <c:pt idx="4">
                  <c:v>0</c:v>
                </c:pt>
              </c:numCache>
            </c:numRef>
          </c:val>
        </c:ser>
        <c:dLbls>
          <c:showLegendKey val="0"/>
          <c:showVal val="0"/>
          <c:showCatName val="0"/>
          <c:showSerName val="0"/>
          <c:showPercent val="0"/>
          <c:showBubbleSize val="0"/>
        </c:dLbls>
        <c:gapWidth val="150"/>
        <c:overlap val="100"/>
        <c:axId val="121540608"/>
        <c:axId val="121542528"/>
      </c:barChart>
      <c:catAx>
        <c:axId val="121540608"/>
        <c:scaling>
          <c:orientation val="minMax"/>
        </c:scaling>
        <c:delete val="0"/>
        <c:axPos val="b"/>
        <c:title>
          <c:tx>
            <c:rich>
              <a:bodyPr/>
              <a:lstStyle/>
              <a:p>
                <a:pPr>
                  <a:defRPr sz="1000" b="1" i="0" u="none" strike="noStrike" baseline="0">
                    <a:solidFill>
                      <a:srgbClr val="000000"/>
                    </a:solidFill>
                    <a:latin typeface="Calibri"/>
                    <a:ea typeface="Calibri"/>
                    <a:cs typeface="Calibri"/>
                  </a:defRPr>
                </a:pPr>
                <a:r>
                  <a:rPr lang="en-US"/>
                  <a:t>Test Cycle</a:t>
                </a:r>
              </a:p>
            </c:rich>
          </c:tx>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1542528"/>
        <c:crosses val="autoZero"/>
        <c:auto val="1"/>
        <c:lblAlgn val="ctr"/>
        <c:lblOffset val="100"/>
        <c:noMultiLvlLbl val="0"/>
      </c:catAx>
      <c:valAx>
        <c:axId val="121542528"/>
        <c:scaling>
          <c:orientation val="minMax"/>
        </c:scaling>
        <c:delete val="0"/>
        <c:axPos val="l"/>
        <c:title>
          <c:tx>
            <c:rich>
              <a:bodyPr rot="0" vert="horz"/>
              <a:lstStyle/>
              <a:p>
                <a:pPr algn="ctr">
                  <a:defRPr sz="1000" b="1" i="0" u="none" strike="noStrike" baseline="0">
                    <a:solidFill>
                      <a:srgbClr val="000000"/>
                    </a:solidFill>
                    <a:latin typeface="Calibri"/>
                    <a:ea typeface="Calibri"/>
                    <a:cs typeface="Calibri"/>
                  </a:defRPr>
                </a:pPr>
                <a:r>
                  <a:rPr lang="en-US"/>
                  <a:t>Ratio</a:t>
                </a:r>
              </a:p>
            </c:rich>
          </c:tx>
          <c:overlay val="0"/>
        </c:title>
        <c:numFmt formatCode="0.0%"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1540608"/>
        <c:crosses val="autoZero"/>
        <c:crossBetween val="between"/>
      </c:valAx>
    </c:plotArea>
    <c:legend>
      <c:legendPos val="r"/>
      <c:overlay val="0"/>
      <c:txPr>
        <a:bodyPr/>
        <a:lstStyle/>
        <a:p>
          <a:pPr>
            <a:defRPr sz="710" b="0" i="0" u="none" strike="noStrike" baseline="0">
              <a:solidFill>
                <a:srgbClr val="000000"/>
              </a:solidFill>
              <a:latin typeface="Calibri"/>
              <a:ea typeface="Calibri"/>
              <a:cs typeface="Calibri"/>
            </a:defRPr>
          </a:pPr>
          <a:endParaRPr lang="en-US"/>
        </a:p>
      </c:txPr>
    </c:legend>
    <c:plotVisOnly val="1"/>
    <c:dispBlanksAs val="gap"/>
    <c:showDLblsOverMax val="0"/>
  </c:chart>
  <c:spPr>
    <a:ln>
      <a:noFill/>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Calibri"/>
                <a:ea typeface="Calibri"/>
                <a:cs typeface="Calibri"/>
              </a:defRPr>
            </a:pPr>
            <a:r>
              <a:rPr lang="en-US" sz="1400"/>
              <a:t>Over-all Defects By Severity </a:t>
            </a:r>
          </a:p>
        </c:rich>
      </c:tx>
      <c:overlay val="0"/>
    </c:title>
    <c:autoTitleDeleted val="0"/>
    <c:plotArea>
      <c:layout/>
      <c:barChart>
        <c:barDir val="col"/>
        <c:grouping val="clustered"/>
        <c:varyColors val="0"/>
        <c:ser>
          <c:idx val="0"/>
          <c:order val="0"/>
          <c:spPr>
            <a:solidFill>
              <a:srgbClr val="FF0000"/>
            </a:solidFill>
          </c:spPr>
          <c:invertIfNegative val="0"/>
          <c:dLbls>
            <c:txPr>
              <a:bodyPr/>
              <a:lstStyle/>
              <a:p>
                <a:pPr>
                  <a:defRPr sz="1000" b="0" i="0" u="none" strike="noStrike" baseline="0">
                    <a:solidFill>
                      <a:srgbClr val="000000"/>
                    </a:solidFill>
                    <a:latin typeface="Calibri"/>
                    <a:ea typeface="Calibri"/>
                    <a:cs typeface="Calibri"/>
                  </a:defRPr>
                </a:pPr>
                <a:endParaRPr lang="en-US"/>
              </a:p>
            </c:txPr>
            <c:showLegendKey val="0"/>
            <c:showVal val="1"/>
            <c:showCatName val="0"/>
            <c:showSerName val="0"/>
            <c:showPercent val="0"/>
            <c:showBubbleSize val="0"/>
            <c:showLeaderLines val="0"/>
          </c:dLbls>
          <c:cat>
            <c:strRef>
              <c:f>Summary!$D$34:$G$34</c:f>
              <c:strCache>
                <c:ptCount val="4"/>
                <c:pt idx="0">
                  <c:v>Critical</c:v>
                </c:pt>
                <c:pt idx="1">
                  <c:v>Major</c:v>
                </c:pt>
                <c:pt idx="2">
                  <c:v>Moderate</c:v>
                </c:pt>
                <c:pt idx="3">
                  <c:v>Minor</c:v>
                </c:pt>
              </c:strCache>
            </c:strRef>
          </c:cat>
          <c:val>
            <c:numRef>
              <c:f>Summary!$D$35:$G$35</c:f>
              <c:numCache>
                <c:formatCode>0.0%</c:formatCode>
                <c:ptCount val="4"/>
                <c:pt idx="0">
                  <c:v>0.5</c:v>
                </c:pt>
                <c:pt idx="1">
                  <c:v>0.1</c:v>
                </c:pt>
                <c:pt idx="2">
                  <c:v>0.1</c:v>
                </c:pt>
                <c:pt idx="3">
                  <c:v>0.3</c:v>
                </c:pt>
              </c:numCache>
            </c:numRef>
          </c:val>
        </c:ser>
        <c:dLbls>
          <c:showLegendKey val="0"/>
          <c:showVal val="0"/>
          <c:showCatName val="0"/>
          <c:showSerName val="0"/>
          <c:showPercent val="0"/>
          <c:showBubbleSize val="0"/>
        </c:dLbls>
        <c:gapWidth val="150"/>
        <c:axId val="121559680"/>
        <c:axId val="121713024"/>
      </c:barChart>
      <c:catAx>
        <c:axId val="121559680"/>
        <c:scaling>
          <c:orientation val="minMax"/>
        </c:scaling>
        <c:delete val="0"/>
        <c:axPos val="b"/>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1713024"/>
        <c:crosses val="autoZero"/>
        <c:auto val="1"/>
        <c:lblAlgn val="ctr"/>
        <c:lblOffset val="100"/>
        <c:noMultiLvlLbl val="0"/>
      </c:catAx>
      <c:valAx>
        <c:axId val="121713024"/>
        <c:scaling>
          <c:orientation val="minMax"/>
        </c:scaling>
        <c:delete val="0"/>
        <c:axPos val="l"/>
        <c:numFmt formatCode="0.0%"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1559680"/>
        <c:crosses val="autoZero"/>
        <c:crossBetween val="between"/>
      </c:valAx>
    </c:plotArea>
    <c:plotVisOnly val="1"/>
    <c:dispBlanksAs val="gap"/>
    <c:showDLblsOverMax val="0"/>
  </c:chart>
  <c:spPr>
    <a:ln>
      <a:noFill/>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Calibri"/>
                <a:ea typeface="Calibri"/>
                <a:cs typeface="Calibri"/>
              </a:defRPr>
            </a:pPr>
            <a:r>
              <a:rPr lang="en-US" sz="1400"/>
              <a:t>Defects By Severity Trend</a:t>
            </a:r>
          </a:p>
        </c:rich>
      </c:tx>
      <c:overlay val="0"/>
    </c:title>
    <c:autoTitleDeleted val="0"/>
    <c:plotArea>
      <c:layout>
        <c:manualLayout>
          <c:layoutTarget val="inner"/>
          <c:xMode val="edge"/>
          <c:yMode val="edge"/>
          <c:x val="0.12314540059347182"/>
          <c:y val="0.19533555503990957"/>
          <c:w val="0.75519287833827897"/>
          <c:h val="0.61224576952807475"/>
        </c:manualLayout>
      </c:layout>
      <c:barChart>
        <c:barDir val="col"/>
        <c:grouping val="stacked"/>
        <c:varyColors val="0"/>
        <c:ser>
          <c:idx val="0"/>
          <c:order val="0"/>
          <c:tx>
            <c:strRef>
              <c:f>Summary!$U$18</c:f>
              <c:strCache>
                <c:ptCount val="1"/>
                <c:pt idx="0">
                  <c:v>Critical</c:v>
                </c:pt>
              </c:strCache>
            </c:strRef>
          </c:tx>
          <c:invertIfNegative val="0"/>
          <c:dLbls>
            <c:txPr>
              <a:bodyPr/>
              <a:lstStyle/>
              <a:p>
                <a:pPr>
                  <a:defRPr sz="1000" b="0" i="0" u="none" strike="noStrike" baseline="0">
                    <a:solidFill>
                      <a:srgbClr val="000000"/>
                    </a:solidFill>
                    <a:latin typeface="Calibri"/>
                    <a:ea typeface="Calibri"/>
                    <a:cs typeface="Calibri"/>
                  </a:defRPr>
                </a:pPr>
                <a:endParaRPr lang="en-US"/>
              </a:p>
            </c:txPr>
            <c:showLegendKey val="0"/>
            <c:showVal val="1"/>
            <c:showCatName val="0"/>
            <c:showSerName val="0"/>
            <c:showPercent val="0"/>
            <c:showBubbleSize val="0"/>
            <c:showLeaderLines val="0"/>
          </c:dLbls>
          <c:cat>
            <c:numRef>
              <c:f>Summary!$B$19:$B$23</c:f>
              <c:numCache>
                <c:formatCode>General</c:formatCode>
                <c:ptCount val="5"/>
                <c:pt idx="0">
                  <c:v>1</c:v>
                </c:pt>
                <c:pt idx="1">
                  <c:v>2</c:v>
                </c:pt>
                <c:pt idx="2">
                  <c:v>3</c:v>
                </c:pt>
                <c:pt idx="3">
                  <c:v>4</c:v>
                </c:pt>
                <c:pt idx="4">
                  <c:v>5</c:v>
                </c:pt>
              </c:numCache>
            </c:numRef>
          </c:cat>
          <c:val>
            <c:numRef>
              <c:f>Summary!$U$19:$U$23</c:f>
              <c:numCache>
                <c:formatCode>0;[Red]0</c:formatCode>
                <c:ptCount val="5"/>
                <c:pt idx="0">
                  <c:v>3</c:v>
                </c:pt>
                <c:pt idx="1">
                  <c:v>2</c:v>
                </c:pt>
                <c:pt idx="2">
                  <c:v>0</c:v>
                </c:pt>
                <c:pt idx="3">
                  <c:v>0</c:v>
                </c:pt>
                <c:pt idx="4">
                  <c:v>0</c:v>
                </c:pt>
              </c:numCache>
            </c:numRef>
          </c:val>
        </c:ser>
        <c:ser>
          <c:idx val="1"/>
          <c:order val="1"/>
          <c:tx>
            <c:strRef>
              <c:f>Summary!$V$18</c:f>
              <c:strCache>
                <c:ptCount val="1"/>
                <c:pt idx="0">
                  <c:v>Major</c:v>
                </c:pt>
              </c:strCache>
            </c:strRef>
          </c:tx>
          <c:invertIfNegative val="0"/>
          <c:dLbls>
            <c:txPr>
              <a:bodyPr/>
              <a:lstStyle/>
              <a:p>
                <a:pPr>
                  <a:defRPr sz="1000" b="0" i="0" u="none" strike="noStrike" baseline="0">
                    <a:solidFill>
                      <a:srgbClr val="000000"/>
                    </a:solidFill>
                    <a:latin typeface="Calibri"/>
                    <a:ea typeface="Calibri"/>
                    <a:cs typeface="Calibri"/>
                  </a:defRPr>
                </a:pPr>
                <a:endParaRPr lang="en-US"/>
              </a:p>
            </c:txPr>
            <c:showLegendKey val="0"/>
            <c:showVal val="1"/>
            <c:showCatName val="0"/>
            <c:showSerName val="0"/>
            <c:showPercent val="0"/>
            <c:showBubbleSize val="0"/>
            <c:showLeaderLines val="0"/>
          </c:dLbls>
          <c:val>
            <c:numRef>
              <c:f>Summary!$V$19:$V$23</c:f>
              <c:numCache>
                <c:formatCode>0;[Red]0</c:formatCode>
                <c:ptCount val="5"/>
                <c:pt idx="0">
                  <c:v>1</c:v>
                </c:pt>
                <c:pt idx="1">
                  <c:v>0</c:v>
                </c:pt>
                <c:pt idx="2">
                  <c:v>0</c:v>
                </c:pt>
                <c:pt idx="3">
                  <c:v>0</c:v>
                </c:pt>
                <c:pt idx="4">
                  <c:v>0</c:v>
                </c:pt>
              </c:numCache>
            </c:numRef>
          </c:val>
        </c:ser>
        <c:ser>
          <c:idx val="2"/>
          <c:order val="2"/>
          <c:tx>
            <c:strRef>
              <c:f>Summary!$W$18</c:f>
              <c:strCache>
                <c:ptCount val="1"/>
                <c:pt idx="0">
                  <c:v>Moderate</c:v>
                </c:pt>
              </c:strCache>
            </c:strRef>
          </c:tx>
          <c:invertIfNegative val="0"/>
          <c:dLbls>
            <c:txPr>
              <a:bodyPr/>
              <a:lstStyle/>
              <a:p>
                <a:pPr>
                  <a:defRPr sz="1000" b="0" i="0" u="none" strike="noStrike" baseline="0">
                    <a:solidFill>
                      <a:srgbClr val="000000"/>
                    </a:solidFill>
                    <a:latin typeface="Calibri"/>
                    <a:ea typeface="Calibri"/>
                    <a:cs typeface="Calibri"/>
                  </a:defRPr>
                </a:pPr>
                <a:endParaRPr lang="en-US"/>
              </a:p>
            </c:txPr>
            <c:showLegendKey val="0"/>
            <c:showVal val="1"/>
            <c:showCatName val="0"/>
            <c:showSerName val="0"/>
            <c:showPercent val="0"/>
            <c:showBubbleSize val="0"/>
            <c:showLeaderLines val="0"/>
          </c:dLbls>
          <c:val>
            <c:numRef>
              <c:f>Summary!$W$19:$W$23</c:f>
              <c:numCache>
                <c:formatCode>0;[Red]0</c:formatCode>
                <c:ptCount val="5"/>
                <c:pt idx="0">
                  <c:v>1</c:v>
                </c:pt>
                <c:pt idx="1">
                  <c:v>0</c:v>
                </c:pt>
                <c:pt idx="2">
                  <c:v>0</c:v>
                </c:pt>
                <c:pt idx="3">
                  <c:v>0</c:v>
                </c:pt>
                <c:pt idx="4">
                  <c:v>0</c:v>
                </c:pt>
              </c:numCache>
            </c:numRef>
          </c:val>
        </c:ser>
        <c:dLbls>
          <c:showLegendKey val="0"/>
          <c:showVal val="0"/>
          <c:showCatName val="0"/>
          <c:showSerName val="0"/>
          <c:showPercent val="0"/>
          <c:showBubbleSize val="0"/>
        </c:dLbls>
        <c:gapWidth val="150"/>
        <c:overlap val="100"/>
        <c:axId val="121756288"/>
        <c:axId val="121766656"/>
      </c:barChart>
      <c:catAx>
        <c:axId val="121756288"/>
        <c:scaling>
          <c:orientation val="minMax"/>
        </c:scaling>
        <c:delete val="0"/>
        <c:axPos val="b"/>
        <c:title>
          <c:tx>
            <c:rich>
              <a:bodyPr/>
              <a:lstStyle/>
              <a:p>
                <a:pPr>
                  <a:defRPr sz="1000" b="1" i="0" u="none" strike="noStrike" baseline="0">
                    <a:solidFill>
                      <a:srgbClr val="000000"/>
                    </a:solidFill>
                    <a:latin typeface="Calibri"/>
                    <a:ea typeface="Calibri"/>
                    <a:cs typeface="Calibri"/>
                  </a:defRPr>
                </a:pPr>
                <a:r>
                  <a:rPr lang="en-US"/>
                  <a:t>Test Cycle</a:t>
                </a:r>
              </a:p>
            </c:rich>
          </c:tx>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1766656"/>
        <c:crosses val="autoZero"/>
        <c:auto val="1"/>
        <c:lblAlgn val="ctr"/>
        <c:lblOffset val="100"/>
        <c:noMultiLvlLbl val="0"/>
      </c:catAx>
      <c:valAx>
        <c:axId val="121766656"/>
        <c:scaling>
          <c:orientation val="minMax"/>
        </c:scaling>
        <c:delete val="0"/>
        <c:axPos val="l"/>
        <c:title>
          <c:tx>
            <c:rich>
              <a:bodyPr rot="0" vert="horz"/>
              <a:lstStyle/>
              <a:p>
                <a:pPr algn="ctr">
                  <a:defRPr sz="1000" b="1" i="0" u="none" strike="noStrike" baseline="0">
                    <a:solidFill>
                      <a:srgbClr val="000000"/>
                    </a:solidFill>
                    <a:latin typeface="Calibri"/>
                    <a:ea typeface="Calibri"/>
                    <a:cs typeface="Calibri"/>
                  </a:defRPr>
                </a:pPr>
                <a:r>
                  <a:rPr lang="en-US"/>
                  <a:t>Defects</a:t>
                </a:r>
              </a:p>
            </c:rich>
          </c:tx>
          <c:overlay val="0"/>
        </c:title>
        <c:numFmt formatCode="0;[Red]0"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1756288"/>
        <c:crosses val="autoZero"/>
        <c:crossBetween val="between"/>
      </c:valAx>
    </c:plotArea>
    <c:legend>
      <c:legendPos val="r"/>
      <c:overlay val="0"/>
      <c:txPr>
        <a:bodyPr/>
        <a:lstStyle/>
        <a:p>
          <a:pPr>
            <a:defRPr sz="710" b="0" i="0" u="none" strike="noStrike" baseline="0">
              <a:solidFill>
                <a:srgbClr val="000000"/>
              </a:solidFill>
              <a:latin typeface="Calibri"/>
              <a:ea typeface="Calibri"/>
              <a:cs typeface="Calibri"/>
            </a:defRPr>
          </a:pPr>
          <a:endParaRPr lang="en-US"/>
        </a:p>
      </c:txPr>
    </c:legend>
    <c:plotVisOnly val="1"/>
    <c:dispBlanksAs val="gap"/>
    <c:showDLblsOverMax val="0"/>
  </c:chart>
  <c:spPr>
    <a:ln>
      <a:noFill/>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Calibri"/>
                <a:ea typeface="Calibri"/>
                <a:cs typeface="Calibri"/>
              </a:defRPr>
            </a:pPr>
            <a:r>
              <a:rPr lang="en-US" sz="1400"/>
              <a:t>Over-all Resolution Status</a:t>
            </a:r>
          </a:p>
        </c:rich>
      </c:tx>
      <c:overlay val="0"/>
    </c:title>
    <c:autoTitleDeleted val="0"/>
    <c:plotArea>
      <c:layout>
        <c:manualLayout>
          <c:layoutTarget val="inner"/>
          <c:xMode val="edge"/>
          <c:yMode val="edge"/>
          <c:x val="0.30104712041884818"/>
          <c:y val="0.22316445744079227"/>
          <c:w val="0.31020942408376961"/>
          <c:h val="0.66949337232237682"/>
        </c:manualLayout>
      </c:layout>
      <c:pieChart>
        <c:varyColors val="1"/>
        <c:ser>
          <c:idx val="0"/>
          <c:order val="0"/>
          <c:tx>
            <c:strRef>
              <c:f>Summary!$Y$17:$AC$17</c:f>
              <c:strCache>
                <c:ptCount val="1"/>
                <c:pt idx="0">
                  <c:v>Resolution Status</c:v>
                </c:pt>
              </c:strCache>
            </c:strRef>
          </c:tx>
          <c:explosion val="25"/>
          <c:dPt>
            <c:idx val="0"/>
            <c:bubble3D val="0"/>
          </c:dPt>
          <c:dPt>
            <c:idx val="1"/>
            <c:bubble3D val="0"/>
          </c:dPt>
          <c:dPt>
            <c:idx val="2"/>
            <c:bubble3D val="0"/>
            <c:spPr>
              <a:solidFill>
                <a:srgbClr val="00B050"/>
              </a:solidFill>
            </c:spPr>
          </c:dPt>
          <c:dPt>
            <c:idx val="3"/>
            <c:bubble3D val="0"/>
          </c:dPt>
          <c:dPt>
            <c:idx val="4"/>
            <c:bubble3D val="0"/>
          </c:dPt>
          <c:dLbls>
            <c:txPr>
              <a:bodyPr/>
              <a:lstStyle/>
              <a:p>
                <a:pPr>
                  <a:defRPr sz="1000" b="0" i="0" u="none" strike="noStrike" baseline="0">
                    <a:solidFill>
                      <a:srgbClr val="000000"/>
                    </a:solidFill>
                    <a:latin typeface="Calibri"/>
                    <a:ea typeface="Calibri"/>
                    <a:cs typeface="Calibri"/>
                  </a:defRPr>
                </a:pPr>
                <a:endParaRPr lang="en-US"/>
              </a:p>
            </c:txPr>
            <c:dLblPos val="outEnd"/>
            <c:showLegendKey val="0"/>
            <c:showVal val="1"/>
            <c:showCatName val="0"/>
            <c:showSerName val="0"/>
            <c:showPercent val="1"/>
            <c:showBubbleSize val="0"/>
            <c:separator>; </c:separator>
            <c:showLeaderLines val="0"/>
          </c:dLbls>
          <c:cat>
            <c:strRef>
              <c:f>Summary!$Y$18:$AC$18</c:f>
              <c:strCache>
                <c:ptCount val="5"/>
                <c:pt idx="0">
                  <c:v>Open</c:v>
                </c:pt>
                <c:pt idx="1">
                  <c:v>Re-Open</c:v>
                </c:pt>
                <c:pt idx="2">
                  <c:v>Resolved</c:v>
                </c:pt>
                <c:pt idx="3">
                  <c:v>Cancelled</c:v>
                </c:pt>
                <c:pt idx="4">
                  <c:v>Deferred</c:v>
                </c:pt>
              </c:strCache>
            </c:strRef>
          </c:cat>
          <c:val>
            <c:numRef>
              <c:f>Summary!$Y$24:$AC$24</c:f>
              <c:numCache>
                <c:formatCode>0;[Red]0</c:formatCode>
                <c:ptCount val="5"/>
                <c:pt idx="0">
                  <c:v>5</c:v>
                </c:pt>
                <c:pt idx="1">
                  <c:v>3</c:v>
                </c:pt>
                <c:pt idx="2">
                  <c:v>5</c:v>
                </c:pt>
                <c:pt idx="3">
                  <c:v>2</c:v>
                </c:pt>
                <c:pt idx="4">
                  <c:v>2</c:v>
                </c:pt>
              </c:numCache>
            </c:numRef>
          </c:val>
        </c:ser>
        <c:dLbls>
          <c:showLegendKey val="0"/>
          <c:showVal val="0"/>
          <c:showCatName val="0"/>
          <c:showSerName val="0"/>
          <c:showPercent val="0"/>
          <c:showBubbleSize val="0"/>
          <c:showLeaderLines val="0"/>
        </c:dLbls>
        <c:firstSliceAng val="0"/>
      </c:pieChart>
      <c:spPr>
        <a:noFill/>
        <a:ln w="25400">
          <a:noFill/>
        </a:ln>
      </c:spPr>
    </c:plotArea>
    <c:legend>
      <c:legendPos val="r"/>
      <c:overlay val="0"/>
      <c:txPr>
        <a:bodyPr/>
        <a:lstStyle/>
        <a:p>
          <a:pPr>
            <a:defRPr sz="710" b="0" i="0" u="none" strike="noStrike" baseline="0">
              <a:solidFill>
                <a:srgbClr val="000000"/>
              </a:solidFill>
              <a:latin typeface="Calibri"/>
              <a:ea typeface="Calibri"/>
              <a:cs typeface="Calibri"/>
            </a:defRPr>
          </a:pPr>
          <a:endParaRPr lang="en-US"/>
        </a:p>
      </c:txPr>
    </c:legend>
    <c:plotVisOnly val="1"/>
    <c:dispBlanksAs val="gap"/>
    <c:showDLblsOverMax val="0"/>
  </c:chart>
  <c:spPr>
    <a:ln>
      <a:noFill/>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Calibri"/>
                <a:ea typeface="Calibri"/>
                <a:cs typeface="Calibri"/>
              </a:defRPr>
            </a:pPr>
            <a:r>
              <a:rPr lang="en-US" sz="1400"/>
              <a:t>Resolution Status Trend</a:t>
            </a:r>
          </a:p>
        </c:rich>
      </c:tx>
      <c:overlay val="0"/>
    </c:title>
    <c:autoTitleDeleted val="0"/>
    <c:plotArea>
      <c:layout>
        <c:manualLayout>
          <c:layoutTarget val="inner"/>
          <c:xMode val="edge"/>
          <c:yMode val="edge"/>
          <c:x val="0.12388068729644305"/>
          <c:y val="0.18980169971671387"/>
          <c:w val="0.72537366296471473"/>
          <c:h val="0.62322946175637395"/>
        </c:manualLayout>
      </c:layout>
      <c:barChart>
        <c:barDir val="col"/>
        <c:grouping val="stacked"/>
        <c:varyColors val="0"/>
        <c:ser>
          <c:idx val="3"/>
          <c:order val="2"/>
          <c:tx>
            <c:strRef>
              <c:f>Summary!$AA$18</c:f>
              <c:strCache>
                <c:ptCount val="1"/>
                <c:pt idx="0">
                  <c:v>Resolved</c:v>
                </c:pt>
              </c:strCache>
            </c:strRef>
          </c:tx>
          <c:invertIfNegative val="0"/>
          <c:dLbls>
            <c:txPr>
              <a:bodyPr/>
              <a:lstStyle/>
              <a:p>
                <a:pPr>
                  <a:defRPr sz="1000" b="0" i="0" u="none" strike="noStrike" baseline="0">
                    <a:solidFill>
                      <a:srgbClr val="000000"/>
                    </a:solidFill>
                    <a:latin typeface="Calibri"/>
                    <a:ea typeface="Calibri"/>
                    <a:cs typeface="Calibri"/>
                  </a:defRPr>
                </a:pPr>
                <a:endParaRPr lang="en-US"/>
              </a:p>
            </c:txPr>
            <c:showLegendKey val="0"/>
            <c:showVal val="1"/>
            <c:showCatName val="0"/>
            <c:showSerName val="0"/>
            <c:showPercent val="0"/>
            <c:showBubbleSize val="0"/>
            <c:showLeaderLines val="0"/>
          </c:dLbls>
          <c:cat>
            <c:numRef>
              <c:f>Summary!$B$19:$B$23</c:f>
              <c:numCache>
                <c:formatCode>General</c:formatCode>
                <c:ptCount val="5"/>
                <c:pt idx="0">
                  <c:v>1</c:v>
                </c:pt>
                <c:pt idx="1">
                  <c:v>2</c:v>
                </c:pt>
                <c:pt idx="2">
                  <c:v>3</c:v>
                </c:pt>
                <c:pt idx="3">
                  <c:v>4</c:v>
                </c:pt>
                <c:pt idx="4">
                  <c:v>5</c:v>
                </c:pt>
              </c:numCache>
            </c:numRef>
          </c:cat>
          <c:val>
            <c:numRef>
              <c:f>Summary!$AA$19:$AA$23</c:f>
              <c:numCache>
                <c:formatCode>0;[Red]0</c:formatCode>
                <c:ptCount val="5"/>
                <c:pt idx="0">
                  <c:v>0</c:v>
                </c:pt>
                <c:pt idx="1">
                  <c:v>2</c:v>
                </c:pt>
                <c:pt idx="2">
                  <c:v>3</c:v>
                </c:pt>
                <c:pt idx="3">
                  <c:v>0</c:v>
                </c:pt>
                <c:pt idx="4">
                  <c:v>0</c:v>
                </c:pt>
              </c:numCache>
            </c:numRef>
          </c:val>
        </c:ser>
        <c:ser>
          <c:idx val="4"/>
          <c:order val="3"/>
          <c:tx>
            <c:strRef>
              <c:f>Summary!$AB$18</c:f>
              <c:strCache>
                <c:ptCount val="1"/>
                <c:pt idx="0">
                  <c:v>Cancelled</c:v>
                </c:pt>
              </c:strCache>
            </c:strRef>
          </c:tx>
          <c:invertIfNegative val="0"/>
          <c:dLbls>
            <c:txPr>
              <a:bodyPr/>
              <a:lstStyle/>
              <a:p>
                <a:pPr>
                  <a:defRPr sz="1000" b="0" i="0" u="none" strike="noStrike" baseline="0">
                    <a:solidFill>
                      <a:srgbClr val="000000"/>
                    </a:solidFill>
                    <a:latin typeface="Calibri"/>
                    <a:ea typeface="Calibri"/>
                    <a:cs typeface="Calibri"/>
                  </a:defRPr>
                </a:pPr>
                <a:endParaRPr lang="en-US"/>
              </a:p>
            </c:txPr>
            <c:showLegendKey val="0"/>
            <c:showVal val="1"/>
            <c:showCatName val="0"/>
            <c:showSerName val="0"/>
            <c:showPercent val="0"/>
            <c:showBubbleSize val="0"/>
            <c:showLeaderLines val="0"/>
          </c:dLbls>
          <c:cat>
            <c:numRef>
              <c:f>Summary!$B$19:$B$23</c:f>
              <c:numCache>
                <c:formatCode>General</c:formatCode>
                <c:ptCount val="5"/>
                <c:pt idx="0">
                  <c:v>1</c:v>
                </c:pt>
                <c:pt idx="1">
                  <c:v>2</c:v>
                </c:pt>
                <c:pt idx="2">
                  <c:v>3</c:v>
                </c:pt>
                <c:pt idx="3">
                  <c:v>4</c:v>
                </c:pt>
                <c:pt idx="4">
                  <c:v>5</c:v>
                </c:pt>
              </c:numCache>
            </c:numRef>
          </c:cat>
          <c:val>
            <c:numRef>
              <c:f>Summary!$AB$19:$AB$23</c:f>
              <c:numCache>
                <c:formatCode>0;[Red]0</c:formatCode>
                <c:ptCount val="5"/>
                <c:pt idx="0">
                  <c:v>2</c:v>
                </c:pt>
                <c:pt idx="1">
                  <c:v>0</c:v>
                </c:pt>
                <c:pt idx="2">
                  <c:v>0</c:v>
                </c:pt>
                <c:pt idx="3">
                  <c:v>0</c:v>
                </c:pt>
                <c:pt idx="4">
                  <c:v>0</c:v>
                </c:pt>
              </c:numCache>
            </c:numRef>
          </c:val>
        </c:ser>
        <c:ser>
          <c:idx val="0"/>
          <c:order val="4"/>
          <c:tx>
            <c:strRef>
              <c:f>Summary!$AC$18</c:f>
              <c:strCache>
                <c:ptCount val="1"/>
                <c:pt idx="0">
                  <c:v>Deferred</c:v>
                </c:pt>
              </c:strCache>
            </c:strRef>
          </c:tx>
          <c:invertIfNegative val="0"/>
          <c:dLbls>
            <c:dLbl>
              <c:idx val="0"/>
              <c:spPr/>
              <c:txPr>
                <a:bodyPr/>
                <a:lstStyle/>
                <a:p>
                  <a:pPr>
                    <a:defRPr sz="1000" b="0" i="0" u="none" strike="noStrike" baseline="0">
                      <a:solidFill>
                        <a:srgbClr val="000000"/>
                      </a:solidFill>
                      <a:latin typeface="Calibri"/>
                      <a:ea typeface="Calibri"/>
                      <a:cs typeface="Calibri"/>
                    </a:defRPr>
                  </a:pPr>
                  <a:endParaRPr lang="en-US"/>
                </a:p>
              </c:txPr>
              <c:showLegendKey val="0"/>
              <c:showVal val="1"/>
              <c:showCatName val="0"/>
              <c:showSerName val="0"/>
              <c:showPercent val="0"/>
              <c:showBubbleSize val="0"/>
            </c:dLbl>
            <c:dLbl>
              <c:idx val="1"/>
              <c:spPr/>
              <c:txPr>
                <a:bodyPr/>
                <a:lstStyle/>
                <a:p>
                  <a:pPr>
                    <a:defRPr sz="1000" b="0" i="0" u="none" strike="noStrike" baseline="0">
                      <a:solidFill>
                        <a:srgbClr val="000000"/>
                      </a:solidFill>
                      <a:latin typeface="Calibri"/>
                      <a:ea typeface="Calibri"/>
                      <a:cs typeface="Calibri"/>
                    </a:defRPr>
                  </a:pPr>
                  <a:endParaRPr lang="en-US"/>
                </a:p>
              </c:txPr>
              <c:showLegendKey val="0"/>
              <c:showVal val="1"/>
              <c:showCatName val="0"/>
              <c:showSerName val="0"/>
              <c:showPercent val="0"/>
              <c:showBubbleSize val="0"/>
            </c:dLbl>
            <c:showLegendKey val="0"/>
            <c:showVal val="0"/>
            <c:showCatName val="0"/>
            <c:showSerName val="0"/>
            <c:showPercent val="0"/>
            <c:showBubbleSize val="0"/>
          </c:dLbls>
          <c:cat>
            <c:numRef>
              <c:f>Summary!$B$19:$B$23</c:f>
              <c:numCache>
                <c:formatCode>General</c:formatCode>
                <c:ptCount val="5"/>
                <c:pt idx="0">
                  <c:v>1</c:v>
                </c:pt>
                <c:pt idx="1">
                  <c:v>2</c:v>
                </c:pt>
                <c:pt idx="2">
                  <c:v>3</c:v>
                </c:pt>
                <c:pt idx="3">
                  <c:v>4</c:v>
                </c:pt>
                <c:pt idx="4">
                  <c:v>5</c:v>
                </c:pt>
              </c:numCache>
            </c:numRef>
          </c:cat>
          <c:val>
            <c:numRef>
              <c:f>Summary!$AC$19:$AC$23</c:f>
              <c:numCache>
                <c:formatCode>0;[Red]0</c:formatCode>
                <c:ptCount val="5"/>
                <c:pt idx="0">
                  <c:v>2</c:v>
                </c:pt>
                <c:pt idx="1">
                  <c:v>0</c:v>
                </c:pt>
                <c:pt idx="2">
                  <c:v>0</c:v>
                </c:pt>
                <c:pt idx="3">
                  <c:v>0</c:v>
                </c:pt>
                <c:pt idx="4">
                  <c:v>0</c:v>
                </c:pt>
              </c:numCache>
            </c:numRef>
          </c:val>
        </c:ser>
        <c:dLbls>
          <c:showLegendKey val="0"/>
          <c:showVal val="0"/>
          <c:showCatName val="0"/>
          <c:showSerName val="0"/>
          <c:showPercent val="0"/>
          <c:showBubbleSize val="0"/>
        </c:dLbls>
        <c:gapWidth val="150"/>
        <c:overlap val="100"/>
        <c:axId val="123825152"/>
        <c:axId val="123856000"/>
      </c:barChart>
      <c:lineChart>
        <c:grouping val="standard"/>
        <c:varyColors val="0"/>
        <c:ser>
          <c:idx val="1"/>
          <c:order val="0"/>
          <c:tx>
            <c:strRef>
              <c:f>Summary!$Y$18</c:f>
              <c:strCache>
                <c:ptCount val="1"/>
                <c:pt idx="0">
                  <c:v>Open</c:v>
                </c:pt>
              </c:strCache>
            </c:strRef>
          </c:tx>
          <c:dLbls>
            <c:showLegendKey val="0"/>
            <c:showVal val="1"/>
            <c:showCatName val="0"/>
            <c:showSerName val="0"/>
            <c:showPercent val="0"/>
            <c:showBubbleSize val="0"/>
            <c:showLeaderLines val="0"/>
          </c:dLbls>
          <c:cat>
            <c:numRef>
              <c:f>Summary!$B$19:$B$23</c:f>
              <c:numCache>
                <c:formatCode>General</c:formatCode>
                <c:ptCount val="5"/>
                <c:pt idx="0">
                  <c:v>1</c:v>
                </c:pt>
                <c:pt idx="1">
                  <c:v>2</c:v>
                </c:pt>
                <c:pt idx="2">
                  <c:v>3</c:v>
                </c:pt>
                <c:pt idx="3">
                  <c:v>4</c:v>
                </c:pt>
                <c:pt idx="4">
                  <c:v>5</c:v>
                </c:pt>
              </c:numCache>
            </c:numRef>
          </c:cat>
          <c:val>
            <c:numRef>
              <c:f>Summary!$Y$19:$Y$23</c:f>
              <c:numCache>
                <c:formatCode>0;[Red]0</c:formatCode>
                <c:ptCount val="5"/>
                <c:pt idx="0">
                  <c:v>5</c:v>
                </c:pt>
                <c:pt idx="1">
                  <c:v>0</c:v>
                </c:pt>
                <c:pt idx="2">
                  <c:v>0</c:v>
                </c:pt>
                <c:pt idx="3">
                  <c:v>0</c:v>
                </c:pt>
                <c:pt idx="4">
                  <c:v>0</c:v>
                </c:pt>
              </c:numCache>
            </c:numRef>
          </c:val>
          <c:smooth val="0"/>
        </c:ser>
        <c:ser>
          <c:idx val="2"/>
          <c:order val="1"/>
          <c:tx>
            <c:strRef>
              <c:f>Summary!$Z$18</c:f>
              <c:strCache>
                <c:ptCount val="1"/>
                <c:pt idx="0">
                  <c:v>Re-Open</c:v>
                </c:pt>
              </c:strCache>
            </c:strRef>
          </c:tx>
          <c:dLbls>
            <c:showLegendKey val="0"/>
            <c:showVal val="1"/>
            <c:showCatName val="0"/>
            <c:showSerName val="0"/>
            <c:showPercent val="0"/>
            <c:showBubbleSize val="0"/>
            <c:showLeaderLines val="0"/>
          </c:dLbls>
          <c:cat>
            <c:numRef>
              <c:f>Summary!$B$19:$B$23</c:f>
              <c:numCache>
                <c:formatCode>General</c:formatCode>
                <c:ptCount val="5"/>
                <c:pt idx="0">
                  <c:v>1</c:v>
                </c:pt>
                <c:pt idx="1">
                  <c:v>2</c:v>
                </c:pt>
                <c:pt idx="2">
                  <c:v>3</c:v>
                </c:pt>
                <c:pt idx="3">
                  <c:v>4</c:v>
                </c:pt>
                <c:pt idx="4">
                  <c:v>5</c:v>
                </c:pt>
              </c:numCache>
            </c:numRef>
          </c:cat>
          <c:val>
            <c:numRef>
              <c:f>Summary!$Z$19:$Z$23</c:f>
              <c:numCache>
                <c:formatCode>0;[Red]0</c:formatCode>
                <c:ptCount val="5"/>
                <c:pt idx="0">
                  <c:v>0</c:v>
                </c:pt>
                <c:pt idx="1">
                  <c:v>3</c:v>
                </c:pt>
                <c:pt idx="2">
                  <c:v>0</c:v>
                </c:pt>
                <c:pt idx="3">
                  <c:v>0</c:v>
                </c:pt>
                <c:pt idx="4">
                  <c:v>0</c:v>
                </c:pt>
              </c:numCache>
            </c:numRef>
          </c:val>
          <c:smooth val="0"/>
        </c:ser>
        <c:dLbls>
          <c:showLegendKey val="0"/>
          <c:showVal val="0"/>
          <c:showCatName val="0"/>
          <c:showSerName val="0"/>
          <c:showPercent val="0"/>
          <c:showBubbleSize val="0"/>
        </c:dLbls>
        <c:marker val="1"/>
        <c:smooth val="0"/>
        <c:axId val="123825152"/>
        <c:axId val="123856000"/>
      </c:lineChart>
      <c:catAx>
        <c:axId val="123825152"/>
        <c:scaling>
          <c:orientation val="minMax"/>
        </c:scaling>
        <c:delete val="0"/>
        <c:axPos val="b"/>
        <c:title>
          <c:tx>
            <c:rich>
              <a:bodyPr/>
              <a:lstStyle/>
              <a:p>
                <a:pPr>
                  <a:defRPr sz="1000" b="1" i="0" u="none" strike="noStrike" baseline="0">
                    <a:solidFill>
                      <a:srgbClr val="000000"/>
                    </a:solidFill>
                    <a:latin typeface="Calibri"/>
                    <a:ea typeface="Calibri"/>
                    <a:cs typeface="Calibri"/>
                  </a:defRPr>
                </a:pPr>
                <a:r>
                  <a:rPr lang="en-US"/>
                  <a:t>Test Cycle</a:t>
                </a:r>
              </a:p>
            </c:rich>
          </c:tx>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3856000"/>
        <c:crosses val="autoZero"/>
        <c:auto val="1"/>
        <c:lblAlgn val="ctr"/>
        <c:lblOffset val="100"/>
        <c:noMultiLvlLbl val="0"/>
      </c:catAx>
      <c:valAx>
        <c:axId val="123856000"/>
        <c:scaling>
          <c:orientation val="minMax"/>
        </c:scaling>
        <c:delete val="0"/>
        <c:axPos val="l"/>
        <c:title>
          <c:tx>
            <c:rich>
              <a:bodyPr rot="0" vert="horz"/>
              <a:lstStyle/>
              <a:p>
                <a:pPr algn="ctr">
                  <a:defRPr sz="1000" b="1" i="0" u="none" strike="noStrike" baseline="0">
                    <a:solidFill>
                      <a:srgbClr val="000000"/>
                    </a:solidFill>
                    <a:latin typeface="Calibri"/>
                    <a:ea typeface="Calibri"/>
                    <a:cs typeface="Calibri"/>
                  </a:defRPr>
                </a:pPr>
                <a:r>
                  <a:rPr lang="en-US"/>
                  <a:t>Defects</a:t>
                </a:r>
              </a:p>
            </c:rich>
          </c:tx>
          <c:overlay val="0"/>
        </c:title>
        <c:numFmt formatCode="0;[Red]0"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3825152"/>
        <c:crosses val="autoZero"/>
        <c:crossBetween val="between"/>
      </c:valAx>
    </c:plotArea>
    <c:legend>
      <c:legendPos val="r"/>
      <c:overlay val="0"/>
      <c:txPr>
        <a:bodyPr/>
        <a:lstStyle/>
        <a:p>
          <a:pPr>
            <a:defRPr sz="710" b="0" i="0" u="none" strike="noStrike" baseline="0">
              <a:solidFill>
                <a:srgbClr val="000000"/>
              </a:solidFill>
              <a:latin typeface="Calibri"/>
              <a:ea typeface="Calibri"/>
              <a:cs typeface="Calibri"/>
            </a:defRPr>
          </a:pPr>
          <a:endParaRPr lang="en-US"/>
        </a:p>
      </c:txPr>
    </c:legend>
    <c:plotVisOnly val="1"/>
    <c:dispBlanksAs val="gap"/>
    <c:showDLblsOverMax val="0"/>
  </c:chart>
  <c:spPr>
    <a:ln>
      <a:noFill/>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EAB9E-2D6B-44AA-A50F-92B77B32C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1</Pages>
  <Words>6631</Words>
  <Characters>37801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Software Testing Guidelines</vt:lpstr>
    </vt:vector>
  </TitlesOfParts>
  <Company>SQME Professionals, Inc.</Company>
  <LinksUpToDate>false</LinksUpToDate>
  <CharactersWithSpaces>44344</CharactersWithSpaces>
  <SharedDoc>false</SharedDoc>
  <HLinks>
    <vt:vector size="54" baseType="variant">
      <vt:variant>
        <vt:i4>1966130</vt:i4>
      </vt:variant>
      <vt:variant>
        <vt:i4>65</vt:i4>
      </vt:variant>
      <vt:variant>
        <vt:i4>0</vt:i4>
      </vt:variant>
      <vt:variant>
        <vt:i4>5</vt:i4>
      </vt:variant>
      <vt:variant>
        <vt:lpwstr/>
      </vt:variant>
      <vt:variant>
        <vt:lpwstr>_Toc236477198</vt:lpwstr>
      </vt:variant>
      <vt:variant>
        <vt:i4>1966130</vt:i4>
      </vt:variant>
      <vt:variant>
        <vt:i4>59</vt:i4>
      </vt:variant>
      <vt:variant>
        <vt:i4>0</vt:i4>
      </vt:variant>
      <vt:variant>
        <vt:i4>5</vt:i4>
      </vt:variant>
      <vt:variant>
        <vt:lpwstr/>
      </vt:variant>
      <vt:variant>
        <vt:lpwstr>_Toc236477197</vt:lpwstr>
      </vt:variant>
      <vt:variant>
        <vt:i4>1966130</vt:i4>
      </vt:variant>
      <vt:variant>
        <vt:i4>53</vt:i4>
      </vt:variant>
      <vt:variant>
        <vt:i4>0</vt:i4>
      </vt:variant>
      <vt:variant>
        <vt:i4>5</vt:i4>
      </vt:variant>
      <vt:variant>
        <vt:lpwstr/>
      </vt:variant>
      <vt:variant>
        <vt:lpwstr>_Toc236477196</vt:lpwstr>
      </vt:variant>
      <vt:variant>
        <vt:i4>1966130</vt:i4>
      </vt:variant>
      <vt:variant>
        <vt:i4>47</vt:i4>
      </vt:variant>
      <vt:variant>
        <vt:i4>0</vt:i4>
      </vt:variant>
      <vt:variant>
        <vt:i4>5</vt:i4>
      </vt:variant>
      <vt:variant>
        <vt:lpwstr/>
      </vt:variant>
      <vt:variant>
        <vt:lpwstr>_Toc236477195</vt:lpwstr>
      </vt:variant>
      <vt:variant>
        <vt:i4>1966130</vt:i4>
      </vt:variant>
      <vt:variant>
        <vt:i4>41</vt:i4>
      </vt:variant>
      <vt:variant>
        <vt:i4>0</vt:i4>
      </vt:variant>
      <vt:variant>
        <vt:i4>5</vt:i4>
      </vt:variant>
      <vt:variant>
        <vt:lpwstr/>
      </vt:variant>
      <vt:variant>
        <vt:lpwstr>_Toc236477194</vt:lpwstr>
      </vt:variant>
      <vt:variant>
        <vt:i4>1966130</vt:i4>
      </vt:variant>
      <vt:variant>
        <vt:i4>35</vt:i4>
      </vt:variant>
      <vt:variant>
        <vt:i4>0</vt:i4>
      </vt:variant>
      <vt:variant>
        <vt:i4>5</vt:i4>
      </vt:variant>
      <vt:variant>
        <vt:lpwstr/>
      </vt:variant>
      <vt:variant>
        <vt:lpwstr>_Toc236477193</vt:lpwstr>
      </vt:variant>
      <vt:variant>
        <vt:i4>1966130</vt:i4>
      </vt:variant>
      <vt:variant>
        <vt:i4>29</vt:i4>
      </vt:variant>
      <vt:variant>
        <vt:i4>0</vt:i4>
      </vt:variant>
      <vt:variant>
        <vt:i4>5</vt:i4>
      </vt:variant>
      <vt:variant>
        <vt:lpwstr/>
      </vt:variant>
      <vt:variant>
        <vt:lpwstr>_Toc236477192</vt:lpwstr>
      </vt:variant>
      <vt:variant>
        <vt:i4>1966130</vt:i4>
      </vt:variant>
      <vt:variant>
        <vt:i4>23</vt:i4>
      </vt:variant>
      <vt:variant>
        <vt:i4>0</vt:i4>
      </vt:variant>
      <vt:variant>
        <vt:i4>5</vt:i4>
      </vt:variant>
      <vt:variant>
        <vt:lpwstr/>
      </vt:variant>
      <vt:variant>
        <vt:lpwstr>_Toc236477191</vt:lpwstr>
      </vt:variant>
      <vt:variant>
        <vt:i4>1966130</vt:i4>
      </vt:variant>
      <vt:variant>
        <vt:i4>17</vt:i4>
      </vt:variant>
      <vt:variant>
        <vt:i4>0</vt:i4>
      </vt:variant>
      <vt:variant>
        <vt:i4>5</vt:i4>
      </vt:variant>
      <vt:variant>
        <vt:lpwstr/>
      </vt:variant>
      <vt:variant>
        <vt:lpwstr>_Toc236477190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 Guidelines</dc:title>
  <dc:creator>RBL</dc:creator>
  <cp:lastModifiedBy>Raymond B. Lopez</cp:lastModifiedBy>
  <cp:revision>160</cp:revision>
  <cp:lastPrinted>2006-11-22T07:44:00Z</cp:lastPrinted>
  <dcterms:created xsi:type="dcterms:W3CDTF">2017-07-04T07:42:00Z</dcterms:created>
  <dcterms:modified xsi:type="dcterms:W3CDTF">2017-07-29T04:09:00Z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UNILAB</vt:lpwstr>
  </property>
  <property fmtid="{D5CDD505-2E9C-101B-9397-08002B2CF9AE}" pid="3" name="Document Number">
    <vt:lpwstr>GD-2302</vt:lpwstr>
  </property>
  <property fmtid="{D5CDD505-2E9C-101B-9397-08002B2CF9AE}" pid="4" name="Effective Date">
    <vt:lpwstr>&lt;DD-MMM-YY&gt;</vt:lpwstr>
  </property>
  <property fmtid="{D5CDD505-2E9C-101B-9397-08002B2CF9AE}" pid="5" name="Version Number">
    <vt:lpwstr>1.00</vt:lpwstr>
  </property>
  <property fmtid="{D5CDD505-2E9C-101B-9397-08002B2CF9AE}" pid="6" name="Template Version">
    <vt:lpwstr>1.00</vt:lpwstr>
  </property>
  <property fmtid="{D5CDD505-2E9C-101B-9397-08002B2CF9AE}" pid="7" name="Project Name">
    <vt:lpwstr>&lt;Project Name&gt;</vt:lpwstr>
  </property>
  <property fmtid="{D5CDD505-2E9C-101B-9397-08002B2CF9AE}" pid="8" name="Assigned Authority">
    <vt:lpwstr>&lt;Assigned Authority&gt;</vt:lpwstr>
  </property>
  <property fmtid="{D5CDD505-2E9C-101B-9397-08002B2CF9AE}" pid="9" name="Process Group">
    <vt:lpwstr>Software Engineering</vt:lpwstr>
  </property>
</Properties>
</file>