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DF" w:rsidRDefault="00430DE9" w:rsidP="00500FE5">
      <w:pPr>
        <w:ind w:right="210" w:firstLineChars="0" w:firstLine="0"/>
        <w:jc w:val="center"/>
        <w:rPr>
          <w:sz w:val="44"/>
        </w:rPr>
      </w:pPr>
      <w:r>
        <w:rPr>
          <w:rFonts w:hint="eastAsia"/>
          <w:sz w:val="44"/>
        </w:rPr>
        <w:t>构件可测试性测量方法</w:t>
      </w:r>
    </w:p>
    <w:p w:rsidR="00F8354E" w:rsidRDefault="00F8354E" w:rsidP="000432EB">
      <w:pPr>
        <w:ind w:right="210" w:firstLine="420"/>
      </w:pPr>
    </w:p>
    <w:p w:rsidR="000432EB" w:rsidRPr="0008388B" w:rsidRDefault="009B579F" w:rsidP="000432EB">
      <w:pPr>
        <w:ind w:right="210" w:firstLine="420"/>
      </w:pPr>
      <w:r>
        <w:rPr>
          <w:rFonts w:hint="eastAsia"/>
        </w:rPr>
        <w:t>本章节描述</w:t>
      </w:r>
      <w:r w:rsidR="00BC4D0B">
        <w:rPr>
          <w:rFonts w:hint="eastAsia"/>
        </w:rPr>
        <w:t>了</w:t>
      </w:r>
      <w:r w:rsidR="00965D13">
        <w:rPr>
          <w:rFonts w:hint="eastAsia"/>
        </w:rPr>
        <w:t>几种</w:t>
      </w:r>
      <w:r w:rsidR="00BC4D0B">
        <w:rPr>
          <w:rFonts w:hint="eastAsia"/>
        </w:rPr>
        <w:t>构件的可测试</w:t>
      </w:r>
      <w:r w:rsidR="003C3E54">
        <w:rPr>
          <w:rFonts w:hint="eastAsia"/>
        </w:rPr>
        <w:t>性</w:t>
      </w:r>
      <w:r>
        <w:rPr>
          <w:rFonts w:hint="eastAsia"/>
        </w:rPr>
        <w:t>测量方法</w:t>
      </w:r>
      <w:r w:rsidR="000A7710">
        <w:rPr>
          <w:rFonts w:hint="eastAsia"/>
        </w:rPr>
        <w:t>。</w:t>
      </w:r>
    </w:p>
    <w:p w:rsidR="00220F86" w:rsidRPr="00831C78" w:rsidRDefault="00220F86" w:rsidP="00E01567">
      <w:pPr>
        <w:ind w:right="210" w:firstLineChars="0" w:firstLine="420"/>
      </w:pPr>
    </w:p>
    <w:p w:rsidR="00D62BBA" w:rsidRPr="0027145C" w:rsidRDefault="00DB0DF4" w:rsidP="00E01567">
      <w:pPr>
        <w:ind w:right="210" w:firstLineChars="0" w:firstLine="420"/>
      </w:pPr>
      <w:r w:rsidRPr="00DB0DF4">
        <w:t>Aymen Kout</w:t>
      </w:r>
      <w:r>
        <w:rPr>
          <w:rFonts w:hint="eastAsia"/>
          <w:vertAlign w:val="superscript"/>
        </w:rPr>
        <w:t>[3]</w:t>
      </w:r>
      <w:r>
        <w:rPr>
          <w:rFonts w:hint="eastAsia"/>
        </w:rPr>
        <w:t>等人</w:t>
      </w:r>
      <w:r w:rsidR="00463F42">
        <w:rPr>
          <w:rFonts w:hint="eastAsia"/>
        </w:rPr>
        <w:t>提出了</w:t>
      </w:r>
      <w:r w:rsidR="002D365E">
        <w:rPr>
          <w:rFonts w:hint="eastAsia"/>
        </w:rPr>
        <w:t>代码层</w:t>
      </w:r>
      <w:r w:rsidR="005C5938">
        <w:rPr>
          <w:rFonts w:hint="eastAsia"/>
        </w:rPr>
        <w:t>面</w:t>
      </w:r>
      <w:r w:rsidR="007D6FA4">
        <w:rPr>
          <w:rFonts w:hint="eastAsia"/>
        </w:rPr>
        <w:t>的</w:t>
      </w:r>
      <w:r w:rsidR="001D2C11">
        <w:rPr>
          <w:rFonts w:hint="eastAsia"/>
        </w:rPr>
        <w:t>面向对象类</w:t>
      </w:r>
      <w:r w:rsidR="00463F42">
        <w:rPr>
          <w:rFonts w:hint="eastAsia"/>
        </w:rPr>
        <w:t>的可测试性测量模型</w:t>
      </w:r>
      <w:r w:rsidR="008937A3">
        <w:rPr>
          <w:rFonts w:hint="eastAsia"/>
        </w:rPr>
        <w:t>（</w:t>
      </w:r>
      <w:r w:rsidR="008937A3" w:rsidRPr="008937A3">
        <w:t>MTMOOD</w:t>
      </w:r>
      <w:r w:rsidR="008937A3">
        <w:rPr>
          <w:rFonts w:hint="eastAsia"/>
        </w:rPr>
        <w:t xml:space="preserve">, </w:t>
      </w:r>
      <w:r w:rsidR="008937A3" w:rsidRPr="008937A3">
        <w:t>Metric-Based Testability Model for Object</w:t>
      </w:r>
      <w:r w:rsidR="008937A3">
        <w:rPr>
          <w:rFonts w:hint="eastAsia"/>
        </w:rPr>
        <w:t xml:space="preserve"> </w:t>
      </w:r>
      <w:r w:rsidR="008937A3">
        <w:t>Oriented Design</w:t>
      </w:r>
      <w:r w:rsidR="008937A3">
        <w:rPr>
          <w:rFonts w:hint="eastAsia"/>
        </w:rPr>
        <w:t>）</w:t>
      </w:r>
      <w:r w:rsidR="000536EB">
        <w:rPr>
          <w:rFonts w:hint="eastAsia"/>
        </w:rPr>
        <w:t>。</w:t>
      </w:r>
      <w:r w:rsidR="004406E5">
        <w:rPr>
          <w:rFonts w:hint="eastAsia"/>
        </w:rPr>
        <w:t>他们通过实证研究证实了面向对象程序</w:t>
      </w:r>
      <w:r w:rsidR="00546011">
        <w:rPr>
          <w:rFonts w:hint="eastAsia"/>
        </w:rPr>
        <w:t>类</w:t>
      </w:r>
      <w:r w:rsidR="004406E5">
        <w:rPr>
          <w:rFonts w:hint="eastAsia"/>
        </w:rPr>
        <w:t>的封装，继承和耦合</w:t>
      </w:r>
      <w:r w:rsidR="0075293A">
        <w:rPr>
          <w:rFonts w:hint="eastAsia"/>
        </w:rPr>
        <w:t>程度</w:t>
      </w:r>
      <w:r w:rsidR="00D0104E">
        <w:rPr>
          <w:rFonts w:hint="eastAsia"/>
        </w:rPr>
        <w:t>能够影响程序</w:t>
      </w:r>
      <w:r w:rsidR="007647FC">
        <w:rPr>
          <w:rFonts w:hint="eastAsia"/>
        </w:rPr>
        <w:t>类</w:t>
      </w:r>
      <w:r w:rsidR="00D0104E">
        <w:rPr>
          <w:rFonts w:hint="eastAsia"/>
        </w:rPr>
        <w:t>的可测试性</w:t>
      </w:r>
      <w:r w:rsidR="00B671BD">
        <w:rPr>
          <w:rFonts w:hint="eastAsia"/>
        </w:rPr>
        <w:t>。</w:t>
      </w:r>
      <w:r w:rsidR="0027145C" w:rsidRPr="0027145C">
        <w:rPr>
          <w:rFonts w:hint="eastAsia"/>
        </w:rPr>
        <w:t>该模型包括三个面向对象的设计属性：封装</w:t>
      </w:r>
      <w:r w:rsidR="00A14488">
        <w:rPr>
          <w:rFonts w:hint="eastAsia"/>
        </w:rPr>
        <w:t>（</w:t>
      </w:r>
      <w:r w:rsidR="00A14488" w:rsidRPr="00A14488">
        <w:t>Encapsulation</w:t>
      </w:r>
      <w:r w:rsidR="00A14488">
        <w:rPr>
          <w:rFonts w:hint="eastAsia"/>
        </w:rPr>
        <w:t>）</w:t>
      </w:r>
      <w:r w:rsidR="0027145C" w:rsidRPr="0027145C">
        <w:rPr>
          <w:rFonts w:hint="eastAsia"/>
        </w:rPr>
        <w:t>，继承</w:t>
      </w:r>
      <w:r w:rsidR="008C4807">
        <w:rPr>
          <w:rFonts w:hint="eastAsia"/>
        </w:rPr>
        <w:t>（</w:t>
      </w:r>
      <w:r w:rsidR="008C4807" w:rsidRPr="008C4807">
        <w:t>Inheritance</w:t>
      </w:r>
      <w:r w:rsidR="008C4807">
        <w:rPr>
          <w:rFonts w:hint="eastAsia"/>
        </w:rPr>
        <w:t>）</w:t>
      </w:r>
      <w:r w:rsidR="0027145C" w:rsidRPr="0027145C">
        <w:rPr>
          <w:rFonts w:hint="eastAsia"/>
        </w:rPr>
        <w:t>和耦合</w:t>
      </w:r>
      <w:r w:rsidR="008C4807">
        <w:rPr>
          <w:rFonts w:hint="eastAsia"/>
        </w:rPr>
        <w:t>（</w:t>
      </w:r>
      <w:r w:rsidR="005D6055" w:rsidRPr="005D6055">
        <w:t>Coupling</w:t>
      </w:r>
      <w:r w:rsidR="008C4807">
        <w:rPr>
          <w:rFonts w:hint="eastAsia"/>
        </w:rPr>
        <w:t>）</w:t>
      </w:r>
      <w:r w:rsidR="0027145C" w:rsidRPr="0027145C">
        <w:rPr>
          <w:rFonts w:hint="eastAsia"/>
        </w:rPr>
        <w:t>。封装被定义为一种抽象，它强制在对象的外部接口与其内部实现之间进行清晰的分离。继承定义为类之间</w:t>
      </w:r>
      <w:r w:rsidR="0027145C" w:rsidRPr="0027145C">
        <w:rPr>
          <w:rFonts w:hint="eastAsia"/>
        </w:rPr>
        <w:t>is-a</w:t>
      </w:r>
      <w:r w:rsidR="00512781">
        <w:rPr>
          <w:rFonts w:hint="eastAsia"/>
        </w:rPr>
        <w:t>关系的度量。耦合被定义为在设计上对象</w:t>
      </w:r>
      <w:r w:rsidR="00FB499C">
        <w:rPr>
          <w:rFonts w:hint="eastAsia"/>
        </w:rPr>
        <w:t>与</w:t>
      </w:r>
      <w:r w:rsidR="001E09AE">
        <w:rPr>
          <w:rFonts w:hint="eastAsia"/>
        </w:rPr>
        <w:t>其他对象的</w:t>
      </w:r>
      <w:r w:rsidR="0027145C" w:rsidRPr="0027145C">
        <w:rPr>
          <w:rFonts w:hint="eastAsia"/>
        </w:rPr>
        <w:t>相互依赖性。</w:t>
      </w:r>
    </w:p>
    <w:p w:rsidR="00D62BBA" w:rsidRDefault="00B3168D" w:rsidP="00E01567">
      <w:pPr>
        <w:ind w:right="210" w:firstLineChars="0" w:firstLine="420"/>
      </w:pPr>
      <w:r>
        <w:rPr>
          <w:rFonts w:hint="eastAsia"/>
        </w:rPr>
        <w:t>简而言之</w:t>
      </w:r>
      <w:r w:rsidR="00D85BDE">
        <w:rPr>
          <w:rFonts w:hint="eastAsia"/>
        </w:rPr>
        <w:t>，</w:t>
      </w:r>
      <w:r w:rsidR="00D85BDE" w:rsidRPr="00DB0DF4">
        <w:t>Aymen Kout</w:t>
      </w:r>
      <w:r w:rsidR="00D85BDE">
        <w:rPr>
          <w:rFonts w:hint="eastAsia"/>
        </w:rPr>
        <w:t>提出了一个面向对象程序</w:t>
      </w:r>
      <w:r w:rsidR="00224D90">
        <w:rPr>
          <w:rFonts w:hint="eastAsia"/>
        </w:rPr>
        <w:t>类</w:t>
      </w:r>
      <w:r w:rsidR="00D85BDE">
        <w:rPr>
          <w:rFonts w:hint="eastAsia"/>
        </w:rPr>
        <w:t>可测试性模型，可以用来评估面向对象程序</w:t>
      </w:r>
      <w:r w:rsidR="003E0784">
        <w:rPr>
          <w:rFonts w:hint="eastAsia"/>
        </w:rPr>
        <w:t>类</w:t>
      </w:r>
      <w:r w:rsidR="00D85BDE">
        <w:rPr>
          <w:rFonts w:hint="eastAsia"/>
        </w:rPr>
        <w:t>的可测试性</w:t>
      </w:r>
      <w:r w:rsidR="00327403">
        <w:rPr>
          <w:rFonts w:hint="eastAsia"/>
        </w:rPr>
        <w:t>。该模型是</w:t>
      </w:r>
    </w:p>
    <w:p w:rsidR="009E0537" w:rsidRPr="00794AA4" w:rsidRDefault="00992C35" w:rsidP="00061277">
      <w:pPr>
        <w:ind w:right="210" w:firstLineChars="0" w:firstLine="0"/>
      </w:pPr>
      <w:r>
        <w:t xml:space="preserve">Testability = -0.08 * Encapsulation +1.12 </w:t>
      </w:r>
      <w:r w:rsidR="003D1441">
        <w:t>* Inheritance + 0.97 * Coupling</w:t>
      </w:r>
    </w:p>
    <w:p w:rsidR="00C64258" w:rsidRDefault="00061277" w:rsidP="00061277">
      <w:pPr>
        <w:ind w:right="210" w:firstLineChars="0" w:firstLine="0"/>
      </w:pPr>
      <w:r>
        <w:rPr>
          <w:rFonts w:hint="eastAsia"/>
        </w:rPr>
        <w:t>即，</w:t>
      </w:r>
      <w:r w:rsidR="00607F27">
        <w:rPr>
          <w:rFonts w:hint="eastAsia"/>
        </w:rPr>
        <w:t>类</w:t>
      </w:r>
      <w:r>
        <w:rPr>
          <w:rFonts w:hint="eastAsia"/>
        </w:rPr>
        <w:t>可测试性</w:t>
      </w:r>
      <w:r w:rsidR="003843D4" w:rsidRPr="008937A3">
        <w:t>MTMOOD</w:t>
      </w:r>
      <w:r>
        <w:rPr>
          <w:rFonts w:hint="eastAsia"/>
        </w:rPr>
        <w:t xml:space="preserve"> = </w:t>
      </w:r>
      <w:r>
        <w:t xml:space="preserve"> -0.08 * </w:t>
      </w:r>
      <w:r>
        <w:rPr>
          <w:rFonts w:hint="eastAsia"/>
        </w:rPr>
        <w:t>封装</w:t>
      </w:r>
      <w:r>
        <w:t xml:space="preserve"> +1.12 * </w:t>
      </w:r>
      <w:r>
        <w:rPr>
          <w:rFonts w:hint="eastAsia"/>
        </w:rPr>
        <w:t>继承</w:t>
      </w:r>
      <w:r>
        <w:t xml:space="preserve"> + 0.97 * </w:t>
      </w:r>
      <w:r>
        <w:rPr>
          <w:rFonts w:hint="eastAsia"/>
        </w:rPr>
        <w:t>耦合</w:t>
      </w:r>
      <w:r w:rsidR="0020263A">
        <w:rPr>
          <w:rFonts w:hint="eastAsia"/>
        </w:rPr>
        <w:t>。</w:t>
      </w:r>
    </w:p>
    <w:p w:rsidR="00061277" w:rsidRDefault="00874234" w:rsidP="00061277">
      <w:pPr>
        <w:ind w:right="210" w:firstLineChars="0" w:firstLine="0"/>
      </w:pPr>
      <w:r>
        <w:rPr>
          <w:rFonts w:hint="eastAsia"/>
        </w:rPr>
        <w:t>其中，具体的数值是</w:t>
      </w:r>
      <w:r w:rsidR="00FF5583">
        <w:rPr>
          <w:rFonts w:hint="eastAsia"/>
        </w:rPr>
        <w:t>影响</w:t>
      </w:r>
      <w:r>
        <w:rPr>
          <w:rFonts w:hint="eastAsia"/>
        </w:rPr>
        <w:t>可测试性因素的权重</w:t>
      </w:r>
      <w:r w:rsidR="00402FD0">
        <w:rPr>
          <w:rFonts w:hint="eastAsia"/>
        </w:rPr>
        <w:t>，</w:t>
      </w:r>
      <w:r w:rsidR="002141E8">
        <w:rPr>
          <w:rFonts w:hint="eastAsia"/>
        </w:rPr>
        <w:t>封装</w:t>
      </w:r>
      <w:r w:rsidR="00D96ECA">
        <w:rPr>
          <w:rFonts w:hint="eastAsia"/>
        </w:rPr>
        <w:t>被量化</w:t>
      </w:r>
      <w:r w:rsidR="00227878">
        <w:rPr>
          <w:rFonts w:hint="eastAsia"/>
        </w:rPr>
        <w:t>为</w:t>
      </w:r>
      <w:r w:rsidR="002141E8" w:rsidRPr="002141E8">
        <w:rPr>
          <w:rFonts w:hint="eastAsia"/>
        </w:rPr>
        <w:t>计算类中定义的所有方法的数量</w:t>
      </w:r>
      <w:r w:rsidR="003D3516">
        <w:rPr>
          <w:rFonts w:hint="eastAsia"/>
        </w:rPr>
        <w:t>，</w:t>
      </w:r>
      <w:r w:rsidR="00C47979">
        <w:rPr>
          <w:rFonts w:hint="eastAsia"/>
        </w:rPr>
        <w:t>继承</w:t>
      </w:r>
      <w:r w:rsidR="007439D9">
        <w:rPr>
          <w:rFonts w:hint="eastAsia"/>
        </w:rPr>
        <w:t>被量化为</w:t>
      </w:r>
      <w:r w:rsidR="008B5C5F">
        <w:t>计算类设计中继承树的深度</w:t>
      </w:r>
      <w:r w:rsidR="00972EDC">
        <w:rPr>
          <w:rFonts w:hint="eastAsia"/>
        </w:rPr>
        <w:t>，耦合被量化为</w:t>
      </w:r>
      <w:r w:rsidR="00972EDC" w:rsidRPr="0009251A">
        <w:t>计算与类相关的类的数量</w:t>
      </w:r>
      <w:r w:rsidR="00630D77">
        <w:rPr>
          <w:rFonts w:hint="eastAsia"/>
        </w:rPr>
        <w:t>。</w:t>
      </w:r>
      <w:r w:rsidR="00A264F3">
        <w:rPr>
          <w:rFonts w:hint="eastAsia"/>
        </w:rPr>
        <w:t>这些影响可测试性因素</w:t>
      </w:r>
      <w:r w:rsidR="007940A7">
        <w:rPr>
          <w:rFonts w:hint="eastAsia"/>
        </w:rPr>
        <w:t>的</w:t>
      </w:r>
      <w:r w:rsidR="00A264F3">
        <w:rPr>
          <w:rFonts w:hint="eastAsia"/>
        </w:rPr>
        <w:t>数据均可使用静态分析源码的手段获取。</w:t>
      </w:r>
    </w:p>
    <w:p w:rsidR="00191342" w:rsidRPr="0038298C" w:rsidRDefault="001A037E" w:rsidP="00061277">
      <w:pPr>
        <w:ind w:right="210" w:firstLineChars="0" w:firstLine="0"/>
      </w:pPr>
      <w:r>
        <w:rPr>
          <w:rFonts w:hint="eastAsia"/>
        </w:rPr>
        <w:tab/>
      </w:r>
      <w:r w:rsidR="00FA64A7">
        <w:rPr>
          <w:rFonts w:hint="eastAsia"/>
        </w:rPr>
        <w:t>根据模型</w:t>
      </w:r>
      <w:r w:rsidR="002D11BE">
        <w:rPr>
          <w:rFonts w:hint="eastAsia"/>
        </w:rPr>
        <w:t>可以算出类的可测试性量化数值</w:t>
      </w:r>
      <w:r w:rsidR="008F4BE4">
        <w:rPr>
          <w:rFonts w:hint="eastAsia"/>
        </w:rPr>
        <w:t>（指标）</w:t>
      </w:r>
      <w:r w:rsidR="008F13A6">
        <w:rPr>
          <w:rFonts w:hint="eastAsia"/>
        </w:rPr>
        <w:t>，</w:t>
      </w:r>
      <w:r w:rsidR="00B450FD">
        <w:rPr>
          <w:rFonts w:hint="eastAsia"/>
        </w:rPr>
        <w:t>类</w:t>
      </w:r>
      <w:r w:rsidR="00256710">
        <w:rPr>
          <w:rFonts w:hint="eastAsia"/>
        </w:rPr>
        <w:t>的可测试性</w:t>
      </w:r>
      <w:r w:rsidR="00C16F18">
        <w:rPr>
          <w:rFonts w:hint="eastAsia"/>
        </w:rPr>
        <w:t>指标</w:t>
      </w:r>
      <w:r w:rsidR="00256710">
        <w:rPr>
          <w:rFonts w:hint="eastAsia"/>
        </w:rPr>
        <w:t>值越低</w:t>
      </w:r>
      <w:r w:rsidR="003433EE">
        <w:rPr>
          <w:rFonts w:hint="eastAsia"/>
        </w:rPr>
        <w:t>，测试该类所需的测试用例数会越少</w:t>
      </w:r>
      <w:r w:rsidR="00204104">
        <w:rPr>
          <w:rFonts w:hint="eastAsia"/>
        </w:rPr>
        <w:t>，类的可测试性也就越高</w:t>
      </w:r>
      <w:r w:rsidR="0040185E">
        <w:rPr>
          <w:rFonts w:hint="eastAsia"/>
        </w:rPr>
        <w:t>。相反，类的可测试性值越高，测试类所需的测试用例数就会越多</w:t>
      </w:r>
      <w:r w:rsidR="00891022">
        <w:rPr>
          <w:rFonts w:hint="eastAsia"/>
        </w:rPr>
        <w:t>，类的可测试性也就越低</w:t>
      </w:r>
      <w:r w:rsidR="00E546D3">
        <w:rPr>
          <w:rFonts w:hint="eastAsia"/>
        </w:rPr>
        <w:t>。</w:t>
      </w:r>
      <w:r w:rsidR="005D1344">
        <w:rPr>
          <w:rFonts w:hint="eastAsia"/>
        </w:rPr>
        <w:t>在这里我们使用实证结果的平均系数值</w:t>
      </w:r>
      <w:r w:rsidR="002A1ADF">
        <w:rPr>
          <w:rFonts w:hint="eastAsia"/>
        </w:rPr>
        <w:t>（</w:t>
      </w:r>
      <w:r w:rsidR="002A1ADF" w:rsidRPr="00D119FA">
        <w:rPr>
          <w:rFonts w:hint="eastAsia"/>
        </w:rPr>
        <w:t>Spearman</w:t>
      </w:r>
      <w:r w:rsidR="002A1ADF" w:rsidRPr="00D119FA">
        <w:rPr>
          <w:rFonts w:hint="eastAsia"/>
        </w:rPr>
        <w:t>相关系数</w:t>
      </w:r>
      <w:r w:rsidR="002A1ADF">
        <w:rPr>
          <w:rFonts w:hint="eastAsia"/>
        </w:rPr>
        <w:t>，</w:t>
      </w:r>
      <w:r w:rsidR="002A1ADF" w:rsidRPr="00D119FA">
        <w:rPr>
          <w:rFonts w:hint="eastAsia"/>
        </w:rPr>
        <w:t>95</w:t>
      </w:r>
      <w:r w:rsidR="002A1ADF" w:rsidRPr="00D119FA">
        <w:rPr>
          <w:rFonts w:hint="eastAsia"/>
        </w:rPr>
        <w:t>％置信水平下存在相关性</w:t>
      </w:r>
      <w:r w:rsidR="002A1ADF">
        <w:rPr>
          <w:rFonts w:hint="eastAsia"/>
        </w:rPr>
        <w:t>）</w:t>
      </w:r>
      <w:r w:rsidR="005D1344">
        <w:rPr>
          <w:rFonts w:hint="eastAsia"/>
        </w:rPr>
        <w:t>来表示指标与测试类</w:t>
      </w:r>
      <w:r w:rsidR="00C57FF3">
        <w:rPr>
          <w:rFonts w:hint="eastAsia"/>
        </w:rPr>
        <w:t>（例如</w:t>
      </w:r>
      <w:r w:rsidR="00C57FF3">
        <w:rPr>
          <w:rFonts w:hint="eastAsia"/>
        </w:rPr>
        <w:t>JUnit</w:t>
      </w:r>
      <w:r w:rsidR="00C57FF3">
        <w:rPr>
          <w:rFonts w:hint="eastAsia"/>
        </w:rPr>
        <w:t>）</w:t>
      </w:r>
      <w:r w:rsidR="0038298C" w:rsidRPr="0038298C">
        <w:rPr>
          <w:rFonts w:hint="eastAsia"/>
        </w:rPr>
        <w:t>的关系，如下，</w:t>
      </w:r>
    </w:p>
    <w:tbl>
      <w:tblPr>
        <w:tblStyle w:val="a9"/>
        <w:tblW w:w="0" w:type="auto"/>
        <w:jc w:val="center"/>
        <w:tblLook w:val="04A0"/>
      </w:tblPr>
      <w:tblGrid>
        <w:gridCol w:w="1420"/>
        <w:gridCol w:w="1420"/>
        <w:gridCol w:w="1420"/>
        <w:gridCol w:w="1420"/>
      </w:tblGrid>
      <w:tr w:rsidR="001F53BE" w:rsidTr="008721AF">
        <w:trPr>
          <w:jc w:val="center"/>
        </w:trPr>
        <w:tc>
          <w:tcPr>
            <w:tcW w:w="1420" w:type="dxa"/>
            <w:shd w:val="pct5" w:color="auto" w:fill="auto"/>
          </w:tcPr>
          <w:p w:rsidR="001F53BE" w:rsidRDefault="001F53BE" w:rsidP="008721AF">
            <w:pPr>
              <w:ind w:right="210" w:firstLineChars="0" w:firstLine="0"/>
              <w:jc w:val="center"/>
            </w:pPr>
          </w:p>
        </w:tc>
        <w:tc>
          <w:tcPr>
            <w:tcW w:w="1420" w:type="dxa"/>
            <w:shd w:val="pct5" w:color="auto" w:fill="auto"/>
          </w:tcPr>
          <w:p w:rsidR="001F53BE" w:rsidRDefault="001F53BE" w:rsidP="008721AF">
            <w:pPr>
              <w:ind w:right="210" w:firstLineChars="0" w:firstLine="0"/>
              <w:jc w:val="center"/>
            </w:pPr>
            <w:r>
              <w:rPr>
                <w:rFonts w:hint="eastAsia"/>
              </w:rPr>
              <w:t>TLOC</w:t>
            </w:r>
          </w:p>
        </w:tc>
        <w:tc>
          <w:tcPr>
            <w:tcW w:w="1420" w:type="dxa"/>
            <w:shd w:val="pct5" w:color="auto" w:fill="auto"/>
          </w:tcPr>
          <w:p w:rsidR="001F53BE" w:rsidRDefault="001F53BE" w:rsidP="008721AF">
            <w:pPr>
              <w:ind w:right="210" w:firstLineChars="0" w:firstLine="0"/>
              <w:jc w:val="center"/>
            </w:pPr>
            <w:r w:rsidRPr="008937A3">
              <w:t>TAssert</w:t>
            </w:r>
          </w:p>
        </w:tc>
        <w:tc>
          <w:tcPr>
            <w:tcW w:w="1420" w:type="dxa"/>
            <w:shd w:val="pct5" w:color="auto" w:fill="auto"/>
          </w:tcPr>
          <w:p w:rsidR="001F53BE" w:rsidRDefault="001F53BE" w:rsidP="008721AF">
            <w:pPr>
              <w:ind w:right="210" w:firstLineChars="0" w:firstLine="0"/>
              <w:jc w:val="center"/>
            </w:pPr>
            <w:r w:rsidRPr="008937A3">
              <w:t>TNOO</w:t>
            </w:r>
          </w:p>
        </w:tc>
      </w:tr>
      <w:tr w:rsidR="001F53BE" w:rsidTr="008721AF">
        <w:trPr>
          <w:jc w:val="center"/>
        </w:trPr>
        <w:tc>
          <w:tcPr>
            <w:tcW w:w="1420" w:type="dxa"/>
          </w:tcPr>
          <w:p w:rsidR="001F53BE" w:rsidRDefault="001F53BE" w:rsidP="008721AF">
            <w:pPr>
              <w:ind w:right="210" w:firstLineChars="0" w:firstLine="0"/>
              <w:jc w:val="center"/>
            </w:pPr>
            <w:r w:rsidRPr="00136C95">
              <w:t>MTMOOD</w:t>
            </w:r>
          </w:p>
        </w:tc>
        <w:tc>
          <w:tcPr>
            <w:tcW w:w="1420" w:type="dxa"/>
          </w:tcPr>
          <w:p w:rsidR="001F53BE" w:rsidRDefault="00C24B77" w:rsidP="008721AF">
            <w:pPr>
              <w:ind w:right="210" w:firstLineChars="0" w:firstLine="0"/>
              <w:jc w:val="center"/>
            </w:pPr>
            <w:r>
              <w:rPr>
                <w:rFonts w:hint="eastAsia"/>
              </w:rPr>
              <w:t>0.304</w:t>
            </w:r>
          </w:p>
        </w:tc>
        <w:tc>
          <w:tcPr>
            <w:tcW w:w="1420" w:type="dxa"/>
          </w:tcPr>
          <w:p w:rsidR="001F53BE" w:rsidRDefault="0032037D" w:rsidP="008721AF">
            <w:pPr>
              <w:ind w:right="210" w:firstLineChars="0" w:firstLine="0"/>
              <w:jc w:val="center"/>
            </w:pPr>
            <w:r>
              <w:rPr>
                <w:rFonts w:hint="eastAsia"/>
              </w:rPr>
              <w:t>0.133</w:t>
            </w:r>
          </w:p>
        </w:tc>
        <w:tc>
          <w:tcPr>
            <w:tcW w:w="1420" w:type="dxa"/>
          </w:tcPr>
          <w:p w:rsidR="001F53BE" w:rsidRDefault="00C00DD4" w:rsidP="008721AF">
            <w:pPr>
              <w:ind w:right="210" w:firstLineChars="0" w:firstLine="0"/>
              <w:jc w:val="center"/>
            </w:pPr>
            <w:r>
              <w:rPr>
                <w:rFonts w:hint="eastAsia"/>
              </w:rPr>
              <w:t>0.331</w:t>
            </w:r>
          </w:p>
        </w:tc>
      </w:tr>
    </w:tbl>
    <w:p w:rsidR="007812E2" w:rsidRDefault="002A2D5A" w:rsidP="00061277">
      <w:pPr>
        <w:ind w:right="210" w:firstLineChars="0" w:firstLine="0"/>
      </w:pPr>
      <w:r>
        <w:rPr>
          <w:rFonts w:hint="eastAsia"/>
        </w:rPr>
        <w:t>其中</w:t>
      </w:r>
      <w:r w:rsidR="00DA4F7D">
        <w:rPr>
          <w:rFonts w:hint="eastAsia"/>
        </w:rPr>
        <w:t>，</w:t>
      </w:r>
      <w:r w:rsidR="001D1738">
        <w:rPr>
          <w:rFonts w:hint="eastAsia"/>
        </w:rPr>
        <w:t>TLOC</w:t>
      </w:r>
      <w:r w:rsidR="00930915">
        <w:rPr>
          <w:rFonts w:hint="eastAsia"/>
        </w:rPr>
        <w:t>是</w:t>
      </w:r>
      <w:r w:rsidR="00B3515C">
        <w:rPr>
          <w:rFonts w:hint="eastAsia"/>
        </w:rPr>
        <w:t>单元</w:t>
      </w:r>
      <w:r w:rsidR="00907715">
        <w:rPr>
          <w:rFonts w:hint="eastAsia"/>
        </w:rPr>
        <w:t>测试代码行数</w:t>
      </w:r>
      <w:r w:rsidR="004935EB">
        <w:rPr>
          <w:rFonts w:hint="eastAsia"/>
        </w:rPr>
        <w:t>，</w:t>
      </w:r>
      <w:r w:rsidR="003F5987" w:rsidRPr="008937A3">
        <w:t>TAssert</w:t>
      </w:r>
      <w:r w:rsidR="003F5987">
        <w:rPr>
          <w:rFonts w:hint="eastAsia"/>
        </w:rPr>
        <w:t>是</w:t>
      </w:r>
      <w:r w:rsidR="00E43C1C">
        <w:rPr>
          <w:rFonts w:hint="eastAsia"/>
        </w:rPr>
        <w:t>单元</w:t>
      </w:r>
      <w:r w:rsidR="00337CA3">
        <w:rPr>
          <w:rFonts w:hint="eastAsia"/>
        </w:rPr>
        <w:t>测试类中断言方法调用的次数，</w:t>
      </w:r>
      <w:r w:rsidR="00EE08A6" w:rsidRPr="008937A3">
        <w:t>TNOO</w:t>
      </w:r>
      <w:r w:rsidR="00EE08A6">
        <w:rPr>
          <w:rFonts w:hint="eastAsia"/>
        </w:rPr>
        <w:t>是测试类中测试方法的数量</w:t>
      </w:r>
      <w:r w:rsidR="006B19A0">
        <w:rPr>
          <w:rFonts w:hint="eastAsia"/>
        </w:rPr>
        <w:t>。</w:t>
      </w:r>
    </w:p>
    <w:p w:rsidR="00D27B7B" w:rsidRDefault="00D27B7B" w:rsidP="00061277">
      <w:pPr>
        <w:ind w:right="210" w:firstLineChars="0" w:firstLine="0"/>
      </w:pPr>
    </w:p>
    <w:p w:rsidR="004B461A" w:rsidRDefault="004B461A" w:rsidP="00061277">
      <w:pPr>
        <w:ind w:right="210" w:firstLineChars="0" w:firstLine="0"/>
      </w:pPr>
      <w:r>
        <w:rPr>
          <w:rFonts w:hint="eastAsia"/>
        </w:rPr>
        <w:tab/>
      </w:r>
    </w:p>
    <w:p w:rsidR="007812E2" w:rsidRPr="004E13F2" w:rsidRDefault="005F5566" w:rsidP="00061277">
      <w:pPr>
        <w:ind w:right="210" w:firstLineChars="0" w:firstLine="0"/>
      </w:pPr>
      <w:r>
        <w:rPr>
          <w:rFonts w:hint="eastAsia"/>
        </w:rPr>
        <w:tab/>
      </w:r>
      <w:r w:rsidR="004E13F2" w:rsidRPr="004E13F2">
        <w:t>Amjed Tahir</w:t>
      </w:r>
      <w:r w:rsidR="004E13F2">
        <w:rPr>
          <w:rFonts w:hint="eastAsia"/>
        </w:rPr>
        <w:t>等人</w:t>
      </w:r>
      <w:r w:rsidR="004E13F2">
        <w:rPr>
          <w:rFonts w:hint="eastAsia"/>
          <w:vertAlign w:val="superscript"/>
        </w:rPr>
        <w:t>[4]</w:t>
      </w:r>
      <w:r w:rsidR="00F416FA">
        <w:rPr>
          <w:rFonts w:hint="eastAsia"/>
        </w:rPr>
        <w:t>提出了</w:t>
      </w:r>
      <w:r w:rsidR="00E42750">
        <w:rPr>
          <w:rFonts w:hint="eastAsia"/>
        </w:rPr>
        <w:t>关于类可测试性和运行时属性之间关系的</w:t>
      </w:r>
      <w:r w:rsidR="00E42750" w:rsidRPr="00E42750">
        <w:rPr>
          <w:rFonts w:hint="eastAsia"/>
        </w:rPr>
        <w:t>研究</w:t>
      </w:r>
      <w:r w:rsidR="00E42750">
        <w:rPr>
          <w:rFonts w:hint="eastAsia"/>
        </w:rPr>
        <w:t>。</w:t>
      </w:r>
      <w:r w:rsidR="00E201B1">
        <w:rPr>
          <w:rFonts w:hint="eastAsia"/>
        </w:rPr>
        <w:t>这项工作</w:t>
      </w:r>
      <w:r w:rsidR="00CF1146">
        <w:rPr>
          <w:rFonts w:hint="eastAsia"/>
        </w:rPr>
        <w:t>表明</w:t>
      </w:r>
      <w:r w:rsidR="004A5F06">
        <w:rPr>
          <w:rFonts w:hint="eastAsia"/>
        </w:rPr>
        <w:t>运行时属性</w:t>
      </w:r>
      <w:r w:rsidR="00A16F51" w:rsidRPr="00D704B1">
        <w:rPr>
          <w:rFonts w:hint="eastAsia"/>
        </w:rPr>
        <w:t>动态耦合和关键类</w:t>
      </w:r>
      <w:r w:rsidR="004A5F06">
        <w:rPr>
          <w:rFonts w:hint="eastAsia"/>
        </w:rPr>
        <w:t>（</w:t>
      </w:r>
      <w:r w:rsidR="00A16F51" w:rsidRPr="001F528B">
        <w:t xml:space="preserve"> </w:t>
      </w:r>
      <w:r w:rsidR="00A16F51">
        <w:t>dynamic</w:t>
      </w:r>
      <w:r w:rsidR="00A16F51">
        <w:rPr>
          <w:rFonts w:hint="eastAsia"/>
        </w:rPr>
        <w:t xml:space="preserve"> </w:t>
      </w:r>
      <w:r w:rsidR="00A16F51">
        <w:t>coupling and key classes</w:t>
      </w:r>
      <w:r w:rsidR="004A5F06">
        <w:rPr>
          <w:rFonts w:hint="eastAsia"/>
        </w:rPr>
        <w:t>）</w:t>
      </w:r>
      <w:r w:rsidR="00051AE0">
        <w:rPr>
          <w:rFonts w:hint="eastAsia"/>
        </w:rPr>
        <w:t>与类</w:t>
      </w:r>
      <w:r w:rsidR="00C6093B">
        <w:rPr>
          <w:rFonts w:hint="eastAsia"/>
        </w:rPr>
        <w:t>可测试性之间存在正相关的关系，</w:t>
      </w:r>
      <w:r w:rsidR="00E2272A" w:rsidRPr="00D704B1">
        <w:rPr>
          <w:rFonts w:hint="eastAsia"/>
        </w:rPr>
        <w:t>并认为使用动态指标收集的数据比使用静态指标收集的数据更广泛，更精确。</w:t>
      </w:r>
    </w:p>
    <w:p w:rsidR="002223D0" w:rsidRPr="00CA364E" w:rsidRDefault="00F84192" w:rsidP="00061277">
      <w:pPr>
        <w:ind w:right="210" w:firstLineChars="0" w:firstLine="0"/>
      </w:pPr>
      <w:r>
        <w:rPr>
          <w:rFonts w:hint="eastAsia"/>
        </w:rPr>
        <w:tab/>
      </w:r>
      <w:r w:rsidR="0002798F">
        <w:rPr>
          <w:rFonts w:hint="eastAsia"/>
        </w:rPr>
        <w:t>动态耦合（</w:t>
      </w:r>
      <w:r w:rsidR="00616292">
        <w:rPr>
          <w:rFonts w:hint="eastAsia"/>
        </w:rPr>
        <w:t>DC</w:t>
      </w:r>
      <w:r w:rsidR="00AE7D1D">
        <w:rPr>
          <w:rFonts w:hint="eastAsia"/>
        </w:rPr>
        <w:t>,</w:t>
      </w:r>
      <w:r w:rsidR="00836A43">
        <w:rPr>
          <w:rFonts w:hint="eastAsia"/>
        </w:rPr>
        <w:t xml:space="preserve"> </w:t>
      </w:r>
      <w:r w:rsidR="0002798F" w:rsidRPr="0002798F">
        <w:t>Dynamic Coupling</w:t>
      </w:r>
      <w:r w:rsidR="0002798F">
        <w:rPr>
          <w:rFonts w:hint="eastAsia"/>
        </w:rPr>
        <w:t>）</w:t>
      </w:r>
      <w:r w:rsidR="00EF6F2D">
        <w:rPr>
          <w:rFonts w:hint="eastAsia"/>
        </w:rPr>
        <w:t>指标</w:t>
      </w:r>
      <w:r w:rsidR="00330122">
        <w:rPr>
          <w:rFonts w:hint="eastAsia"/>
        </w:rPr>
        <w:t>。</w:t>
      </w:r>
      <w:r w:rsidR="00A623AB" w:rsidRPr="00A623AB">
        <w:rPr>
          <w:rFonts w:hint="eastAsia"/>
        </w:rPr>
        <w:t>动态耦合旨在以两种形式进行测量</w:t>
      </w:r>
      <w:r w:rsidR="00330122">
        <w:rPr>
          <w:rFonts w:hint="eastAsia"/>
        </w:rPr>
        <w:t xml:space="preserve"> </w:t>
      </w:r>
      <w:r w:rsidR="00330122">
        <w:rPr>
          <w:rFonts w:hint="eastAsia"/>
        </w:rPr>
        <w:t>，</w:t>
      </w:r>
      <w:r w:rsidR="001B7A5B">
        <w:rPr>
          <w:rFonts w:hint="eastAsia"/>
        </w:rPr>
        <w:t>当一个类在运行时被</w:t>
      </w:r>
      <w:r w:rsidR="00A623AB" w:rsidRPr="00A623AB">
        <w:rPr>
          <w:rFonts w:hint="eastAsia"/>
        </w:rPr>
        <w:t>另一个类访问时，以及一个类在运行时访问其他类（即，考虑到调用者和被调用者）。通过测量这些耦合水平，我们选择了先前定义的导入耦合（</w:t>
      </w:r>
      <w:r w:rsidR="004D0B32">
        <w:rPr>
          <w:rFonts w:hint="eastAsia"/>
        </w:rPr>
        <w:t>IC</w:t>
      </w:r>
      <w:r w:rsidR="004D0B32">
        <w:rPr>
          <w:rFonts w:hint="eastAsia"/>
        </w:rPr>
        <w:t>，</w:t>
      </w:r>
      <w:r w:rsidR="00A623AB" w:rsidRPr="00A623AB">
        <w:rPr>
          <w:rFonts w:hint="eastAsia"/>
        </w:rPr>
        <w:t>Import Coupling</w:t>
      </w:r>
      <w:r w:rsidR="00A623AB" w:rsidRPr="00A623AB">
        <w:rPr>
          <w:rFonts w:hint="eastAsia"/>
        </w:rPr>
        <w:t>）和输出耦合（</w:t>
      </w:r>
      <w:r w:rsidR="00A23BB2">
        <w:rPr>
          <w:rFonts w:hint="eastAsia"/>
        </w:rPr>
        <w:t>EC</w:t>
      </w:r>
      <w:r w:rsidR="00AE7D1D">
        <w:rPr>
          <w:rFonts w:hint="eastAsia"/>
        </w:rPr>
        <w:t>,</w:t>
      </w:r>
      <w:r w:rsidR="00A623AB" w:rsidRPr="00A623AB">
        <w:rPr>
          <w:rFonts w:hint="eastAsia"/>
        </w:rPr>
        <w:t xml:space="preserve"> Export Coupling</w:t>
      </w:r>
      <w:r w:rsidR="00A623AB" w:rsidRPr="00A623AB">
        <w:rPr>
          <w:rFonts w:hint="eastAsia"/>
        </w:rPr>
        <w:t>）指标</w:t>
      </w:r>
      <w:r w:rsidR="00A72198">
        <w:rPr>
          <w:rFonts w:hint="eastAsia"/>
          <w:vertAlign w:val="superscript"/>
        </w:rPr>
        <w:t>[5]</w:t>
      </w:r>
      <w:r w:rsidR="002B02ED">
        <w:rPr>
          <w:rFonts w:hint="eastAsia"/>
        </w:rPr>
        <w:t>。</w:t>
      </w:r>
      <w:r w:rsidR="00A623AB" w:rsidRPr="00A623AB">
        <w:rPr>
          <w:rFonts w:hint="eastAsia"/>
        </w:rPr>
        <w:t>IC</w:t>
      </w:r>
      <w:r w:rsidR="002B02ED">
        <w:rPr>
          <w:rFonts w:hint="eastAsia"/>
        </w:rPr>
        <w:t>测量系统中</w:t>
      </w:r>
      <w:r w:rsidR="00B71FEF">
        <w:rPr>
          <w:rFonts w:hint="eastAsia"/>
        </w:rPr>
        <w:t>类</w:t>
      </w:r>
      <w:r w:rsidR="00B6583A">
        <w:rPr>
          <w:rFonts w:hint="eastAsia"/>
        </w:rPr>
        <w:t>接收的</w:t>
      </w:r>
      <w:r w:rsidR="0052550C">
        <w:rPr>
          <w:rFonts w:hint="eastAsia"/>
        </w:rPr>
        <w:t>来自其他类的</w:t>
      </w:r>
      <w:r w:rsidR="00B6583A">
        <w:rPr>
          <w:rFonts w:hint="eastAsia"/>
        </w:rPr>
        <w:t>方法调用的数量（即，</w:t>
      </w:r>
      <w:r w:rsidR="00A623AB" w:rsidRPr="00A623AB">
        <w:rPr>
          <w:rFonts w:hint="eastAsia"/>
        </w:rPr>
        <w:t>类调用了其他类的方法数量）。</w:t>
      </w:r>
      <w:r w:rsidR="00A623AB" w:rsidRPr="00A623AB">
        <w:rPr>
          <w:rFonts w:hint="eastAsia"/>
        </w:rPr>
        <w:t>EC</w:t>
      </w:r>
      <w:r w:rsidR="003867F5">
        <w:rPr>
          <w:rFonts w:hint="eastAsia"/>
        </w:rPr>
        <w:t>测量</w:t>
      </w:r>
      <w:r w:rsidR="0016378F">
        <w:rPr>
          <w:rFonts w:hint="eastAsia"/>
        </w:rPr>
        <w:t>类</w:t>
      </w:r>
      <w:r w:rsidR="00B4497A">
        <w:rPr>
          <w:rFonts w:hint="eastAsia"/>
        </w:rPr>
        <w:t>发送到系统中的其他类</w:t>
      </w:r>
      <w:r w:rsidR="00FB33BC">
        <w:rPr>
          <w:rFonts w:hint="eastAsia"/>
        </w:rPr>
        <w:t>的方法调用的数量（即，</w:t>
      </w:r>
      <w:r w:rsidR="00A623AB" w:rsidRPr="00A623AB">
        <w:rPr>
          <w:rFonts w:hint="eastAsia"/>
        </w:rPr>
        <w:t>类的方法被其他类调用的数量）。</w:t>
      </w:r>
      <w:r w:rsidR="00D56FB7">
        <w:rPr>
          <w:rFonts w:hint="eastAsia"/>
        </w:rPr>
        <w:t>话句话说，即</w:t>
      </w:r>
      <w:r w:rsidR="00D56FB7">
        <w:rPr>
          <w:rFonts w:hint="eastAsia"/>
        </w:rPr>
        <w:t>IC</w:t>
      </w:r>
      <w:r w:rsidR="00D56FB7">
        <w:rPr>
          <w:rFonts w:hint="eastAsia"/>
        </w:rPr>
        <w:t>是类</w:t>
      </w:r>
      <w:r w:rsidR="00425F63">
        <w:rPr>
          <w:rFonts w:hint="eastAsia"/>
        </w:rPr>
        <w:t>动态</w:t>
      </w:r>
      <w:r w:rsidR="00D56FB7">
        <w:rPr>
          <w:rFonts w:hint="eastAsia"/>
        </w:rPr>
        <w:t>调用了多少其它类的方法数量，</w:t>
      </w:r>
      <w:r w:rsidR="00D56FB7">
        <w:rPr>
          <w:rFonts w:hint="eastAsia"/>
        </w:rPr>
        <w:t>EC</w:t>
      </w:r>
      <w:r w:rsidR="00D56FB7">
        <w:rPr>
          <w:rFonts w:hint="eastAsia"/>
        </w:rPr>
        <w:t>是类的方法被多少其它类</w:t>
      </w:r>
      <w:r w:rsidR="006F27EB">
        <w:rPr>
          <w:rFonts w:hint="eastAsia"/>
        </w:rPr>
        <w:t>动态</w:t>
      </w:r>
      <w:r w:rsidR="00D56FB7">
        <w:rPr>
          <w:rFonts w:hint="eastAsia"/>
        </w:rPr>
        <w:t>调用</w:t>
      </w:r>
      <w:r w:rsidR="00DA502D">
        <w:rPr>
          <w:rFonts w:hint="eastAsia"/>
        </w:rPr>
        <w:t>。</w:t>
      </w:r>
    </w:p>
    <w:p w:rsidR="008D3AE4" w:rsidRDefault="003E6EE6" w:rsidP="00907D29">
      <w:pPr>
        <w:ind w:right="210" w:firstLine="420"/>
      </w:pPr>
      <w:r>
        <w:rPr>
          <w:rFonts w:hint="eastAsia"/>
        </w:rPr>
        <w:t>关键类（</w:t>
      </w:r>
      <w:r w:rsidRPr="003E6EE6">
        <w:t>Key Classes</w:t>
      </w:r>
      <w:r>
        <w:rPr>
          <w:rFonts w:hint="eastAsia"/>
        </w:rPr>
        <w:t>）指标。</w:t>
      </w:r>
      <w:r w:rsidR="008D3AE4" w:rsidRPr="009F3B40">
        <w:t>即具有更高执行频率的那些类</w:t>
      </w:r>
      <w:r w:rsidR="00663B8F">
        <w:t>与</w:t>
      </w:r>
      <w:r w:rsidR="008427DF">
        <w:rPr>
          <w:rFonts w:hint="eastAsia"/>
        </w:rPr>
        <w:t>类</w:t>
      </w:r>
      <w:r w:rsidR="008D3AE4" w:rsidRPr="009F3B40">
        <w:t>可测试性具有显着关系。我们定义执行频率（</w:t>
      </w:r>
      <w:r w:rsidR="008D3AE4" w:rsidRPr="009F3B40">
        <w:t>EF</w:t>
      </w:r>
      <w:r w:rsidR="001A4B3B">
        <w:rPr>
          <w:rFonts w:hint="eastAsia"/>
        </w:rPr>
        <w:t xml:space="preserve">, </w:t>
      </w:r>
      <w:r w:rsidR="008D3AE4" w:rsidRPr="00C26351">
        <w:t>Execution Frequency</w:t>
      </w:r>
      <w:r w:rsidR="008D3AE4">
        <w:t>）动态度量以标识那些</w:t>
      </w:r>
      <w:r w:rsidR="008D3AE4">
        <w:rPr>
          <w:rFonts w:hint="eastAsia"/>
        </w:rPr>
        <w:t>关键</w:t>
      </w:r>
      <w:r w:rsidR="007E0DD6">
        <w:t>类</w:t>
      </w:r>
      <w:r w:rsidR="007E0DD6">
        <w:rPr>
          <w:rFonts w:hint="eastAsia"/>
        </w:rPr>
        <w:t>。</w:t>
      </w:r>
      <w:r w:rsidR="008D3AE4" w:rsidRPr="009F3B40">
        <w:t>类</w:t>
      </w:r>
      <w:r w:rsidR="00F84AA0">
        <w:rPr>
          <w:rFonts w:hint="eastAsia"/>
        </w:rPr>
        <w:t>C</w:t>
      </w:r>
      <w:r w:rsidR="008D3AE4" w:rsidRPr="009F3B40">
        <w:t>的</w:t>
      </w:r>
      <w:r w:rsidR="008D3AE4" w:rsidRPr="009F3B40">
        <w:t>EF</w:t>
      </w:r>
      <w:r w:rsidR="008D3AE4" w:rsidRPr="009F3B40">
        <w:t>计算</w:t>
      </w:r>
      <w:r w:rsidR="008D3AE4">
        <w:rPr>
          <w:rFonts w:hint="eastAsia"/>
        </w:rPr>
        <w:t>是</w:t>
      </w:r>
      <w:r w:rsidR="008D3AE4" w:rsidRPr="009F3B40">
        <w:t>类中方法的执行次数。考虑类</w:t>
      </w:r>
      <w:r w:rsidR="00F84AA0">
        <w:rPr>
          <w:rFonts w:hint="eastAsia"/>
        </w:rPr>
        <w:t>C</w:t>
      </w:r>
      <w:r w:rsidR="00F84AA0">
        <w:rPr>
          <w:rFonts w:hint="eastAsia"/>
        </w:rPr>
        <w:t>，</w:t>
      </w:r>
      <w:r w:rsidR="008D3AE4" w:rsidRPr="009F3B40">
        <w:t>方法为</w:t>
      </w:r>
      <w:r w:rsidR="00DF0EB8">
        <w:rPr>
          <w:rFonts w:hint="eastAsia"/>
        </w:rP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oMath>
      <w:r w:rsidR="008D3AE4" w:rsidRPr="009F3B40">
        <w:t>。设</w:t>
      </w:r>
      <m:oMath>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oMath>
      <w:r w:rsidR="008D3AE4" w:rsidRPr="009F3B40">
        <w:t>为类</w:t>
      </w:r>
      <w:r w:rsidR="00901F73">
        <w:rPr>
          <w:rFonts w:hint="eastAsia"/>
        </w:rPr>
        <w:t>C</w:t>
      </w:r>
      <w:r w:rsidR="008D3AE4" w:rsidRPr="009F3B40">
        <w:t>方法</w:t>
      </w:r>
      <w:r w:rsidR="008D3AE4" w:rsidRPr="009F3B40">
        <w:t>m</w:t>
      </w:r>
      <w:r w:rsidR="008D3AE4" w:rsidRPr="009F3B40">
        <w:t>的执行次数，然后：</w:t>
      </w:r>
    </w:p>
    <w:p w:rsidR="008D3AE4" w:rsidRPr="0073592E" w:rsidRDefault="007B50E4" w:rsidP="005F21D6">
      <w:pPr>
        <w:ind w:right="210" w:firstLine="420"/>
      </w:pPr>
      <m:oMathPara>
        <m:oMathParaPr>
          <m:jc m:val="left"/>
        </m:oMathParaPr>
        <m:oMath>
          <m:r>
            <m:rPr>
              <m:sty m:val="p"/>
            </m:rPr>
            <w:rPr>
              <w:rFonts w:ascii="Cambria Math" w:hAnsi="Cambria Math"/>
            </w:rPr>
            <w:lastRenderedPageBreak/>
            <m:t>EF</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nary>
        </m:oMath>
      </m:oMathPara>
    </w:p>
    <w:p w:rsidR="00C64258" w:rsidRPr="00056873" w:rsidRDefault="008D3AE4" w:rsidP="002C77E2">
      <w:pPr>
        <w:ind w:right="210" w:firstLineChars="0" w:firstLine="0"/>
      </w:pPr>
      <w:r w:rsidRPr="007C6E66">
        <w:rPr>
          <w:rFonts w:hint="eastAsia"/>
        </w:rPr>
        <w:t>其中</w:t>
      </w:r>
      <w:r w:rsidRPr="007C6E66">
        <w:t>n</w:t>
      </w:r>
      <w:r w:rsidRPr="007C6E66">
        <w:t>是类</w:t>
      </w:r>
      <w:r w:rsidR="005B378D">
        <w:rPr>
          <w:rFonts w:hint="eastAsia"/>
        </w:rPr>
        <w:t>C</w:t>
      </w:r>
      <w:r w:rsidRPr="007C6E66">
        <w:t>的方法的数量。</w:t>
      </w:r>
      <w:r w:rsidR="00053A7F">
        <w:rPr>
          <w:rFonts w:hint="eastAsia"/>
        </w:rPr>
        <w:t>动态测量</w:t>
      </w:r>
      <w:r w:rsidR="005D2B53">
        <w:rPr>
          <w:rFonts w:hint="eastAsia"/>
        </w:rPr>
        <w:t>数据的采集</w:t>
      </w:r>
      <w:r w:rsidR="00053A7F" w:rsidRPr="00917761">
        <w:rPr>
          <w:rFonts w:hint="eastAsia"/>
        </w:rPr>
        <w:t>可以以各种方式完成。最常见（也是最准确）的方法是通过在软件执行期间使用动态分析技术获取跟踪信息来收集数据。这种方法在本研究中得到了实现，并通过使用</w:t>
      </w:r>
      <w:r w:rsidR="00053A7F" w:rsidRPr="00917761">
        <w:t>AspectJ</w:t>
      </w:r>
      <w:r w:rsidR="00053A7F" w:rsidRPr="00917761">
        <w:t>框架收集指标来实现，</w:t>
      </w:r>
      <w:r w:rsidR="00053A7F" w:rsidRPr="00917761">
        <w:t>AspectJ</w:t>
      </w:r>
      <w:r w:rsidR="00053A7F" w:rsidRPr="00917761">
        <w:t>框架是</w:t>
      </w:r>
      <w:r w:rsidR="002851B0">
        <w:t>面向</w:t>
      </w:r>
      <w:r w:rsidR="002851B0">
        <w:rPr>
          <w:rFonts w:hint="eastAsia"/>
        </w:rPr>
        <w:t>切面</w:t>
      </w:r>
      <w:r w:rsidR="00053A7F" w:rsidRPr="00917761">
        <w:t>编程（</w:t>
      </w:r>
      <w:r w:rsidR="00053A7F" w:rsidRPr="00917761">
        <w:t>AOP</w:t>
      </w:r>
      <w:r w:rsidR="00053A7F" w:rsidRPr="00917761">
        <w:t>）的成熟</w:t>
      </w:r>
      <w:r w:rsidR="00053A7F" w:rsidRPr="00917761">
        <w:t>Java</w:t>
      </w:r>
      <w:r w:rsidR="00053A7F" w:rsidRPr="00917761">
        <w:t>实现</w:t>
      </w:r>
      <w:r w:rsidR="004A5CE7">
        <w:rPr>
          <w:rFonts w:hint="eastAsia"/>
        </w:rPr>
        <w:t>。</w:t>
      </w:r>
    </w:p>
    <w:p w:rsidR="00B625AC" w:rsidRDefault="005953A5" w:rsidP="0052181D">
      <w:pPr>
        <w:ind w:right="210" w:firstLineChars="0" w:firstLine="420"/>
      </w:pPr>
      <w:r>
        <w:rPr>
          <w:rFonts w:hint="eastAsia"/>
        </w:rPr>
        <w:t>实证研究结果表明，动态耦合和关键类指标与单元测试用例之间存在正相关关系，</w:t>
      </w:r>
      <w:r w:rsidRPr="005953A5">
        <w:rPr>
          <w:rFonts w:hint="eastAsia"/>
        </w:rPr>
        <w:t>动态耦合和</w:t>
      </w:r>
      <w:r>
        <w:rPr>
          <w:rFonts w:hint="eastAsia"/>
        </w:rPr>
        <w:t>关键类在某种程度上可以作为类可测试性的补充指标</w:t>
      </w:r>
      <w:r w:rsidR="009047DD">
        <w:rPr>
          <w:rFonts w:hint="eastAsia"/>
        </w:rPr>
        <w:t>。这里讨论</w:t>
      </w:r>
      <w:r w:rsidR="005A687E">
        <w:rPr>
          <w:rFonts w:hint="eastAsia"/>
        </w:rPr>
        <w:t>的是，紧密耦合或频繁执行的类需要大的相应测试类，</w:t>
      </w:r>
      <w:r w:rsidRPr="005953A5">
        <w:rPr>
          <w:rFonts w:hint="eastAsia"/>
        </w:rPr>
        <w:t>即，</w:t>
      </w:r>
      <w:r w:rsidR="00B26586">
        <w:rPr>
          <w:rFonts w:hint="eastAsia"/>
        </w:rPr>
        <w:t>需要</w:t>
      </w:r>
      <w:r w:rsidRPr="005953A5">
        <w:rPr>
          <w:rFonts w:hint="eastAsia"/>
        </w:rPr>
        <w:t>更高数量的</w:t>
      </w:r>
      <w:r w:rsidR="005A687E">
        <w:rPr>
          <w:rFonts w:hint="eastAsia"/>
        </w:rPr>
        <w:t>测试代码行数</w:t>
      </w:r>
      <w:r w:rsidR="00546A15">
        <w:rPr>
          <w:rFonts w:hint="eastAsia"/>
        </w:rPr>
        <w:t>（</w:t>
      </w:r>
      <w:r w:rsidR="00546A15" w:rsidRPr="005953A5">
        <w:rPr>
          <w:rFonts w:hint="eastAsia"/>
        </w:rPr>
        <w:t>TLOC</w:t>
      </w:r>
      <w:r w:rsidR="003D5C37">
        <w:rPr>
          <w:rFonts w:hint="eastAsia"/>
        </w:rPr>
        <w:t>,</w:t>
      </w:r>
      <w:r w:rsidR="00633673">
        <w:rPr>
          <w:rFonts w:hint="eastAsia"/>
        </w:rPr>
        <w:t xml:space="preserve"> </w:t>
      </w:r>
      <w:r w:rsidR="003D5C37" w:rsidRPr="003D5C37">
        <w:t>Test Lines of Code</w:t>
      </w:r>
      <w:r w:rsidR="00546A15">
        <w:rPr>
          <w:rFonts w:hint="eastAsia"/>
        </w:rPr>
        <w:t>）</w:t>
      </w:r>
      <w:r w:rsidRPr="005953A5">
        <w:rPr>
          <w:rFonts w:hint="eastAsia"/>
        </w:rPr>
        <w:t>和</w:t>
      </w:r>
      <w:r w:rsidR="005A687E">
        <w:rPr>
          <w:rFonts w:hint="eastAsia"/>
        </w:rPr>
        <w:t>测试用例</w:t>
      </w:r>
      <w:r w:rsidR="000C798F">
        <w:rPr>
          <w:rFonts w:hint="eastAsia"/>
        </w:rPr>
        <w:t>（例如</w:t>
      </w:r>
      <w:r w:rsidR="000C798F">
        <w:rPr>
          <w:rFonts w:hint="eastAsia"/>
        </w:rPr>
        <w:t>JUnit</w:t>
      </w:r>
      <w:r w:rsidR="000C798F">
        <w:rPr>
          <w:rFonts w:hint="eastAsia"/>
        </w:rPr>
        <w:t>）</w:t>
      </w:r>
      <w:r w:rsidR="005A687E">
        <w:rPr>
          <w:rFonts w:hint="eastAsia"/>
        </w:rPr>
        <w:t>数量</w:t>
      </w:r>
      <w:r w:rsidR="00546A15">
        <w:rPr>
          <w:rFonts w:hint="eastAsia"/>
        </w:rPr>
        <w:t>（</w:t>
      </w:r>
      <w:r w:rsidR="00546A15" w:rsidRPr="005953A5">
        <w:rPr>
          <w:rFonts w:hint="eastAsia"/>
        </w:rPr>
        <w:t>NTC</w:t>
      </w:r>
      <w:r w:rsidR="00CA47BB">
        <w:rPr>
          <w:rFonts w:hint="eastAsia"/>
        </w:rPr>
        <w:t xml:space="preserve">, </w:t>
      </w:r>
      <w:r w:rsidR="00786EF9">
        <w:t>Number of</w:t>
      </w:r>
      <w:r w:rsidR="00786EF9">
        <w:rPr>
          <w:rFonts w:hint="eastAsia"/>
        </w:rPr>
        <w:t xml:space="preserve"> </w:t>
      </w:r>
      <w:r w:rsidR="00786EF9">
        <w:t>Test</w:t>
      </w:r>
      <w:r w:rsidR="00786EF9">
        <w:rPr>
          <w:rFonts w:hint="eastAsia"/>
        </w:rPr>
        <w:t xml:space="preserve"> </w:t>
      </w:r>
      <w:r w:rsidR="00C10605" w:rsidRPr="00C10605">
        <w:t>Cases</w:t>
      </w:r>
      <w:r w:rsidR="00546A15">
        <w:rPr>
          <w:rFonts w:hint="eastAsia"/>
        </w:rPr>
        <w:t>）</w:t>
      </w:r>
      <w:r w:rsidRPr="005953A5">
        <w:rPr>
          <w:rFonts w:hint="eastAsia"/>
        </w:rPr>
        <w:t>。</w:t>
      </w:r>
      <w:r w:rsidR="00DC0D74">
        <w:rPr>
          <w:rFonts w:hint="eastAsia"/>
        </w:rPr>
        <w:t>在这里我们使用</w:t>
      </w:r>
      <w:r w:rsidR="00A55C6F">
        <w:rPr>
          <w:rFonts w:hint="eastAsia"/>
        </w:rPr>
        <w:t>实证结果的平均</w:t>
      </w:r>
      <w:r w:rsidR="00810DCA">
        <w:rPr>
          <w:rFonts w:hint="eastAsia"/>
        </w:rPr>
        <w:t>系数值</w:t>
      </w:r>
      <w:r w:rsidR="002B4027">
        <w:rPr>
          <w:rFonts w:hint="eastAsia"/>
        </w:rPr>
        <w:t>（</w:t>
      </w:r>
      <w:r w:rsidR="002B4027" w:rsidRPr="00D119FA">
        <w:rPr>
          <w:rFonts w:hint="eastAsia"/>
        </w:rPr>
        <w:t>Spearman</w:t>
      </w:r>
      <w:r w:rsidR="002B4027" w:rsidRPr="00D119FA">
        <w:rPr>
          <w:rFonts w:hint="eastAsia"/>
        </w:rPr>
        <w:t>相关系数</w:t>
      </w:r>
      <w:r w:rsidR="002B4027">
        <w:rPr>
          <w:rFonts w:hint="eastAsia"/>
        </w:rPr>
        <w:t>，</w:t>
      </w:r>
      <w:r w:rsidR="002B4027" w:rsidRPr="00D119FA">
        <w:rPr>
          <w:rFonts w:hint="eastAsia"/>
        </w:rPr>
        <w:t>95</w:t>
      </w:r>
      <w:r w:rsidR="002B4027" w:rsidRPr="00D119FA">
        <w:rPr>
          <w:rFonts w:hint="eastAsia"/>
        </w:rPr>
        <w:t>％置信水平下存在相关性</w:t>
      </w:r>
      <w:r w:rsidR="002B4027">
        <w:rPr>
          <w:rFonts w:hint="eastAsia"/>
        </w:rPr>
        <w:t>）</w:t>
      </w:r>
      <w:r w:rsidR="00810DCA">
        <w:rPr>
          <w:rFonts w:hint="eastAsia"/>
        </w:rPr>
        <w:t>来表示指标与测试用例</w:t>
      </w:r>
      <w:r w:rsidR="00DC0D74">
        <w:rPr>
          <w:rFonts w:hint="eastAsia"/>
        </w:rPr>
        <w:t>的关系，如下，</w:t>
      </w:r>
    </w:p>
    <w:p w:rsidR="00C037AC" w:rsidRDefault="006A57B1" w:rsidP="00C037AC">
      <w:pPr>
        <w:ind w:right="210" w:firstLineChars="0" w:firstLine="0"/>
        <w:jc w:val="both"/>
      </w:pPr>
      <w:r>
        <w:rPr>
          <w:rFonts w:hint="eastAsia"/>
        </w:rPr>
        <w:tab/>
      </w:r>
      <m:oMath>
        <m:r>
          <m:rPr>
            <m:sty m:val="p"/>
          </m:rPr>
          <w:rPr>
            <w:rFonts w:ascii="Cambria Math" w:hAnsi="Cambria Math"/>
          </w:rPr>
          <m:t>IC=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0.16*TLOC</m:t>
                </m:r>
              </m:e>
              <m:e>
                <m:r>
                  <m:rPr>
                    <m:sty m:val="p"/>
                  </m:rPr>
                  <w:rPr>
                    <w:rFonts w:ascii="Cambria Math" w:hAnsi="Cambria Math"/>
                  </w:rPr>
                  <m:t>0.06*NTC</m:t>
                </m:r>
              </m:e>
            </m:eqArr>
          </m:e>
        </m:d>
      </m:oMath>
      <w:r w:rsidR="004A3B72">
        <w:rPr>
          <w:rFonts w:hint="eastAsia"/>
        </w:rPr>
        <w:t>，</w:t>
      </w:r>
      <w:r w:rsidR="004A514C">
        <w:rPr>
          <w:rFonts w:hint="eastAsia"/>
        </w:rPr>
        <w:t xml:space="preserve"> </w:t>
      </w:r>
      <m:oMath>
        <m:r>
          <m:rPr>
            <m:sty m:val="p"/>
          </m:rPr>
          <w:rPr>
            <w:rFonts w:ascii="Cambria Math" w:hAnsi="Cambria Math"/>
          </w:rPr>
          <m:t>EC=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0.40*TLOC</m:t>
                </m:r>
              </m:e>
              <m:e>
                <m:r>
                  <m:rPr>
                    <m:sty m:val="p"/>
                  </m:rPr>
                  <w:rPr>
                    <w:rFonts w:ascii="Cambria Math" w:hAnsi="Cambria Math"/>
                  </w:rPr>
                  <m:t>0.36*NTC</m:t>
                </m:r>
              </m:e>
            </m:eqArr>
          </m:e>
        </m:d>
      </m:oMath>
      <w:r w:rsidR="00C037AC">
        <w:rPr>
          <w:rFonts w:hint="eastAsia"/>
        </w:rPr>
        <w:t>，</w:t>
      </w:r>
      <w:r w:rsidR="004A514C">
        <w:rPr>
          <w:rFonts w:hint="eastAsia"/>
        </w:rPr>
        <w:t xml:space="preserve"> </w:t>
      </w:r>
      <m:oMath>
        <m:r>
          <m:rPr>
            <m:sty m:val="p"/>
          </m:rPr>
          <w:rPr>
            <w:rFonts w:ascii="Cambria Math" w:hAnsi="Cambria Math"/>
          </w:rPr>
          <m:t>EF=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0.31*TLOC</m:t>
                </m:r>
              </m:e>
              <m:e>
                <m:r>
                  <m:rPr>
                    <m:sty m:val="p"/>
                  </m:rPr>
                  <w:rPr>
                    <w:rFonts w:ascii="Cambria Math" w:hAnsi="Cambria Math"/>
                  </w:rPr>
                  <m:t>0.22*NTC</m:t>
                </m:r>
              </m:e>
            </m:eqArr>
          </m:e>
        </m:d>
      </m:oMath>
      <w:r w:rsidR="00FB46EF">
        <w:rPr>
          <w:rFonts w:hint="eastAsia"/>
        </w:rPr>
        <w:t>。</w:t>
      </w:r>
    </w:p>
    <w:p w:rsidR="00C037AC" w:rsidRPr="00065646" w:rsidRDefault="00C037AC" w:rsidP="00C037AC">
      <w:pPr>
        <w:ind w:right="210" w:firstLineChars="0" w:firstLine="0"/>
        <w:jc w:val="both"/>
      </w:pPr>
    </w:p>
    <w:p w:rsidR="00C037AC" w:rsidRDefault="00C037AC" w:rsidP="00C037AC">
      <w:pPr>
        <w:ind w:right="210" w:firstLineChars="0" w:firstLine="0"/>
        <w:jc w:val="both"/>
      </w:pPr>
    </w:p>
    <w:p w:rsidR="004760F7" w:rsidRPr="005B5ADA" w:rsidRDefault="00C60BF7" w:rsidP="0094010F">
      <w:pPr>
        <w:ind w:right="210" w:firstLineChars="0" w:firstLine="420"/>
        <w:jc w:val="both"/>
      </w:pPr>
      <w:r w:rsidRPr="00C60BF7">
        <w:t>Mourad Badri</w:t>
      </w:r>
      <w:r>
        <w:rPr>
          <w:rFonts w:hint="eastAsia"/>
        </w:rPr>
        <w:t>等人</w:t>
      </w:r>
      <w:r>
        <w:rPr>
          <w:rFonts w:hint="eastAsia"/>
          <w:vertAlign w:val="superscript"/>
        </w:rPr>
        <w:t>[6]</w:t>
      </w:r>
      <w:r w:rsidR="00CA0528">
        <w:rPr>
          <w:rFonts w:hint="eastAsia"/>
        </w:rPr>
        <w:t>进行了一个实证分析，</w:t>
      </w:r>
      <w:r w:rsidR="005B5ADA">
        <w:rPr>
          <w:rFonts w:hint="eastAsia"/>
        </w:rPr>
        <w:t>表明</w:t>
      </w:r>
      <w:r w:rsidR="00753B67">
        <w:rPr>
          <w:rFonts w:hint="eastAsia"/>
        </w:rPr>
        <w:t>控制流依赖性对</w:t>
      </w:r>
      <w:r w:rsidR="009A398E">
        <w:rPr>
          <w:rFonts w:hint="eastAsia"/>
        </w:rPr>
        <w:t>类的可测试性</w:t>
      </w:r>
      <w:r w:rsidR="005B5ADA">
        <w:rPr>
          <w:rFonts w:hint="eastAsia"/>
        </w:rPr>
        <w:t>具有一定的</w:t>
      </w:r>
      <w:r w:rsidR="007053D5">
        <w:rPr>
          <w:rFonts w:hint="eastAsia"/>
        </w:rPr>
        <w:t>影响。他们</w:t>
      </w:r>
      <w:r w:rsidR="005B5ADA" w:rsidRPr="005B5ADA">
        <w:rPr>
          <w:rFonts w:hint="eastAsia"/>
        </w:rPr>
        <w:t>在</w:t>
      </w:r>
      <w:r w:rsidR="00D93F6F">
        <w:rPr>
          <w:rFonts w:hint="eastAsia"/>
        </w:rPr>
        <w:t>类的</w:t>
      </w:r>
      <w:r w:rsidR="005B5ADA" w:rsidRPr="005B5ADA">
        <w:rPr>
          <w:rFonts w:hint="eastAsia"/>
        </w:rPr>
        <w:t>单元级测试</w:t>
      </w:r>
      <w:r w:rsidR="005B5ADA" w:rsidRPr="005B5ADA">
        <w:rPr>
          <w:rFonts w:hint="eastAsia"/>
        </w:rPr>
        <w:t>(JUnit)</w:t>
      </w:r>
      <w:r w:rsidR="007053D5">
        <w:rPr>
          <w:rFonts w:hint="eastAsia"/>
        </w:rPr>
        <w:t>中</w:t>
      </w:r>
      <w:r w:rsidR="005B5ADA" w:rsidRPr="005B5ADA">
        <w:rPr>
          <w:rFonts w:hint="eastAsia"/>
        </w:rPr>
        <w:t>提供了证据表明控制流依赖性和类的可测试性之间存在</w:t>
      </w:r>
      <w:r w:rsidR="007867C1">
        <w:rPr>
          <w:rFonts w:hint="eastAsia"/>
        </w:rPr>
        <w:t>着</w:t>
      </w:r>
      <w:r w:rsidR="008A57E1">
        <w:rPr>
          <w:rFonts w:hint="eastAsia"/>
        </w:rPr>
        <w:t>显著</w:t>
      </w:r>
      <w:r w:rsidR="005B5ADA" w:rsidRPr="005B5ADA">
        <w:rPr>
          <w:rFonts w:hint="eastAsia"/>
        </w:rPr>
        <w:t>关系。</w:t>
      </w:r>
    </w:p>
    <w:p w:rsidR="00EA603C" w:rsidRPr="00AB5427" w:rsidRDefault="0094010F" w:rsidP="00C037AC">
      <w:pPr>
        <w:ind w:right="210" w:firstLineChars="0" w:firstLine="0"/>
        <w:jc w:val="both"/>
      </w:pPr>
      <w:r>
        <w:rPr>
          <w:rFonts w:hint="eastAsia"/>
        </w:rPr>
        <w:tab/>
      </w:r>
      <w:r w:rsidR="00B70DC7">
        <w:rPr>
          <w:rFonts w:hint="eastAsia"/>
        </w:rPr>
        <w:t>此方法引入了一个指标，</w:t>
      </w:r>
      <w:r w:rsidR="00B70DC7" w:rsidRPr="004B5B03">
        <w:rPr>
          <w:rFonts w:hint="eastAsia"/>
        </w:rPr>
        <w:t>质量保证指标（</w:t>
      </w:r>
      <w:r w:rsidR="00B70DC7" w:rsidRPr="004B5B03">
        <w:t>Qi</w:t>
      </w:r>
      <w:r w:rsidR="00B70DC7">
        <w:rPr>
          <w:rFonts w:hint="eastAsia"/>
        </w:rPr>
        <w:t>，</w:t>
      </w:r>
      <w:r w:rsidR="00A97915" w:rsidRPr="00A97915">
        <w:t>Quality Assurance Indicator</w:t>
      </w:r>
      <w:r w:rsidR="00B70DC7" w:rsidRPr="004B5B03">
        <w:t>）</w:t>
      </w:r>
      <w:r w:rsidR="00781100">
        <w:rPr>
          <w:rFonts w:hint="eastAsia"/>
        </w:rPr>
        <w:t>，用以测量类的可测试性程度</w:t>
      </w:r>
      <w:r w:rsidR="00EC5D4C">
        <w:rPr>
          <w:rFonts w:hint="eastAsia"/>
        </w:rPr>
        <w:t>。</w:t>
      </w:r>
      <w:r w:rsidR="00B46170">
        <w:rPr>
          <w:rFonts w:hint="eastAsia"/>
        </w:rPr>
        <w:t>Qi</w:t>
      </w:r>
      <w:r w:rsidR="00747FDC">
        <w:rPr>
          <w:rFonts w:hint="eastAsia"/>
        </w:rPr>
        <w:t>度量</w:t>
      </w:r>
      <w:r w:rsidR="001C4EA6">
        <w:rPr>
          <w:rFonts w:hint="eastAsia"/>
        </w:rPr>
        <w:t>基于控制调用图，</w:t>
      </w:r>
      <w:r w:rsidR="00BE2F2A">
        <w:rPr>
          <w:rFonts w:hint="eastAsia"/>
        </w:rPr>
        <w:t>它是传统控制流图的简化形式。控制调用图是控制流图，</w:t>
      </w:r>
      <w:r w:rsidR="002E4F6B">
        <w:rPr>
          <w:rFonts w:hint="eastAsia"/>
        </w:rPr>
        <w:t>从该控制流图中移除</w:t>
      </w:r>
      <w:r w:rsidR="00006283">
        <w:rPr>
          <w:rFonts w:hint="eastAsia"/>
        </w:rPr>
        <w:t>语句</w:t>
      </w:r>
      <w:r w:rsidR="00AB5427" w:rsidRPr="00AB5427">
        <w:rPr>
          <w:rFonts w:hint="eastAsia"/>
        </w:rPr>
        <w:t>不包含对方法的调用的指令或顺序指令的基本块的节点。</w:t>
      </w:r>
      <w:r w:rsidR="00AB5427" w:rsidRPr="00AB5427">
        <w:rPr>
          <w:rFonts w:hint="eastAsia"/>
        </w:rPr>
        <w:t>Qi</w:t>
      </w:r>
      <w:r w:rsidR="00AB5427" w:rsidRPr="00AB5427">
        <w:rPr>
          <w:rFonts w:hint="eastAsia"/>
        </w:rPr>
        <w:t>度量</w:t>
      </w:r>
      <w:r w:rsidR="00895FD0">
        <w:rPr>
          <w:rFonts w:hint="eastAsia"/>
        </w:rPr>
        <w:t>值</w:t>
      </w:r>
      <w:r w:rsidR="00512642">
        <w:rPr>
          <w:rFonts w:hint="eastAsia"/>
        </w:rPr>
        <w:t>标准化</w:t>
      </w:r>
      <w:r w:rsidR="00AB5427" w:rsidRPr="00AB5427">
        <w:rPr>
          <w:rFonts w:hint="eastAsia"/>
        </w:rPr>
        <w:t>在区间</w:t>
      </w:r>
      <w:r w:rsidR="00AB5427" w:rsidRPr="00AB5427">
        <w:rPr>
          <w:rFonts w:hint="eastAsia"/>
        </w:rPr>
        <w:t>[0,1]</w:t>
      </w:r>
      <w:r w:rsidR="00AB5427" w:rsidRPr="00AB5427">
        <w:rPr>
          <w:rFonts w:hint="eastAsia"/>
        </w:rPr>
        <w:t>中给出值。类的</w:t>
      </w:r>
      <w:r w:rsidR="00AB5427" w:rsidRPr="00AB5427">
        <w:rPr>
          <w:rFonts w:hint="eastAsia"/>
        </w:rPr>
        <w:t>Qi</w:t>
      </w:r>
      <w:r w:rsidR="00AB5427" w:rsidRPr="00AB5427">
        <w:rPr>
          <w:rFonts w:hint="eastAsia"/>
        </w:rPr>
        <w:t>的低值反映了类（是高风险类）并且需要更多测试工作来确保其质量，而高值表示（类是低风险类）在类上有效投入的测试工作量很高（与其复杂程度成正比）。一个类的</w:t>
      </w:r>
      <w:r w:rsidR="00AB5427" w:rsidRPr="00AB5427">
        <w:rPr>
          <w:rFonts w:hint="eastAsia"/>
        </w:rPr>
        <w:t>Qi</w:t>
      </w:r>
      <w:r w:rsidR="00AB5427" w:rsidRPr="00AB5427">
        <w:rPr>
          <w:rFonts w:hint="eastAsia"/>
        </w:rPr>
        <w:t>依赖于其协作类的</w:t>
      </w:r>
      <w:r w:rsidR="00AB5427" w:rsidRPr="00AB5427">
        <w:rPr>
          <w:rFonts w:hint="eastAsia"/>
        </w:rPr>
        <w:t>Qi</w:t>
      </w:r>
      <w:r w:rsidR="00AB5427" w:rsidRPr="00AB5427">
        <w:rPr>
          <w:rFonts w:hint="eastAsia"/>
        </w:rPr>
        <w:t>（被调用的类）。</w:t>
      </w:r>
      <w:r w:rsidR="00960DCA">
        <w:rPr>
          <w:rFonts w:hint="eastAsia"/>
        </w:rPr>
        <w:t>如下图</w:t>
      </w:r>
      <w:r w:rsidR="00960DCA">
        <w:rPr>
          <w:rFonts w:hint="eastAsia"/>
        </w:rPr>
        <w:t>Fig 1</w:t>
      </w:r>
      <w:r w:rsidR="00960DCA">
        <w:rPr>
          <w:rFonts w:hint="eastAsia"/>
        </w:rPr>
        <w:t>，给出了</w:t>
      </w:r>
      <w:r w:rsidR="00D254D2">
        <w:rPr>
          <w:rFonts w:hint="eastAsia"/>
        </w:rPr>
        <w:t>一种</w:t>
      </w:r>
      <w:r w:rsidR="00960DCA">
        <w:rPr>
          <w:rFonts w:hint="eastAsia"/>
        </w:rPr>
        <w:t>方法及其相应的控制调用示例图</w:t>
      </w:r>
      <w:r w:rsidR="000F7AD9" w:rsidRPr="000F7AD9">
        <w:rPr>
          <w:rFonts w:hint="eastAsia"/>
        </w:rPr>
        <w:t>。</w:t>
      </w:r>
    </w:p>
    <w:p w:rsidR="003C0B9E" w:rsidRDefault="007E28EB" w:rsidP="003C0B9E">
      <w:pPr>
        <w:keepNext/>
        <w:ind w:right="210" w:firstLineChars="0" w:firstLine="0"/>
        <w:jc w:val="center"/>
      </w:pPr>
      <w:r>
        <w:rPr>
          <w:rFonts w:hint="eastAsia"/>
          <w:noProof/>
        </w:rPr>
        <w:drawing>
          <wp:inline distT="0" distB="0" distL="0" distR="0">
            <wp:extent cx="4004184" cy="300933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004616" cy="3009657"/>
                    </a:xfrm>
                    <a:prstGeom prst="rect">
                      <a:avLst/>
                    </a:prstGeom>
                    <a:noFill/>
                    <a:ln w="9525">
                      <a:noFill/>
                      <a:miter lim="800000"/>
                      <a:headEnd/>
                      <a:tailEnd/>
                    </a:ln>
                  </pic:spPr>
                </pic:pic>
              </a:graphicData>
            </a:graphic>
          </wp:inline>
        </w:drawing>
      </w:r>
    </w:p>
    <w:p w:rsidR="00EA603C" w:rsidRDefault="003C0B9E" w:rsidP="003C0B9E">
      <w:pPr>
        <w:pStyle w:val="a3"/>
        <w:ind w:right="210" w:firstLine="400"/>
        <w:jc w:val="center"/>
      </w:pPr>
      <w:r>
        <w:t xml:space="preserve">Fig </w:t>
      </w:r>
      <w:fldSimple w:instr=" SEQ Fig \* ARABIC ">
        <w:r w:rsidR="00657448">
          <w:rPr>
            <w:noProof/>
          </w:rPr>
          <w:t>1</w:t>
        </w:r>
      </w:fldSimple>
      <w:r>
        <w:rPr>
          <w:rFonts w:hint="eastAsia"/>
        </w:rPr>
        <w:t xml:space="preserve"> </w:t>
      </w:r>
      <w:r>
        <w:rPr>
          <w:rFonts w:hint="eastAsia"/>
        </w:rPr>
        <w:t>一种方法及其相应的控制调用图</w:t>
      </w:r>
    </w:p>
    <w:p w:rsidR="00593006" w:rsidRDefault="005C7AA3" w:rsidP="0034310D">
      <w:pPr>
        <w:ind w:right="210" w:firstLineChars="0" w:firstLine="0"/>
        <w:jc w:val="both"/>
      </w:pPr>
      <w:r>
        <w:rPr>
          <w:rFonts w:hint="eastAsia"/>
        </w:rPr>
        <w:lastRenderedPageBreak/>
        <w:tab/>
      </w:r>
      <w:r w:rsidR="00593006" w:rsidRPr="00593006">
        <w:rPr>
          <w:rFonts w:hint="eastAsia"/>
        </w:rPr>
        <w:t>让我们考虑图</w:t>
      </w:r>
      <w:r w:rsidR="00305DC2">
        <w:rPr>
          <w:rFonts w:hint="eastAsia"/>
        </w:rPr>
        <w:t>Fig 1</w:t>
      </w:r>
      <w:r w:rsidR="00593006" w:rsidRPr="00593006">
        <w:rPr>
          <w:rFonts w:hint="eastAsia"/>
        </w:rPr>
        <w:t>中</w:t>
      </w:r>
      <w:r w:rsidR="00271A9A">
        <w:rPr>
          <w:rFonts w:hint="eastAsia"/>
        </w:rPr>
        <w:t>子图</w:t>
      </w:r>
      <w:r w:rsidR="00295BE1">
        <w:rPr>
          <w:rFonts w:hint="eastAsia"/>
        </w:rPr>
        <w:t>1.1</w:t>
      </w:r>
      <w:r w:rsidR="00593006" w:rsidRPr="00593006">
        <w:rPr>
          <w:rFonts w:hint="eastAsia"/>
        </w:rPr>
        <w:t>给出的方法</w:t>
      </w:r>
      <w:r w:rsidR="00593006" w:rsidRPr="00593006">
        <w:rPr>
          <w:rFonts w:hint="eastAsia"/>
        </w:rPr>
        <w:t>M</w:t>
      </w:r>
      <w:r w:rsidR="00C93C07">
        <w:rPr>
          <w:rFonts w:hint="eastAsia"/>
        </w:rPr>
        <w:t>的例子。</w:t>
      </w:r>
      <w:r w:rsidR="00593006" w:rsidRPr="00593006">
        <w:rPr>
          <w:rFonts w:hint="eastAsia"/>
        </w:rPr>
        <w:t>Si</w:t>
      </w:r>
      <w:r w:rsidR="00593006" w:rsidRPr="00593006">
        <w:rPr>
          <w:rFonts w:hint="eastAsia"/>
        </w:rPr>
        <w:t>表示不包含对方法的调用的指令集合。</w:t>
      </w:r>
      <w:r w:rsidR="00271A9A">
        <w:rPr>
          <w:rFonts w:hint="eastAsia"/>
        </w:rPr>
        <w:t>子图</w:t>
      </w:r>
      <w:r w:rsidR="00271A9A">
        <w:rPr>
          <w:rFonts w:hint="eastAsia"/>
        </w:rPr>
        <w:t>1.2</w:t>
      </w:r>
      <w:r w:rsidR="008E105F">
        <w:rPr>
          <w:rFonts w:hint="eastAsia"/>
        </w:rPr>
        <w:t>给出了减少</w:t>
      </w:r>
      <w:r w:rsidR="000062A9">
        <w:rPr>
          <w:rFonts w:hint="eastAsia"/>
        </w:rPr>
        <w:t>语句后</w:t>
      </w:r>
      <w:r w:rsidR="00C4130F">
        <w:rPr>
          <w:rFonts w:hint="eastAsia"/>
        </w:rPr>
        <w:t>的</w:t>
      </w:r>
      <w:r w:rsidR="00DE0738" w:rsidRPr="00593006">
        <w:rPr>
          <w:rFonts w:hint="eastAsia"/>
        </w:rPr>
        <w:t>方法</w:t>
      </w:r>
      <w:r w:rsidR="00DE0738" w:rsidRPr="00593006">
        <w:rPr>
          <w:rFonts w:hint="eastAsia"/>
        </w:rPr>
        <w:t>M</w:t>
      </w:r>
      <w:r w:rsidR="00DE0738">
        <w:rPr>
          <w:rFonts w:hint="eastAsia"/>
        </w:rPr>
        <w:t>的</w:t>
      </w:r>
      <w:r w:rsidR="008E105F">
        <w:rPr>
          <w:rFonts w:hint="eastAsia"/>
        </w:rPr>
        <w:t>控制</w:t>
      </w:r>
      <w:r w:rsidR="006A532A">
        <w:rPr>
          <w:rFonts w:hint="eastAsia"/>
        </w:rPr>
        <w:t>调用</w:t>
      </w:r>
      <w:r w:rsidR="004F13F1">
        <w:rPr>
          <w:rFonts w:hint="eastAsia"/>
        </w:rPr>
        <w:t>流</w:t>
      </w:r>
      <w:r w:rsidR="00461838">
        <w:rPr>
          <w:rFonts w:hint="eastAsia"/>
        </w:rPr>
        <w:t>图</w:t>
      </w:r>
      <w:r w:rsidR="0070339C">
        <w:rPr>
          <w:rFonts w:hint="eastAsia"/>
        </w:rPr>
        <w:t>，</w:t>
      </w:r>
      <w:r w:rsidR="00043E40">
        <w:rPr>
          <w:rFonts w:hint="eastAsia"/>
        </w:rPr>
        <w:t>即</w:t>
      </w:r>
      <w:r w:rsidR="00593006" w:rsidRPr="00593006">
        <w:rPr>
          <w:rFonts w:hint="eastAsia"/>
        </w:rPr>
        <w:t>从方法</w:t>
      </w:r>
      <w:r w:rsidR="00593006" w:rsidRPr="00593006">
        <w:rPr>
          <w:rFonts w:hint="eastAsia"/>
        </w:rPr>
        <w:t>M</w:t>
      </w:r>
      <w:r w:rsidR="00593006" w:rsidRPr="00593006">
        <w:rPr>
          <w:rFonts w:hint="eastAsia"/>
        </w:rPr>
        <w:t>的原始代码中删除</w:t>
      </w:r>
      <w:r w:rsidR="00B436DA">
        <w:rPr>
          <w:rFonts w:hint="eastAsia"/>
        </w:rPr>
        <w:t>了</w:t>
      </w:r>
      <w:r w:rsidR="00593006" w:rsidRPr="00593006">
        <w:rPr>
          <w:rFonts w:hint="eastAsia"/>
        </w:rPr>
        <w:t>不包含对方法的调用的指令（指令集）。</w:t>
      </w:r>
      <w:r w:rsidR="000B0377">
        <w:rPr>
          <w:rFonts w:hint="eastAsia"/>
        </w:rPr>
        <w:t>子</w:t>
      </w:r>
      <w:r w:rsidR="00593006" w:rsidRPr="00593006">
        <w:rPr>
          <w:rFonts w:hint="eastAsia"/>
        </w:rPr>
        <w:t>图</w:t>
      </w:r>
      <w:r w:rsidR="00593006" w:rsidRPr="00593006">
        <w:rPr>
          <w:rFonts w:hint="eastAsia"/>
        </w:rPr>
        <w:t>1.3</w:t>
      </w:r>
      <w:r w:rsidR="00593006" w:rsidRPr="00593006">
        <w:rPr>
          <w:rFonts w:hint="eastAsia"/>
        </w:rPr>
        <w:t>给出了相应的控制调用</w:t>
      </w:r>
      <w:r w:rsidR="00792874">
        <w:rPr>
          <w:rFonts w:hint="eastAsia"/>
        </w:rPr>
        <w:t>图。与传统的调用图不同，控制调用图是更精确的模型。它们抓取了和</w:t>
      </w:r>
      <w:r w:rsidR="0032662A">
        <w:rPr>
          <w:rFonts w:hint="eastAsia"/>
        </w:rPr>
        <w:t>控制</w:t>
      </w:r>
      <w:r w:rsidR="00792874">
        <w:rPr>
          <w:rFonts w:hint="eastAsia"/>
        </w:rPr>
        <w:t>相关</w:t>
      </w:r>
      <w:r w:rsidR="00087EFB">
        <w:rPr>
          <w:rFonts w:hint="eastAsia"/>
        </w:rPr>
        <w:t>的调用</w:t>
      </w:r>
      <w:r w:rsidR="00593006" w:rsidRPr="00593006">
        <w:rPr>
          <w:rFonts w:hint="eastAsia"/>
        </w:rPr>
        <w:t>结构。</w:t>
      </w:r>
    </w:p>
    <w:p w:rsidR="0034310D" w:rsidRDefault="005C7AA3" w:rsidP="00593006">
      <w:pPr>
        <w:ind w:right="210" w:firstLineChars="0" w:firstLine="400"/>
        <w:jc w:val="both"/>
      </w:pPr>
      <w:r w:rsidRPr="005C7AA3">
        <w:rPr>
          <w:rFonts w:hint="eastAsia"/>
        </w:rPr>
        <w:t>质量保证指标</w:t>
      </w:r>
      <w:r w:rsidR="0044015A">
        <w:rPr>
          <w:rFonts w:hint="eastAsia"/>
        </w:rPr>
        <w:t>。</w:t>
      </w:r>
      <w:r w:rsidR="0034310D">
        <w:rPr>
          <w:rFonts w:hint="eastAsia"/>
        </w:rPr>
        <w:t>我们将方法</w:t>
      </w:r>
      <w:r w:rsidR="0034310D">
        <w:rPr>
          <w:rFonts w:hint="eastAsia"/>
        </w:rPr>
        <w:t>Mi</w:t>
      </w:r>
      <w:r w:rsidR="0034310D">
        <w:rPr>
          <w:rFonts w:hint="eastAsia"/>
        </w:rPr>
        <w:t>的</w:t>
      </w:r>
      <w:r w:rsidR="0034310D">
        <w:rPr>
          <w:rFonts w:hint="eastAsia"/>
        </w:rPr>
        <w:t>Qi</w:t>
      </w:r>
      <w:r w:rsidR="00F66D00">
        <w:rPr>
          <w:rFonts w:hint="eastAsia"/>
        </w:rPr>
        <w:t>定义为一种估算</w:t>
      </w:r>
      <w:r w:rsidR="00A656E8">
        <w:rPr>
          <w:rFonts w:hint="eastAsia"/>
        </w:rPr>
        <w:t>控制流将通过该方法而没有任何失败的概率。</w:t>
      </w:r>
      <w:r w:rsidR="0016588A">
        <w:rPr>
          <w:rFonts w:hint="eastAsia"/>
        </w:rPr>
        <w:t>它可以被视为与方法（以及高级别的类）相关的风险</w:t>
      </w:r>
      <w:r w:rsidR="00B20614">
        <w:rPr>
          <w:rFonts w:hint="eastAsia"/>
        </w:rPr>
        <w:t>指标。事实上，</w:t>
      </w:r>
      <w:r w:rsidR="0034310D">
        <w:rPr>
          <w:rFonts w:hint="eastAsia"/>
        </w:rPr>
        <w:t>方法</w:t>
      </w:r>
      <w:r w:rsidR="0034310D">
        <w:rPr>
          <w:rFonts w:hint="eastAsia"/>
        </w:rPr>
        <w:t>Mi</w:t>
      </w:r>
      <w:r w:rsidR="0034310D">
        <w:rPr>
          <w:rFonts w:hint="eastAsia"/>
        </w:rPr>
        <w:t>的</w:t>
      </w:r>
      <w:r w:rsidR="0034310D">
        <w:rPr>
          <w:rFonts w:hint="eastAsia"/>
        </w:rPr>
        <w:t>Qi</w:t>
      </w:r>
      <w:r w:rsidR="0034310D">
        <w:rPr>
          <w:rFonts w:hint="eastAsia"/>
        </w:rPr>
        <w:t>取决于方法本身的各种内在特征，例如其单元测试覆盖率（实际投入到方法上的测试工作量）及其圈复杂度，以及所有被</w:t>
      </w:r>
      <w:r w:rsidR="0034310D">
        <w:rPr>
          <w:rFonts w:hint="eastAsia"/>
        </w:rPr>
        <w:t>Mi</w:t>
      </w:r>
      <w:r w:rsidR="0034310D">
        <w:rPr>
          <w:rFonts w:hint="eastAsia"/>
        </w:rPr>
        <w:t>调用的方法的</w:t>
      </w:r>
      <w:r w:rsidR="0034310D">
        <w:rPr>
          <w:rFonts w:hint="eastAsia"/>
        </w:rPr>
        <w:t>Qi</w:t>
      </w:r>
      <w:r w:rsidR="0034310D">
        <w:rPr>
          <w:rFonts w:hint="eastAsia"/>
        </w:rPr>
        <w:t>。事实上，我们假设方法的质量，特别是在可靠性方面，也取决于它与执行任务的方法的质量。在</w:t>
      </w:r>
      <w:r w:rsidR="003B39FE">
        <w:rPr>
          <w:rFonts w:hint="eastAsia"/>
        </w:rPr>
        <w:t>面向对象系统中（</w:t>
      </w:r>
      <w:r w:rsidR="003B39FE">
        <w:rPr>
          <w:rFonts w:hint="eastAsia"/>
        </w:rPr>
        <w:t>OOS</w:t>
      </w:r>
      <w:r w:rsidR="003B39FE">
        <w:rPr>
          <w:rFonts w:hint="eastAsia"/>
        </w:rPr>
        <w:t>）</w:t>
      </w:r>
      <w:r w:rsidR="0034310D">
        <w:rPr>
          <w:rFonts w:hint="eastAsia"/>
        </w:rPr>
        <w:t>中，对象协作以实现各自的职责。质量差（低测试）的方法可能（直接或间接）对使用它的方法产生负面影</w:t>
      </w:r>
      <w:r w:rsidR="007D5F8D">
        <w:rPr>
          <w:rFonts w:hint="eastAsia"/>
        </w:rPr>
        <w:t>响。这里存在一种传播，取决于系统中控制流的分布，</w:t>
      </w:r>
      <w:r w:rsidR="00D43240">
        <w:rPr>
          <w:rFonts w:hint="eastAsia"/>
        </w:rPr>
        <w:t>以及</w:t>
      </w:r>
      <w:r w:rsidR="007D5F8D">
        <w:rPr>
          <w:rFonts w:hint="eastAsia"/>
        </w:rPr>
        <w:t>那些需要被抓取</w:t>
      </w:r>
      <w:r w:rsidR="005F397A">
        <w:rPr>
          <w:rFonts w:hint="eastAsia"/>
        </w:rPr>
        <w:t>的方法</w:t>
      </w:r>
      <w:r w:rsidR="008A010F">
        <w:rPr>
          <w:rFonts w:hint="eastAsia"/>
        </w:rPr>
        <w:t>调用</w:t>
      </w:r>
      <w:r w:rsidR="0034310D">
        <w:rPr>
          <w:rFonts w:hint="eastAsia"/>
        </w:rPr>
        <w:t>。</w:t>
      </w:r>
    </w:p>
    <w:p w:rsidR="00C037AC" w:rsidRDefault="0034310D" w:rsidP="006D7CEF">
      <w:pPr>
        <w:ind w:right="210" w:firstLineChars="0" w:firstLine="400"/>
        <w:jc w:val="both"/>
      </w:pPr>
      <w:r>
        <w:rPr>
          <w:rFonts w:hint="eastAsia"/>
        </w:rPr>
        <w:t>特别是在大而复杂的</w:t>
      </w:r>
      <w:r>
        <w:rPr>
          <w:rFonts w:hint="eastAsia"/>
        </w:rPr>
        <w:t>OOS</w:t>
      </w:r>
      <w:r>
        <w:rPr>
          <w:rFonts w:hint="eastAsia"/>
        </w:rPr>
        <w:t>的情况下，直观地识别类之间的这种类型的干扰是不明显的。方法</w:t>
      </w:r>
      <w:r>
        <w:rPr>
          <w:rFonts w:hint="eastAsia"/>
        </w:rPr>
        <w:t>Mi</w:t>
      </w:r>
      <w:r>
        <w:rPr>
          <w:rFonts w:hint="eastAsia"/>
        </w:rPr>
        <w:t>的</w:t>
      </w:r>
      <w:r>
        <w:rPr>
          <w:rFonts w:hint="eastAsia"/>
        </w:rPr>
        <w:t>Qi</w:t>
      </w:r>
      <w:r>
        <w:rPr>
          <w:rFonts w:hint="eastAsia"/>
        </w:rPr>
        <w:t>由下式给出：</w:t>
      </w:r>
    </w:p>
    <w:p w:rsidR="00E7571E" w:rsidRDefault="009D6360" w:rsidP="006D7CEF">
      <w:pPr>
        <w:ind w:right="210" w:firstLineChars="0" w:firstLine="400"/>
        <w:jc w:val="both"/>
      </w:pPr>
      <m:oMathPara>
        <m:oMathParaPr>
          <m:jc m:val="left"/>
        </m:oMathParaPr>
        <m:oMath>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p>
            <m:e>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k∈σ</m:t>
                  </m:r>
                </m:sub>
                <m:sup/>
                <m:e>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e>
              </m:nary>
              <m:r>
                <m:rPr>
                  <m:sty m:val="p"/>
                </m:rPr>
                <w:rPr>
                  <w:rFonts w:ascii="Cambria Math" w:hAnsi="Cambria Math"/>
                </w:rPr>
                <m:t>)</m:t>
              </m:r>
            </m:e>
          </m:nary>
        </m:oMath>
      </m:oMathPara>
    </w:p>
    <w:p w:rsidR="00A8509D" w:rsidRDefault="00AB4FC4" w:rsidP="00C037AC">
      <w:pPr>
        <w:ind w:right="210" w:firstLineChars="0" w:firstLine="0"/>
        <w:jc w:val="both"/>
      </w:pPr>
      <w:r>
        <w:rPr>
          <w:rFonts w:hint="eastAsia"/>
        </w:rPr>
        <w:t>其中</w:t>
      </w:r>
      <w:r w:rsidR="0022060B">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w:p>
    <w:p w:rsidR="002E5CD9" w:rsidRPr="002E5CD9" w:rsidRDefault="009D6360" w:rsidP="00C037AC">
      <w:pPr>
        <w:ind w:right="210" w:firstLineChars="0" w:firstLine="0"/>
        <w:jc w:val="both"/>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中被调用的方法集合，</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m:t>
          </m:r>
        </m:oMath>
      </m:oMathPara>
    </w:p>
    <w:p w:rsidR="00A8509D" w:rsidRDefault="002E5CD9" w:rsidP="00C037AC">
      <w:pPr>
        <w:ind w:right="210" w:firstLineChars="0" w:firstLine="0"/>
        <w:jc w:val="both"/>
      </w:pPr>
      <m:oMathPara>
        <m:oMathParaPr>
          <m:jc m:val="left"/>
        </m:oMathParaPr>
        <m:oMath>
          <m:r>
            <m:rPr>
              <m:sty m:val="p"/>
            </m:rPr>
            <w:rPr>
              <w:rFonts w:ascii="Cambria Math" w:hAnsi="Cambria Math"/>
            </w:rPr>
            <m:t>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中方法</m:t>
          </m:r>
          <m:r>
            <m:rPr>
              <m:sty m:val="p"/>
            </m:rPr>
            <w:rPr>
              <w:rFonts w:ascii="Cambria Math" w:hAnsi="Cambria Math"/>
            </w:rPr>
            <m:t>k</m:t>
          </m:r>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3D3D70" w:rsidRDefault="00366472" w:rsidP="00907007">
      <w:pPr>
        <w:ind w:right="210" w:firstLineChars="0" w:firstLine="420"/>
        <w:jc w:val="both"/>
      </w:pPr>
      <w:r w:rsidRPr="00366472">
        <w:rPr>
          <w:rFonts w:hint="eastAsia"/>
        </w:rPr>
        <w:t>分配概率</w:t>
      </w:r>
      <w:r w:rsidR="00B60A30">
        <w:rPr>
          <w:rFonts w:hint="eastAsia"/>
        </w:rPr>
        <w:t>，即</w:t>
      </w:r>
      <w:r w:rsidR="00907007">
        <w:rPr>
          <w:rFonts w:hint="eastAsia"/>
        </w:rPr>
        <w:t>路径</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w:r w:rsidR="00A742D5">
        <w:rPr>
          <w:rFonts w:hint="eastAsia"/>
        </w:rPr>
        <w:t>可能被</w:t>
      </w:r>
      <w:r w:rsidR="00907007">
        <w:rPr>
          <w:rFonts w:hint="eastAsia"/>
        </w:rPr>
        <w:t>执行的概率</w:t>
      </w:r>
      <w:r w:rsidR="001328AD">
        <w:rPr>
          <w:rFonts w:hint="eastAsia"/>
        </w:rPr>
        <w:t>P</w:t>
      </w:r>
      <w:r w:rsidR="001328AD">
        <w:rPr>
          <w:rFonts w:hint="eastAsia"/>
        </w:rPr>
        <w:t>的</w:t>
      </w:r>
      <w:r w:rsidR="00907007">
        <w:rPr>
          <w:rFonts w:hint="eastAsia"/>
        </w:rPr>
        <w:t>计算</w:t>
      </w:r>
      <w:r w:rsidR="002B2C40">
        <w:rPr>
          <w:rFonts w:hint="eastAsia"/>
        </w:rPr>
        <w:t>。</w:t>
      </w:r>
      <w:r w:rsidR="00142BF1">
        <w:rPr>
          <w:rFonts w:hint="eastAsia"/>
        </w:rPr>
        <w:t>方法的控制调用图可以看作控制流</w:t>
      </w:r>
      <w:r w:rsidR="002B2C40" w:rsidRPr="002B2C40">
        <w:rPr>
          <w:rFonts w:hint="eastAsia"/>
        </w:rPr>
        <w:t>通过的一</w:t>
      </w:r>
      <w:r w:rsidR="000502AF">
        <w:rPr>
          <w:rFonts w:hint="eastAsia"/>
        </w:rPr>
        <w:t>组路径。事实上，通过特定路径取决于控制结构中的条件状态。为了抓取</w:t>
      </w:r>
      <w:r w:rsidR="002B2C40" w:rsidRPr="002B2C40">
        <w:rPr>
          <w:rFonts w:hint="eastAsia"/>
        </w:rPr>
        <w:t>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2B2C40" w:rsidRPr="002B2C40">
        <w:rPr>
          <w:rFonts w:hint="eastAsia"/>
        </w:rPr>
        <w:t>分配一个概率，如下所示：</w:t>
      </w:r>
    </w:p>
    <w:p w:rsidR="00786660" w:rsidRDefault="006D24FE" w:rsidP="00907007">
      <w:pPr>
        <w:ind w:right="210" w:firstLineChars="0" w:firstLine="420"/>
        <w:jc w:val="both"/>
      </w:pPr>
      <m:oMathPara>
        <m:oMathParaPr>
          <m:jc m:val="left"/>
        </m:oMathPara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i=0</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e>
          </m:nary>
        </m:oMath>
      </m:oMathPara>
    </w:p>
    <w:p w:rsidR="00656570" w:rsidRDefault="00EE7B84" w:rsidP="00844D26">
      <w:pPr>
        <w:ind w:right="210" w:firstLineChars="0" w:firstLine="0"/>
      </w:pPr>
      <w:r w:rsidRPr="00EE7B84">
        <w:rPr>
          <w:rFonts w:hint="eastAsia"/>
        </w:rPr>
        <w:t>其中</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EE7B84">
        <w:rPr>
          <w:rFonts w:hint="eastAsia"/>
        </w:rPr>
        <w:t>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EE7B84">
        <w:rPr>
          <w:rFonts w:hint="eastAsia"/>
        </w:rPr>
        <w:t>的有向弧。通过假设，为了简化分析和计算，控制结构中的条件是独立的，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oMath>
      <w:r w:rsidRPr="00EE7B84">
        <w:rPr>
          <w:rFonts w:hint="eastAsia"/>
        </w:rPr>
        <w:t>为退出控制结构时</w:t>
      </w:r>
      <w:r w:rsidR="003C14FB">
        <w:rPr>
          <w:rFonts w:hint="eastAsia"/>
        </w:rPr>
        <w:t>有向</w:t>
      </w:r>
      <w:r w:rsidR="00E0159A">
        <w:rPr>
          <w:rFonts w:hint="eastAsia"/>
        </w:rPr>
        <w:t>弧</w:t>
      </w:r>
      <w:r w:rsidR="0037787C">
        <w:rPr>
          <w:rFonts w:hint="eastAsia"/>
        </w:rPr>
        <w:t>覆盖</w:t>
      </w:r>
      <w:r w:rsidRPr="00EE7B84">
        <w:rPr>
          <w:rFonts w:hint="eastAsia"/>
        </w:rPr>
        <w:t>的概率</w:t>
      </w:r>
      <w:r w:rsidR="005A1F1F">
        <w:rPr>
          <w:rFonts w:hint="eastAsia"/>
        </w:rPr>
        <w:t>，也即是</w:t>
      </w:r>
      <w:r w:rsidR="00057C76">
        <w:rPr>
          <w:rFonts w:hint="eastAsia"/>
        </w:rPr>
        <w:t>控制语句指向下一个语句的</w:t>
      </w:r>
      <w:r w:rsidR="002C2C8B">
        <w:rPr>
          <w:rFonts w:hint="eastAsia"/>
        </w:rPr>
        <w:t>弧的</w:t>
      </w:r>
      <w:r w:rsidR="005A1F1F">
        <w:rPr>
          <w:rFonts w:hint="eastAsia"/>
        </w:rPr>
        <w:t>概率</w:t>
      </w:r>
      <w:r w:rsidRPr="00EE7B84">
        <w:rPr>
          <w:rFonts w:hint="eastAsia"/>
        </w:rPr>
        <w:t>。</w:t>
      </w:r>
      <w:r w:rsidR="0010615C" w:rsidRPr="006E56BB">
        <w:rPr>
          <w:rFonts w:hint="eastAsia"/>
        </w:rPr>
        <w:t>然后将</w:t>
      </w:r>
      <m:oMath>
        <m:sSub>
          <m:sSubPr>
            <m:ctrlPr>
              <w:rPr>
                <w:rFonts w:ascii="Cambria Math" w:hAnsi="Cambria Math"/>
              </w:rPr>
            </m:ctrlPr>
          </m:sSubPr>
          <m:e>
            <m:r>
              <m:rPr>
                <m:sty m:val="p"/>
              </m:rPr>
              <w:rPr>
                <w:rFonts w:ascii="Cambria Math" w:hAnsi="Cambria Math"/>
              </w:rPr>
              <m:t>P(C</m:t>
            </m:r>
          </m:e>
          <m:sub>
            <m:r>
              <m:rPr>
                <m:sty m:val="p"/>
              </m:rPr>
              <w:rPr>
                <w:rFonts w:ascii="Cambria Math" w:hAnsi="Cambria Math"/>
              </w:rPr>
              <m:t>k</m:t>
            </m:r>
          </m:sub>
        </m:sSub>
        <m:r>
          <m:rPr>
            <m:sty m:val="p"/>
          </m:rPr>
          <w:rPr>
            <w:rFonts w:ascii="Cambria Math" w:hAnsi="Cambria Math"/>
          </w:rPr>
          <m:t>)</m:t>
        </m:r>
      </m:oMath>
      <w:r w:rsidR="00BF175C">
        <w:t>简化为控制结构中条件状态</w:t>
      </w:r>
      <w:r w:rsidR="0010615C" w:rsidRPr="006E56BB">
        <w:t>概率的乘积</w:t>
      </w:r>
      <w:r w:rsidR="00BF175C">
        <w:rPr>
          <w:rFonts w:hint="eastAsia"/>
        </w:rPr>
        <w:t>。</w:t>
      </w:r>
      <w:r w:rsidR="0064430D">
        <w:rPr>
          <w:rFonts w:hint="eastAsia"/>
        </w:rPr>
        <w:t>为了便于计算</w:t>
      </w:r>
      <w:r w:rsidR="0064430D" w:rsidRPr="0064430D">
        <w:rPr>
          <w:rFonts w:hint="eastAsia"/>
        </w:rPr>
        <w:t>，我们</w:t>
      </w:r>
      <w:r w:rsidR="00AE73F6">
        <w:rPr>
          <w:rFonts w:hint="eastAsia"/>
        </w:rPr>
        <w:t>可</w:t>
      </w:r>
      <w:r w:rsidR="0064430D" w:rsidRPr="0064430D">
        <w:rPr>
          <w:rFonts w:hint="eastAsia"/>
        </w:rPr>
        <w:t>根据</w:t>
      </w:r>
      <w:r w:rsidR="009A2367">
        <w:rPr>
          <w:rFonts w:hint="eastAsia"/>
        </w:rPr>
        <w:t>图</w:t>
      </w:r>
      <w:r w:rsidR="0064430D" w:rsidRPr="0064430D">
        <w:rPr>
          <w:rFonts w:hint="eastAsia"/>
        </w:rPr>
        <w:t>表</w:t>
      </w:r>
      <w:r w:rsidR="00670D5B">
        <w:rPr>
          <w:rFonts w:hint="eastAsia"/>
        </w:rPr>
        <w:t>Fig</w:t>
      </w:r>
      <w:r w:rsidR="00131447">
        <w:rPr>
          <w:rFonts w:hint="eastAsia"/>
        </w:rPr>
        <w:t xml:space="preserve"> 2</w:t>
      </w:r>
      <w:r w:rsidR="0064430D" w:rsidRPr="0064430D">
        <w:rPr>
          <w:rFonts w:hint="eastAsia"/>
        </w:rPr>
        <w:t>中给出的规则将概率分配给</w:t>
      </w:r>
      <w:r w:rsidR="0064430D" w:rsidRPr="0064430D">
        <w:rPr>
          <w:rFonts w:hint="eastAsia"/>
        </w:rPr>
        <w:t>Java</w:t>
      </w:r>
      <w:r w:rsidR="0064430D" w:rsidRPr="0064430D">
        <w:rPr>
          <w:rFonts w:hint="eastAsia"/>
        </w:rPr>
        <w:t>程序的不同控制结构。在生成</w:t>
      </w:r>
      <w:r w:rsidR="0064430D" w:rsidRPr="0064430D">
        <w:rPr>
          <w:rFonts w:hint="eastAsia"/>
        </w:rPr>
        <w:t>Qi</w:t>
      </w:r>
      <w:r w:rsidR="0064430D" w:rsidRPr="0064430D">
        <w:rPr>
          <w:rFonts w:hint="eastAsia"/>
        </w:rPr>
        <w:t>模型时，在程序源代码的静态分析期间自动分配这些值。作为替代方式，概率值也可以通过动态分析获得，或者由程序员分配（知道代码</w:t>
      </w:r>
      <w:r w:rsidR="00573E67">
        <w:rPr>
          <w:rFonts w:hint="eastAsia"/>
        </w:rPr>
        <w:t>的情况下</w:t>
      </w:r>
      <w:r w:rsidR="0064430D" w:rsidRPr="0064430D">
        <w:rPr>
          <w:rFonts w:hint="eastAsia"/>
        </w:rPr>
        <w:t>）</w:t>
      </w:r>
      <w:r w:rsidR="003931A3">
        <w:rPr>
          <w:rFonts w:hint="eastAsia"/>
        </w:rPr>
        <w:t>。</w:t>
      </w:r>
      <w:r w:rsidR="00656570" w:rsidRPr="009213D7">
        <w:rPr>
          <w:rFonts w:hint="eastAsia"/>
        </w:rPr>
        <w:t>例如，对于</w:t>
      </w:r>
      <w:r w:rsidR="00656570" w:rsidRPr="009213D7">
        <w:rPr>
          <w:rFonts w:hint="eastAsia"/>
        </w:rPr>
        <w:t>if</w:t>
      </w:r>
      <w:r w:rsidR="009213D7">
        <w:rPr>
          <w:rFonts w:hint="eastAsia"/>
        </w:rPr>
        <w:t>条件语句，条件不论为真还是假，</w:t>
      </w:r>
      <w:r w:rsidR="00617C75">
        <w:rPr>
          <w:rFonts w:hint="eastAsia"/>
        </w:rPr>
        <w:t>退出控制结构时，指向下一个语句（或指令）的弧的</w:t>
      </w:r>
      <w:r w:rsidR="009213D7">
        <w:rPr>
          <w:rFonts w:hint="eastAsia"/>
        </w:rPr>
        <w:t>概率均为</w:t>
      </w:r>
      <w:r w:rsidR="009213D7">
        <w:rPr>
          <w:rFonts w:hint="eastAsia"/>
        </w:rPr>
        <w:t>0.5</w:t>
      </w:r>
      <w:r w:rsidR="004D1663">
        <w:rPr>
          <w:rFonts w:hint="eastAsia"/>
        </w:rPr>
        <w:t>。</w:t>
      </w:r>
    </w:p>
    <w:p w:rsidR="000E791F" w:rsidRDefault="000E791F" w:rsidP="00844D26">
      <w:pPr>
        <w:ind w:right="210" w:firstLineChars="0" w:firstLine="0"/>
      </w:pPr>
      <w:r>
        <w:rPr>
          <w:rFonts w:hint="eastAsia"/>
        </w:rPr>
        <w:tab/>
      </w:r>
      <w:r w:rsidR="00DF56B0" w:rsidRPr="00DF56B0">
        <w:rPr>
          <w:rFonts w:hint="eastAsia"/>
        </w:rPr>
        <w:t>内在质量保证指标</w:t>
      </w:r>
      <w:r w:rsidR="00DF56B0">
        <w:rPr>
          <w:rFonts w:hint="eastAsia"/>
        </w:rPr>
        <w:t>。</w:t>
      </w:r>
      <w:r w:rsidR="00C332FF" w:rsidRPr="00C332FF">
        <w:rPr>
          <w:rFonts w:hint="eastAsia"/>
        </w:rPr>
        <w:t>方法</w:t>
      </w:r>
      <w:r w:rsidR="00C332FF" w:rsidRPr="00C332FF">
        <w:rPr>
          <w:rFonts w:hint="eastAsia"/>
        </w:rPr>
        <w:t>Mi</w:t>
      </w:r>
      <w:r w:rsidR="00C332FF" w:rsidRPr="00C332FF">
        <w:rPr>
          <w:rFonts w:hint="eastAsia"/>
        </w:rPr>
        <w:t>的内在质量保证指标，标记为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C332FF" w:rsidRPr="00C332FF">
        <w:rPr>
          <w:rFonts w:hint="eastAsia"/>
        </w:rPr>
        <w:t>。其取决于</w:t>
      </w:r>
      <w:r w:rsidR="00F81B73">
        <w:rPr>
          <w:rFonts w:hint="eastAsia"/>
        </w:rPr>
        <w:t>其圈复杂度以及其单元测试覆盖率（作为测试工作的指标）。它可以用如下等式表示，</w:t>
      </w:r>
    </w:p>
    <w:p w:rsidR="00657BF5" w:rsidRDefault="009D6360" w:rsidP="00844D26">
      <w:pPr>
        <w:ind w:right="210" w:firstLineChars="0" w:firstLine="0"/>
      </w:pPr>
      <m:oMathPara>
        <m:oMathParaPr>
          <m:jc m:val="left"/>
        </m:oMathParaP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den>
              </m:f>
            </m:e>
          </m:d>
        </m:oMath>
      </m:oMathPara>
    </w:p>
    <w:p w:rsidR="0032234E" w:rsidRDefault="0032234E" w:rsidP="0032234E">
      <w:pPr>
        <w:ind w:right="210" w:firstLineChars="0" w:firstLine="0"/>
      </w:pPr>
      <w:r>
        <w:rPr>
          <w:rFonts w:hint="eastAsia"/>
        </w:rPr>
        <w:t>其中</w:t>
      </w:r>
      <w:r w:rsidRPr="00702CC7">
        <w:t>：</w:t>
      </w:r>
      <w:r>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00240662">
        <w:rPr>
          <w:rFonts w:hint="eastAsia"/>
        </w:rPr>
        <w:t>，</w:t>
      </w:r>
      <m:oMath>
        <m:sSub>
          <m:sSubPr>
            <m:ctrlPr>
              <w:rPr>
                <w:rFonts w:ascii="Cambria Math" w:hAnsi="Cambria Math"/>
              </w:rPr>
            </m:ctrlPr>
          </m:sSubPr>
          <m:e>
            <m:r>
              <m:rPr>
                <m:sty m:val="p"/>
              </m:rPr>
              <w:rPr>
                <w:rFonts w:ascii="Cambria Math" w:hAnsi="Cambria Math"/>
              </w:rPr>
              <m:t>cc</m:t>
            </m:r>
          </m:e>
          <m:sub>
            <m:r>
              <m:rPr>
                <m:sty m:val="p"/>
              </m:rPr>
              <w:rPr>
                <w:rFonts w:ascii="Cambria Math" w:hAnsi="Cambria Math"/>
              </w:rPr>
              <m:t>i</m:t>
            </m:r>
          </m:sub>
        </m:sSub>
      </m:oMath>
      <w:r w:rsidR="00FB3E97">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的圈复杂度，以及</w:t>
      </w:r>
      <m:oMath>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oMath>
      <w:r w:rsidR="007B71ED">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的单元测试覆盖率</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9E4E28">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r>
          <m:rPr>
            <m:sty m:val="p"/>
          </m:rPr>
          <w:rPr>
            <w:rFonts w:ascii="Cambria Math" w:hAnsi="Cambria Math"/>
          </w:rPr>
          <m:t>=</m:t>
        </m:r>
        <m:f>
          <m:fPr>
            <m:type m:val="noBar"/>
            <m:ctrlPr>
              <w:rPr>
                <w:rFonts w:ascii="Cambria Math" w:hAnsi="Cambria Math"/>
              </w:rPr>
            </m:ctrlPr>
          </m:fPr>
          <m:num>
            <m:r>
              <m:rPr>
                <m:sty m:val="p"/>
              </m:rPr>
              <w:rPr>
                <w:rFonts w:ascii="Cambria Math" w:hAnsi="Cambria Math"/>
              </w:rPr>
              <m:t>max</m:t>
            </m:r>
          </m:num>
          <m:den>
            <m:r>
              <m:rPr>
                <m:sty m:val="p"/>
              </m:rPr>
              <w:rPr>
                <w:rFonts w:ascii="Cambria Math" w:hAnsi="Cambria Math"/>
              </w:rPr>
              <m:t>1≤i≤N</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oMath>
      <w:r w:rsidR="00A066BD">
        <w:rPr>
          <w:rFonts w:hint="eastAsia"/>
        </w:rPr>
        <w:t>。</w:t>
      </w:r>
    </w:p>
    <w:p w:rsidR="00966F67" w:rsidRPr="000E791F" w:rsidRDefault="00836344" w:rsidP="00836344">
      <w:pPr>
        <w:ind w:right="210" w:firstLineChars="0" w:firstLine="420"/>
      </w:pPr>
      <w:r w:rsidRPr="00836344">
        <w:rPr>
          <w:rFonts w:hint="eastAsia"/>
        </w:rPr>
        <w:t>圈复杂度</w:t>
      </w:r>
      <w:r w:rsidR="000E6A2F" w:rsidRPr="000E6A2F">
        <w:rPr>
          <w:rFonts w:hint="eastAsia"/>
        </w:rPr>
        <w:t>可以帮助软件工程师确定程序的固有风险。一些研究提供了经验证据，证明圈复杂度与容易出错之间存在显着关系</w:t>
      </w:r>
      <w:r w:rsidR="00A61966">
        <w:rPr>
          <w:rFonts w:hint="eastAsia"/>
          <w:vertAlign w:val="superscript"/>
        </w:rPr>
        <w:t>[7][8]</w:t>
      </w:r>
      <w:r w:rsidR="000E6A2F" w:rsidRPr="000E6A2F">
        <w:rPr>
          <w:rFonts w:hint="eastAsia"/>
        </w:rPr>
        <w:t>。</w:t>
      </w:r>
      <w:r w:rsidR="007A1A3C" w:rsidRPr="007A1A3C">
        <w:rPr>
          <w:rFonts w:hint="eastAsia"/>
        </w:rPr>
        <w:t>圈复杂度</w:t>
      </w:r>
      <w:r w:rsidR="000E6A2F" w:rsidRPr="000E6A2F">
        <w:rPr>
          <w:rFonts w:hint="eastAsia"/>
        </w:rPr>
        <w:t>也被认为是可测试性的良好指标</w:t>
      </w:r>
      <w:r w:rsidR="00F326C4">
        <w:rPr>
          <w:rFonts w:hint="eastAsia"/>
          <w:vertAlign w:val="superscript"/>
        </w:rPr>
        <w:t>[9][10]</w:t>
      </w:r>
      <w:r w:rsidR="000E6A2F" w:rsidRPr="000E6A2F">
        <w:rPr>
          <w:rFonts w:hint="eastAsia"/>
        </w:rPr>
        <w:t>。程序的圈复杂度越高，其测试工作量就越高。测试活</w:t>
      </w:r>
      <w:r w:rsidR="0002421B">
        <w:rPr>
          <w:rFonts w:hint="eastAsia"/>
        </w:rPr>
        <w:t>动将降低复杂程序</w:t>
      </w:r>
      <w:r w:rsidR="000E6A2F" w:rsidRPr="000E6A2F">
        <w:rPr>
          <w:rFonts w:hint="eastAsia"/>
        </w:rPr>
        <w:t>的风险并实</w:t>
      </w:r>
      <w:r w:rsidR="000E6A2F" w:rsidRPr="000E6A2F">
        <w:rPr>
          <w:rFonts w:hint="eastAsia"/>
        </w:rPr>
        <w:lastRenderedPageBreak/>
        <w:t>现其质量。此外，测试覆盖率提供了关于测试过程有效性的客观测量。</w:t>
      </w:r>
    </w:p>
    <w:p w:rsidR="00657448" w:rsidRDefault="004B0648" w:rsidP="00657448">
      <w:pPr>
        <w:keepNext/>
        <w:ind w:right="210" w:firstLineChars="0" w:firstLine="420"/>
        <w:jc w:val="center"/>
      </w:pPr>
      <w:r>
        <w:rPr>
          <w:rFonts w:hint="eastAsia"/>
          <w:noProof/>
        </w:rPr>
        <w:drawing>
          <wp:inline distT="0" distB="0" distL="0" distR="0">
            <wp:extent cx="3877386" cy="2412726"/>
            <wp:effectExtent l="19050" t="0" r="881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83634" cy="2416614"/>
                    </a:xfrm>
                    <a:prstGeom prst="rect">
                      <a:avLst/>
                    </a:prstGeom>
                    <a:noFill/>
                    <a:ln w="9525">
                      <a:noFill/>
                      <a:miter lim="800000"/>
                      <a:headEnd/>
                      <a:tailEnd/>
                    </a:ln>
                  </pic:spPr>
                </pic:pic>
              </a:graphicData>
            </a:graphic>
          </wp:inline>
        </w:drawing>
      </w:r>
    </w:p>
    <w:p w:rsidR="00343AF4" w:rsidRDefault="00657448" w:rsidP="00657448">
      <w:pPr>
        <w:pStyle w:val="a3"/>
        <w:ind w:right="210" w:firstLine="400"/>
        <w:jc w:val="center"/>
      </w:pPr>
      <w:r>
        <w:t xml:space="preserve">Fig </w:t>
      </w:r>
      <w:fldSimple w:instr=" SEQ Fig \* ARABIC ">
        <w:r>
          <w:rPr>
            <w:noProof/>
          </w:rPr>
          <w:t>2</w:t>
        </w:r>
      </w:fldSimple>
      <w:r>
        <w:rPr>
          <w:rFonts w:hint="eastAsia"/>
        </w:rPr>
        <w:t>概率的分配</w:t>
      </w:r>
      <w:r w:rsidRPr="006F3B99">
        <w:rPr>
          <w:rFonts w:hint="eastAsia"/>
        </w:rPr>
        <w:t>规则</w:t>
      </w:r>
    </w:p>
    <w:p w:rsidR="00552244" w:rsidRDefault="00BC39F9" w:rsidP="003C369A">
      <w:pPr>
        <w:ind w:right="210" w:firstLine="420"/>
      </w:pPr>
      <w:r>
        <w:rPr>
          <w:rFonts w:hint="eastAsia"/>
        </w:rPr>
        <w:t>我们评估了</w:t>
      </w:r>
      <w:r w:rsidR="00DA65C5">
        <w:rPr>
          <w:rFonts w:hint="eastAsia"/>
        </w:rPr>
        <w:t>Qi</w:t>
      </w:r>
      <w:r w:rsidR="00DA65C5">
        <w:rPr>
          <w:rFonts w:hint="eastAsia"/>
        </w:rPr>
        <w:t>和</w:t>
      </w:r>
      <w:r w:rsidR="00DA65C5">
        <w:rPr>
          <w:rFonts w:hint="eastAsia"/>
        </w:rPr>
        <w:t>Q*</w:t>
      </w:r>
      <w:r w:rsidR="00B57152">
        <w:rPr>
          <w:rFonts w:hint="eastAsia"/>
        </w:rPr>
        <w:t>指标</w:t>
      </w:r>
      <w:r>
        <w:rPr>
          <w:rFonts w:hint="eastAsia"/>
        </w:rPr>
        <w:t>与</w:t>
      </w:r>
      <w:r w:rsidR="00322722">
        <w:rPr>
          <w:rFonts w:hint="eastAsia"/>
        </w:rPr>
        <w:t>单元</w:t>
      </w:r>
      <w:r w:rsidR="003C369A">
        <w:rPr>
          <w:rFonts w:hint="eastAsia"/>
        </w:rPr>
        <w:t>测试用例</w:t>
      </w:r>
      <w:r w:rsidR="00C66BBC">
        <w:rPr>
          <w:rFonts w:hint="eastAsia"/>
        </w:rPr>
        <w:t>（</w:t>
      </w:r>
      <w:r w:rsidR="00C66BBC">
        <w:rPr>
          <w:rFonts w:hint="eastAsia"/>
        </w:rPr>
        <w:t>JUnit</w:t>
      </w:r>
      <w:r w:rsidR="00C66BBC">
        <w:rPr>
          <w:rFonts w:hint="eastAsia"/>
        </w:rPr>
        <w:t>）</w:t>
      </w:r>
      <w:r w:rsidR="003C369A">
        <w:rPr>
          <w:rFonts w:hint="eastAsia"/>
        </w:rPr>
        <w:t>指</w:t>
      </w:r>
      <w:r w:rsidR="00212D4B">
        <w:rPr>
          <w:rFonts w:hint="eastAsia"/>
        </w:rPr>
        <w:t>标</w:t>
      </w:r>
      <w:r w:rsidR="00A21460">
        <w:rPr>
          <w:rFonts w:hint="eastAsia"/>
        </w:rPr>
        <w:t>的</w:t>
      </w:r>
      <w:r w:rsidR="0026023A">
        <w:rPr>
          <w:rFonts w:hint="eastAsia"/>
        </w:rPr>
        <w:t>相关</w:t>
      </w:r>
      <w:r w:rsidR="00B7059D">
        <w:rPr>
          <w:rFonts w:hint="eastAsia"/>
        </w:rPr>
        <w:t>性</w:t>
      </w:r>
      <w:r w:rsidR="003C369A">
        <w:rPr>
          <w:rFonts w:hint="eastAsia"/>
        </w:rPr>
        <w:t>：</w:t>
      </w:r>
      <w:r w:rsidR="003C369A">
        <w:rPr>
          <w:rFonts w:hint="eastAsia"/>
        </w:rPr>
        <w:t>TLOC</w:t>
      </w:r>
      <w:r w:rsidR="003C369A">
        <w:rPr>
          <w:rFonts w:hint="eastAsia"/>
        </w:rPr>
        <w:t>、</w:t>
      </w:r>
      <w:r w:rsidR="003C369A">
        <w:rPr>
          <w:rFonts w:hint="eastAsia"/>
        </w:rPr>
        <w:t>TAssert</w:t>
      </w:r>
      <w:r w:rsidR="003C369A">
        <w:rPr>
          <w:rFonts w:hint="eastAsia"/>
        </w:rPr>
        <w:t>、</w:t>
      </w:r>
      <w:r w:rsidR="003C369A">
        <w:rPr>
          <w:rFonts w:hint="eastAsia"/>
        </w:rPr>
        <w:t>THEff</w:t>
      </w:r>
      <w:r w:rsidR="003C369A">
        <w:rPr>
          <w:rFonts w:hint="eastAsia"/>
        </w:rPr>
        <w:t>（</w:t>
      </w:r>
      <w:r w:rsidR="003C369A">
        <w:rPr>
          <w:rFonts w:hint="eastAsia"/>
        </w:rPr>
        <w:t>the effort necessary to implement or understand a test class</w:t>
      </w:r>
      <w:r w:rsidR="003C369A">
        <w:rPr>
          <w:rFonts w:hint="eastAsia"/>
        </w:rPr>
        <w:t>）。</w:t>
      </w:r>
      <w:r w:rsidR="00BA4004">
        <w:rPr>
          <w:rFonts w:hint="eastAsia"/>
        </w:rPr>
        <w:t>分别是测试</w:t>
      </w:r>
      <w:r w:rsidR="00B840C7">
        <w:rPr>
          <w:rFonts w:hint="eastAsia"/>
        </w:rPr>
        <w:t>一个类</w:t>
      </w:r>
      <w:r w:rsidR="002B44B6">
        <w:rPr>
          <w:rFonts w:hint="eastAsia"/>
        </w:rPr>
        <w:t>需要</w:t>
      </w:r>
      <w:r w:rsidR="00BA4004">
        <w:rPr>
          <w:rFonts w:hint="eastAsia"/>
        </w:rPr>
        <w:t>的</w:t>
      </w:r>
      <w:r w:rsidR="00E66F27">
        <w:rPr>
          <w:rFonts w:hint="eastAsia"/>
        </w:rPr>
        <w:t>测试</w:t>
      </w:r>
      <w:r w:rsidR="00BA4004">
        <w:rPr>
          <w:rFonts w:hint="eastAsia"/>
        </w:rPr>
        <w:t>代码</w:t>
      </w:r>
      <w:r w:rsidR="00841963">
        <w:rPr>
          <w:rFonts w:hint="eastAsia"/>
        </w:rPr>
        <w:t>行数，测试用例调用的断言方法数量，</w:t>
      </w:r>
      <w:r w:rsidR="00BA4004">
        <w:rPr>
          <w:rFonts w:hint="eastAsia"/>
        </w:rPr>
        <w:t>实现或理解一个测试类需要花费的工作量。</w:t>
      </w:r>
    </w:p>
    <w:p w:rsidR="0035321E" w:rsidRDefault="0035321E" w:rsidP="0035321E">
      <w:pPr>
        <w:ind w:right="210" w:firstLineChars="0" w:firstLine="420"/>
      </w:pPr>
      <w:r>
        <w:rPr>
          <w:rFonts w:hint="eastAsia"/>
        </w:rPr>
        <w:t>在这里我们使用</w:t>
      </w:r>
      <w:r w:rsidR="0027017F">
        <w:rPr>
          <w:rFonts w:hint="eastAsia"/>
        </w:rPr>
        <w:t>实证结果的</w:t>
      </w:r>
      <w:r w:rsidR="00F21410">
        <w:rPr>
          <w:rFonts w:hint="eastAsia"/>
        </w:rPr>
        <w:t>平均</w:t>
      </w:r>
      <w:r w:rsidR="0027017F">
        <w:rPr>
          <w:rFonts w:hint="eastAsia"/>
        </w:rPr>
        <w:t>相关系数</w:t>
      </w:r>
      <w:r>
        <w:rPr>
          <w:rFonts w:hint="eastAsia"/>
        </w:rPr>
        <w:t>（</w:t>
      </w:r>
      <w:r w:rsidRPr="00D119FA">
        <w:rPr>
          <w:rFonts w:hint="eastAsia"/>
        </w:rPr>
        <w:t>Spearman</w:t>
      </w:r>
      <w:r w:rsidRPr="00D119FA">
        <w:rPr>
          <w:rFonts w:hint="eastAsia"/>
        </w:rPr>
        <w:t>相关系数</w:t>
      </w:r>
      <w:r>
        <w:rPr>
          <w:rFonts w:hint="eastAsia"/>
        </w:rPr>
        <w:t>，</w:t>
      </w:r>
      <w:r w:rsidRPr="00D119FA">
        <w:rPr>
          <w:rFonts w:hint="eastAsia"/>
        </w:rPr>
        <w:t>95</w:t>
      </w:r>
      <w:r w:rsidRPr="00D119FA">
        <w:rPr>
          <w:rFonts w:hint="eastAsia"/>
        </w:rPr>
        <w:t>％置信水平下存在相关性</w:t>
      </w:r>
      <w:r>
        <w:rPr>
          <w:rFonts w:hint="eastAsia"/>
        </w:rPr>
        <w:t>）来表示指标与测试用例</w:t>
      </w:r>
      <w:r w:rsidR="00ED3888">
        <w:rPr>
          <w:rFonts w:hint="eastAsia"/>
        </w:rPr>
        <w:t>指标的相关系</w:t>
      </w:r>
      <w:r>
        <w:rPr>
          <w:rFonts w:hint="eastAsia"/>
        </w:rPr>
        <w:t>，如下，</w:t>
      </w:r>
    </w:p>
    <w:tbl>
      <w:tblPr>
        <w:tblStyle w:val="a9"/>
        <w:tblW w:w="0" w:type="auto"/>
        <w:jc w:val="center"/>
        <w:tblLook w:val="04A0"/>
      </w:tblPr>
      <w:tblGrid>
        <w:gridCol w:w="1420"/>
        <w:gridCol w:w="1420"/>
        <w:gridCol w:w="1420"/>
        <w:gridCol w:w="1420"/>
      </w:tblGrid>
      <w:tr w:rsidR="00005778" w:rsidTr="00287439">
        <w:trPr>
          <w:jc w:val="center"/>
        </w:trPr>
        <w:tc>
          <w:tcPr>
            <w:tcW w:w="1420" w:type="dxa"/>
            <w:shd w:val="pct5" w:color="auto" w:fill="auto"/>
          </w:tcPr>
          <w:p w:rsidR="00005778" w:rsidRDefault="00005778" w:rsidP="00287439">
            <w:pPr>
              <w:ind w:right="210" w:firstLineChars="0" w:firstLine="0"/>
              <w:jc w:val="center"/>
            </w:pPr>
          </w:p>
        </w:tc>
        <w:tc>
          <w:tcPr>
            <w:tcW w:w="1420" w:type="dxa"/>
            <w:shd w:val="pct5" w:color="auto" w:fill="auto"/>
          </w:tcPr>
          <w:p w:rsidR="00005778" w:rsidRDefault="00005778" w:rsidP="00287439">
            <w:pPr>
              <w:ind w:right="210" w:firstLineChars="0" w:firstLine="0"/>
              <w:jc w:val="center"/>
            </w:pPr>
            <w:r>
              <w:rPr>
                <w:rFonts w:hint="eastAsia"/>
              </w:rPr>
              <w:t>TLOC</w:t>
            </w:r>
          </w:p>
        </w:tc>
        <w:tc>
          <w:tcPr>
            <w:tcW w:w="1420" w:type="dxa"/>
            <w:shd w:val="pct5" w:color="auto" w:fill="auto"/>
          </w:tcPr>
          <w:p w:rsidR="00005778" w:rsidRDefault="00005778" w:rsidP="00287439">
            <w:pPr>
              <w:ind w:right="210" w:firstLineChars="0" w:firstLine="0"/>
              <w:jc w:val="center"/>
            </w:pPr>
            <w:r w:rsidRPr="008937A3">
              <w:t>TAssert</w:t>
            </w:r>
          </w:p>
        </w:tc>
        <w:tc>
          <w:tcPr>
            <w:tcW w:w="1420" w:type="dxa"/>
            <w:shd w:val="pct5" w:color="auto" w:fill="auto"/>
          </w:tcPr>
          <w:p w:rsidR="00005778" w:rsidRDefault="0061186E" w:rsidP="00287439">
            <w:pPr>
              <w:ind w:right="210" w:firstLineChars="0" w:firstLine="0"/>
              <w:jc w:val="center"/>
            </w:pPr>
            <w:r w:rsidRPr="0061186E">
              <w:t>THEff</w:t>
            </w:r>
          </w:p>
        </w:tc>
      </w:tr>
      <w:tr w:rsidR="00005778" w:rsidTr="00287439">
        <w:trPr>
          <w:jc w:val="center"/>
        </w:trPr>
        <w:tc>
          <w:tcPr>
            <w:tcW w:w="1420" w:type="dxa"/>
          </w:tcPr>
          <w:p w:rsidR="00005778" w:rsidRDefault="00845611" w:rsidP="00287439">
            <w:pPr>
              <w:ind w:right="210" w:firstLineChars="0" w:firstLine="0"/>
              <w:jc w:val="center"/>
            </w:pPr>
            <w:r>
              <w:rPr>
                <w:rFonts w:hint="eastAsia"/>
              </w:rPr>
              <w:t>Qi</w:t>
            </w:r>
          </w:p>
        </w:tc>
        <w:tc>
          <w:tcPr>
            <w:tcW w:w="1420" w:type="dxa"/>
          </w:tcPr>
          <w:p w:rsidR="00005778" w:rsidRDefault="0053079E" w:rsidP="00287439">
            <w:pPr>
              <w:ind w:right="210" w:firstLineChars="0" w:firstLine="0"/>
              <w:jc w:val="center"/>
            </w:pPr>
            <w:r>
              <w:rPr>
                <w:rFonts w:hint="eastAsia"/>
              </w:rPr>
              <w:t>-</w:t>
            </w:r>
            <w:r w:rsidR="000167E5">
              <w:rPr>
                <w:rFonts w:hint="eastAsia"/>
              </w:rPr>
              <w:t>0.493</w:t>
            </w:r>
          </w:p>
        </w:tc>
        <w:tc>
          <w:tcPr>
            <w:tcW w:w="1420" w:type="dxa"/>
          </w:tcPr>
          <w:p w:rsidR="00005778" w:rsidRDefault="0053079E" w:rsidP="00287439">
            <w:pPr>
              <w:ind w:right="210" w:firstLineChars="0" w:firstLine="0"/>
              <w:jc w:val="center"/>
            </w:pPr>
            <w:r>
              <w:rPr>
                <w:rFonts w:hint="eastAsia"/>
              </w:rPr>
              <w:t>-</w:t>
            </w:r>
            <w:r w:rsidR="00554C6C">
              <w:rPr>
                <w:rFonts w:hint="eastAsia"/>
              </w:rPr>
              <w:t>0.346</w:t>
            </w:r>
          </w:p>
        </w:tc>
        <w:tc>
          <w:tcPr>
            <w:tcW w:w="1420" w:type="dxa"/>
          </w:tcPr>
          <w:p w:rsidR="00005778" w:rsidRDefault="0053079E" w:rsidP="00287439">
            <w:pPr>
              <w:ind w:right="210" w:firstLineChars="0" w:firstLine="0"/>
              <w:jc w:val="center"/>
            </w:pPr>
            <w:r>
              <w:rPr>
                <w:rFonts w:hint="eastAsia"/>
              </w:rPr>
              <w:t>-</w:t>
            </w:r>
            <w:r w:rsidR="009B1745">
              <w:rPr>
                <w:rFonts w:hint="eastAsia"/>
              </w:rPr>
              <w:t>0.401</w:t>
            </w:r>
          </w:p>
        </w:tc>
      </w:tr>
      <w:tr w:rsidR="00845611" w:rsidTr="00287439">
        <w:trPr>
          <w:jc w:val="center"/>
        </w:trPr>
        <w:tc>
          <w:tcPr>
            <w:tcW w:w="1420" w:type="dxa"/>
          </w:tcPr>
          <w:p w:rsidR="00845611" w:rsidRPr="00136C95" w:rsidRDefault="00845611" w:rsidP="00287439">
            <w:pPr>
              <w:ind w:right="210" w:firstLineChars="0" w:firstLine="0"/>
              <w:jc w:val="center"/>
            </w:pPr>
            <w:r>
              <w:rPr>
                <w:rFonts w:hint="eastAsia"/>
              </w:rPr>
              <w:t>Q*</w:t>
            </w:r>
          </w:p>
        </w:tc>
        <w:tc>
          <w:tcPr>
            <w:tcW w:w="1420" w:type="dxa"/>
          </w:tcPr>
          <w:p w:rsidR="00845611" w:rsidRDefault="0053079E" w:rsidP="00287439">
            <w:pPr>
              <w:ind w:right="210" w:firstLineChars="0" w:firstLine="0"/>
              <w:jc w:val="center"/>
            </w:pPr>
            <w:r>
              <w:rPr>
                <w:rFonts w:hint="eastAsia"/>
              </w:rPr>
              <w:t>-</w:t>
            </w:r>
            <w:r w:rsidR="00D95F26">
              <w:rPr>
                <w:rFonts w:hint="eastAsia"/>
              </w:rPr>
              <w:t>0.517</w:t>
            </w:r>
          </w:p>
        </w:tc>
        <w:tc>
          <w:tcPr>
            <w:tcW w:w="1420" w:type="dxa"/>
          </w:tcPr>
          <w:p w:rsidR="00845611" w:rsidRDefault="0053079E" w:rsidP="00287439">
            <w:pPr>
              <w:ind w:right="210" w:firstLineChars="0" w:firstLine="0"/>
              <w:jc w:val="center"/>
            </w:pPr>
            <w:r>
              <w:rPr>
                <w:rFonts w:hint="eastAsia"/>
              </w:rPr>
              <w:t>-</w:t>
            </w:r>
            <w:r w:rsidR="00E8284D">
              <w:rPr>
                <w:rFonts w:hint="eastAsia"/>
              </w:rPr>
              <w:t>0.426</w:t>
            </w:r>
          </w:p>
        </w:tc>
        <w:tc>
          <w:tcPr>
            <w:tcW w:w="1420" w:type="dxa"/>
          </w:tcPr>
          <w:p w:rsidR="00845611" w:rsidRDefault="0053079E" w:rsidP="00287439">
            <w:pPr>
              <w:ind w:right="210" w:firstLineChars="0" w:firstLine="0"/>
              <w:jc w:val="center"/>
            </w:pPr>
            <w:r>
              <w:rPr>
                <w:rFonts w:hint="eastAsia"/>
              </w:rPr>
              <w:t>-</w:t>
            </w:r>
            <w:r w:rsidR="00FA65E9">
              <w:rPr>
                <w:rFonts w:hint="eastAsia"/>
              </w:rPr>
              <w:t>0.</w:t>
            </w:r>
            <w:r w:rsidR="003C5B29">
              <w:rPr>
                <w:rFonts w:hint="eastAsia"/>
              </w:rPr>
              <w:t>481</w:t>
            </w:r>
          </w:p>
        </w:tc>
      </w:tr>
    </w:tbl>
    <w:p w:rsidR="00F242CE" w:rsidRPr="00ED3888" w:rsidRDefault="0053079E" w:rsidP="003C369A">
      <w:pPr>
        <w:ind w:right="210" w:firstLine="420"/>
      </w:pPr>
      <w:r>
        <w:rPr>
          <w:rFonts w:hint="eastAsia"/>
        </w:rPr>
        <w:t>正如上表所示，</w:t>
      </w:r>
      <w:r>
        <w:rPr>
          <w:rFonts w:hint="eastAsia"/>
        </w:rPr>
        <w:t>Qi</w:t>
      </w:r>
      <w:r>
        <w:rPr>
          <w:rFonts w:hint="eastAsia"/>
        </w:rPr>
        <w:t>与</w:t>
      </w:r>
      <w:r w:rsidR="006C4288">
        <w:rPr>
          <w:rFonts w:hint="eastAsia"/>
        </w:rPr>
        <w:t>测试用例相关指标负相关，也正如之前</w:t>
      </w:r>
      <w:r w:rsidR="002E644C">
        <w:rPr>
          <w:rFonts w:hint="eastAsia"/>
        </w:rPr>
        <w:t>所言，</w:t>
      </w:r>
      <w:r w:rsidR="006C4288">
        <w:rPr>
          <w:rFonts w:hint="eastAsia"/>
        </w:rPr>
        <w:t>Qi</w:t>
      </w:r>
      <w:r w:rsidR="006C4288">
        <w:rPr>
          <w:rFonts w:hint="eastAsia"/>
        </w:rPr>
        <w:t>的值越高，类可测试性也就越高，相反，</w:t>
      </w:r>
      <w:r w:rsidR="006C4288">
        <w:rPr>
          <w:rFonts w:hint="eastAsia"/>
        </w:rPr>
        <w:t>Qi</w:t>
      </w:r>
      <w:r w:rsidR="006C4288">
        <w:rPr>
          <w:rFonts w:hint="eastAsia"/>
        </w:rPr>
        <w:t>的值越低，类的可测试性越低。</w:t>
      </w:r>
    </w:p>
    <w:p w:rsidR="00552244" w:rsidRDefault="00552244" w:rsidP="00907007">
      <w:pPr>
        <w:ind w:right="210" w:firstLineChars="0" w:firstLine="420"/>
        <w:jc w:val="both"/>
      </w:pPr>
    </w:p>
    <w:p w:rsidR="00552244" w:rsidRDefault="00552244" w:rsidP="00907007">
      <w:pPr>
        <w:ind w:right="210" w:firstLineChars="0" w:firstLine="420"/>
        <w:jc w:val="both"/>
      </w:pPr>
    </w:p>
    <w:p w:rsidR="00552244" w:rsidRPr="00A66783" w:rsidRDefault="00552244" w:rsidP="00907007">
      <w:pPr>
        <w:ind w:right="210" w:firstLineChars="0" w:firstLine="420"/>
        <w:jc w:val="both"/>
      </w:pPr>
    </w:p>
    <w:p w:rsidR="00786660" w:rsidRPr="00F01B6D" w:rsidRDefault="00F01B6D" w:rsidP="00907007">
      <w:pPr>
        <w:ind w:right="210" w:firstLineChars="0" w:firstLine="420"/>
        <w:jc w:val="both"/>
      </w:pPr>
      <w:r w:rsidRPr="00F01B6D">
        <w:t>Y Singh</w:t>
      </w:r>
      <w:r>
        <w:rPr>
          <w:rFonts w:hint="eastAsia"/>
        </w:rPr>
        <w:t>等人</w:t>
      </w:r>
      <w:r>
        <w:rPr>
          <w:rFonts w:hint="eastAsia"/>
          <w:vertAlign w:val="superscript"/>
        </w:rPr>
        <w:t>[11]</w:t>
      </w:r>
      <w:r w:rsidR="00EA5CBC">
        <w:rPr>
          <w:rFonts w:hint="eastAsia"/>
        </w:rPr>
        <w:t>以</w:t>
      </w:r>
      <w:r w:rsidR="00CE720F">
        <w:rPr>
          <w:rFonts w:hint="eastAsia"/>
        </w:rPr>
        <w:t>Eclipse</w:t>
      </w:r>
      <w:r w:rsidR="00CE720F">
        <w:rPr>
          <w:rFonts w:hint="eastAsia"/>
        </w:rPr>
        <w:t>项目</w:t>
      </w:r>
      <w:r w:rsidR="00EA5CBC">
        <w:rPr>
          <w:rFonts w:hint="eastAsia"/>
        </w:rPr>
        <w:t>为例，进行了</w:t>
      </w:r>
      <w:r w:rsidR="00575265">
        <w:rPr>
          <w:rFonts w:hint="eastAsia"/>
        </w:rPr>
        <w:t>面向对象程序</w:t>
      </w:r>
      <w:r w:rsidR="00985C5D">
        <w:rPr>
          <w:rFonts w:hint="eastAsia"/>
        </w:rPr>
        <w:t>包（</w:t>
      </w:r>
      <w:r w:rsidR="00985C5D">
        <w:rPr>
          <w:rFonts w:hint="eastAsia"/>
        </w:rPr>
        <w:t>package</w:t>
      </w:r>
      <w:r w:rsidR="00985C5D">
        <w:rPr>
          <w:rFonts w:hint="eastAsia"/>
        </w:rPr>
        <w:t>）级别的</w:t>
      </w:r>
      <w:r w:rsidR="00EA5CBC">
        <w:rPr>
          <w:rFonts w:hint="eastAsia"/>
        </w:rPr>
        <w:t>可测试性</w:t>
      </w:r>
      <w:r w:rsidR="00CE720F">
        <w:rPr>
          <w:rFonts w:hint="eastAsia"/>
        </w:rPr>
        <w:t>案例研究</w:t>
      </w:r>
      <w:r w:rsidR="0060523D">
        <w:rPr>
          <w:rFonts w:hint="eastAsia"/>
        </w:rPr>
        <w:t>，</w:t>
      </w:r>
      <w:r w:rsidR="002B0594">
        <w:rPr>
          <w:rFonts w:hint="eastAsia"/>
        </w:rPr>
        <w:t>评估了</w:t>
      </w:r>
      <w:r w:rsidR="00EA5CBC">
        <w:rPr>
          <w:rFonts w:hint="eastAsia"/>
        </w:rPr>
        <w:t>14</w:t>
      </w:r>
      <w:r w:rsidR="00EA5CBC">
        <w:rPr>
          <w:rFonts w:hint="eastAsia"/>
        </w:rPr>
        <w:t>个能够影响</w:t>
      </w:r>
      <w:r w:rsidR="009B346F">
        <w:rPr>
          <w:rFonts w:hint="eastAsia"/>
        </w:rPr>
        <w:t>程序包级别的</w:t>
      </w:r>
      <w:r w:rsidR="00EA5CBC">
        <w:rPr>
          <w:rFonts w:hint="eastAsia"/>
        </w:rPr>
        <w:t>可测试性程度的源码属性</w:t>
      </w:r>
      <w:r w:rsidR="00AA14A0">
        <w:rPr>
          <w:rFonts w:hint="eastAsia"/>
        </w:rPr>
        <w:t>（指标）</w:t>
      </w:r>
      <w:r w:rsidR="009537E8">
        <w:rPr>
          <w:rFonts w:hint="eastAsia"/>
        </w:rPr>
        <w:t>，</w:t>
      </w:r>
      <w:r w:rsidR="00231701">
        <w:rPr>
          <w:rFonts w:hint="eastAsia"/>
        </w:rPr>
        <w:t>并</w:t>
      </w:r>
      <w:r w:rsidR="009537E8">
        <w:rPr>
          <w:rFonts w:hint="eastAsia"/>
        </w:rPr>
        <w:t>推导出相关</w:t>
      </w:r>
      <w:r w:rsidR="008060AF">
        <w:rPr>
          <w:rFonts w:hint="eastAsia"/>
        </w:rPr>
        <w:t>源码属性与单元级测试用例</w:t>
      </w:r>
      <w:r w:rsidR="0071767D">
        <w:rPr>
          <w:rFonts w:hint="eastAsia"/>
        </w:rPr>
        <w:t>（</w:t>
      </w:r>
      <w:r w:rsidR="0071767D">
        <w:rPr>
          <w:rFonts w:hint="eastAsia"/>
        </w:rPr>
        <w:t>JUnit</w:t>
      </w:r>
      <w:r w:rsidR="0071767D">
        <w:rPr>
          <w:rFonts w:hint="eastAsia"/>
        </w:rPr>
        <w:t>）</w:t>
      </w:r>
      <w:r w:rsidR="009537E8">
        <w:rPr>
          <w:rFonts w:hint="eastAsia"/>
        </w:rPr>
        <w:t>的</w:t>
      </w:r>
      <w:r w:rsidR="00112C81">
        <w:rPr>
          <w:rFonts w:hint="eastAsia"/>
        </w:rPr>
        <w:t>S</w:t>
      </w:r>
      <w:r w:rsidR="009537E8">
        <w:rPr>
          <w:rFonts w:hint="eastAsia"/>
        </w:rPr>
        <w:t>pearman</w:t>
      </w:r>
      <w:r w:rsidR="009537E8">
        <w:rPr>
          <w:rFonts w:hint="eastAsia"/>
        </w:rPr>
        <w:t>相关系数（置信度为</w:t>
      </w:r>
      <w:r w:rsidR="009537E8">
        <w:rPr>
          <w:rFonts w:hint="eastAsia"/>
        </w:rPr>
        <w:t>95%</w:t>
      </w:r>
      <w:r w:rsidR="009537E8">
        <w:rPr>
          <w:rFonts w:hint="eastAsia"/>
        </w:rPr>
        <w:t>）</w:t>
      </w:r>
      <w:r w:rsidR="00752ED9">
        <w:rPr>
          <w:rFonts w:hint="eastAsia"/>
        </w:rPr>
        <w:t>。</w:t>
      </w:r>
    </w:p>
    <w:p w:rsidR="00786660" w:rsidRDefault="00A74448" w:rsidP="00907007">
      <w:pPr>
        <w:ind w:right="210" w:firstLineChars="0" w:firstLine="420"/>
        <w:jc w:val="both"/>
      </w:pPr>
      <w:r>
        <w:rPr>
          <w:rFonts w:hint="eastAsia"/>
        </w:rPr>
        <w:t>Table 1</w:t>
      </w:r>
      <w:r w:rsidR="004C105D">
        <w:rPr>
          <w:rFonts w:hint="eastAsia"/>
        </w:rPr>
        <w:t>展示了</w:t>
      </w:r>
      <w:r w:rsidR="00493C08">
        <w:rPr>
          <w:rFonts w:hint="eastAsia"/>
        </w:rPr>
        <w:t>具有影响可测试性程度</w:t>
      </w:r>
      <w:r w:rsidR="00C4328B">
        <w:rPr>
          <w:rFonts w:hint="eastAsia"/>
        </w:rPr>
        <w:t>的</w:t>
      </w:r>
      <w:r w:rsidR="00700BAE">
        <w:rPr>
          <w:rFonts w:hint="eastAsia"/>
        </w:rPr>
        <w:t>面向对象</w:t>
      </w:r>
      <w:r w:rsidR="00D85AF1">
        <w:rPr>
          <w:rFonts w:hint="eastAsia"/>
        </w:rPr>
        <w:t>程序</w:t>
      </w:r>
      <w:r w:rsidR="006D5378">
        <w:rPr>
          <w:rFonts w:hint="eastAsia"/>
        </w:rPr>
        <w:t>的</w:t>
      </w:r>
      <w:r w:rsidR="00700BAE">
        <w:rPr>
          <w:rFonts w:hint="eastAsia"/>
        </w:rPr>
        <w:t>指标</w:t>
      </w:r>
      <w:r w:rsidR="00C4328B">
        <w:rPr>
          <w:rFonts w:hint="eastAsia"/>
        </w:rPr>
        <w:t>集。</w:t>
      </w:r>
      <w:r w:rsidR="00F96AF9">
        <w:rPr>
          <w:rFonts w:hint="eastAsia"/>
        </w:rPr>
        <w:t>这些指标在类级别</w:t>
      </w:r>
      <w:r w:rsidR="00A65377">
        <w:rPr>
          <w:rFonts w:hint="eastAsia"/>
        </w:rPr>
        <w:t>（</w:t>
      </w:r>
      <w:r w:rsidR="00A65377">
        <w:rPr>
          <w:rFonts w:hint="eastAsia"/>
        </w:rPr>
        <w:t>Class level</w:t>
      </w:r>
      <w:r w:rsidR="00A65377">
        <w:rPr>
          <w:rFonts w:hint="eastAsia"/>
        </w:rPr>
        <w:t>）</w:t>
      </w:r>
      <w:r w:rsidR="00F96AF9">
        <w:rPr>
          <w:rFonts w:hint="eastAsia"/>
        </w:rPr>
        <w:t>计算</w:t>
      </w:r>
      <w:r w:rsidR="00B63B16">
        <w:rPr>
          <w:rFonts w:hint="eastAsia"/>
        </w:rPr>
        <w:t>，然后在包级别</w:t>
      </w:r>
      <w:r w:rsidR="00A65377">
        <w:rPr>
          <w:rFonts w:hint="eastAsia"/>
        </w:rPr>
        <w:t>（</w:t>
      </w:r>
      <w:r w:rsidR="00A65377">
        <w:rPr>
          <w:rFonts w:hint="eastAsia"/>
        </w:rPr>
        <w:t>Package level</w:t>
      </w:r>
      <w:r w:rsidR="00A65377">
        <w:rPr>
          <w:rFonts w:hint="eastAsia"/>
        </w:rPr>
        <w:t>）</w:t>
      </w:r>
      <w:r w:rsidR="00B63B16">
        <w:rPr>
          <w:rFonts w:hint="eastAsia"/>
        </w:rPr>
        <w:t>计算并分析</w:t>
      </w:r>
      <w:r w:rsidR="008350C3">
        <w:rPr>
          <w:rFonts w:hint="eastAsia"/>
        </w:rPr>
        <w:t>（每个指标的包级别计算方法参照</w:t>
      </w:r>
      <w:r w:rsidR="008350C3">
        <w:rPr>
          <w:rFonts w:hint="eastAsia"/>
        </w:rPr>
        <w:t>Table 1</w:t>
      </w:r>
      <w:r w:rsidR="008350C3">
        <w:rPr>
          <w:rFonts w:hint="eastAsia"/>
        </w:rPr>
        <w:t>的第三列）</w:t>
      </w:r>
      <w:r w:rsidR="00A65377">
        <w:rPr>
          <w:rFonts w:hint="eastAsia"/>
        </w:rPr>
        <w:t>。</w:t>
      </w:r>
      <w:r w:rsidR="00575DE2">
        <w:rPr>
          <w:rFonts w:hint="eastAsia"/>
        </w:rPr>
        <w:t>这些指标</w:t>
      </w:r>
      <w:r w:rsidR="00503735">
        <w:rPr>
          <w:rFonts w:hint="eastAsia"/>
        </w:rPr>
        <w:t>通过</w:t>
      </w:r>
      <w:r w:rsidR="00A60A6A">
        <w:rPr>
          <w:rFonts w:hint="eastAsia"/>
        </w:rPr>
        <w:t>大小（</w:t>
      </w:r>
      <w:r w:rsidR="00A60A6A">
        <w:rPr>
          <w:rFonts w:hint="eastAsia"/>
        </w:rPr>
        <w:t>size</w:t>
      </w:r>
      <w:r w:rsidR="00A60A6A">
        <w:rPr>
          <w:rFonts w:hint="eastAsia"/>
        </w:rPr>
        <w:t>）、耦合（</w:t>
      </w:r>
      <w:r w:rsidR="00A60A6A">
        <w:rPr>
          <w:rFonts w:hint="eastAsia"/>
        </w:rPr>
        <w:t>coupling</w:t>
      </w:r>
      <w:r w:rsidR="00A60A6A">
        <w:rPr>
          <w:rFonts w:hint="eastAsia"/>
        </w:rPr>
        <w:t>）、内聚（</w:t>
      </w:r>
      <w:r w:rsidR="00A60A6A">
        <w:rPr>
          <w:rFonts w:hint="eastAsia"/>
        </w:rPr>
        <w:t>cohesion</w:t>
      </w:r>
      <w:r w:rsidR="00A60A6A">
        <w:rPr>
          <w:rFonts w:hint="eastAsia"/>
        </w:rPr>
        <w:t>）、继承（</w:t>
      </w:r>
      <w:r w:rsidR="00A60A6A">
        <w:rPr>
          <w:rFonts w:hint="eastAsia"/>
        </w:rPr>
        <w:t>inheritance</w:t>
      </w:r>
      <w:r w:rsidR="00A60A6A">
        <w:rPr>
          <w:rFonts w:hint="eastAsia"/>
        </w:rPr>
        <w:t>）</w:t>
      </w:r>
      <w:r w:rsidR="00741E17">
        <w:rPr>
          <w:rFonts w:hint="eastAsia"/>
        </w:rPr>
        <w:t>和多态（</w:t>
      </w:r>
      <w:r w:rsidR="00741E17">
        <w:rPr>
          <w:rFonts w:hint="eastAsia"/>
        </w:rPr>
        <w:t>polymorphism</w:t>
      </w:r>
      <w:r w:rsidR="00741E17">
        <w:rPr>
          <w:rFonts w:hint="eastAsia"/>
        </w:rPr>
        <w:t>）</w:t>
      </w:r>
      <w:r w:rsidR="00503735">
        <w:rPr>
          <w:rFonts w:hint="eastAsia"/>
        </w:rPr>
        <w:t>将指标</w:t>
      </w:r>
      <w:r w:rsidR="00575DE2">
        <w:rPr>
          <w:rFonts w:hint="eastAsia"/>
        </w:rPr>
        <w:t>划分为</w:t>
      </w:r>
      <w:r w:rsidR="00575DE2">
        <w:rPr>
          <w:rFonts w:hint="eastAsia"/>
        </w:rPr>
        <w:t>5</w:t>
      </w:r>
      <w:r w:rsidR="00355DEF">
        <w:rPr>
          <w:rFonts w:hint="eastAsia"/>
        </w:rPr>
        <w:t>类</w:t>
      </w:r>
      <w:r w:rsidR="00DF3E9B">
        <w:rPr>
          <w:rFonts w:hint="eastAsia"/>
        </w:rPr>
        <w:t>。</w:t>
      </w:r>
    </w:p>
    <w:p w:rsidR="007D374C" w:rsidRDefault="007D374C" w:rsidP="007D374C">
      <w:pPr>
        <w:pStyle w:val="a3"/>
        <w:keepNext/>
        <w:ind w:right="210" w:firstLine="400"/>
        <w:jc w:val="center"/>
      </w:pPr>
      <w:r>
        <w:t xml:space="preserve">Table </w:t>
      </w:r>
      <w:fldSimple w:instr=" SEQ Table \* ARABIC ">
        <w:r w:rsidR="007D7874">
          <w:rPr>
            <w:noProof/>
          </w:rPr>
          <w:t>1</w:t>
        </w:r>
      </w:fldSimple>
      <w:r>
        <w:rPr>
          <w:rFonts w:hint="eastAsia"/>
        </w:rPr>
        <w:t>源码指标集</w:t>
      </w:r>
    </w:p>
    <w:tbl>
      <w:tblPr>
        <w:tblStyle w:val="a9"/>
        <w:tblW w:w="0" w:type="auto"/>
        <w:jc w:val="center"/>
        <w:tblLook w:val="04A0"/>
      </w:tblPr>
      <w:tblGrid>
        <w:gridCol w:w="1276"/>
        <w:gridCol w:w="3730"/>
        <w:gridCol w:w="2841"/>
      </w:tblGrid>
      <w:tr w:rsidR="00B42963" w:rsidTr="00584A35">
        <w:trPr>
          <w:jc w:val="center"/>
        </w:trPr>
        <w:tc>
          <w:tcPr>
            <w:tcW w:w="1276" w:type="dxa"/>
            <w:shd w:val="pct5" w:color="auto" w:fill="auto"/>
          </w:tcPr>
          <w:p w:rsidR="00B42963" w:rsidRDefault="00F64930" w:rsidP="00584A35">
            <w:pPr>
              <w:ind w:right="210" w:firstLineChars="0" w:firstLine="0"/>
            </w:pPr>
            <w:r>
              <w:rPr>
                <w:rFonts w:hint="eastAsia"/>
              </w:rPr>
              <w:t>Level</w:t>
            </w:r>
          </w:p>
        </w:tc>
        <w:tc>
          <w:tcPr>
            <w:tcW w:w="3730" w:type="dxa"/>
            <w:shd w:val="pct5" w:color="auto" w:fill="auto"/>
          </w:tcPr>
          <w:p w:rsidR="00B42963" w:rsidRDefault="004D0383" w:rsidP="00907007">
            <w:pPr>
              <w:ind w:right="210" w:firstLineChars="0" w:firstLine="0"/>
              <w:jc w:val="both"/>
            </w:pPr>
            <w:r>
              <w:rPr>
                <w:rFonts w:hint="eastAsia"/>
              </w:rPr>
              <w:t>Metric name</w:t>
            </w:r>
          </w:p>
        </w:tc>
        <w:tc>
          <w:tcPr>
            <w:tcW w:w="2841" w:type="dxa"/>
            <w:shd w:val="pct5" w:color="auto" w:fill="auto"/>
          </w:tcPr>
          <w:p w:rsidR="00B42963" w:rsidRDefault="0018720C" w:rsidP="00907007">
            <w:pPr>
              <w:ind w:right="210" w:firstLineChars="0" w:firstLine="0"/>
              <w:jc w:val="both"/>
            </w:pPr>
            <w:r>
              <w:rPr>
                <w:rFonts w:hint="eastAsia"/>
              </w:rPr>
              <w:t>Package level</w:t>
            </w:r>
          </w:p>
        </w:tc>
      </w:tr>
      <w:tr w:rsidR="003D164D" w:rsidTr="00584A35">
        <w:trPr>
          <w:jc w:val="center"/>
        </w:trPr>
        <w:tc>
          <w:tcPr>
            <w:tcW w:w="1276" w:type="dxa"/>
            <w:vMerge w:val="restart"/>
          </w:tcPr>
          <w:p w:rsidR="003D164D" w:rsidRDefault="003D164D" w:rsidP="00907007">
            <w:pPr>
              <w:ind w:right="210" w:firstLineChars="0" w:firstLine="0"/>
              <w:jc w:val="both"/>
            </w:pPr>
            <w:r>
              <w:rPr>
                <w:rFonts w:hint="eastAsia"/>
              </w:rPr>
              <w:t>Class</w:t>
            </w:r>
          </w:p>
        </w:tc>
        <w:tc>
          <w:tcPr>
            <w:tcW w:w="3730" w:type="dxa"/>
          </w:tcPr>
          <w:p w:rsidR="003D164D" w:rsidRDefault="003D164D" w:rsidP="00907007">
            <w:pPr>
              <w:ind w:right="210" w:firstLineChars="0" w:firstLine="0"/>
              <w:jc w:val="both"/>
            </w:pPr>
            <w:r>
              <w:rPr>
                <w:rFonts w:hint="eastAsia"/>
              </w:rPr>
              <w:t>Line of code per class(LOC)</w:t>
            </w:r>
          </w:p>
        </w:tc>
        <w:tc>
          <w:tcPr>
            <w:tcW w:w="2841" w:type="dxa"/>
          </w:tcPr>
          <w:p w:rsidR="003D164D" w:rsidRDefault="003D164D" w:rsidP="00907007">
            <w:pPr>
              <w:ind w:right="210" w:firstLineChars="0" w:firstLine="0"/>
              <w:jc w:val="both"/>
            </w:pPr>
            <w:r>
              <w:rPr>
                <w:rFonts w:hint="eastAsia"/>
              </w:rPr>
              <w:t>Max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Attributes per Class(NOA)</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Methods per Class(NOM)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Weighted Methods per Class(WMC)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E9232F" w:rsidRDefault="00D02C21" w:rsidP="00907007">
            <w:pPr>
              <w:ind w:right="210" w:firstLineChars="0" w:firstLine="0"/>
              <w:jc w:val="both"/>
            </w:pPr>
            <w:r>
              <w:rPr>
                <w:rFonts w:hint="eastAsia"/>
              </w:rPr>
              <w:t>Response for Class(RFC)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Coupling between Object(CBO)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Data Abstraction Coupling</w:t>
            </w:r>
            <w:r w:rsidR="00687FF6">
              <w:rPr>
                <w:rFonts w:hint="eastAsia"/>
              </w:rPr>
              <w:t xml:space="preserve"> </w:t>
            </w:r>
            <w:r>
              <w:rPr>
                <w:rFonts w:hint="eastAsia"/>
              </w:rPr>
              <w:t>(DAC)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Message Passing Cohesion</w:t>
            </w:r>
            <w:r w:rsidR="00687FF6">
              <w:rPr>
                <w:rFonts w:hint="eastAsia"/>
              </w:rPr>
              <w:t xml:space="preserve"> </w:t>
            </w:r>
            <w:r>
              <w:rPr>
                <w:rFonts w:hint="eastAsia"/>
              </w:rPr>
              <w:t>(MPC)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Tight Class Cohesion</w:t>
            </w:r>
            <w:r w:rsidR="00687FF6">
              <w:rPr>
                <w:rFonts w:hint="eastAsia"/>
              </w:rPr>
              <w:t xml:space="preserve"> </w:t>
            </w:r>
            <w:r>
              <w:rPr>
                <w:rFonts w:hint="eastAsia"/>
              </w:rPr>
              <w:t>(TCC)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Information based Cohesion</w:t>
            </w:r>
            <w:r w:rsidR="00687FF6">
              <w:rPr>
                <w:rFonts w:hint="eastAsia"/>
              </w:rPr>
              <w:t xml:space="preserve"> </w:t>
            </w:r>
            <w:r>
              <w:rPr>
                <w:rFonts w:hint="eastAsia"/>
              </w:rPr>
              <w:t>(ICH)</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Lack of Cohesion</w:t>
            </w:r>
            <w:r w:rsidR="00687FF6">
              <w:rPr>
                <w:rFonts w:hint="eastAsia"/>
              </w:rPr>
              <w:t xml:space="preserve"> </w:t>
            </w:r>
            <w:r>
              <w:rPr>
                <w:rFonts w:hint="eastAsia"/>
              </w:rPr>
              <w:t>(LCOM)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Depth of Inheritance</w:t>
            </w:r>
            <w:r w:rsidR="00687FF6">
              <w:rPr>
                <w:rFonts w:hint="eastAsia"/>
              </w:rPr>
              <w:t xml:space="preserve"> </w:t>
            </w:r>
            <w:r>
              <w:rPr>
                <w:rFonts w:hint="eastAsia"/>
              </w:rPr>
              <w:t>(DIT)</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Children</w:t>
            </w:r>
            <w:r w:rsidR="00687FF6">
              <w:rPr>
                <w:rFonts w:hint="eastAsia"/>
              </w:rPr>
              <w:t xml:space="preserve"> </w:t>
            </w:r>
            <w:r>
              <w:rPr>
                <w:rFonts w:hint="eastAsia"/>
              </w:rPr>
              <w:t>(NOC)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Methods Overridden by a subclass</w:t>
            </w:r>
            <w:r w:rsidR="00687FF6">
              <w:rPr>
                <w:rFonts w:hint="eastAsia"/>
              </w:rPr>
              <w:t xml:space="preserve"> </w:t>
            </w:r>
            <w:r>
              <w:rPr>
                <w:rFonts w:hint="eastAsia"/>
              </w:rPr>
              <w:t>(NMO)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Class</w:t>
            </w:r>
          </w:p>
        </w:tc>
        <w:tc>
          <w:tcPr>
            <w:tcW w:w="3730" w:type="dxa"/>
          </w:tcPr>
          <w:p w:rsidR="00D02C21" w:rsidRDefault="00D02C21" w:rsidP="00907007">
            <w:pPr>
              <w:ind w:right="210" w:firstLineChars="0" w:firstLine="0"/>
              <w:jc w:val="both"/>
            </w:pPr>
            <w:r>
              <w:rPr>
                <w:rFonts w:hint="eastAsia"/>
              </w:rPr>
              <w:t>Test Lines of code per Class</w:t>
            </w:r>
            <w:r w:rsidR="00687FF6">
              <w:rPr>
                <w:rFonts w:hint="eastAsia"/>
              </w:rPr>
              <w:t xml:space="preserve"> </w:t>
            </w:r>
            <w:r>
              <w:rPr>
                <w:rFonts w:hint="eastAsia"/>
              </w:rPr>
              <w:t>(TLOC)</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D71016" w:rsidRDefault="00D02C21" w:rsidP="00907007">
            <w:pPr>
              <w:ind w:right="210" w:firstLineChars="0" w:firstLine="0"/>
              <w:jc w:val="both"/>
            </w:pPr>
            <w:r>
              <w:rPr>
                <w:rFonts w:hint="eastAsia"/>
              </w:rPr>
              <w:t>Test methods per class</w:t>
            </w:r>
            <w:r w:rsidR="00687FF6">
              <w:rPr>
                <w:rFonts w:hint="eastAsia"/>
              </w:rPr>
              <w:t xml:space="preserve"> </w:t>
            </w:r>
            <w:r>
              <w:rPr>
                <w:rFonts w:hint="eastAsia"/>
              </w:rPr>
              <w:t>(TM)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711E68" w:rsidRDefault="00D02C21" w:rsidP="00907007">
            <w:pPr>
              <w:ind w:right="210" w:firstLineChars="0" w:firstLine="0"/>
              <w:jc w:val="both"/>
            </w:pPr>
            <w:r>
              <w:rPr>
                <w:rFonts w:hint="eastAsia"/>
              </w:rPr>
              <w:t>Test Cases per class</w:t>
            </w:r>
            <w:r w:rsidR="00687FF6">
              <w:rPr>
                <w:rFonts w:hint="eastAsia"/>
              </w:rPr>
              <w:t xml:space="preserve"> </w:t>
            </w:r>
            <w:r>
              <w:rPr>
                <w:rFonts w:hint="eastAsia"/>
              </w:rPr>
              <w:t>(TA)</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Package</w:t>
            </w:r>
          </w:p>
        </w:tc>
        <w:tc>
          <w:tcPr>
            <w:tcW w:w="3730" w:type="dxa"/>
          </w:tcPr>
          <w:p w:rsidR="00D02C21" w:rsidRDefault="00D02C21" w:rsidP="00907007">
            <w:pPr>
              <w:ind w:right="210" w:firstLineChars="0" w:firstLine="0"/>
              <w:jc w:val="both"/>
            </w:pPr>
            <w:r>
              <w:rPr>
                <w:rFonts w:hint="eastAsia"/>
              </w:rPr>
              <w:t>NClass</w:t>
            </w:r>
            <w:r w:rsidR="00687FF6">
              <w:rPr>
                <w:rFonts w:hint="eastAsia"/>
              </w:rPr>
              <w:t xml:space="preserve"> </w:t>
            </w:r>
            <w:r>
              <w:rPr>
                <w:rFonts w:hint="eastAsia"/>
              </w:rPr>
              <w:t>(No. of Classes)</w:t>
            </w:r>
          </w:p>
        </w:tc>
        <w:tc>
          <w:tcPr>
            <w:tcW w:w="2841" w:type="dxa"/>
            <w:vMerge w:val="restart"/>
          </w:tcPr>
          <w:p w:rsidR="00D02C21" w:rsidRDefault="00D02C21" w:rsidP="00907007">
            <w:pPr>
              <w:ind w:right="210" w:firstLineChars="0" w:firstLine="0"/>
              <w:jc w:val="both"/>
            </w:pPr>
            <w:r>
              <w:rPr>
                <w:rFonts w:hint="eastAsia"/>
              </w:rPr>
              <w:t>Value</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NTClass</w:t>
            </w:r>
            <w:r w:rsidR="00687FF6">
              <w:rPr>
                <w:rFonts w:hint="eastAsia"/>
              </w:rPr>
              <w:t xml:space="preserve"> </w:t>
            </w:r>
            <w:r>
              <w:rPr>
                <w:rFonts w:hint="eastAsia"/>
              </w:rPr>
              <w:t>(No. of Test Classes)</w:t>
            </w:r>
          </w:p>
        </w:tc>
        <w:tc>
          <w:tcPr>
            <w:tcW w:w="2841" w:type="dxa"/>
            <w:vMerge/>
          </w:tcPr>
          <w:p w:rsidR="00D02C21" w:rsidRDefault="00D02C21" w:rsidP="00907007">
            <w:pPr>
              <w:ind w:right="210" w:firstLineChars="0" w:firstLine="0"/>
              <w:jc w:val="both"/>
            </w:pPr>
          </w:p>
        </w:tc>
      </w:tr>
    </w:tbl>
    <w:p w:rsidR="0072138B" w:rsidRDefault="001B6470" w:rsidP="00907007">
      <w:pPr>
        <w:ind w:right="210" w:firstLineChars="0" w:firstLine="420"/>
        <w:jc w:val="both"/>
      </w:pPr>
      <w:r>
        <w:rPr>
          <w:rFonts w:hint="eastAsia"/>
        </w:rPr>
        <w:t>大小指标</w:t>
      </w:r>
      <w:r w:rsidR="005C3AF4">
        <w:rPr>
          <w:rFonts w:hint="eastAsia"/>
        </w:rPr>
        <w:t>（</w:t>
      </w:r>
      <w:r w:rsidR="005C3AF4">
        <w:rPr>
          <w:rFonts w:hint="eastAsia"/>
        </w:rPr>
        <w:t>Size Metrics</w:t>
      </w:r>
      <w:r w:rsidR="005C3AF4">
        <w:rPr>
          <w:rFonts w:hint="eastAsia"/>
        </w:rPr>
        <w:t>）</w:t>
      </w:r>
      <w:r w:rsidR="003C62A1">
        <w:rPr>
          <w:rFonts w:hint="eastAsia"/>
        </w:rPr>
        <w:t>。</w:t>
      </w:r>
      <w:r w:rsidR="00B61789">
        <w:rPr>
          <w:rFonts w:hint="eastAsia"/>
        </w:rPr>
        <w:t>这些指标通过</w:t>
      </w:r>
      <w:r w:rsidR="00A36085">
        <w:rPr>
          <w:rFonts w:hint="eastAsia"/>
        </w:rPr>
        <w:t>类中</w:t>
      </w:r>
      <w:r w:rsidR="00B61789">
        <w:rPr>
          <w:rFonts w:hint="eastAsia"/>
        </w:rPr>
        <w:t>代码的行数，属性数量，方法数量来度量系统的大小</w:t>
      </w:r>
      <w:r w:rsidR="00E45483">
        <w:rPr>
          <w:rFonts w:hint="eastAsia"/>
        </w:rPr>
        <w:t>。</w:t>
      </w:r>
      <w:r w:rsidR="00964C06">
        <w:rPr>
          <w:rFonts w:hint="eastAsia"/>
        </w:rPr>
        <w:t>由于这些指标抓取了类的复杂性，因此它们可以被用来评估类的可测试性。</w:t>
      </w:r>
    </w:p>
    <w:p w:rsidR="0072138B" w:rsidRPr="00786660" w:rsidRDefault="00643283" w:rsidP="00907007">
      <w:pPr>
        <w:ind w:right="210" w:firstLineChars="0" w:firstLine="420"/>
        <w:jc w:val="both"/>
      </w:pPr>
      <w:r>
        <w:rPr>
          <w:rFonts w:hint="eastAsia"/>
        </w:rPr>
        <w:t>Lines of Code per Class (LOC)</w:t>
      </w:r>
      <w:r>
        <w:rPr>
          <w:rFonts w:hint="eastAsia"/>
        </w:rPr>
        <w:t>，</w:t>
      </w:r>
      <w:r w:rsidR="00C31778">
        <w:rPr>
          <w:rFonts w:hint="eastAsia"/>
        </w:rPr>
        <w:t>它计算</w:t>
      </w:r>
      <w:r w:rsidR="007403AB">
        <w:rPr>
          <w:rFonts w:hint="eastAsia"/>
        </w:rPr>
        <w:t>类中的代码</w:t>
      </w:r>
      <w:r w:rsidR="00176D09">
        <w:rPr>
          <w:rFonts w:hint="eastAsia"/>
        </w:rPr>
        <w:t>总</w:t>
      </w:r>
      <w:r w:rsidR="007403AB">
        <w:rPr>
          <w:rFonts w:hint="eastAsia"/>
        </w:rPr>
        <w:t>行数（</w:t>
      </w:r>
      <w:r w:rsidR="00305CBB">
        <w:rPr>
          <w:rFonts w:hint="eastAsia"/>
        </w:rPr>
        <w:t>不包含空白行和注释行</w:t>
      </w:r>
      <w:r w:rsidR="007403AB">
        <w:rPr>
          <w:rFonts w:hint="eastAsia"/>
        </w:rPr>
        <w:t>）</w:t>
      </w:r>
      <w:r w:rsidR="00305CBB">
        <w:rPr>
          <w:rFonts w:hint="eastAsia"/>
        </w:rPr>
        <w:t>。</w:t>
      </w:r>
    </w:p>
    <w:p w:rsidR="00A8509D" w:rsidRDefault="0029575C" w:rsidP="00C037AC">
      <w:pPr>
        <w:ind w:right="210" w:firstLineChars="0" w:firstLine="0"/>
        <w:jc w:val="both"/>
        <w:rPr>
          <w:rFonts w:hint="eastAsia"/>
        </w:rPr>
      </w:pPr>
      <w:r>
        <w:rPr>
          <w:rFonts w:hint="eastAsia"/>
        </w:rPr>
        <w:tab/>
      </w:r>
      <w:r w:rsidR="00DA46B5">
        <w:rPr>
          <w:rFonts w:hint="eastAsia"/>
        </w:rPr>
        <w:t>Number of Attributes per Class (NOA)</w:t>
      </w:r>
      <w:r w:rsidR="00DA46B5">
        <w:rPr>
          <w:rFonts w:hint="eastAsia"/>
        </w:rPr>
        <w:t>，它计算每个类的属性（字段）数量。</w:t>
      </w:r>
    </w:p>
    <w:p w:rsidR="00271AF6" w:rsidRDefault="00271AF6" w:rsidP="00C037AC">
      <w:pPr>
        <w:ind w:right="210" w:firstLineChars="0" w:firstLine="0"/>
        <w:jc w:val="both"/>
        <w:rPr>
          <w:rFonts w:hint="eastAsia"/>
        </w:rPr>
      </w:pPr>
      <w:r>
        <w:rPr>
          <w:rFonts w:hint="eastAsia"/>
        </w:rPr>
        <w:tab/>
      </w:r>
      <w:r w:rsidR="0020417F">
        <w:rPr>
          <w:rFonts w:hint="eastAsia"/>
        </w:rPr>
        <w:t>Number of Methods per C</w:t>
      </w:r>
      <w:r w:rsidR="0020417F">
        <w:t>l</w:t>
      </w:r>
      <w:r w:rsidR="0020417F">
        <w:rPr>
          <w:rFonts w:hint="eastAsia"/>
        </w:rPr>
        <w:t>ass (NOM)</w:t>
      </w:r>
      <w:r w:rsidR="0020417F">
        <w:rPr>
          <w:rFonts w:hint="eastAsia"/>
        </w:rPr>
        <w:t>，</w:t>
      </w:r>
      <w:r w:rsidR="00804E8F">
        <w:rPr>
          <w:rFonts w:hint="eastAsia"/>
        </w:rPr>
        <w:t>它计算类中的方法</w:t>
      </w:r>
      <w:r w:rsidR="002C3BC9">
        <w:rPr>
          <w:rFonts w:hint="eastAsia"/>
        </w:rPr>
        <w:t>（函数）</w:t>
      </w:r>
      <w:r w:rsidR="00804E8F">
        <w:rPr>
          <w:rFonts w:hint="eastAsia"/>
        </w:rPr>
        <w:t>数量。</w:t>
      </w:r>
    </w:p>
    <w:p w:rsidR="00B72DEA" w:rsidRPr="00C037AC" w:rsidRDefault="00B72DEA" w:rsidP="00C037AC">
      <w:pPr>
        <w:ind w:right="210" w:firstLineChars="0" w:firstLine="0"/>
        <w:jc w:val="both"/>
      </w:pPr>
      <w:r>
        <w:rPr>
          <w:rFonts w:hint="eastAsia"/>
        </w:rPr>
        <w:tab/>
      </w:r>
      <w:r w:rsidR="00FB0C0D">
        <w:rPr>
          <w:rFonts w:hint="eastAsia"/>
        </w:rPr>
        <w:t>Weighted Methods per Class (WMC)</w:t>
      </w:r>
      <w:r w:rsidR="00FB0C0D">
        <w:rPr>
          <w:rFonts w:hint="eastAsia"/>
        </w:rPr>
        <w:t>，</w:t>
      </w:r>
      <w:r w:rsidR="00820166">
        <w:rPr>
          <w:rFonts w:hint="eastAsia"/>
        </w:rPr>
        <w:t>它计算</w:t>
      </w:r>
      <w:r w:rsidR="00C1166C">
        <w:rPr>
          <w:rFonts w:hint="eastAsia"/>
        </w:rPr>
        <w:t>类中所有</w:t>
      </w:r>
      <w:r w:rsidR="00820166">
        <w:rPr>
          <w:rFonts w:hint="eastAsia"/>
        </w:rPr>
        <w:t>方</w:t>
      </w:r>
      <w:r w:rsidR="00453C7A">
        <w:rPr>
          <w:rFonts w:hint="eastAsia"/>
        </w:rPr>
        <w:t>法</w:t>
      </w:r>
      <w:r w:rsidR="00E61885">
        <w:rPr>
          <w:rFonts w:hint="eastAsia"/>
        </w:rPr>
        <w:t>圈复杂度</w:t>
      </w:r>
      <w:r w:rsidR="00453C7A">
        <w:rPr>
          <w:rFonts w:hint="eastAsia"/>
        </w:rPr>
        <w:t>的</w:t>
      </w:r>
      <w:r w:rsidR="00E61885">
        <w:rPr>
          <w:rFonts w:hint="eastAsia"/>
        </w:rPr>
        <w:t>总和。</w:t>
      </w:r>
    </w:p>
    <w:p w:rsidR="00B625AC" w:rsidRDefault="00FC53B6" w:rsidP="00E01567">
      <w:pPr>
        <w:ind w:right="210" w:firstLineChars="0" w:firstLine="420"/>
        <w:rPr>
          <w:rFonts w:hint="eastAsia"/>
        </w:rPr>
      </w:pPr>
      <w:r>
        <w:rPr>
          <w:rFonts w:hint="eastAsia"/>
        </w:rPr>
        <w:t>Number of Source Classes per package (NSClass)</w:t>
      </w:r>
      <w:r>
        <w:rPr>
          <w:rFonts w:hint="eastAsia"/>
        </w:rPr>
        <w:t>，它计算给定包中</w:t>
      </w:r>
      <w:r>
        <w:rPr>
          <w:rFonts w:hint="eastAsia"/>
        </w:rPr>
        <w:t>Java</w:t>
      </w:r>
      <w:r>
        <w:rPr>
          <w:rFonts w:hint="eastAsia"/>
        </w:rPr>
        <w:t>类的数量</w:t>
      </w:r>
      <w:r w:rsidR="00A71536">
        <w:rPr>
          <w:rFonts w:hint="eastAsia"/>
        </w:rPr>
        <w:t>。</w:t>
      </w:r>
    </w:p>
    <w:p w:rsidR="00A71536" w:rsidRDefault="005C3AF4" w:rsidP="00E01567">
      <w:pPr>
        <w:ind w:right="210" w:firstLineChars="0" w:firstLine="420"/>
        <w:rPr>
          <w:rFonts w:hint="eastAsia"/>
        </w:rPr>
      </w:pPr>
      <w:r>
        <w:rPr>
          <w:rFonts w:hint="eastAsia"/>
        </w:rPr>
        <w:t>内聚指标（</w:t>
      </w:r>
      <w:r>
        <w:rPr>
          <w:rFonts w:hint="eastAsia"/>
        </w:rPr>
        <w:t>Cohesion Metrics</w:t>
      </w:r>
      <w:r>
        <w:rPr>
          <w:rFonts w:hint="eastAsia"/>
        </w:rPr>
        <w:t>）。</w:t>
      </w:r>
      <w:r w:rsidR="006743E1">
        <w:rPr>
          <w:rFonts w:hint="eastAsia"/>
        </w:rPr>
        <w:t>内聚是用来衡量一个模块</w:t>
      </w:r>
      <w:r w:rsidR="006743E1">
        <w:rPr>
          <w:rFonts w:hint="eastAsia"/>
        </w:rPr>
        <w:t>(</w:t>
      </w:r>
      <w:r w:rsidR="006743E1">
        <w:rPr>
          <w:rFonts w:hint="eastAsia"/>
        </w:rPr>
        <w:t>方法</w:t>
      </w:r>
      <w:r w:rsidR="006743E1">
        <w:rPr>
          <w:rFonts w:hint="eastAsia"/>
        </w:rPr>
        <w:t>)</w:t>
      </w:r>
      <w:r w:rsidR="00454C7C">
        <w:rPr>
          <w:rFonts w:hint="eastAsia"/>
        </w:rPr>
        <w:t>中</w:t>
      </w:r>
      <w:r w:rsidR="006743E1">
        <w:rPr>
          <w:rFonts w:hint="eastAsia"/>
        </w:rPr>
        <w:t>元素的功能相关程度。</w:t>
      </w:r>
      <w:r w:rsidR="008F4AFD">
        <w:rPr>
          <w:rFonts w:hint="eastAsia"/>
        </w:rPr>
        <w:t>一个强的内聚模块</w:t>
      </w:r>
      <w:r w:rsidR="00394D07">
        <w:rPr>
          <w:rFonts w:hint="eastAsia"/>
        </w:rPr>
        <w:t>很少或不</w:t>
      </w:r>
      <w:r w:rsidR="000805E8">
        <w:rPr>
          <w:rFonts w:hint="eastAsia"/>
        </w:rPr>
        <w:t>与其它模块交互并且只实现软件的一个功能特性。这里考虑如下三</w:t>
      </w:r>
      <w:r w:rsidR="00394D07">
        <w:rPr>
          <w:rFonts w:hint="eastAsia"/>
        </w:rPr>
        <w:t>个内聚指标。</w:t>
      </w:r>
    </w:p>
    <w:p w:rsidR="007F5A39" w:rsidRDefault="00D5227A" w:rsidP="002D646A">
      <w:pPr>
        <w:ind w:right="210" w:firstLineChars="0" w:firstLine="420"/>
        <w:rPr>
          <w:rFonts w:hint="eastAsia"/>
        </w:rPr>
      </w:pPr>
      <w:r>
        <w:rPr>
          <w:rFonts w:hint="eastAsia"/>
        </w:rPr>
        <w:t>Lack of Cohesion in Methods (LCOM)</w:t>
      </w:r>
      <w:r>
        <w:rPr>
          <w:rFonts w:hint="eastAsia"/>
        </w:rPr>
        <w:t>，</w:t>
      </w:r>
      <w:r w:rsidR="00314DCA">
        <w:rPr>
          <w:rFonts w:hint="eastAsia"/>
        </w:rPr>
        <w:t>它用来衡量类的内聚性，</w:t>
      </w:r>
      <w:r w:rsidR="004A1D1C">
        <w:rPr>
          <w:rFonts w:hint="eastAsia"/>
        </w:rPr>
        <w:t>它被定义为，</w:t>
      </w:r>
      <w:r w:rsidR="00180CF7">
        <w:rPr>
          <w:rFonts w:hint="eastAsia"/>
        </w:rPr>
        <w:t>设</w:t>
      </w:r>
      <w:r w:rsidR="00180CF7">
        <w:rPr>
          <w:rFonts w:hint="eastAsia"/>
        </w:rPr>
        <w:t>M</w:t>
      </w:r>
      <w:r w:rsidR="00180CF7">
        <w:rPr>
          <w:rFonts w:hint="eastAsia"/>
        </w:rPr>
        <w:t>为类的方法集合，</w:t>
      </w:r>
      <w:r w:rsidR="00180CF7">
        <w:rPr>
          <w:rFonts w:hint="eastAsia"/>
        </w:rPr>
        <w:t>A</w:t>
      </w:r>
      <w:r w:rsidR="00180CF7">
        <w:rPr>
          <w:rFonts w:hint="eastAsia"/>
        </w:rPr>
        <w:t>为类的属性集合。</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493A4E" w:rsidRPr="00493A4E">
        <w:rPr>
          <w:rFonts w:hint="eastAsia"/>
        </w:rPr>
        <w:t>是访问</w:t>
      </w:r>
      <w:r w:rsidR="002F35AD">
        <w:rPr>
          <w:rFonts w:hint="eastAsia"/>
        </w:rPr>
        <w:t>了</w:t>
      </w:r>
      <w:r w:rsidR="00C17424">
        <w:rPr>
          <w:rFonts w:hint="eastAsia"/>
        </w:rPr>
        <w:t>属性</w:t>
      </w:r>
      <w:r w:rsidR="00D30C9C">
        <w:rPr>
          <w:rFonts w:hint="eastAsia"/>
        </w:rPr>
        <w:t>a</w:t>
      </w:r>
      <w:r w:rsidR="009D5D02">
        <w:rPr>
          <w:rFonts w:hint="eastAsia"/>
        </w:rPr>
        <w:t>的方法</w:t>
      </w:r>
      <w:r w:rsidR="00493A4E" w:rsidRPr="00493A4E">
        <w:rPr>
          <w:rFonts w:hint="eastAsia"/>
        </w:rPr>
        <w:t>数量</w:t>
      </w:r>
      <w:r w:rsidR="00C17424">
        <w:rPr>
          <w:rFonts w:hint="eastAsia"/>
        </w:rPr>
        <w:t>。</w:t>
      </w:r>
      <w:r w:rsidR="00F52BD8">
        <w:rPr>
          <w:rFonts w:hint="eastAsia"/>
        </w:rPr>
        <w:t>Mean</w:t>
      </w:r>
      <w:r w:rsidR="00493A4E" w:rsidRPr="00493A4E">
        <w:rPr>
          <w:rFonts w:hint="eastAsia"/>
        </w:rPr>
        <w:t>是</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493A4E" w:rsidRPr="00493A4E">
        <w:rPr>
          <w:rFonts w:hint="eastAsia"/>
        </w:rPr>
        <w:t>对</w:t>
      </w:r>
      <w:r w:rsidR="008B0448">
        <w:rPr>
          <w:rFonts w:hint="eastAsia"/>
        </w:rPr>
        <w:t>A</w:t>
      </w:r>
      <w:r w:rsidR="001A5C97">
        <w:rPr>
          <w:rFonts w:hint="eastAsia"/>
        </w:rPr>
        <w:t>中属性访问</w:t>
      </w:r>
      <w:r w:rsidR="009D5D02">
        <w:rPr>
          <w:rFonts w:hint="eastAsia"/>
        </w:rPr>
        <w:t>的</w:t>
      </w:r>
      <w:r w:rsidR="00493A4E" w:rsidRPr="00493A4E">
        <w:rPr>
          <w:rFonts w:hint="eastAsia"/>
        </w:rPr>
        <w:t>平均值。</w:t>
      </w:r>
      <w:r w:rsidR="001D3B21">
        <w:rPr>
          <w:rFonts w:hint="eastAsia"/>
        </w:rPr>
        <w:t>即</w:t>
      </w:r>
      <w:r w:rsidR="001D3B21">
        <w:rPr>
          <w:rFonts w:hint="eastAsia"/>
        </w:rPr>
        <w:t>Mean</w:t>
      </w:r>
      <w:r w:rsidR="001E0E58">
        <w:rPr>
          <w:rFonts w:hint="eastAsia"/>
        </w:rPr>
        <w:t>是</w:t>
      </w:r>
      <w:r w:rsidR="002D646A">
        <w:rPr>
          <w:rFonts w:hint="eastAsia"/>
        </w:rPr>
        <w:t>A</w:t>
      </w:r>
      <w:r w:rsidR="00E655C1">
        <w:rPr>
          <w:rFonts w:hint="eastAsia"/>
        </w:rPr>
        <w:t>中</w:t>
      </w:r>
      <w:r w:rsidR="00913A8D">
        <w:rPr>
          <w:rFonts w:hint="eastAsia"/>
        </w:rPr>
        <w:t>平均</w:t>
      </w:r>
      <w:r w:rsidR="00516CCD">
        <w:rPr>
          <w:rFonts w:hint="eastAsia"/>
        </w:rPr>
        <w:t>一个</w:t>
      </w:r>
      <w:r w:rsidR="00E655C1">
        <w:rPr>
          <w:rFonts w:hint="eastAsia"/>
        </w:rPr>
        <w:t>属性</w:t>
      </w:r>
      <w:r w:rsidR="00913A8D">
        <w:rPr>
          <w:rFonts w:hint="eastAsia"/>
        </w:rPr>
        <w:t>的方法访问数量</w:t>
      </w:r>
      <w:r w:rsidR="00725A8D">
        <w:rPr>
          <w:rFonts w:hint="eastAsia"/>
        </w:rPr>
        <w:t>。</w:t>
      </w:r>
      <w:r w:rsidR="00725A8D">
        <w:rPr>
          <w:rFonts w:hint="eastAsia"/>
        </w:rPr>
        <w:t>LCOM</w:t>
      </w:r>
      <w:r w:rsidR="00725A8D">
        <w:rPr>
          <w:rFonts w:hint="eastAsia"/>
        </w:rPr>
        <w:t>可以使用如下表示，</w:t>
      </w:r>
      <w:r w:rsidR="002374DA">
        <w:rPr>
          <w:rFonts w:hint="eastAsia"/>
        </w:rPr>
        <w:t>LCOM = (Mean -|M|)/(1-|M|)</w:t>
      </w:r>
      <w:r w:rsidR="002374DA">
        <w:rPr>
          <w:rFonts w:hint="eastAsia"/>
        </w:rPr>
        <w:t>。</w:t>
      </w:r>
    </w:p>
    <w:p w:rsidR="007F5A39" w:rsidRDefault="00DA04A4" w:rsidP="00E01567">
      <w:pPr>
        <w:ind w:right="210" w:firstLineChars="0" w:firstLine="420"/>
        <w:rPr>
          <w:rFonts w:hint="eastAsia"/>
        </w:rPr>
      </w:pPr>
      <w:r>
        <w:rPr>
          <w:rFonts w:hint="eastAsia"/>
        </w:rPr>
        <w:t>Information Flow Based Cohesion (ICH)</w:t>
      </w:r>
      <w:r>
        <w:rPr>
          <w:rFonts w:hint="eastAsia"/>
        </w:rPr>
        <w:t>，</w:t>
      </w:r>
      <w:r w:rsidR="00670E3C">
        <w:rPr>
          <w:rFonts w:hint="eastAsia"/>
        </w:rPr>
        <w:t>ICH</w:t>
      </w:r>
      <w:r w:rsidR="009F0DC8">
        <w:rPr>
          <w:rFonts w:hint="eastAsia"/>
        </w:rPr>
        <w:t>被定义为同一个类中</w:t>
      </w:r>
      <w:r w:rsidR="00125B49">
        <w:rPr>
          <w:rFonts w:hint="eastAsia"/>
        </w:rPr>
        <w:t>方法</w:t>
      </w:r>
      <w:r w:rsidR="00183241">
        <w:rPr>
          <w:rFonts w:hint="eastAsia"/>
        </w:rPr>
        <w:t>被</w:t>
      </w:r>
      <w:r w:rsidR="009F0DC8">
        <w:rPr>
          <w:rFonts w:hint="eastAsia"/>
        </w:rPr>
        <w:t>其它方法调用的数量，使用被调用方法的参数数量</w:t>
      </w:r>
      <w:r w:rsidR="00670E3C">
        <w:rPr>
          <w:rFonts w:hint="eastAsia"/>
        </w:rPr>
        <w:t>作为方法的权值。</w:t>
      </w:r>
    </w:p>
    <w:p w:rsidR="007F5A39" w:rsidRDefault="007E60DB" w:rsidP="00E01567">
      <w:pPr>
        <w:ind w:right="210" w:firstLineChars="0" w:firstLine="420"/>
        <w:rPr>
          <w:rFonts w:hint="eastAsia"/>
        </w:rPr>
      </w:pPr>
      <w:r>
        <w:rPr>
          <w:rFonts w:hint="eastAsia"/>
        </w:rPr>
        <w:t>Tight Class Cohesion (TCC)</w:t>
      </w:r>
      <w:r>
        <w:rPr>
          <w:rFonts w:hint="eastAsia"/>
        </w:rPr>
        <w:t>，</w:t>
      </w:r>
      <w:r w:rsidR="000A1DCA" w:rsidRPr="000A1DCA">
        <w:rPr>
          <w:rFonts w:hint="eastAsia"/>
        </w:rPr>
        <w:t>度量</w:t>
      </w:r>
      <w:r w:rsidR="000A1DCA" w:rsidRPr="000A1DCA">
        <w:rPr>
          <w:rFonts w:hint="eastAsia"/>
        </w:rPr>
        <w:t>TCC</w:t>
      </w:r>
      <w:r w:rsidR="000A1DCA" w:rsidRPr="000A1DCA">
        <w:rPr>
          <w:rFonts w:hint="eastAsia"/>
        </w:rPr>
        <w:t>定义为具有共同属性用法的类的公共方法对的百分比</w:t>
      </w:r>
      <w:r w:rsidR="0035323F">
        <w:rPr>
          <w:rFonts w:hint="eastAsia"/>
        </w:rPr>
        <w:t>。</w:t>
      </w:r>
    </w:p>
    <w:p w:rsidR="0035323F" w:rsidRDefault="00C41374" w:rsidP="00E01567">
      <w:pPr>
        <w:ind w:right="210" w:firstLineChars="0" w:firstLine="420"/>
        <w:rPr>
          <w:rFonts w:hint="eastAsia"/>
        </w:rPr>
      </w:pPr>
      <w:r>
        <w:rPr>
          <w:rFonts w:hint="eastAsia"/>
        </w:rPr>
        <w:t>耦合指标（</w:t>
      </w:r>
      <w:r>
        <w:rPr>
          <w:rFonts w:hint="eastAsia"/>
        </w:rPr>
        <w:t>Coupling Metrics</w:t>
      </w:r>
      <w:r>
        <w:rPr>
          <w:rFonts w:hint="eastAsia"/>
        </w:rPr>
        <w:t>）。</w:t>
      </w:r>
      <w:r w:rsidR="0042516E">
        <w:rPr>
          <w:rFonts w:hint="eastAsia"/>
        </w:rPr>
        <w:t>耦合关系增加复杂度并降低封装性。</w:t>
      </w:r>
    </w:p>
    <w:p w:rsidR="00FC76D7" w:rsidRDefault="00526F96" w:rsidP="00E01567">
      <w:pPr>
        <w:ind w:right="210" w:firstLineChars="0" w:firstLine="420"/>
        <w:rPr>
          <w:rFonts w:hint="eastAsia"/>
        </w:rPr>
      </w:pPr>
      <w:r>
        <w:rPr>
          <w:rFonts w:hint="eastAsia"/>
        </w:rPr>
        <w:t>Coupling Between Objects (CBO)</w:t>
      </w:r>
      <w:r w:rsidR="00190FDC">
        <w:rPr>
          <w:rFonts w:hint="eastAsia"/>
        </w:rPr>
        <w:t>，</w:t>
      </w:r>
      <w:r w:rsidR="00855D38">
        <w:rPr>
          <w:rFonts w:hint="eastAsia"/>
        </w:rPr>
        <w:t>类的</w:t>
      </w:r>
      <w:r w:rsidR="00855D38">
        <w:rPr>
          <w:rFonts w:hint="eastAsia"/>
        </w:rPr>
        <w:t>CBO</w:t>
      </w:r>
      <w:r w:rsidR="00855D38">
        <w:rPr>
          <w:rFonts w:hint="eastAsia"/>
        </w:rPr>
        <w:t>即是计算类中使用其它类的数量。两个类时耦合的，当一个类的方法使用了另一个类的方法或实例变量。</w:t>
      </w:r>
    </w:p>
    <w:p w:rsidR="0035323F" w:rsidRDefault="009F67C5" w:rsidP="00E01567">
      <w:pPr>
        <w:ind w:right="210" w:firstLineChars="0" w:firstLine="420"/>
        <w:rPr>
          <w:rFonts w:hint="eastAsia"/>
        </w:rPr>
      </w:pPr>
      <w:r>
        <w:rPr>
          <w:rFonts w:hint="eastAsia"/>
        </w:rPr>
        <w:t>Data Abstraction Coupling (DAC)</w:t>
      </w:r>
      <w:r>
        <w:rPr>
          <w:rFonts w:hint="eastAsia"/>
        </w:rPr>
        <w:t>，</w:t>
      </w:r>
      <w:r w:rsidR="00914BCB">
        <w:rPr>
          <w:rFonts w:hint="eastAsia"/>
        </w:rPr>
        <w:t>在这里被定义为</w:t>
      </w:r>
      <w:r w:rsidR="006855AA">
        <w:rPr>
          <w:rFonts w:hint="eastAsia"/>
        </w:rPr>
        <w:t>类</w:t>
      </w:r>
      <w:r w:rsidR="00914BCB">
        <w:rPr>
          <w:rFonts w:hint="eastAsia"/>
        </w:rPr>
        <w:t>中定义的抽象类型数据（</w:t>
      </w:r>
      <w:r w:rsidR="00914BCB" w:rsidRPr="00914BCB">
        <w:t>Abstract Data Types,</w:t>
      </w:r>
      <w:r w:rsidR="00F86703">
        <w:rPr>
          <w:rFonts w:hint="eastAsia"/>
        </w:rPr>
        <w:t xml:space="preserve"> </w:t>
      </w:r>
      <w:r w:rsidR="00914BCB" w:rsidRPr="00914BCB">
        <w:t>ADT</w:t>
      </w:r>
      <w:r w:rsidR="00914BCB">
        <w:rPr>
          <w:rFonts w:hint="eastAsia"/>
        </w:rPr>
        <w:t>）的数量。</w:t>
      </w:r>
    </w:p>
    <w:p w:rsidR="007F5A39" w:rsidRDefault="008D4BFE" w:rsidP="00E01567">
      <w:pPr>
        <w:ind w:right="210" w:firstLineChars="0" w:firstLine="420"/>
        <w:rPr>
          <w:rFonts w:hint="eastAsia"/>
        </w:rPr>
      </w:pPr>
      <w:r>
        <w:rPr>
          <w:rFonts w:hint="eastAsia"/>
        </w:rPr>
        <w:t>Message Passing Coupling (MPC)</w:t>
      </w:r>
      <w:r>
        <w:rPr>
          <w:rFonts w:hint="eastAsia"/>
        </w:rPr>
        <w:t>，</w:t>
      </w:r>
      <w:r w:rsidR="001859E9">
        <w:rPr>
          <w:rFonts w:hint="eastAsia"/>
        </w:rPr>
        <w:t>即是</w:t>
      </w:r>
      <w:r w:rsidR="00253635">
        <w:rPr>
          <w:rFonts w:hint="eastAsia"/>
        </w:rPr>
        <w:t>类中发送语句</w:t>
      </w:r>
      <w:r w:rsidR="001859E9">
        <w:rPr>
          <w:rFonts w:hint="eastAsia"/>
        </w:rPr>
        <w:t>（</w:t>
      </w:r>
      <w:r w:rsidR="001859E9">
        <w:rPr>
          <w:rFonts w:hint="eastAsia"/>
        </w:rPr>
        <w:t>Send Statements</w:t>
      </w:r>
      <w:r w:rsidR="001859E9">
        <w:rPr>
          <w:rFonts w:hint="eastAsia"/>
        </w:rPr>
        <w:t>）</w:t>
      </w:r>
      <w:r w:rsidR="00253635">
        <w:rPr>
          <w:rFonts w:hint="eastAsia"/>
        </w:rPr>
        <w:t>的数量。</w:t>
      </w:r>
      <w:r w:rsidR="0049789C">
        <w:rPr>
          <w:rFonts w:hint="eastAsia"/>
        </w:rPr>
        <w:t>如果</w:t>
      </w:r>
      <w:r w:rsidR="00DC7784">
        <w:rPr>
          <w:rFonts w:hint="eastAsia"/>
        </w:rPr>
        <w:t>在一个类</w:t>
      </w:r>
      <w:r w:rsidR="00DC7784">
        <w:rPr>
          <w:rFonts w:hint="eastAsia"/>
        </w:rPr>
        <w:t>C</w:t>
      </w:r>
      <w:r w:rsidR="00DC7784">
        <w:rPr>
          <w:rFonts w:hint="eastAsia"/>
        </w:rPr>
        <w:t>中的两个方法同时访问类</w:t>
      </w:r>
      <w:r w:rsidR="00DC7784">
        <w:rPr>
          <w:rFonts w:hint="eastAsia"/>
        </w:rPr>
        <w:t>D</w:t>
      </w:r>
      <w:r w:rsidR="00B33D9D">
        <w:rPr>
          <w:rFonts w:hint="eastAsia"/>
        </w:rPr>
        <w:t>中同一个</w:t>
      </w:r>
      <w:r w:rsidR="00DC7784">
        <w:rPr>
          <w:rFonts w:hint="eastAsia"/>
        </w:rPr>
        <w:t>方法</w:t>
      </w:r>
      <w:r w:rsidR="001F6DAF">
        <w:rPr>
          <w:rFonts w:hint="eastAsia"/>
        </w:rPr>
        <w:t>，则</w:t>
      </w:r>
      <w:r w:rsidR="00137CF8">
        <w:rPr>
          <w:rFonts w:hint="eastAsia"/>
        </w:rPr>
        <w:t>MPC=2</w:t>
      </w:r>
      <w:r w:rsidR="00137CF8">
        <w:rPr>
          <w:rFonts w:hint="eastAsia"/>
        </w:rPr>
        <w:t>。</w:t>
      </w:r>
    </w:p>
    <w:p w:rsidR="008866BB" w:rsidRDefault="00EA3AE0" w:rsidP="00E01567">
      <w:pPr>
        <w:ind w:right="210" w:firstLineChars="0" w:firstLine="420"/>
        <w:rPr>
          <w:rFonts w:hint="eastAsia"/>
        </w:rPr>
      </w:pPr>
      <w:r>
        <w:rPr>
          <w:rFonts w:hint="eastAsia"/>
        </w:rPr>
        <w:t>Response for a Class (RFC)</w:t>
      </w:r>
      <w:r>
        <w:rPr>
          <w:rFonts w:hint="eastAsia"/>
        </w:rPr>
        <w:t>，</w:t>
      </w:r>
      <w:r w:rsidR="005725EC" w:rsidRPr="005725EC">
        <w:rPr>
          <w:rFonts w:hint="eastAsia"/>
        </w:rPr>
        <w:t>RFC</w:t>
      </w:r>
      <w:r w:rsidR="005725EC" w:rsidRPr="005725EC">
        <w:rPr>
          <w:rFonts w:hint="eastAsia"/>
        </w:rPr>
        <w:t>被定义为可以响应该类对象接收的消息而执行的一组方法。</w:t>
      </w:r>
    </w:p>
    <w:p w:rsidR="00C60050" w:rsidRDefault="00407400" w:rsidP="00E01567">
      <w:pPr>
        <w:ind w:right="210" w:firstLineChars="0" w:firstLine="420"/>
        <w:rPr>
          <w:rFonts w:hint="eastAsia"/>
        </w:rPr>
      </w:pPr>
      <w:r>
        <w:rPr>
          <w:rFonts w:hint="eastAsia"/>
        </w:rPr>
        <w:t>继承指标（</w:t>
      </w:r>
      <w:r>
        <w:rPr>
          <w:rFonts w:hint="eastAsia"/>
        </w:rPr>
        <w:t>Inheritance Metrics</w:t>
      </w:r>
      <w:r>
        <w:rPr>
          <w:rFonts w:hint="eastAsia"/>
        </w:rPr>
        <w:t>）</w:t>
      </w:r>
      <w:r w:rsidR="007F5F3D">
        <w:rPr>
          <w:rFonts w:hint="eastAsia"/>
        </w:rPr>
        <w:t>。</w:t>
      </w:r>
      <w:r w:rsidR="00580A94">
        <w:rPr>
          <w:rFonts w:hint="eastAsia"/>
        </w:rPr>
        <w:t>这里将讨论两个不同的继承指标。</w:t>
      </w:r>
    </w:p>
    <w:p w:rsidR="0006198E" w:rsidRDefault="00D97561" w:rsidP="00E01567">
      <w:pPr>
        <w:ind w:right="210" w:firstLineChars="0" w:firstLine="420"/>
        <w:rPr>
          <w:rFonts w:hint="eastAsia"/>
        </w:rPr>
      </w:pPr>
      <w:r>
        <w:rPr>
          <w:rFonts w:hint="eastAsia"/>
        </w:rPr>
        <w:t>Depth of Inheritance Tree (DIT)</w:t>
      </w:r>
      <w:r w:rsidR="00622DEC">
        <w:rPr>
          <w:rFonts w:hint="eastAsia"/>
        </w:rPr>
        <w:t>，</w:t>
      </w:r>
      <w:r w:rsidR="00D51C5F" w:rsidRPr="00D51C5F">
        <w:rPr>
          <w:rFonts w:hint="eastAsia"/>
        </w:rPr>
        <w:t>继承层次结构中类的深度是从类节点到树根的最大步数，并由祖先类的数量来衡量。</w:t>
      </w:r>
    </w:p>
    <w:p w:rsidR="0006198E" w:rsidRDefault="00A56B01" w:rsidP="00E01567">
      <w:pPr>
        <w:ind w:right="210" w:firstLineChars="0" w:firstLine="420"/>
        <w:rPr>
          <w:rFonts w:hint="eastAsia"/>
        </w:rPr>
      </w:pPr>
      <w:r>
        <w:rPr>
          <w:rFonts w:hint="eastAsia"/>
        </w:rPr>
        <w:lastRenderedPageBreak/>
        <w:t>Number of Children (NOC)</w:t>
      </w:r>
      <w:r>
        <w:rPr>
          <w:rFonts w:hint="eastAsia"/>
        </w:rPr>
        <w:t>，</w:t>
      </w:r>
      <w:r w:rsidR="004905A7">
        <w:rPr>
          <w:rFonts w:hint="eastAsia"/>
        </w:rPr>
        <w:t>在类继承层次结构中</w:t>
      </w:r>
      <w:r w:rsidR="006648F2">
        <w:rPr>
          <w:rFonts w:hint="eastAsia"/>
        </w:rPr>
        <w:t>，类</w:t>
      </w:r>
      <w:r w:rsidR="00EA6B25">
        <w:rPr>
          <w:rFonts w:hint="eastAsia"/>
        </w:rPr>
        <w:t>直接的</w:t>
      </w:r>
      <w:r w:rsidR="004905A7">
        <w:rPr>
          <w:rFonts w:hint="eastAsia"/>
        </w:rPr>
        <w:t>孩子的数量。</w:t>
      </w:r>
    </w:p>
    <w:p w:rsidR="00EA1C2F" w:rsidRDefault="009D5923" w:rsidP="00E01567">
      <w:pPr>
        <w:ind w:right="210" w:firstLineChars="0" w:firstLine="420"/>
        <w:rPr>
          <w:rFonts w:hint="eastAsia"/>
        </w:rPr>
      </w:pPr>
      <w:r>
        <w:rPr>
          <w:rFonts w:hint="eastAsia"/>
        </w:rPr>
        <w:t>多态指标（</w:t>
      </w:r>
      <w:r>
        <w:rPr>
          <w:rFonts w:hint="eastAsia"/>
        </w:rPr>
        <w:t>Polymorphism Metrics</w:t>
      </w:r>
      <w:r>
        <w:rPr>
          <w:rFonts w:hint="eastAsia"/>
        </w:rPr>
        <w:t>）</w:t>
      </w:r>
      <w:r w:rsidR="00946A2D">
        <w:rPr>
          <w:rFonts w:hint="eastAsia"/>
        </w:rPr>
        <w:t>。</w:t>
      </w:r>
      <w:r w:rsidR="00A90A4D">
        <w:rPr>
          <w:rFonts w:hint="eastAsia"/>
        </w:rPr>
        <w:t>多态是面向对象软件的特性，</w:t>
      </w:r>
      <w:r w:rsidR="00ED577A">
        <w:rPr>
          <w:rFonts w:hint="eastAsia"/>
        </w:rPr>
        <w:t>即是类</w:t>
      </w:r>
      <w:r w:rsidR="00834E67">
        <w:rPr>
          <w:rFonts w:hint="eastAsia"/>
        </w:rPr>
        <w:t>重新实现了</w:t>
      </w:r>
      <w:r w:rsidR="00EE5F92">
        <w:rPr>
          <w:rFonts w:hint="eastAsia"/>
        </w:rPr>
        <w:t>父</w:t>
      </w:r>
      <w:r w:rsidR="00ED577A">
        <w:rPr>
          <w:rFonts w:hint="eastAsia"/>
        </w:rPr>
        <w:t>类</w:t>
      </w:r>
      <w:r w:rsidR="00216C49">
        <w:rPr>
          <w:rFonts w:hint="eastAsia"/>
        </w:rPr>
        <w:t>包含</w:t>
      </w:r>
      <w:r w:rsidR="00ED577A">
        <w:rPr>
          <w:rFonts w:hint="eastAsia"/>
        </w:rPr>
        <w:t>的方法</w:t>
      </w:r>
      <w:r w:rsidR="00EE5F92">
        <w:rPr>
          <w:rFonts w:hint="eastAsia"/>
        </w:rPr>
        <w:t>。</w:t>
      </w:r>
    </w:p>
    <w:p w:rsidR="00A56B01" w:rsidRDefault="00AF04F8" w:rsidP="00E01567">
      <w:pPr>
        <w:ind w:right="210" w:firstLineChars="0" w:firstLine="420"/>
        <w:rPr>
          <w:rFonts w:hint="eastAsia"/>
        </w:rPr>
      </w:pPr>
      <w:r>
        <w:rPr>
          <w:rFonts w:hint="eastAsia"/>
        </w:rPr>
        <w:t>Number of Methods Overridden by a Subclass (NMO)</w:t>
      </w:r>
      <w:r>
        <w:rPr>
          <w:rFonts w:hint="eastAsia"/>
        </w:rPr>
        <w:t>，</w:t>
      </w:r>
      <w:r w:rsidR="00F87C0F">
        <w:rPr>
          <w:rFonts w:hint="eastAsia"/>
        </w:rPr>
        <w:t>当子类和父类有相同签名的方法时，</w:t>
      </w:r>
      <w:r w:rsidR="004303B0">
        <w:rPr>
          <w:rFonts w:hint="eastAsia"/>
        </w:rPr>
        <w:t>这个在父类中的方法被称作为</w:t>
      </w:r>
      <w:r w:rsidR="002B616B">
        <w:rPr>
          <w:rFonts w:hint="eastAsia"/>
        </w:rPr>
        <w:t>被</w:t>
      </w:r>
      <w:r w:rsidR="004303B0">
        <w:rPr>
          <w:rFonts w:hint="eastAsia"/>
        </w:rPr>
        <w:t>子类重写的方法。</w:t>
      </w:r>
    </w:p>
    <w:p w:rsidR="00835BFE" w:rsidRDefault="001976D7" w:rsidP="00E01567">
      <w:pPr>
        <w:ind w:right="210" w:firstLineChars="0" w:firstLine="420"/>
        <w:rPr>
          <w:rFonts w:hint="eastAsia"/>
        </w:rPr>
      </w:pPr>
      <w:r>
        <w:rPr>
          <w:rFonts w:hint="eastAsia"/>
        </w:rPr>
        <w:t>测试指标（</w:t>
      </w:r>
      <w:r>
        <w:rPr>
          <w:rFonts w:hint="eastAsia"/>
        </w:rPr>
        <w:t>Test Metrics</w:t>
      </w:r>
      <w:r>
        <w:rPr>
          <w:rFonts w:hint="eastAsia"/>
        </w:rPr>
        <w:t>）。</w:t>
      </w:r>
      <w:r w:rsidR="00F85F50">
        <w:rPr>
          <w:rFonts w:hint="eastAsia"/>
        </w:rPr>
        <w:t>这里使用</w:t>
      </w:r>
      <w:r w:rsidR="00F85F50">
        <w:rPr>
          <w:rFonts w:hint="eastAsia"/>
        </w:rPr>
        <w:t>4</w:t>
      </w:r>
      <w:r w:rsidR="00F85F50">
        <w:rPr>
          <w:rFonts w:hint="eastAsia"/>
        </w:rPr>
        <w:t>个测试指标来衡量软件可测试性程度。</w:t>
      </w:r>
      <w:r w:rsidR="003D256F">
        <w:rPr>
          <w:rFonts w:hint="eastAsia"/>
        </w:rPr>
        <w:t>它们是</w:t>
      </w:r>
      <w:r w:rsidR="003D256F">
        <w:rPr>
          <w:rFonts w:hint="eastAsia"/>
        </w:rPr>
        <w:t>TLOC (Lines of Code for Test Class)</w:t>
      </w:r>
      <w:r w:rsidR="003D256F">
        <w:rPr>
          <w:rFonts w:hint="eastAsia"/>
        </w:rPr>
        <w:t>，</w:t>
      </w:r>
      <w:r w:rsidR="001D0B22">
        <w:rPr>
          <w:rFonts w:hint="eastAsia"/>
        </w:rPr>
        <w:t>TM</w:t>
      </w:r>
      <w:r w:rsidR="001D0B22">
        <w:rPr>
          <w:rFonts w:hint="eastAsia"/>
        </w:rPr>
        <w:t>（</w:t>
      </w:r>
      <w:r w:rsidR="001D0B22">
        <w:rPr>
          <w:rFonts w:hint="eastAsia"/>
        </w:rPr>
        <w:t>Number of Test Methods</w:t>
      </w:r>
      <w:r w:rsidR="001D0B22">
        <w:rPr>
          <w:rFonts w:hint="eastAsia"/>
        </w:rPr>
        <w:t>），</w:t>
      </w:r>
      <w:r w:rsidR="001D0B22">
        <w:rPr>
          <w:rFonts w:hint="eastAsia"/>
        </w:rPr>
        <w:t xml:space="preserve">TA(Number of asserts), </w:t>
      </w:r>
      <w:r w:rsidR="001D0B22">
        <w:rPr>
          <w:rFonts w:hint="eastAsia"/>
        </w:rPr>
        <w:t>和</w:t>
      </w:r>
      <w:r w:rsidR="001D0B22">
        <w:rPr>
          <w:rFonts w:hint="eastAsia"/>
        </w:rPr>
        <w:t>NTClass</w:t>
      </w:r>
      <w:r w:rsidR="001D0B22">
        <w:rPr>
          <w:rFonts w:hint="eastAsia"/>
        </w:rPr>
        <w:t>（</w:t>
      </w:r>
      <w:r w:rsidR="001D0B22">
        <w:rPr>
          <w:rFonts w:hint="eastAsia"/>
        </w:rPr>
        <w:t>Number of test classes per test package</w:t>
      </w:r>
      <w:r w:rsidR="001D0B22">
        <w:rPr>
          <w:rFonts w:hint="eastAsia"/>
        </w:rPr>
        <w:t>）。</w:t>
      </w:r>
      <w:r w:rsidR="0081414C">
        <w:rPr>
          <w:rFonts w:hint="eastAsia"/>
        </w:rPr>
        <w:t>这些指标是单元级测试用例的属性。</w:t>
      </w:r>
      <w:r w:rsidR="004B1E70">
        <w:rPr>
          <w:rFonts w:hint="eastAsia"/>
        </w:rPr>
        <w:t>前</w:t>
      </w:r>
      <w:r w:rsidR="004B1E70">
        <w:rPr>
          <w:rFonts w:hint="eastAsia"/>
        </w:rPr>
        <w:t>3</w:t>
      </w:r>
      <w:r w:rsidR="004B1E70">
        <w:rPr>
          <w:rFonts w:hint="eastAsia"/>
        </w:rPr>
        <w:t>个指标是类级别指标。它们</w:t>
      </w:r>
      <w:r w:rsidR="00F929AB">
        <w:rPr>
          <w:rFonts w:hint="eastAsia"/>
        </w:rPr>
        <w:t>最后被用于包级别的可测试性</w:t>
      </w:r>
      <w:r w:rsidR="00D34DE5">
        <w:rPr>
          <w:rFonts w:hint="eastAsia"/>
        </w:rPr>
        <w:t>分析</w:t>
      </w:r>
      <w:r w:rsidR="00F929AB">
        <w:rPr>
          <w:rFonts w:hint="eastAsia"/>
        </w:rPr>
        <w:t>。</w:t>
      </w:r>
      <w:r w:rsidR="00BC5461">
        <w:rPr>
          <w:rFonts w:hint="eastAsia"/>
        </w:rPr>
        <w:t>更具体的如下。</w:t>
      </w:r>
    </w:p>
    <w:p w:rsidR="00835BFE" w:rsidRDefault="006B610F" w:rsidP="00E01567">
      <w:pPr>
        <w:ind w:right="210" w:firstLineChars="0" w:firstLine="420"/>
        <w:rPr>
          <w:rFonts w:hint="eastAsia"/>
        </w:rPr>
      </w:pPr>
      <w:r>
        <w:rPr>
          <w:rFonts w:hint="eastAsia"/>
        </w:rPr>
        <w:t>TLOC</w:t>
      </w:r>
      <w:r>
        <w:rPr>
          <w:rFonts w:hint="eastAsia"/>
        </w:rPr>
        <w:t>（</w:t>
      </w:r>
      <w:r>
        <w:rPr>
          <w:rFonts w:hint="eastAsia"/>
        </w:rPr>
        <w:t>Test Lines of Code</w:t>
      </w:r>
      <w:r>
        <w:rPr>
          <w:rFonts w:hint="eastAsia"/>
        </w:rPr>
        <w:t>），</w:t>
      </w:r>
      <w:r w:rsidR="008D1186">
        <w:rPr>
          <w:rFonts w:hint="eastAsia"/>
        </w:rPr>
        <w:t>它被定义为在</w:t>
      </w:r>
      <w:r w:rsidR="008D1186">
        <w:rPr>
          <w:rFonts w:hint="eastAsia"/>
        </w:rPr>
        <w:t>JUnit</w:t>
      </w:r>
      <w:r w:rsidR="008D1186">
        <w:rPr>
          <w:rFonts w:hint="eastAsia"/>
        </w:rPr>
        <w:t>测试类中的代码行数（不包括空白行和注释行）。</w:t>
      </w:r>
    </w:p>
    <w:p w:rsidR="00835BFE" w:rsidRDefault="00FA77C6" w:rsidP="00E01567">
      <w:pPr>
        <w:ind w:right="210" w:firstLineChars="0" w:firstLine="420"/>
        <w:rPr>
          <w:rFonts w:hint="eastAsia"/>
        </w:rPr>
      </w:pPr>
      <w:r>
        <w:rPr>
          <w:rFonts w:hint="eastAsia"/>
        </w:rPr>
        <w:t>TM</w:t>
      </w:r>
      <w:r>
        <w:rPr>
          <w:rFonts w:hint="eastAsia"/>
        </w:rPr>
        <w:t>（</w:t>
      </w:r>
      <w:r>
        <w:rPr>
          <w:rFonts w:hint="eastAsia"/>
        </w:rPr>
        <w:t>Number of Test Methods</w:t>
      </w:r>
      <w:r>
        <w:rPr>
          <w:rFonts w:hint="eastAsia"/>
        </w:rPr>
        <w:t>），</w:t>
      </w:r>
      <w:r w:rsidR="00460987">
        <w:rPr>
          <w:rFonts w:hint="eastAsia"/>
        </w:rPr>
        <w:t>它被定义为</w:t>
      </w:r>
      <w:r w:rsidR="00B45793">
        <w:rPr>
          <w:rFonts w:hint="eastAsia"/>
        </w:rPr>
        <w:t>在</w:t>
      </w:r>
      <w:r w:rsidR="00B45793">
        <w:rPr>
          <w:rFonts w:hint="eastAsia"/>
        </w:rPr>
        <w:t>JUnit</w:t>
      </w:r>
      <w:r w:rsidR="00B45793">
        <w:rPr>
          <w:rFonts w:hint="eastAsia"/>
        </w:rPr>
        <w:t>测试类中的测试方法数量。</w:t>
      </w:r>
    </w:p>
    <w:p w:rsidR="008E2759" w:rsidRPr="002C75B7" w:rsidRDefault="005B05A5" w:rsidP="00E01567">
      <w:pPr>
        <w:ind w:right="210" w:firstLineChars="0" w:firstLine="420"/>
        <w:rPr>
          <w:rFonts w:hint="eastAsia"/>
        </w:rPr>
      </w:pPr>
      <w:r>
        <w:rPr>
          <w:rFonts w:hint="eastAsia"/>
        </w:rPr>
        <w:t>TA</w:t>
      </w:r>
      <w:r>
        <w:rPr>
          <w:rFonts w:hint="eastAsia"/>
        </w:rPr>
        <w:t>（</w:t>
      </w:r>
      <w:r>
        <w:rPr>
          <w:rFonts w:hint="eastAsia"/>
        </w:rPr>
        <w:t>Number of Asserts</w:t>
      </w:r>
      <w:r>
        <w:rPr>
          <w:rFonts w:hint="eastAsia"/>
        </w:rPr>
        <w:t>），</w:t>
      </w:r>
      <w:r w:rsidR="00534488">
        <w:rPr>
          <w:rFonts w:hint="eastAsia"/>
        </w:rPr>
        <w:t>它被定义为</w:t>
      </w:r>
      <w:r w:rsidR="00E7326E">
        <w:rPr>
          <w:rFonts w:hint="eastAsia"/>
        </w:rPr>
        <w:t>测试类中调用的断言（</w:t>
      </w:r>
      <w:r w:rsidR="00E7326E">
        <w:rPr>
          <w:rFonts w:hint="eastAsia"/>
        </w:rPr>
        <w:t>Assert</w:t>
      </w:r>
      <w:r w:rsidR="00E7326E">
        <w:rPr>
          <w:rFonts w:hint="eastAsia"/>
        </w:rPr>
        <w:t>）数量。</w:t>
      </w:r>
    </w:p>
    <w:p w:rsidR="0006198E" w:rsidRDefault="00DC6119" w:rsidP="00E01567">
      <w:pPr>
        <w:ind w:right="210" w:firstLineChars="0" w:firstLine="420"/>
        <w:rPr>
          <w:rFonts w:hint="eastAsia"/>
        </w:rPr>
      </w:pPr>
      <w:r>
        <w:rPr>
          <w:rFonts w:hint="eastAsia"/>
        </w:rPr>
        <w:t>NTClass</w:t>
      </w:r>
      <w:r>
        <w:rPr>
          <w:rFonts w:hint="eastAsia"/>
        </w:rPr>
        <w:t>（</w:t>
      </w:r>
      <w:r w:rsidR="00D40E10">
        <w:rPr>
          <w:rFonts w:hint="eastAsia"/>
        </w:rPr>
        <w:t>Number of Test Classes</w:t>
      </w:r>
      <w:r>
        <w:rPr>
          <w:rFonts w:hint="eastAsia"/>
        </w:rPr>
        <w:t>）</w:t>
      </w:r>
      <w:r w:rsidR="00D40E10">
        <w:rPr>
          <w:rFonts w:hint="eastAsia"/>
        </w:rPr>
        <w:t>，</w:t>
      </w:r>
      <w:r w:rsidR="00824CDD">
        <w:rPr>
          <w:rFonts w:hint="eastAsia"/>
        </w:rPr>
        <w:t>它被应以为测试包中的测试类的数量。</w:t>
      </w:r>
    </w:p>
    <w:p w:rsidR="00C63CBD" w:rsidRDefault="00C63CBD" w:rsidP="00E01567">
      <w:pPr>
        <w:ind w:right="210" w:firstLineChars="0" w:firstLine="420"/>
        <w:rPr>
          <w:rFonts w:hint="eastAsia"/>
        </w:rPr>
      </w:pPr>
      <w:r>
        <w:rPr>
          <w:rFonts w:hint="eastAsia"/>
        </w:rPr>
        <w:t>上述三种测试指标（</w:t>
      </w:r>
      <w:r>
        <w:rPr>
          <w:rFonts w:hint="eastAsia"/>
        </w:rPr>
        <w:t>TLOC</w:t>
      </w:r>
      <w:r>
        <w:rPr>
          <w:rFonts w:hint="eastAsia"/>
        </w:rPr>
        <w:t>，</w:t>
      </w:r>
      <w:r>
        <w:rPr>
          <w:rFonts w:hint="eastAsia"/>
        </w:rPr>
        <w:t>TM</w:t>
      </w:r>
      <w:r>
        <w:rPr>
          <w:rFonts w:hint="eastAsia"/>
        </w:rPr>
        <w:t>，和</w:t>
      </w:r>
      <w:r>
        <w:rPr>
          <w:rFonts w:hint="eastAsia"/>
        </w:rPr>
        <w:t>TA</w:t>
      </w:r>
      <w:r>
        <w:rPr>
          <w:rFonts w:hint="eastAsia"/>
        </w:rPr>
        <w:t>）首先需要在类级别计算，然后在包级别计算。</w:t>
      </w:r>
    </w:p>
    <w:p w:rsidR="00985789" w:rsidRDefault="00130EF6" w:rsidP="00E01567">
      <w:pPr>
        <w:ind w:right="210" w:firstLineChars="0" w:firstLine="420"/>
        <w:rPr>
          <w:rFonts w:hint="eastAsia"/>
        </w:rPr>
      </w:pPr>
      <w:r>
        <w:rPr>
          <w:rFonts w:hint="eastAsia"/>
        </w:rPr>
        <w:t>Table 2</w:t>
      </w:r>
      <w:r w:rsidR="00BA7072">
        <w:rPr>
          <w:rFonts w:hint="eastAsia"/>
        </w:rPr>
        <w:t>展示了</w:t>
      </w:r>
      <w:r w:rsidR="003B4137">
        <w:rPr>
          <w:rFonts w:hint="eastAsia"/>
        </w:rPr>
        <w:t>面向对象软件的属性和测试用例</w:t>
      </w:r>
      <w:r w:rsidR="00AC4EF4">
        <w:rPr>
          <w:rFonts w:hint="eastAsia"/>
        </w:rPr>
        <w:t>属性之间的相关系数</w:t>
      </w:r>
      <w:r w:rsidR="00231710" w:rsidRPr="00231710">
        <w:rPr>
          <w:rFonts w:hint="eastAsia"/>
        </w:rPr>
        <w:t>（</w:t>
      </w:r>
      <w:r w:rsidR="00231710" w:rsidRPr="00231710">
        <w:rPr>
          <w:rFonts w:hint="eastAsia"/>
        </w:rPr>
        <w:t>Spearman</w:t>
      </w:r>
      <w:r w:rsidR="00231710" w:rsidRPr="00231710">
        <w:rPr>
          <w:rFonts w:hint="eastAsia"/>
        </w:rPr>
        <w:t>相关系数，</w:t>
      </w:r>
      <w:r w:rsidR="00231710" w:rsidRPr="00231710">
        <w:rPr>
          <w:rFonts w:hint="eastAsia"/>
        </w:rPr>
        <w:t>95</w:t>
      </w:r>
      <w:r w:rsidR="00231710" w:rsidRPr="00231710">
        <w:rPr>
          <w:rFonts w:hint="eastAsia"/>
        </w:rPr>
        <w:t>％置信水平下存在相关性）</w:t>
      </w:r>
      <w:r w:rsidR="004C7800">
        <w:rPr>
          <w:rFonts w:hint="eastAsia"/>
        </w:rPr>
        <w:t>，根据这些可影响软件可测试性的指标可以衡量软件的可测试程度。</w:t>
      </w:r>
      <w:r w:rsidR="00A66CFA">
        <w:rPr>
          <w:rFonts w:hint="eastAsia"/>
        </w:rPr>
        <w:t>表中的系数值均为正数，意味着源码指标与测试用例指标呈正相关，也即是源码属性指标值越大，测试这个源码所需要的</w:t>
      </w:r>
      <w:r w:rsidR="00A66CFA">
        <w:rPr>
          <w:rFonts w:hint="eastAsia"/>
        </w:rPr>
        <w:t>JUnit</w:t>
      </w:r>
      <w:r w:rsidR="00A66CFA">
        <w:rPr>
          <w:rFonts w:hint="eastAsia"/>
        </w:rPr>
        <w:t>测试用例就越多，测试工作量也就越大，进而软件的可测试性就越低。</w:t>
      </w:r>
    </w:p>
    <w:p w:rsidR="007D7874" w:rsidRDefault="007D7874" w:rsidP="007D7874">
      <w:pPr>
        <w:pStyle w:val="a3"/>
        <w:keepNext/>
        <w:ind w:right="210" w:firstLine="400"/>
        <w:jc w:val="center"/>
      </w:pPr>
      <w:r>
        <w:t xml:space="preserve">Table </w:t>
      </w:r>
      <w:fldSimple w:instr=" SEQ Table \* ARABIC ">
        <w:r>
          <w:rPr>
            <w:noProof/>
          </w:rPr>
          <w:t>2</w:t>
        </w:r>
      </w:fldSimple>
      <w:r>
        <w:rPr>
          <w:rFonts w:hint="eastAsia"/>
        </w:rPr>
        <w:t>指标关系系数</w:t>
      </w:r>
    </w:p>
    <w:tbl>
      <w:tblPr>
        <w:tblStyle w:val="a9"/>
        <w:tblW w:w="0" w:type="auto"/>
        <w:jc w:val="center"/>
        <w:tblInd w:w="517" w:type="dxa"/>
        <w:tblLook w:val="04A0"/>
      </w:tblPr>
      <w:tblGrid>
        <w:gridCol w:w="1187"/>
        <w:gridCol w:w="1704"/>
        <w:gridCol w:w="1704"/>
        <w:gridCol w:w="1705"/>
        <w:gridCol w:w="1705"/>
      </w:tblGrid>
      <w:tr w:rsidR="000C1CD9" w:rsidTr="0091303B">
        <w:trPr>
          <w:jc w:val="center"/>
        </w:trPr>
        <w:tc>
          <w:tcPr>
            <w:tcW w:w="1187" w:type="dxa"/>
            <w:shd w:val="pct5" w:color="auto" w:fill="auto"/>
          </w:tcPr>
          <w:p w:rsidR="000C1CD9" w:rsidRDefault="006937D4" w:rsidP="005E1476">
            <w:pPr>
              <w:ind w:right="210" w:firstLineChars="0" w:firstLine="0"/>
              <w:jc w:val="center"/>
              <w:rPr>
                <w:rFonts w:hint="eastAsia"/>
              </w:rPr>
            </w:pPr>
            <w:r>
              <w:rPr>
                <w:rFonts w:hint="eastAsia"/>
              </w:rPr>
              <w:t>Sum</w:t>
            </w:r>
          </w:p>
        </w:tc>
        <w:tc>
          <w:tcPr>
            <w:tcW w:w="1704" w:type="dxa"/>
            <w:shd w:val="pct5" w:color="auto" w:fill="auto"/>
          </w:tcPr>
          <w:p w:rsidR="000C1CD9" w:rsidRDefault="006937D4" w:rsidP="005E1476">
            <w:pPr>
              <w:ind w:right="210" w:firstLineChars="0" w:firstLine="0"/>
              <w:jc w:val="center"/>
              <w:rPr>
                <w:rFonts w:hint="eastAsia"/>
              </w:rPr>
            </w:pPr>
            <w:r>
              <w:rPr>
                <w:rFonts w:hint="eastAsia"/>
              </w:rPr>
              <w:t>TLOC</w:t>
            </w:r>
          </w:p>
        </w:tc>
        <w:tc>
          <w:tcPr>
            <w:tcW w:w="1704" w:type="dxa"/>
            <w:shd w:val="pct5" w:color="auto" w:fill="auto"/>
          </w:tcPr>
          <w:p w:rsidR="000C1CD9" w:rsidRDefault="006937D4" w:rsidP="005E1476">
            <w:pPr>
              <w:ind w:right="210" w:firstLineChars="0" w:firstLine="0"/>
              <w:jc w:val="center"/>
              <w:rPr>
                <w:rFonts w:hint="eastAsia"/>
              </w:rPr>
            </w:pPr>
            <w:r>
              <w:rPr>
                <w:rFonts w:hint="eastAsia"/>
              </w:rPr>
              <w:t>TM</w:t>
            </w:r>
          </w:p>
        </w:tc>
        <w:tc>
          <w:tcPr>
            <w:tcW w:w="1705" w:type="dxa"/>
            <w:shd w:val="pct5" w:color="auto" w:fill="auto"/>
          </w:tcPr>
          <w:p w:rsidR="000C1CD9" w:rsidRDefault="006937D4" w:rsidP="005E1476">
            <w:pPr>
              <w:ind w:right="210" w:firstLineChars="0" w:firstLine="0"/>
              <w:jc w:val="center"/>
              <w:rPr>
                <w:rFonts w:hint="eastAsia"/>
              </w:rPr>
            </w:pPr>
            <w:r>
              <w:rPr>
                <w:rFonts w:hint="eastAsia"/>
              </w:rPr>
              <w:t>TA</w:t>
            </w:r>
          </w:p>
        </w:tc>
        <w:tc>
          <w:tcPr>
            <w:tcW w:w="1705" w:type="dxa"/>
            <w:shd w:val="pct5" w:color="auto" w:fill="auto"/>
          </w:tcPr>
          <w:p w:rsidR="000C1CD9" w:rsidRDefault="00A962DA" w:rsidP="005E1476">
            <w:pPr>
              <w:ind w:right="210" w:firstLineChars="0" w:firstLine="0"/>
              <w:jc w:val="center"/>
              <w:rPr>
                <w:rFonts w:hint="eastAsia"/>
              </w:rPr>
            </w:pPr>
            <w:r>
              <w:rPr>
                <w:rFonts w:hint="eastAsia"/>
              </w:rPr>
              <w:t>NT</w:t>
            </w:r>
            <w:r w:rsidR="006937D4">
              <w:rPr>
                <w:rFonts w:hint="eastAsia"/>
              </w:rPr>
              <w:t>Class</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LOC</w:t>
            </w:r>
          </w:p>
        </w:tc>
        <w:tc>
          <w:tcPr>
            <w:tcW w:w="1704" w:type="dxa"/>
          </w:tcPr>
          <w:p w:rsidR="000C1CD9" w:rsidRDefault="00BF288F" w:rsidP="005E1476">
            <w:pPr>
              <w:ind w:right="210" w:firstLineChars="0" w:firstLine="0"/>
              <w:jc w:val="center"/>
              <w:rPr>
                <w:rFonts w:hint="eastAsia"/>
              </w:rPr>
            </w:pPr>
            <w:r>
              <w:rPr>
                <w:rFonts w:hint="eastAsia"/>
              </w:rPr>
              <w:t>0.515</w:t>
            </w:r>
          </w:p>
        </w:tc>
        <w:tc>
          <w:tcPr>
            <w:tcW w:w="1704" w:type="dxa"/>
          </w:tcPr>
          <w:p w:rsidR="000C1CD9" w:rsidRDefault="00551884" w:rsidP="005E1476">
            <w:pPr>
              <w:ind w:right="210" w:firstLineChars="0" w:firstLine="0"/>
              <w:jc w:val="center"/>
              <w:rPr>
                <w:rFonts w:hint="eastAsia"/>
              </w:rPr>
            </w:pPr>
            <w:r>
              <w:rPr>
                <w:rFonts w:hint="eastAsia"/>
              </w:rPr>
              <w:t>0.408</w:t>
            </w:r>
          </w:p>
        </w:tc>
        <w:tc>
          <w:tcPr>
            <w:tcW w:w="1705" w:type="dxa"/>
          </w:tcPr>
          <w:p w:rsidR="000C1CD9" w:rsidRDefault="003711F7" w:rsidP="005E1476">
            <w:pPr>
              <w:ind w:right="210" w:firstLineChars="0" w:firstLine="0"/>
              <w:jc w:val="center"/>
              <w:rPr>
                <w:rFonts w:hint="eastAsia"/>
              </w:rPr>
            </w:pPr>
            <w:r>
              <w:rPr>
                <w:rFonts w:hint="eastAsia"/>
              </w:rPr>
              <w:t>0.439</w:t>
            </w:r>
          </w:p>
        </w:tc>
        <w:tc>
          <w:tcPr>
            <w:tcW w:w="1705" w:type="dxa"/>
          </w:tcPr>
          <w:p w:rsidR="000C1CD9" w:rsidRDefault="00635670" w:rsidP="005E1476">
            <w:pPr>
              <w:ind w:right="210" w:firstLineChars="0" w:firstLine="0"/>
              <w:jc w:val="center"/>
              <w:rPr>
                <w:rFonts w:hint="eastAsia"/>
              </w:rPr>
            </w:pPr>
            <w:r>
              <w:rPr>
                <w:rFonts w:hint="eastAsia"/>
              </w:rPr>
              <w:t>0.440</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NOA</w:t>
            </w:r>
          </w:p>
        </w:tc>
        <w:tc>
          <w:tcPr>
            <w:tcW w:w="1704" w:type="dxa"/>
          </w:tcPr>
          <w:p w:rsidR="000C1CD9" w:rsidRDefault="00BF288F" w:rsidP="005E1476">
            <w:pPr>
              <w:ind w:right="210" w:firstLineChars="0" w:firstLine="0"/>
              <w:jc w:val="center"/>
              <w:rPr>
                <w:rFonts w:hint="eastAsia"/>
              </w:rPr>
            </w:pPr>
            <w:r>
              <w:rPr>
                <w:rFonts w:hint="eastAsia"/>
              </w:rPr>
              <w:t>0.502</w:t>
            </w:r>
          </w:p>
        </w:tc>
        <w:tc>
          <w:tcPr>
            <w:tcW w:w="1704" w:type="dxa"/>
          </w:tcPr>
          <w:p w:rsidR="000C1CD9" w:rsidRDefault="00551884" w:rsidP="005E1476">
            <w:pPr>
              <w:ind w:right="210" w:firstLineChars="0" w:firstLine="0"/>
              <w:jc w:val="center"/>
              <w:rPr>
                <w:rFonts w:hint="eastAsia"/>
              </w:rPr>
            </w:pPr>
            <w:r>
              <w:rPr>
                <w:rFonts w:hint="eastAsia"/>
              </w:rPr>
              <w:t>0.425</w:t>
            </w:r>
          </w:p>
        </w:tc>
        <w:tc>
          <w:tcPr>
            <w:tcW w:w="1705" w:type="dxa"/>
          </w:tcPr>
          <w:p w:rsidR="000C1CD9" w:rsidRDefault="003711F7" w:rsidP="005E1476">
            <w:pPr>
              <w:ind w:right="210" w:firstLineChars="0" w:firstLine="0"/>
              <w:jc w:val="center"/>
              <w:rPr>
                <w:rFonts w:hint="eastAsia"/>
              </w:rPr>
            </w:pPr>
            <w:r>
              <w:rPr>
                <w:rFonts w:hint="eastAsia"/>
              </w:rPr>
              <w:t>0.478</w:t>
            </w:r>
          </w:p>
        </w:tc>
        <w:tc>
          <w:tcPr>
            <w:tcW w:w="1705" w:type="dxa"/>
          </w:tcPr>
          <w:p w:rsidR="000C1CD9" w:rsidRDefault="00635670" w:rsidP="005E1476">
            <w:pPr>
              <w:ind w:right="210" w:firstLineChars="0" w:firstLine="0"/>
              <w:jc w:val="center"/>
              <w:rPr>
                <w:rFonts w:hint="eastAsia"/>
              </w:rPr>
            </w:pPr>
            <w:r>
              <w:rPr>
                <w:rFonts w:hint="eastAsia"/>
              </w:rPr>
              <w:t>0.432</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NOM</w:t>
            </w:r>
          </w:p>
        </w:tc>
        <w:tc>
          <w:tcPr>
            <w:tcW w:w="1704" w:type="dxa"/>
          </w:tcPr>
          <w:p w:rsidR="000C1CD9" w:rsidRDefault="00BF288F" w:rsidP="005E1476">
            <w:pPr>
              <w:ind w:right="210" w:firstLineChars="0" w:firstLine="0"/>
              <w:jc w:val="center"/>
              <w:rPr>
                <w:rFonts w:hint="eastAsia"/>
              </w:rPr>
            </w:pPr>
            <w:r>
              <w:rPr>
                <w:rFonts w:hint="eastAsia"/>
              </w:rPr>
              <w:t>0.566</w:t>
            </w:r>
          </w:p>
        </w:tc>
        <w:tc>
          <w:tcPr>
            <w:tcW w:w="1704" w:type="dxa"/>
          </w:tcPr>
          <w:p w:rsidR="000C1CD9" w:rsidRDefault="00551884" w:rsidP="005E1476">
            <w:pPr>
              <w:ind w:right="210" w:firstLineChars="0" w:firstLine="0"/>
              <w:jc w:val="center"/>
              <w:rPr>
                <w:rFonts w:hint="eastAsia"/>
              </w:rPr>
            </w:pPr>
            <w:r>
              <w:rPr>
                <w:rFonts w:hint="eastAsia"/>
              </w:rPr>
              <w:t>0.465</w:t>
            </w:r>
          </w:p>
        </w:tc>
        <w:tc>
          <w:tcPr>
            <w:tcW w:w="1705" w:type="dxa"/>
          </w:tcPr>
          <w:p w:rsidR="000C1CD9" w:rsidRDefault="003711F7" w:rsidP="005E1476">
            <w:pPr>
              <w:ind w:right="210" w:firstLineChars="0" w:firstLine="0"/>
              <w:jc w:val="center"/>
              <w:rPr>
                <w:rFonts w:hint="eastAsia"/>
              </w:rPr>
            </w:pPr>
            <w:r>
              <w:rPr>
                <w:rFonts w:hint="eastAsia"/>
              </w:rPr>
              <w:t>0.505</w:t>
            </w:r>
          </w:p>
        </w:tc>
        <w:tc>
          <w:tcPr>
            <w:tcW w:w="1705" w:type="dxa"/>
          </w:tcPr>
          <w:p w:rsidR="000C1CD9" w:rsidRDefault="00635670" w:rsidP="005E1476">
            <w:pPr>
              <w:ind w:right="210" w:firstLineChars="0" w:firstLine="0"/>
              <w:jc w:val="center"/>
              <w:rPr>
                <w:rFonts w:hint="eastAsia"/>
              </w:rPr>
            </w:pPr>
            <w:r>
              <w:rPr>
                <w:rFonts w:hint="eastAsia"/>
              </w:rPr>
              <w:t>0.453</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WMC</w:t>
            </w:r>
          </w:p>
        </w:tc>
        <w:tc>
          <w:tcPr>
            <w:tcW w:w="1704" w:type="dxa"/>
          </w:tcPr>
          <w:p w:rsidR="000C1CD9" w:rsidRDefault="00BF288F" w:rsidP="005E1476">
            <w:pPr>
              <w:ind w:right="210" w:firstLineChars="0" w:firstLine="0"/>
              <w:jc w:val="center"/>
              <w:rPr>
                <w:rFonts w:hint="eastAsia"/>
              </w:rPr>
            </w:pPr>
            <w:r>
              <w:rPr>
                <w:rFonts w:hint="eastAsia"/>
              </w:rPr>
              <w:t>0.548</w:t>
            </w:r>
          </w:p>
        </w:tc>
        <w:tc>
          <w:tcPr>
            <w:tcW w:w="1704" w:type="dxa"/>
          </w:tcPr>
          <w:p w:rsidR="000C1CD9" w:rsidRDefault="00551884" w:rsidP="005E1476">
            <w:pPr>
              <w:ind w:right="210" w:firstLineChars="0" w:firstLine="0"/>
              <w:jc w:val="center"/>
              <w:rPr>
                <w:rFonts w:hint="eastAsia"/>
              </w:rPr>
            </w:pPr>
            <w:r>
              <w:rPr>
                <w:rFonts w:hint="eastAsia"/>
              </w:rPr>
              <w:t>0.450</w:t>
            </w:r>
          </w:p>
        </w:tc>
        <w:tc>
          <w:tcPr>
            <w:tcW w:w="1705" w:type="dxa"/>
          </w:tcPr>
          <w:p w:rsidR="000C1CD9" w:rsidRDefault="003711F7" w:rsidP="005E1476">
            <w:pPr>
              <w:ind w:right="210" w:firstLineChars="0" w:firstLine="0"/>
              <w:jc w:val="center"/>
              <w:rPr>
                <w:rFonts w:hint="eastAsia"/>
              </w:rPr>
            </w:pPr>
            <w:r>
              <w:rPr>
                <w:rFonts w:hint="eastAsia"/>
              </w:rPr>
              <w:t>0.482</w:t>
            </w:r>
          </w:p>
        </w:tc>
        <w:tc>
          <w:tcPr>
            <w:tcW w:w="1705" w:type="dxa"/>
          </w:tcPr>
          <w:p w:rsidR="000C1CD9" w:rsidRDefault="00635670" w:rsidP="005E1476">
            <w:pPr>
              <w:ind w:right="210" w:firstLineChars="0" w:firstLine="0"/>
              <w:jc w:val="center"/>
              <w:rPr>
                <w:rFonts w:hint="eastAsia"/>
              </w:rPr>
            </w:pPr>
            <w:r>
              <w:rPr>
                <w:rFonts w:hint="eastAsia"/>
              </w:rPr>
              <w:t>0.448</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LCOM</w:t>
            </w:r>
          </w:p>
        </w:tc>
        <w:tc>
          <w:tcPr>
            <w:tcW w:w="1704" w:type="dxa"/>
          </w:tcPr>
          <w:p w:rsidR="000C1CD9" w:rsidRDefault="00BF288F" w:rsidP="005E1476">
            <w:pPr>
              <w:ind w:right="210" w:firstLineChars="0" w:firstLine="0"/>
              <w:jc w:val="center"/>
              <w:rPr>
                <w:rFonts w:hint="eastAsia"/>
              </w:rPr>
            </w:pPr>
            <w:r>
              <w:rPr>
                <w:rFonts w:hint="eastAsia"/>
              </w:rPr>
              <w:t>0.602</w:t>
            </w:r>
          </w:p>
        </w:tc>
        <w:tc>
          <w:tcPr>
            <w:tcW w:w="1704" w:type="dxa"/>
          </w:tcPr>
          <w:p w:rsidR="000C1CD9" w:rsidRDefault="00551884" w:rsidP="005E1476">
            <w:pPr>
              <w:ind w:right="210" w:firstLineChars="0" w:firstLine="0"/>
              <w:jc w:val="center"/>
              <w:rPr>
                <w:rFonts w:hint="eastAsia"/>
              </w:rPr>
            </w:pPr>
            <w:r>
              <w:rPr>
                <w:rFonts w:hint="eastAsia"/>
              </w:rPr>
              <w:t>0.494</w:t>
            </w:r>
          </w:p>
        </w:tc>
        <w:tc>
          <w:tcPr>
            <w:tcW w:w="1705" w:type="dxa"/>
          </w:tcPr>
          <w:p w:rsidR="000C1CD9" w:rsidRDefault="003711F7" w:rsidP="005E1476">
            <w:pPr>
              <w:ind w:right="210" w:firstLineChars="0" w:firstLine="0"/>
              <w:jc w:val="center"/>
              <w:rPr>
                <w:rFonts w:hint="eastAsia"/>
              </w:rPr>
            </w:pPr>
            <w:r>
              <w:rPr>
                <w:rFonts w:hint="eastAsia"/>
              </w:rPr>
              <w:t>0.586</w:t>
            </w:r>
          </w:p>
        </w:tc>
        <w:tc>
          <w:tcPr>
            <w:tcW w:w="1705" w:type="dxa"/>
          </w:tcPr>
          <w:p w:rsidR="000C1CD9" w:rsidRDefault="00635670" w:rsidP="005E1476">
            <w:pPr>
              <w:ind w:right="210" w:firstLineChars="0" w:firstLine="0"/>
              <w:jc w:val="center"/>
              <w:rPr>
                <w:rFonts w:hint="eastAsia"/>
              </w:rPr>
            </w:pPr>
            <w:r>
              <w:rPr>
                <w:rFonts w:hint="eastAsia"/>
              </w:rPr>
              <w:t>0.</w:t>
            </w:r>
            <w:r w:rsidR="00243AD4">
              <w:rPr>
                <w:rFonts w:hint="eastAsia"/>
              </w:rPr>
              <w:t>448</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ICH</w:t>
            </w:r>
          </w:p>
        </w:tc>
        <w:tc>
          <w:tcPr>
            <w:tcW w:w="1704" w:type="dxa"/>
          </w:tcPr>
          <w:p w:rsidR="000C1CD9" w:rsidRDefault="00BF288F" w:rsidP="005E1476">
            <w:pPr>
              <w:ind w:right="210" w:firstLineChars="0" w:firstLine="0"/>
              <w:jc w:val="center"/>
              <w:rPr>
                <w:rFonts w:hint="eastAsia"/>
              </w:rPr>
            </w:pPr>
            <w:r>
              <w:rPr>
                <w:rFonts w:hint="eastAsia"/>
              </w:rPr>
              <w:t>0.601</w:t>
            </w:r>
          </w:p>
        </w:tc>
        <w:tc>
          <w:tcPr>
            <w:tcW w:w="1704" w:type="dxa"/>
          </w:tcPr>
          <w:p w:rsidR="000C1CD9" w:rsidRDefault="00551884" w:rsidP="005E1476">
            <w:pPr>
              <w:ind w:right="210" w:firstLineChars="0" w:firstLine="0"/>
              <w:jc w:val="center"/>
              <w:rPr>
                <w:rFonts w:hint="eastAsia"/>
              </w:rPr>
            </w:pPr>
            <w:r>
              <w:rPr>
                <w:rFonts w:hint="eastAsia"/>
              </w:rPr>
              <w:t>0.457</w:t>
            </w:r>
          </w:p>
        </w:tc>
        <w:tc>
          <w:tcPr>
            <w:tcW w:w="1705" w:type="dxa"/>
          </w:tcPr>
          <w:p w:rsidR="000C1CD9" w:rsidRDefault="003711F7" w:rsidP="005E1476">
            <w:pPr>
              <w:ind w:right="210" w:firstLineChars="0" w:firstLine="0"/>
              <w:jc w:val="center"/>
              <w:rPr>
                <w:rFonts w:hint="eastAsia"/>
              </w:rPr>
            </w:pPr>
            <w:r>
              <w:rPr>
                <w:rFonts w:hint="eastAsia"/>
              </w:rPr>
              <w:t>0.486</w:t>
            </w:r>
          </w:p>
        </w:tc>
        <w:tc>
          <w:tcPr>
            <w:tcW w:w="1705" w:type="dxa"/>
          </w:tcPr>
          <w:p w:rsidR="000C1CD9" w:rsidRDefault="00635670" w:rsidP="005E1476">
            <w:pPr>
              <w:ind w:right="210" w:firstLineChars="0" w:firstLine="0"/>
              <w:jc w:val="center"/>
              <w:rPr>
                <w:rFonts w:hint="eastAsia"/>
              </w:rPr>
            </w:pPr>
            <w:r>
              <w:rPr>
                <w:rFonts w:hint="eastAsia"/>
              </w:rPr>
              <w:t>0.5</w:t>
            </w:r>
            <w:r w:rsidR="00243AD4">
              <w:rPr>
                <w:rFonts w:hint="eastAsia"/>
              </w:rPr>
              <w:t>40</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MPC</w:t>
            </w:r>
          </w:p>
        </w:tc>
        <w:tc>
          <w:tcPr>
            <w:tcW w:w="1704" w:type="dxa"/>
          </w:tcPr>
          <w:p w:rsidR="000C1CD9" w:rsidRDefault="00BF288F" w:rsidP="005E1476">
            <w:pPr>
              <w:ind w:right="210" w:firstLineChars="0" w:firstLine="0"/>
              <w:jc w:val="center"/>
              <w:rPr>
                <w:rFonts w:hint="eastAsia"/>
              </w:rPr>
            </w:pPr>
            <w:r>
              <w:rPr>
                <w:rFonts w:hint="eastAsia"/>
              </w:rPr>
              <w:t>0.535</w:t>
            </w:r>
          </w:p>
        </w:tc>
        <w:tc>
          <w:tcPr>
            <w:tcW w:w="1704" w:type="dxa"/>
          </w:tcPr>
          <w:p w:rsidR="000C1CD9" w:rsidRDefault="00551884" w:rsidP="005E1476">
            <w:pPr>
              <w:ind w:right="210" w:firstLineChars="0" w:firstLine="0"/>
              <w:jc w:val="center"/>
              <w:rPr>
                <w:rFonts w:hint="eastAsia"/>
              </w:rPr>
            </w:pPr>
            <w:r>
              <w:rPr>
                <w:rFonts w:hint="eastAsia"/>
              </w:rPr>
              <w:t>0.455</w:t>
            </w:r>
          </w:p>
        </w:tc>
        <w:tc>
          <w:tcPr>
            <w:tcW w:w="1705" w:type="dxa"/>
          </w:tcPr>
          <w:p w:rsidR="000C1CD9" w:rsidRDefault="003711F7" w:rsidP="005E1476">
            <w:pPr>
              <w:ind w:right="210" w:firstLineChars="0" w:firstLine="0"/>
              <w:jc w:val="center"/>
              <w:rPr>
                <w:rFonts w:hint="eastAsia"/>
              </w:rPr>
            </w:pPr>
            <w:r>
              <w:rPr>
                <w:rFonts w:hint="eastAsia"/>
              </w:rPr>
              <w:t>0.496</w:t>
            </w:r>
          </w:p>
        </w:tc>
        <w:tc>
          <w:tcPr>
            <w:tcW w:w="1705" w:type="dxa"/>
          </w:tcPr>
          <w:p w:rsidR="000C1CD9" w:rsidRDefault="00635670" w:rsidP="005E1476">
            <w:pPr>
              <w:ind w:right="210" w:firstLineChars="0" w:firstLine="0"/>
              <w:jc w:val="center"/>
              <w:rPr>
                <w:rFonts w:hint="eastAsia"/>
              </w:rPr>
            </w:pPr>
            <w:r>
              <w:rPr>
                <w:rFonts w:hint="eastAsia"/>
              </w:rPr>
              <w:t>0.</w:t>
            </w:r>
            <w:r w:rsidR="00243AD4">
              <w:rPr>
                <w:rFonts w:hint="eastAsia"/>
              </w:rPr>
              <w:t>554</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TCC</w:t>
            </w:r>
          </w:p>
        </w:tc>
        <w:tc>
          <w:tcPr>
            <w:tcW w:w="1704" w:type="dxa"/>
          </w:tcPr>
          <w:p w:rsidR="000C1CD9" w:rsidRDefault="00BF288F" w:rsidP="005E1476">
            <w:pPr>
              <w:ind w:right="210" w:firstLineChars="0" w:firstLine="0"/>
              <w:jc w:val="center"/>
              <w:rPr>
                <w:rFonts w:hint="eastAsia"/>
              </w:rPr>
            </w:pPr>
            <w:r>
              <w:rPr>
                <w:rFonts w:hint="eastAsia"/>
              </w:rPr>
              <w:t>0.586</w:t>
            </w:r>
          </w:p>
        </w:tc>
        <w:tc>
          <w:tcPr>
            <w:tcW w:w="1704" w:type="dxa"/>
          </w:tcPr>
          <w:p w:rsidR="000C1CD9" w:rsidRDefault="00551884" w:rsidP="005E1476">
            <w:pPr>
              <w:ind w:right="210" w:firstLineChars="0" w:firstLine="0"/>
              <w:jc w:val="center"/>
              <w:rPr>
                <w:rFonts w:hint="eastAsia"/>
              </w:rPr>
            </w:pPr>
            <w:r>
              <w:rPr>
                <w:rFonts w:hint="eastAsia"/>
              </w:rPr>
              <w:t>0.508</w:t>
            </w:r>
          </w:p>
        </w:tc>
        <w:tc>
          <w:tcPr>
            <w:tcW w:w="1705" w:type="dxa"/>
          </w:tcPr>
          <w:p w:rsidR="000C1CD9" w:rsidRDefault="003711F7" w:rsidP="005E1476">
            <w:pPr>
              <w:ind w:right="210" w:firstLineChars="0" w:firstLine="0"/>
              <w:jc w:val="center"/>
              <w:rPr>
                <w:rFonts w:hint="eastAsia"/>
              </w:rPr>
            </w:pPr>
            <w:r>
              <w:rPr>
                <w:rFonts w:hint="eastAsia"/>
              </w:rPr>
              <w:t>0.495</w:t>
            </w:r>
          </w:p>
        </w:tc>
        <w:tc>
          <w:tcPr>
            <w:tcW w:w="1705" w:type="dxa"/>
          </w:tcPr>
          <w:p w:rsidR="000C1CD9" w:rsidRDefault="00635670" w:rsidP="005E1476">
            <w:pPr>
              <w:ind w:right="210" w:firstLineChars="0" w:firstLine="0"/>
              <w:jc w:val="center"/>
              <w:rPr>
                <w:rFonts w:hint="eastAsia"/>
              </w:rPr>
            </w:pPr>
            <w:r>
              <w:rPr>
                <w:rFonts w:hint="eastAsia"/>
              </w:rPr>
              <w:t>0.</w:t>
            </w:r>
            <w:r w:rsidR="00243AD4">
              <w:rPr>
                <w:rFonts w:hint="eastAsia"/>
              </w:rPr>
              <w:t>641</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CBO</w:t>
            </w:r>
          </w:p>
        </w:tc>
        <w:tc>
          <w:tcPr>
            <w:tcW w:w="1704" w:type="dxa"/>
          </w:tcPr>
          <w:p w:rsidR="000C1CD9" w:rsidRDefault="00BF288F" w:rsidP="005E1476">
            <w:pPr>
              <w:ind w:right="210" w:firstLineChars="0" w:firstLine="0"/>
              <w:jc w:val="center"/>
              <w:rPr>
                <w:rFonts w:hint="eastAsia"/>
              </w:rPr>
            </w:pPr>
            <w:r>
              <w:rPr>
                <w:rFonts w:hint="eastAsia"/>
              </w:rPr>
              <w:t>0.500</w:t>
            </w:r>
          </w:p>
        </w:tc>
        <w:tc>
          <w:tcPr>
            <w:tcW w:w="1704" w:type="dxa"/>
          </w:tcPr>
          <w:p w:rsidR="000C1CD9" w:rsidRDefault="00551884" w:rsidP="005E1476">
            <w:pPr>
              <w:ind w:right="210" w:firstLineChars="0" w:firstLine="0"/>
              <w:jc w:val="center"/>
              <w:rPr>
                <w:rFonts w:hint="eastAsia"/>
              </w:rPr>
            </w:pPr>
            <w:r>
              <w:rPr>
                <w:rFonts w:hint="eastAsia"/>
              </w:rPr>
              <w:t>0.421</w:t>
            </w:r>
          </w:p>
        </w:tc>
        <w:tc>
          <w:tcPr>
            <w:tcW w:w="1705" w:type="dxa"/>
          </w:tcPr>
          <w:p w:rsidR="000C1CD9" w:rsidRDefault="003711F7" w:rsidP="005E1476">
            <w:pPr>
              <w:ind w:right="210" w:firstLineChars="0" w:firstLine="0"/>
              <w:jc w:val="center"/>
              <w:rPr>
                <w:rFonts w:hint="eastAsia"/>
              </w:rPr>
            </w:pPr>
            <w:r>
              <w:rPr>
                <w:rFonts w:hint="eastAsia"/>
              </w:rPr>
              <w:t>0.447</w:t>
            </w:r>
          </w:p>
        </w:tc>
        <w:tc>
          <w:tcPr>
            <w:tcW w:w="1705" w:type="dxa"/>
          </w:tcPr>
          <w:p w:rsidR="000C1CD9" w:rsidRDefault="00635670" w:rsidP="005E1476">
            <w:pPr>
              <w:ind w:right="210" w:firstLineChars="0" w:firstLine="0"/>
              <w:jc w:val="center"/>
              <w:rPr>
                <w:rFonts w:hint="eastAsia"/>
              </w:rPr>
            </w:pPr>
            <w:r>
              <w:rPr>
                <w:rFonts w:hint="eastAsia"/>
              </w:rPr>
              <w:t>0.5</w:t>
            </w:r>
            <w:r w:rsidR="00243AD4">
              <w:rPr>
                <w:rFonts w:hint="eastAsia"/>
              </w:rPr>
              <w:t>86</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RFC</w:t>
            </w:r>
          </w:p>
        </w:tc>
        <w:tc>
          <w:tcPr>
            <w:tcW w:w="1704" w:type="dxa"/>
          </w:tcPr>
          <w:p w:rsidR="000C1CD9" w:rsidRDefault="00BF288F" w:rsidP="005E1476">
            <w:pPr>
              <w:ind w:right="210" w:firstLineChars="0" w:firstLine="0"/>
              <w:jc w:val="center"/>
              <w:rPr>
                <w:rFonts w:hint="eastAsia"/>
              </w:rPr>
            </w:pPr>
            <w:r>
              <w:rPr>
                <w:rFonts w:hint="eastAsia"/>
              </w:rPr>
              <w:t>0.597</w:t>
            </w:r>
          </w:p>
        </w:tc>
        <w:tc>
          <w:tcPr>
            <w:tcW w:w="1704" w:type="dxa"/>
          </w:tcPr>
          <w:p w:rsidR="000C1CD9" w:rsidRDefault="00551884" w:rsidP="005E1476">
            <w:pPr>
              <w:ind w:right="210" w:firstLineChars="0" w:firstLine="0"/>
              <w:jc w:val="center"/>
              <w:rPr>
                <w:rFonts w:hint="eastAsia"/>
              </w:rPr>
            </w:pPr>
            <w:r>
              <w:rPr>
                <w:rFonts w:hint="eastAsia"/>
              </w:rPr>
              <w:t>0.504</w:t>
            </w:r>
          </w:p>
        </w:tc>
        <w:tc>
          <w:tcPr>
            <w:tcW w:w="1705" w:type="dxa"/>
          </w:tcPr>
          <w:p w:rsidR="000C1CD9" w:rsidRDefault="003711F7" w:rsidP="005E1476">
            <w:pPr>
              <w:ind w:right="210" w:firstLineChars="0" w:firstLine="0"/>
              <w:jc w:val="center"/>
              <w:rPr>
                <w:rFonts w:hint="eastAsia"/>
              </w:rPr>
            </w:pPr>
            <w:r>
              <w:rPr>
                <w:rFonts w:hint="eastAsia"/>
              </w:rPr>
              <w:t>0.531</w:t>
            </w:r>
          </w:p>
        </w:tc>
        <w:tc>
          <w:tcPr>
            <w:tcW w:w="1705" w:type="dxa"/>
          </w:tcPr>
          <w:p w:rsidR="000C1CD9" w:rsidRDefault="00635670" w:rsidP="005E1476">
            <w:pPr>
              <w:ind w:right="210" w:firstLineChars="0" w:firstLine="0"/>
              <w:jc w:val="center"/>
              <w:rPr>
                <w:rFonts w:hint="eastAsia"/>
              </w:rPr>
            </w:pPr>
            <w:r>
              <w:rPr>
                <w:rFonts w:hint="eastAsia"/>
              </w:rPr>
              <w:t>0.</w:t>
            </w:r>
            <w:r w:rsidR="00243AD4">
              <w:rPr>
                <w:rFonts w:hint="eastAsia"/>
              </w:rPr>
              <w:t>533</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DAC</w:t>
            </w:r>
          </w:p>
        </w:tc>
        <w:tc>
          <w:tcPr>
            <w:tcW w:w="1704" w:type="dxa"/>
          </w:tcPr>
          <w:p w:rsidR="000C1CD9" w:rsidRDefault="00BF288F" w:rsidP="005E1476">
            <w:pPr>
              <w:ind w:right="210" w:firstLineChars="0" w:firstLine="0"/>
              <w:jc w:val="center"/>
              <w:rPr>
                <w:rFonts w:hint="eastAsia"/>
              </w:rPr>
            </w:pPr>
            <w:r>
              <w:rPr>
                <w:rFonts w:hint="eastAsia"/>
              </w:rPr>
              <w:t>0.419</w:t>
            </w:r>
          </w:p>
        </w:tc>
        <w:tc>
          <w:tcPr>
            <w:tcW w:w="1704" w:type="dxa"/>
          </w:tcPr>
          <w:p w:rsidR="000C1CD9" w:rsidRDefault="00551884" w:rsidP="005E1476">
            <w:pPr>
              <w:ind w:right="210" w:firstLineChars="0" w:firstLine="0"/>
              <w:jc w:val="center"/>
              <w:rPr>
                <w:rFonts w:hint="eastAsia"/>
              </w:rPr>
            </w:pPr>
            <w:r>
              <w:rPr>
                <w:rFonts w:hint="eastAsia"/>
              </w:rPr>
              <w:t>0.327</w:t>
            </w:r>
          </w:p>
        </w:tc>
        <w:tc>
          <w:tcPr>
            <w:tcW w:w="1705" w:type="dxa"/>
          </w:tcPr>
          <w:p w:rsidR="000C1CD9" w:rsidRDefault="003711F7" w:rsidP="005E1476">
            <w:pPr>
              <w:ind w:right="210" w:firstLineChars="0" w:firstLine="0"/>
              <w:jc w:val="center"/>
              <w:rPr>
                <w:rFonts w:hint="eastAsia"/>
              </w:rPr>
            </w:pPr>
            <w:r>
              <w:rPr>
                <w:rFonts w:hint="eastAsia"/>
              </w:rPr>
              <w:t>0.352</w:t>
            </w:r>
          </w:p>
        </w:tc>
        <w:tc>
          <w:tcPr>
            <w:tcW w:w="1705" w:type="dxa"/>
          </w:tcPr>
          <w:p w:rsidR="000C1CD9" w:rsidRDefault="00635670" w:rsidP="005E1476">
            <w:pPr>
              <w:ind w:right="210" w:firstLineChars="0" w:firstLine="0"/>
              <w:jc w:val="center"/>
              <w:rPr>
                <w:rFonts w:hint="eastAsia"/>
              </w:rPr>
            </w:pPr>
            <w:r>
              <w:rPr>
                <w:rFonts w:hint="eastAsia"/>
              </w:rPr>
              <w:t>0.4</w:t>
            </w:r>
            <w:r w:rsidR="00243AD4">
              <w:rPr>
                <w:rFonts w:hint="eastAsia"/>
              </w:rPr>
              <w:t>78</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DIT</w:t>
            </w:r>
          </w:p>
        </w:tc>
        <w:tc>
          <w:tcPr>
            <w:tcW w:w="1704" w:type="dxa"/>
          </w:tcPr>
          <w:p w:rsidR="000C1CD9" w:rsidRDefault="00BF288F" w:rsidP="005E1476">
            <w:pPr>
              <w:ind w:right="210" w:firstLineChars="0" w:firstLine="0"/>
              <w:jc w:val="center"/>
              <w:rPr>
                <w:rFonts w:hint="eastAsia"/>
              </w:rPr>
            </w:pPr>
            <w:r>
              <w:rPr>
                <w:rFonts w:hint="eastAsia"/>
              </w:rPr>
              <w:t>0.485</w:t>
            </w:r>
          </w:p>
        </w:tc>
        <w:tc>
          <w:tcPr>
            <w:tcW w:w="1704" w:type="dxa"/>
          </w:tcPr>
          <w:p w:rsidR="000C1CD9" w:rsidRDefault="00551884" w:rsidP="005E1476">
            <w:pPr>
              <w:ind w:right="210" w:firstLineChars="0" w:firstLine="0"/>
              <w:jc w:val="center"/>
              <w:rPr>
                <w:rFonts w:hint="eastAsia"/>
              </w:rPr>
            </w:pPr>
            <w:r>
              <w:rPr>
                <w:rFonts w:hint="eastAsia"/>
              </w:rPr>
              <w:t>0.428</w:t>
            </w:r>
          </w:p>
        </w:tc>
        <w:tc>
          <w:tcPr>
            <w:tcW w:w="1705" w:type="dxa"/>
          </w:tcPr>
          <w:p w:rsidR="000C1CD9" w:rsidRDefault="003711F7" w:rsidP="005E1476">
            <w:pPr>
              <w:ind w:right="210" w:firstLineChars="0" w:firstLine="0"/>
              <w:jc w:val="center"/>
              <w:rPr>
                <w:rFonts w:hint="eastAsia"/>
              </w:rPr>
            </w:pPr>
            <w:r>
              <w:rPr>
                <w:rFonts w:hint="eastAsia"/>
              </w:rPr>
              <w:t>0.458</w:t>
            </w:r>
          </w:p>
        </w:tc>
        <w:tc>
          <w:tcPr>
            <w:tcW w:w="1705" w:type="dxa"/>
          </w:tcPr>
          <w:p w:rsidR="000C1CD9" w:rsidRDefault="00635670" w:rsidP="005E1476">
            <w:pPr>
              <w:ind w:right="210" w:firstLineChars="0" w:firstLine="0"/>
              <w:jc w:val="center"/>
              <w:rPr>
                <w:rFonts w:hint="eastAsia"/>
              </w:rPr>
            </w:pPr>
            <w:r>
              <w:rPr>
                <w:rFonts w:hint="eastAsia"/>
              </w:rPr>
              <w:t>0.</w:t>
            </w:r>
            <w:r w:rsidR="00243AD4">
              <w:rPr>
                <w:rFonts w:hint="eastAsia"/>
              </w:rPr>
              <w:t>450</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NOC</w:t>
            </w:r>
          </w:p>
        </w:tc>
        <w:tc>
          <w:tcPr>
            <w:tcW w:w="1704" w:type="dxa"/>
          </w:tcPr>
          <w:p w:rsidR="000C1CD9" w:rsidRDefault="00BF288F" w:rsidP="005E1476">
            <w:pPr>
              <w:ind w:right="210" w:firstLineChars="0" w:firstLine="0"/>
              <w:jc w:val="center"/>
              <w:rPr>
                <w:rFonts w:hint="eastAsia"/>
              </w:rPr>
            </w:pPr>
            <w:r>
              <w:rPr>
                <w:rFonts w:hint="eastAsia"/>
              </w:rPr>
              <w:t>0.511</w:t>
            </w:r>
          </w:p>
        </w:tc>
        <w:tc>
          <w:tcPr>
            <w:tcW w:w="1704" w:type="dxa"/>
          </w:tcPr>
          <w:p w:rsidR="000C1CD9" w:rsidRDefault="00551884" w:rsidP="005E1476">
            <w:pPr>
              <w:ind w:right="210" w:firstLineChars="0" w:firstLine="0"/>
              <w:jc w:val="center"/>
              <w:rPr>
                <w:rFonts w:hint="eastAsia"/>
              </w:rPr>
            </w:pPr>
            <w:r>
              <w:rPr>
                <w:rFonts w:hint="eastAsia"/>
              </w:rPr>
              <w:t>0.448</w:t>
            </w:r>
          </w:p>
        </w:tc>
        <w:tc>
          <w:tcPr>
            <w:tcW w:w="1705" w:type="dxa"/>
          </w:tcPr>
          <w:p w:rsidR="000C1CD9" w:rsidRDefault="003711F7" w:rsidP="005E1476">
            <w:pPr>
              <w:ind w:right="210" w:firstLineChars="0" w:firstLine="0"/>
              <w:jc w:val="center"/>
              <w:rPr>
                <w:rFonts w:hint="eastAsia"/>
              </w:rPr>
            </w:pPr>
            <w:r>
              <w:rPr>
                <w:rFonts w:hint="eastAsia"/>
              </w:rPr>
              <w:t>0.447</w:t>
            </w:r>
          </w:p>
        </w:tc>
        <w:tc>
          <w:tcPr>
            <w:tcW w:w="1705" w:type="dxa"/>
          </w:tcPr>
          <w:p w:rsidR="000C1CD9" w:rsidRDefault="00635670" w:rsidP="005E1476">
            <w:pPr>
              <w:ind w:right="210" w:firstLineChars="0" w:firstLine="0"/>
              <w:jc w:val="center"/>
              <w:rPr>
                <w:rFonts w:hint="eastAsia"/>
              </w:rPr>
            </w:pPr>
            <w:r>
              <w:rPr>
                <w:rFonts w:hint="eastAsia"/>
              </w:rPr>
              <w:t>0.</w:t>
            </w:r>
            <w:r w:rsidR="00243AD4">
              <w:rPr>
                <w:rFonts w:hint="eastAsia"/>
              </w:rPr>
              <w:t>528</w:t>
            </w:r>
          </w:p>
        </w:tc>
      </w:tr>
      <w:tr w:rsidR="000C1CD9" w:rsidTr="0091303B">
        <w:trPr>
          <w:jc w:val="center"/>
        </w:trPr>
        <w:tc>
          <w:tcPr>
            <w:tcW w:w="1187" w:type="dxa"/>
          </w:tcPr>
          <w:p w:rsidR="000C1CD9" w:rsidRDefault="00C25EB2" w:rsidP="005E1476">
            <w:pPr>
              <w:ind w:right="210" w:firstLineChars="0" w:firstLine="0"/>
              <w:jc w:val="center"/>
              <w:rPr>
                <w:rFonts w:hint="eastAsia"/>
              </w:rPr>
            </w:pPr>
            <w:r>
              <w:rPr>
                <w:rFonts w:hint="eastAsia"/>
              </w:rPr>
              <w:t>NMO</w:t>
            </w:r>
          </w:p>
        </w:tc>
        <w:tc>
          <w:tcPr>
            <w:tcW w:w="1704" w:type="dxa"/>
          </w:tcPr>
          <w:p w:rsidR="000C1CD9" w:rsidRDefault="00BF288F" w:rsidP="005E1476">
            <w:pPr>
              <w:ind w:right="210" w:firstLineChars="0" w:firstLine="0"/>
              <w:jc w:val="center"/>
              <w:rPr>
                <w:rFonts w:hint="eastAsia"/>
              </w:rPr>
            </w:pPr>
            <w:r>
              <w:rPr>
                <w:rFonts w:hint="eastAsia"/>
              </w:rPr>
              <w:t>0.631</w:t>
            </w:r>
          </w:p>
        </w:tc>
        <w:tc>
          <w:tcPr>
            <w:tcW w:w="1704" w:type="dxa"/>
          </w:tcPr>
          <w:p w:rsidR="000C1CD9" w:rsidRDefault="00551884" w:rsidP="005E1476">
            <w:pPr>
              <w:ind w:right="210" w:firstLineChars="0" w:firstLine="0"/>
              <w:jc w:val="center"/>
              <w:rPr>
                <w:rFonts w:hint="eastAsia"/>
              </w:rPr>
            </w:pPr>
            <w:r>
              <w:rPr>
                <w:rFonts w:hint="eastAsia"/>
              </w:rPr>
              <w:t>0.553</w:t>
            </w:r>
          </w:p>
        </w:tc>
        <w:tc>
          <w:tcPr>
            <w:tcW w:w="1705" w:type="dxa"/>
          </w:tcPr>
          <w:p w:rsidR="000C1CD9" w:rsidRDefault="003711F7" w:rsidP="005E1476">
            <w:pPr>
              <w:ind w:right="210" w:firstLineChars="0" w:firstLine="0"/>
              <w:jc w:val="center"/>
              <w:rPr>
                <w:rFonts w:hint="eastAsia"/>
              </w:rPr>
            </w:pPr>
            <w:r>
              <w:rPr>
                <w:rFonts w:hint="eastAsia"/>
              </w:rPr>
              <w:t>0.557</w:t>
            </w:r>
          </w:p>
        </w:tc>
        <w:tc>
          <w:tcPr>
            <w:tcW w:w="1705" w:type="dxa"/>
          </w:tcPr>
          <w:p w:rsidR="000C1CD9" w:rsidRDefault="00243AD4" w:rsidP="005E1476">
            <w:pPr>
              <w:ind w:right="210" w:firstLineChars="0" w:firstLine="0"/>
              <w:jc w:val="center"/>
              <w:rPr>
                <w:rFonts w:hint="eastAsia"/>
              </w:rPr>
            </w:pPr>
            <w:r>
              <w:rPr>
                <w:rFonts w:hint="eastAsia"/>
              </w:rPr>
              <w:t>0.505</w:t>
            </w:r>
          </w:p>
        </w:tc>
      </w:tr>
    </w:tbl>
    <w:p w:rsidR="00231710" w:rsidRDefault="00231710" w:rsidP="00E01567">
      <w:pPr>
        <w:ind w:right="210" w:firstLineChars="0" w:firstLine="420"/>
        <w:rPr>
          <w:rFonts w:hint="eastAsia"/>
        </w:rPr>
      </w:pPr>
    </w:p>
    <w:p w:rsidR="00231710" w:rsidRDefault="00231710" w:rsidP="00E01567">
      <w:pPr>
        <w:ind w:right="210" w:firstLineChars="0" w:firstLine="420"/>
        <w:rPr>
          <w:rFonts w:hint="eastAsia"/>
        </w:rPr>
      </w:pPr>
    </w:p>
    <w:p w:rsidR="00231710" w:rsidRPr="00AC4EF4" w:rsidRDefault="00231710" w:rsidP="00E01567">
      <w:pPr>
        <w:ind w:right="210" w:firstLineChars="0" w:firstLine="420"/>
        <w:rPr>
          <w:rFonts w:hint="eastAsia"/>
        </w:rPr>
      </w:pPr>
    </w:p>
    <w:p w:rsidR="00C60050" w:rsidRDefault="00C60050" w:rsidP="00E01567">
      <w:pPr>
        <w:ind w:right="210" w:firstLineChars="0" w:firstLine="420"/>
        <w:rPr>
          <w:rFonts w:hint="eastAsia"/>
        </w:rPr>
      </w:pPr>
    </w:p>
    <w:p w:rsidR="00156BDA" w:rsidRDefault="00156BDA" w:rsidP="00E01567">
      <w:pPr>
        <w:ind w:right="210" w:firstLineChars="0" w:firstLine="420"/>
        <w:rPr>
          <w:rFonts w:hint="eastAsia"/>
        </w:rPr>
      </w:pPr>
    </w:p>
    <w:p w:rsidR="00156BDA" w:rsidRDefault="00156BDA" w:rsidP="00E01567">
      <w:pPr>
        <w:ind w:right="210" w:firstLineChars="0" w:firstLine="420"/>
        <w:rPr>
          <w:rFonts w:hint="eastAsia"/>
        </w:rPr>
      </w:pPr>
    </w:p>
    <w:p w:rsidR="00156BDA" w:rsidRPr="001C2BF2" w:rsidRDefault="00156BDA" w:rsidP="00E01567">
      <w:pPr>
        <w:ind w:right="210" w:firstLineChars="0" w:firstLine="420"/>
      </w:pPr>
    </w:p>
    <w:p w:rsidR="00777C7A" w:rsidRDefault="00E9311E" w:rsidP="00E01567">
      <w:pPr>
        <w:ind w:right="210" w:firstLineChars="0" w:firstLine="420"/>
      </w:pPr>
      <w:r>
        <w:rPr>
          <w:rFonts w:hint="eastAsia"/>
        </w:rPr>
        <w:lastRenderedPageBreak/>
        <w:t>本节描述了构件的运行时可测试</w:t>
      </w:r>
      <w:r w:rsidR="0063774D">
        <w:rPr>
          <w:rFonts w:hint="eastAsia"/>
        </w:rPr>
        <w:t>性测量</w:t>
      </w:r>
      <w:r>
        <w:rPr>
          <w:rFonts w:hint="eastAsia"/>
        </w:rPr>
        <w:t>方法</w:t>
      </w:r>
      <w:r w:rsidR="00766269">
        <w:rPr>
          <w:rFonts w:hint="eastAsia"/>
          <w:vertAlign w:val="superscript"/>
        </w:rPr>
        <w:t>[1]</w:t>
      </w:r>
      <w:r w:rsidR="00777C7A">
        <w:rPr>
          <w:rFonts w:hint="eastAsia"/>
        </w:rPr>
        <w:t>。</w:t>
      </w:r>
    </w:p>
    <w:p w:rsidR="00F20E57" w:rsidRDefault="00E652D4" w:rsidP="00E01567">
      <w:pPr>
        <w:ind w:right="210" w:firstLineChars="0" w:firstLine="420"/>
      </w:pPr>
      <w:r>
        <w:rPr>
          <w:rFonts w:hint="eastAsia"/>
        </w:rPr>
        <w:t>我们知道</w:t>
      </w:r>
      <w:r w:rsidR="009B36B7">
        <w:rPr>
          <w:rFonts w:hint="eastAsia"/>
        </w:rPr>
        <w:t>运行时测试会以意想不到</w:t>
      </w:r>
      <w:r w:rsidR="00E01567" w:rsidRPr="00E01567">
        <w:rPr>
          <w:rFonts w:hint="eastAsia"/>
        </w:rPr>
        <w:t>的方式干扰系统状态或资源可用性，因为系统的生产状态和数据将与测试混合。更糟糕的是，测试操作可能触发系统边界之</w:t>
      </w:r>
      <w:r w:rsidR="00C1585E">
        <w:rPr>
          <w:rFonts w:hint="eastAsia"/>
        </w:rPr>
        <w:t>外的事件，可能以难以控制或无法恢复的关键方式影响系统环境，例如</w:t>
      </w:r>
      <w:r w:rsidR="00E01567" w:rsidRPr="00E01567">
        <w:rPr>
          <w:rFonts w:hint="eastAsia"/>
        </w:rPr>
        <w:t>在测试部分战斗系统时发射导弹。</w:t>
      </w:r>
    </w:p>
    <w:p w:rsidR="00227E99" w:rsidRDefault="00854160" w:rsidP="00227E99">
      <w:pPr>
        <w:ind w:right="210" w:firstLineChars="0" w:firstLine="420"/>
      </w:pPr>
      <w:r w:rsidRPr="00854160">
        <w:rPr>
          <w:rFonts w:hint="eastAsia"/>
        </w:rPr>
        <w:t>运行时测试中存在干扰的事实需要一个指示器来指示系统相对于运行时测试的弹性有多大</w:t>
      </w:r>
      <w:r w:rsidR="00E01567" w:rsidRPr="00E01567">
        <w:rPr>
          <w:rFonts w:hint="eastAsia"/>
        </w:rPr>
        <w:t>，或者换句话说，运行系统上的测试可能导致的不利影响。</w:t>
      </w:r>
      <w:r w:rsidR="00E01567" w:rsidRPr="00E01567">
        <w:rPr>
          <w:rFonts w:hint="eastAsia"/>
        </w:rPr>
        <w:t xml:space="preserve"> IEEE</w:t>
      </w:r>
      <w:r w:rsidR="00630952">
        <w:rPr>
          <w:rFonts w:hint="eastAsia"/>
        </w:rPr>
        <w:t>的可测试性标准定义可以改写为反映这些要求，如下</w:t>
      </w:r>
      <w:r w:rsidR="00E01567" w:rsidRPr="00E01567">
        <w:rPr>
          <w:rFonts w:hint="eastAsia"/>
        </w:rPr>
        <w:t>：</w:t>
      </w:r>
    </w:p>
    <w:p w:rsidR="001346B9" w:rsidRPr="001346B9" w:rsidRDefault="00374930" w:rsidP="00227E99">
      <w:pPr>
        <w:ind w:right="210" w:firstLineChars="0" w:firstLine="420"/>
      </w:pPr>
      <w:r>
        <w:rPr>
          <w:rFonts w:hint="eastAsia"/>
        </w:rPr>
        <w:t>运行时可测试性定义：</w:t>
      </w:r>
      <w:r w:rsidR="00C80333" w:rsidRPr="00C80333">
        <w:rPr>
          <w:rFonts w:hint="eastAsia"/>
        </w:rPr>
        <w:t>运行时可测试性是（</w:t>
      </w:r>
      <w:r w:rsidR="00C80333" w:rsidRPr="00C80333">
        <w:rPr>
          <w:rFonts w:hint="eastAsia"/>
        </w:rPr>
        <w:t>1</w:t>
      </w:r>
      <w:r w:rsidR="00C80333" w:rsidRPr="00C80333">
        <w:rPr>
          <w:rFonts w:hint="eastAsia"/>
        </w:rPr>
        <w:t>）系统或组件在不受到广泛影响的情况下促进运行时测试的程度</w:t>
      </w:r>
      <w:r w:rsidR="00C80333" w:rsidRPr="00C80333">
        <w:rPr>
          <w:rFonts w:hint="eastAsia"/>
        </w:rPr>
        <w:t xml:space="preserve">; </w:t>
      </w:r>
      <w:r w:rsidR="00C80333" w:rsidRPr="00C80333">
        <w:rPr>
          <w:rFonts w:hint="eastAsia"/>
        </w:rPr>
        <w:t>（</w:t>
      </w:r>
      <w:r w:rsidR="00C80333" w:rsidRPr="00C80333">
        <w:rPr>
          <w:rFonts w:hint="eastAsia"/>
        </w:rPr>
        <w:t>2</w:t>
      </w:r>
      <w:r w:rsidR="00C80333" w:rsidRPr="00C80333">
        <w:rPr>
          <w:rFonts w:hint="eastAsia"/>
        </w:rPr>
        <w:t>）允许在运行时执行哪些测试而不会对运行系统产生广泛影响的规范。</w:t>
      </w:r>
    </w:p>
    <w:p w:rsidR="00FA2741" w:rsidRDefault="00547A3F" w:rsidP="002D19B2">
      <w:pPr>
        <w:ind w:right="210" w:firstLineChars="0" w:firstLine="420"/>
      </w:pPr>
      <w:r>
        <w:rPr>
          <w:rFonts w:hint="eastAsia"/>
        </w:rPr>
        <w:t>下面我们将介绍</w:t>
      </w:r>
      <w:r w:rsidR="001A16AD">
        <w:rPr>
          <w:rFonts w:hint="eastAsia"/>
        </w:rPr>
        <w:t>影响</w:t>
      </w:r>
      <w:r>
        <w:rPr>
          <w:rFonts w:hint="eastAsia"/>
        </w:rPr>
        <w:t>运行时可测试性</w:t>
      </w:r>
      <w:r w:rsidR="001A16AD">
        <w:rPr>
          <w:rFonts w:hint="eastAsia"/>
        </w:rPr>
        <w:t>的主要因素</w:t>
      </w:r>
      <w:r w:rsidR="003F44A1" w:rsidRPr="003F44A1">
        <w:rPr>
          <w:rFonts w:hint="eastAsia"/>
        </w:rPr>
        <w:t>。</w:t>
      </w:r>
    </w:p>
    <w:p w:rsidR="004A1436" w:rsidRDefault="00CA6D9D" w:rsidP="004A1436">
      <w:pPr>
        <w:ind w:right="210" w:firstLineChars="0" w:firstLine="420"/>
      </w:pPr>
      <w:r>
        <w:rPr>
          <w:rFonts w:hint="eastAsia"/>
        </w:rPr>
        <w:t>测试灵敏度</w:t>
      </w:r>
      <w:r w:rsidR="00C32FDF">
        <w:rPr>
          <w:rFonts w:hint="eastAsia"/>
        </w:rPr>
        <w:t>（</w:t>
      </w:r>
      <w:r w:rsidR="00FB2B69" w:rsidRPr="00FB2B69">
        <w:t>Test Sensitivity</w:t>
      </w:r>
      <w:r w:rsidR="00C32FDF">
        <w:rPr>
          <w:rFonts w:hint="eastAsia"/>
        </w:rPr>
        <w:t>）</w:t>
      </w:r>
      <w:r w:rsidR="004A1436">
        <w:rPr>
          <w:rFonts w:hint="eastAsia"/>
        </w:rPr>
        <w:t>，</w:t>
      </w:r>
      <w:r w:rsidR="004A1436"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4A1436">
        <w:rPr>
          <w:rFonts w:hint="eastAsia"/>
        </w:rPr>
        <w:t>/</w:t>
      </w:r>
      <w:r w:rsidR="004A1436" w:rsidRPr="00DA2F67">
        <w:t>外部交互，资源限制和系统可用性。</w:t>
      </w:r>
    </w:p>
    <w:p w:rsidR="00FB508C" w:rsidRPr="004A1436" w:rsidRDefault="00C32FDF" w:rsidP="00A9785F">
      <w:pPr>
        <w:ind w:right="210" w:firstLineChars="0" w:firstLine="0"/>
      </w:pPr>
      <w:r>
        <w:rPr>
          <w:rFonts w:hint="eastAsia"/>
        </w:rPr>
        <w:tab/>
      </w:r>
      <w:r>
        <w:rPr>
          <w:rFonts w:hint="eastAsia"/>
        </w:rPr>
        <w:t>组件状态（</w:t>
      </w:r>
      <w:r w:rsidRPr="00C32FDF">
        <w:t>Component State</w:t>
      </w:r>
      <w:r>
        <w:rPr>
          <w:rFonts w:hint="eastAsia"/>
        </w:rPr>
        <w:t>）</w:t>
      </w:r>
      <w:r w:rsidR="0092457F">
        <w:rPr>
          <w:rFonts w:hint="eastAsia"/>
        </w:rPr>
        <w:t>。</w:t>
      </w:r>
      <w:r w:rsidR="00867693" w:rsidRPr="00E12689">
        <w:rPr>
          <w:rFonts w:hint="eastAsia"/>
        </w:rPr>
        <w:t>知道组件是否具有某种外部状态（即输入的结果不仅取决于输入本身的值，而且还取决于过去输入的值）是测试灵敏度的重要因素。</w:t>
      </w:r>
      <w:r w:rsidR="007F1E47" w:rsidRPr="00E12689">
        <w:rPr>
          <w:rFonts w:hint="eastAsia"/>
        </w:rPr>
        <w:t>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3A3D66" w:rsidRDefault="007D1015" w:rsidP="00F8301D">
      <w:pPr>
        <w:ind w:right="210" w:firstLine="420"/>
      </w:pPr>
      <w:r>
        <w:rPr>
          <w:rFonts w:hint="eastAsia"/>
        </w:rPr>
        <w:t>组件交互（</w:t>
      </w:r>
      <w:r w:rsidRPr="0010150B">
        <w:t>Component Interactions</w:t>
      </w:r>
      <w:r>
        <w:rPr>
          <w:rFonts w:hint="eastAsia"/>
        </w:rPr>
        <w:t>）。</w:t>
      </w:r>
      <w:r w:rsidR="003A3D66" w:rsidRPr="005C10D1">
        <w:rPr>
          <w:rFonts w:hint="eastAsia"/>
        </w:rPr>
        <w:t>在许多情况下，组件将使用系统中的其他组件，或与系统边界之外的外部参与者交互。这</w:t>
      </w:r>
      <w:r w:rsidR="008B50B7">
        <w:rPr>
          <w:rFonts w:hint="eastAsia"/>
        </w:rPr>
        <w:t>些交互</w:t>
      </w:r>
      <w:r w:rsidR="00E032DD">
        <w:rPr>
          <w:rFonts w:hint="eastAsia"/>
        </w:rPr>
        <w:t>可能启动其他交互</w:t>
      </w:r>
      <w:r w:rsidR="003A3D66" w:rsidRPr="005C10D1">
        <w:rPr>
          <w:rFonts w:hint="eastAsia"/>
        </w:rPr>
        <w:t>等。这意味着组件的运行时可测试性取决于它在测试期间与之交互的组件的运行时可测试性。</w:t>
      </w:r>
    </w:p>
    <w:p w:rsidR="008B022F" w:rsidRDefault="008B022F" w:rsidP="00411280">
      <w:pPr>
        <w:ind w:right="210" w:firstLine="420"/>
      </w:pPr>
      <w:r w:rsidRPr="00CE1B4B">
        <w:rPr>
          <w:rFonts w:hint="eastAsia"/>
        </w:rPr>
        <w:t>所有这些交互都可能通过改变协作中任何组件的状态来干扰正在运行的系统的状态。在某些情况下，这些交互中的一些将跨越系统的边界并影响其他系统的状态，这可能难以预防和修复。在最坏的情况下，相互作用将通过发送一些能够实现无法撤消的物理输出的输出来达到“外部世界”，例如发射导弹。</w:t>
      </w:r>
    </w:p>
    <w:p w:rsidR="00EF4D69" w:rsidRDefault="003244D3" w:rsidP="00EC52B1">
      <w:pPr>
        <w:ind w:right="210" w:firstLineChars="0" w:firstLine="420"/>
      </w:pPr>
      <w:r>
        <w:rPr>
          <w:rFonts w:hint="eastAsia"/>
        </w:rPr>
        <w:t>资源限制（</w:t>
      </w:r>
      <w:r>
        <w:t>Resource Limitations</w:t>
      </w:r>
      <w:r>
        <w:rPr>
          <w:rFonts w:hint="eastAsia"/>
        </w:rPr>
        <w:t>）</w:t>
      </w:r>
      <w:r w:rsidR="000745AE">
        <w:rPr>
          <w:rFonts w:hint="eastAsia"/>
        </w:rPr>
        <w:t>。</w:t>
      </w:r>
      <w:r w:rsidR="00EF4D69"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54758E" w:rsidRDefault="00EE2FDD" w:rsidP="002655B2">
      <w:pPr>
        <w:ind w:right="210" w:firstLineChars="0" w:firstLine="420"/>
      </w:pPr>
      <w:r>
        <w:rPr>
          <w:rFonts w:hint="eastAsia"/>
        </w:rPr>
        <w:t>可用性（</w:t>
      </w:r>
      <w:r w:rsidRPr="000E5478">
        <w:t>Availability</w:t>
      </w:r>
      <w:r>
        <w:rPr>
          <w:rFonts w:hint="eastAsia"/>
        </w:rPr>
        <w:t>）。</w:t>
      </w:r>
      <w:r w:rsidR="0054758E"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3A05E2" w:rsidRDefault="00BC2681" w:rsidP="00EC52B1">
      <w:pPr>
        <w:ind w:right="210" w:firstLineChars="0" w:firstLine="420"/>
      </w:pPr>
      <w:r w:rsidRPr="00BC2681">
        <w:rPr>
          <w:rFonts w:hint="eastAsia"/>
        </w:rPr>
        <w:t>运行时可测试性度量</w:t>
      </w:r>
      <w:r w:rsidR="001A412E">
        <w:rPr>
          <w:rFonts w:hint="eastAsia"/>
        </w:rPr>
        <w:t>。</w:t>
      </w:r>
    </w:p>
    <w:p w:rsidR="000F5E30" w:rsidRDefault="000F5E30" w:rsidP="000F5E30">
      <w:pPr>
        <w:ind w:right="210" w:firstLine="420"/>
      </w:pPr>
      <w:r w:rsidRPr="00DC5BD3">
        <w:rPr>
          <w:rFonts w:hint="eastAsia"/>
        </w:rPr>
        <w:t>最终，阻碍</w:t>
      </w:r>
      <w:r w:rsidR="0001392F">
        <w:rPr>
          <w:rFonts w:hint="eastAsia"/>
        </w:rPr>
        <w:t>运行时测试的所有测试灵敏度因素将阻止测试工程师评估某些特性或需求</w:t>
      </w:r>
      <w:r w:rsidR="001555CC">
        <w:rPr>
          <w:rFonts w:hint="eastAsia"/>
        </w:rPr>
        <w:t>，否则这些特性或需求</w:t>
      </w:r>
      <w:r w:rsidR="00EA16FA">
        <w:rPr>
          <w:rFonts w:hint="eastAsia"/>
        </w:rPr>
        <w:t>可在无限资源的理想条件下执行并完全控制运行系统。这是测量标准</w:t>
      </w:r>
      <w:r w:rsidRPr="00DC5BD3">
        <w:rPr>
          <w:rFonts w:hint="eastAsia"/>
        </w:rPr>
        <w:t>使用的主要思想，以获得系统的运行时可测性测量（</w:t>
      </w:r>
      <w:r w:rsidRPr="00DC5BD3">
        <w:t>RTM</w:t>
      </w:r>
      <w:r w:rsidRPr="00DC5BD3">
        <w:t>）的数值测量。</w:t>
      </w:r>
    </w:p>
    <w:p w:rsidR="00F71DDA" w:rsidRDefault="00F71DDA" w:rsidP="00F71DDA">
      <w:pPr>
        <w:ind w:right="210" w:firstLine="420"/>
      </w:pPr>
      <w:r w:rsidRPr="00495E8B">
        <w:rPr>
          <w:rFonts w:hint="eastAsia"/>
        </w:rPr>
        <w:t>设</w:t>
      </w:r>
      <w:r w:rsidR="00CB7A38">
        <w:t>M</w:t>
      </w:r>
      <w:r w:rsidR="00CB7A38">
        <w:rPr>
          <w:rFonts w:hint="eastAsia"/>
        </w:rPr>
        <w:t>*</w:t>
      </w:r>
      <w:r w:rsidR="000C4D2A">
        <w:t>是我们想要测试的所有那些特征或</w:t>
      </w:r>
      <w:r w:rsidR="000C4D2A">
        <w:rPr>
          <w:rFonts w:hint="eastAsia"/>
        </w:rPr>
        <w:t>需求</w:t>
      </w:r>
      <w:r w:rsidR="00C94071">
        <w:t>的</w:t>
      </w:r>
      <w:r w:rsidR="00F065DD">
        <w:rPr>
          <w:rFonts w:hint="eastAsia"/>
        </w:rPr>
        <w:t>数量</w:t>
      </w:r>
      <w:r w:rsidRPr="00495E8B">
        <w:t>，并且</w:t>
      </w:r>
      <w:r>
        <w:t>M</w:t>
      </w:r>
      <w:r w:rsidR="00FA106B">
        <w:rPr>
          <w:rFonts w:hint="eastAsia"/>
        </w:rPr>
        <w:t>r</w:t>
      </w:r>
      <w:r w:rsidR="0029258B">
        <w:t>是相同的测量，但是减少到可以在运行时测试的特征或</w:t>
      </w:r>
      <w:r w:rsidR="0029258B">
        <w:rPr>
          <w:rFonts w:hint="eastAsia"/>
        </w:rPr>
        <w:t>需求</w:t>
      </w:r>
      <w:r w:rsidR="0014093A">
        <w:t>的实际数量，</w:t>
      </w:r>
      <w:r w:rsidR="0014093A">
        <w:rPr>
          <w:rFonts w:hint="eastAsia"/>
        </w:rPr>
        <w:t>即</w:t>
      </w:r>
      <w:r w:rsidRPr="00495E8B">
        <w:t>Mr</w:t>
      </w:r>
      <w:r w:rsidR="00BA335D">
        <w:rPr>
          <w:rFonts w:hint="eastAsia"/>
        </w:rPr>
        <w:t xml:space="preserve"> </w:t>
      </w:r>
      <w:r w:rsidRPr="00495E8B">
        <w:t>≤</w:t>
      </w:r>
      <w:r w:rsidR="00BA335D">
        <w:rPr>
          <w:rFonts w:hint="eastAsia"/>
        </w:rPr>
        <w:t xml:space="preserve"> </w:t>
      </w:r>
      <w:r w:rsidRPr="00495E8B">
        <w:t>M*</w:t>
      </w:r>
      <w:r w:rsidRPr="00495E8B">
        <w:t>。系统的运行时可测性测</w:t>
      </w:r>
      <w:r w:rsidRPr="00495E8B">
        <w:lastRenderedPageBreak/>
        <w:t>量（</w:t>
      </w:r>
      <w:r w:rsidRPr="00495E8B">
        <w:t>RTM</w:t>
      </w:r>
      <w:r w:rsidR="00BB3B87">
        <w:rPr>
          <w:rFonts w:hint="eastAsia"/>
        </w:rPr>
        <w:t>，</w:t>
      </w:r>
      <w:r w:rsidR="00A90E1A" w:rsidRPr="00A90E1A">
        <w:t>Runtime Testability Measurement</w:t>
      </w:r>
      <w:r w:rsidRPr="00495E8B">
        <w:t>）定义为</w:t>
      </w:r>
      <w:r w:rsidRPr="00495E8B">
        <w:t>M *</w:t>
      </w:r>
      <w:r w:rsidRPr="00495E8B">
        <w:t>和</w:t>
      </w:r>
      <w:r w:rsidRPr="00495E8B">
        <w:t>Mr</w:t>
      </w:r>
      <w:r w:rsidRPr="00495E8B">
        <w:t>之间的商</w:t>
      </w:r>
    </w:p>
    <w:p w:rsidR="00E77468" w:rsidRPr="00D136A4" w:rsidRDefault="00F9176B" w:rsidP="00E77468">
      <w:pPr>
        <w:ind w:right="210" w:firstLineChars="0" w:firstLine="0"/>
      </w:pPr>
      <m:oMath>
        <m:r>
          <m:rPr>
            <m:sty m:val="p"/>
          </m:rPr>
          <w:rPr>
            <w:rFonts w:ascii="Cambria Math" w:hAnsi="Cambria Math"/>
          </w:rPr>
          <m:t xml:space="preserve">RTM= </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num>
          <m:den>
            <m:r>
              <m:rPr>
                <m:sty m:val="p"/>
              </m:rPr>
              <w:rPr>
                <w:rFonts w:ascii="Cambria Math" w:hAnsi="Cambria Math"/>
              </w:rPr>
              <m:t>M*</m:t>
            </m:r>
          </m:den>
        </m:f>
        <m:r>
          <m:rPr>
            <m:sty m:val="p"/>
          </m:rPr>
          <w:rPr>
            <w:rFonts w:ascii="Cambria Math" w:hAnsi="Cambria Math"/>
          </w:rPr>
          <m:t xml:space="preserve">                             (1)</m:t>
        </m:r>
      </m:oMath>
      <w:r>
        <w:t xml:space="preserve"> </w:t>
      </w:r>
    </w:p>
    <w:p w:rsidR="00E96DB0" w:rsidRDefault="00B32E69" w:rsidP="00E77468">
      <w:pPr>
        <w:ind w:right="210" w:firstLineChars="0" w:firstLine="0"/>
      </w:pPr>
      <w:r>
        <w:rPr>
          <w:rFonts w:hint="eastAsia"/>
        </w:rPr>
        <w:t>更具体的，我们需要量化</w:t>
      </w:r>
      <w:r>
        <w:rPr>
          <w:rFonts w:hint="eastAsia"/>
        </w:rPr>
        <w:t>Mr</w:t>
      </w:r>
      <w:r>
        <w:rPr>
          <w:rFonts w:hint="eastAsia"/>
        </w:rPr>
        <w:t>和</w:t>
      </w:r>
      <w:r>
        <w:rPr>
          <w:rFonts w:hint="eastAsia"/>
        </w:rPr>
        <w:t>M*</w:t>
      </w:r>
      <w:r>
        <w:rPr>
          <w:rFonts w:hint="eastAsia"/>
        </w:rPr>
        <w:t>。</w:t>
      </w:r>
    </w:p>
    <w:p w:rsidR="00F70216" w:rsidRDefault="000627D1" w:rsidP="00E77468">
      <w:pPr>
        <w:ind w:right="210" w:firstLineChars="0" w:firstLine="0"/>
      </w:pPr>
      <w:r>
        <w:rPr>
          <w:rFonts w:hint="eastAsia"/>
        </w:rPr>
        <w:t>本</w:t>
      </w:r>
      <w:r w:rsidR="00C26CFE">
        <w:rPr>
          <w:rFonts w:hint="eastAsia"/>
        </w:rPr>
        <w:t>测量</w:t>
      </w:r>
      <w:r w:rsidR="00114C4C">
        <w:rPr>
          <w:rFonts w:hint="eastAsia"/>
        </w:rPr>
        <w:t>标准</w:t>
      </w:r>
      <w:r w:rsidR="0033792F">
        <w:rPr>
          <w:rFonts w:hint="eastAsia"/>
        </w:rPr>
        <w:t>引入</w:t>
      </w:r>
      <w:r w:rsidR="005015F4" w:rsidRPr="005015F4">
        <w:rPr>
          <w:rFonts w:hint="eastAsia"/>
        </w:rPr>
        <w:t>组件交互图（</w:t>
      </w:r>
      <w:r w:rsidR="005015F4" w:rsidRPr="005015F4">
        <w:rPr>
          <w:rFonts w:hint="eastAsia"/>
        </w:rPr>
        <w:t>CIG</w:t>
      </w:r>
      <w:r w:rsidR="005015F4" w:rsidRPr="005015F4">
        <w:rPr>
          <w:rFonts w:hint="eastAsia"/>
        </w:rPr>
        <w:t>，</w:t>
      </w:r>
      <w:r w:rsidR="005015F4" w:rsidRPr="005015F4">
        <w:rPr>
          <w:rFonts w:hint="eastAsia"/>
        </w:rPr>
        <w:t>Component Interaction Graph</w:t>
      </w:r>
      <w:r w:rsidR="005015F4" w:rsidRPr="005015F4">
        <w:rPr>
          <w:rFonts w:hint="eastAsia"/>
        </w:rPr>
        <w:t>）</w:t>
      </w:r>
      <w:r w:rsidR="00BB5CDC">
        <w:rPr>
          <w:rFonts w:hint="eastAsia"/>
        </w:rPr>
        <w:t>作为</w:t>
      </w:r>
      <w:r w:rsidR="00AF689E">
        <w:rPr>
          <w:rFonts w:hint="eastAsia"/>
        </w:rPr>
        <w:t>量化</w:t>
      </w:r>
      <w:r w:rsidR="00EE628E">
        <w:rPr>
          <w:rFonts w:hint="eastAsia"/>
        </w:rPr>
        <w:t>基础，即组件的接口调用图</w:t>
      </w:r>
      <w:r w:rsidR="00F70216">
        <w:rPr>
          <w:rFonts w:hint="eastAsia"/>
        </w:rPr>
        <w:t>。</w:t>
      </w:r>
      <w:r w:rsidR="00F70216" w:rsidRPr="00F70216">
        <w:rPr>
          <w:rFonts w:hint="eastAsia"/>
        </w:rPr>
        <w:t>CIG</w:t>
      </w:r>
      <w:r w:rsidR="00F70216" w:rsidRPr="00F70216">
        <w:rPr>
          <w:rFonts w:hint="eastAsia"/>
        </w:rPr>
        <w:t>被定义为有向图</w:t>
      </w:r>
      <w:r w:rsidR="00F70216" w:rsidRPr="00F70216">
        <w:rPr>
          <w:rFonts w:hint="eastAsia"/>
        </w:rPr>
        <w:t>CIG =</w:t>
      </w:r>
      <w:r w:rsidR="00F70216" w:rsidRPr="00F70216">
        <w:rPr>
          <w:rFonts w:hint="eastAsia"/>
        </w:rPr>
        <w:t>（</w:t>
      </w:r>
      <w:r w:rsidR="00F70216" w:rsidRPr="00F70216">
        <w:rPr>
          <w:rFonts w:hint="eastAsia"/>
        </w:rPr>
        <w:t>V</w:t>
      </w:r>
      <w:r w:rsidR="00F70216" w:rsidRPr="00F70216">
        <w:rPr>
          <w:rFonts w:hint="eastAsia"/>
        </w:rPr>
        <w:t>，</w:t>
      </w:r>
      <w:r w:rsidR="00F70216" w:rsidRPr="00F70216">
        <w:rPr>
          <w:rFonts w:hint="eastAsia"/>
        </w:rPr>
        <w:t>E</w:t>
      </w:r>
      <w:r w:rsidR="00F70216" w:rsidRPr="00F70216">
        <w:rPr>
          <w:rFonts w:hint="eastAsia"/>
        </w:rPr>
        <w:t>）。顶点集</w:t>
      </w:r>
      <w:r w:rsidR="00F70216" w:rsidRPr="00F70216">
        <w:rPr>
          <w:rFonts w:hint="eastAsia"/>
        </w:rPr>
        <w:t>V =Vp U Vr</w:t>
      </w:r>
      <w:r w:rsidR="00F70216" w:rsidRPr="00F70216">
        <w:rPr>
          <w:rFonts w:hint="eastAsia"/>
        </w:rPr>
        <w:t>，由提供的和所需顶点的集合形成，其中每个顶点表示某个组件的接口的方法。</w:t>
      </w:r>
      <w:r w:rsidR="00F70216" w:rsidRPr="00F70216">
        <w:rPr>
          <w:rFonts w:hint="eastAsia"/>
        </w:rPr>
        <w:t>E</w:t>
      </w:r>
      <w:r w:rsidR="00CF7836">
        <w:rPr>
          <w:rFonts w:hint="eastAsia"/>
        </w:rPr>
        <w:t>中的边</w:t>
      </w:r>
      <w:r w:rsidR="00F70216" w:rsidRPr="00F70216">
        <w:rPr>
          <w:rFonts w:hint="eastAsia"/>
        </w:rPr>
        <w:t>是从顶点创建的，这些顶点对应于用于组件间依赖性的接口所提供的顶点的所需接口，和从提供到用于组件内依赖性的所需接口。</w:t>
      </w:r>
      <w:r w:rsidR="00467A0C">
        <w:rPr>
          <w:rFonts w:hint="eastAsia"/>
        </w:rPr>
        <w:t>即</w:t>
      </w:r>
      <w:r w:rsidR="00467A0C">
        <w:rPr>
          <w:rFonts w:hint="eastAsia"/>
        </w:rPr>
        <w:t>Vp</w:t>
      </w:r>
      <w:r w:rsidR="00467A0C">
        <w:rPr>
          <w:rFonts w:hint="eastAsia"/>
        </w:rPr>
        <w:t>代表组件提供的接口，</w:t>
      </w:r>
      <w:r w:rsidR="00467A0C">
        <w:rPr>
          <w:rFonts w:hint="eastAsia"/>
        </w:rPr>
        <w:t>Vr</w:t>
      </w:r>
      <w:r w:rsidR="00467A0C">
        <w:rPr>
          <w:rFonts w:hint="eastAsia"/>
        </w:rPr>
        <w:t>代表组件需要（或依赖）的接口</w:t>
      </w:r>
      <w:r w:rsidR="00642B5D">
        <w:rPr>
          <w:rFonts w:hint="eastAsia"/>
        </w:rPr>
        <w:t>，</w:t>
      </w:r>
      <w:r w:rsidR="00642B5D">
        <w:rPr>
          <w:rFonts w:hint="eastAsia"/>
        </w:rPr>
        <w:t>E</w:t>
      </w:r>
      <w:r w:rsidR="00642B5D">
        <w:rPr>
          <w:rFonts w:hint="eastAsia"/>
        </w:rPr>
        <w:t>代表接口间的依赖关系</w:t>
      </w:r>
      <w:r w:rsidR="00467A0C">
        <w:rPr>
          <w:rFonts w:hint="eastAsia"/>
        </w:rPr>
        <w:t>。</w:t>
      </w:r>
    </w:p>
    <w:p w:rsidR="00DB4996" w:rsidRDefault="003203F8" w:rsidP="00F23394">
      <w:pPr>
        <w:ind w:right="210" w:firstLineChars="0" w:firstLine="420"/>
      </w:pPr>
      <w:r>
        <w:rPr>
          <w:rFonts w:hint="eastAsia"/>
        </w:rPr>
        <w:t>其中，</w:t>
      </w:r>
      <w:r w:rsidR="00F23394" w:rsidRPr="00F23394">
        <w:rPr>
          <w:rFonts w:hint="eastAsia"/>
        </w:rPr>
        <w:t>每个顶点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hint="eastAsia"/>
          </w:rPr>
          <m:t>V</m:t>
        </m:r>
      </m:oMath>
      <w:r w:rsidR="00F23394" w:rsidRPr="00F23394">
        <w:rPr>
          <w:rFonts w:hint="eastAsia"/>
        </w:rPr>
        <w:t>都用测试信息</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w:r w:rsidR="00F23394" w:rsidRPr="00F23394">
        <w:rPr>
          <w:rFonts w:hint="eastAsia"/>
        </w:rPr>
        <w:t>进行注释，这意味着在执行运行时测试时是否可以遍历这样的顶点，如下所示：</w:t>
      </w:r>
    </w:p>
    <w:p w:rsidR="00A746D0" w:rsidRPr="00F23394" w:rsidRDefault="009D6360" w:rsidP="00072AEB">
      <w:pPr>
        <w:ind w:right="210" w:firstLineChars="0" w:firstLine="0"/>
      </w:p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m:t>
                </m:r>
              </m:e>
            </m:eqArr>
            <m:m>
              <m:mPr>
                <m:mcs>
                  <m:mc>
                    <m:mcPr>
                      <m:count m:val="1"/>
                      <m:mcJc m:val="center"/>
                    </m:mcPr>
                  </m:mc>
                </m:mcs>
                <m:ctrlPr>
                  <w:rPr>
                    <w:rFonts w:ascii="Cambria Math" w:hAnsi="Cambria Math"/>
                  </w:rPr>
                </m:ctrlPr>
              </m:mPr>
              <m:mr>
                <m:e>
                  <m:r>
                    <m:rPr>
                      <m:sty m:val="p"/>
                    </m:rPr>
                    <w:rPr>
                      <w:rFonts w:ascii="Cambria Math" w:hAnsi="Cambria Math"/>
                    </w:rPr>
                    <m:t xml:space="preserve">      if the vertex can be traversed</m:t>
                  </m:r>
                </m:e>
              </m:mr>
              <m:mr>
                <m:e>
                  <m:r>
                    <m:rPr>
                      <m:sty m:val="p"/>
                    </m:rPr>
                    <w:rPr>
                      <w:rFonts w:ascii="Cambria Math" w:hAnsi="Cambria Math"/>
                    </w:rPr>
                    <m:t>otherwise</m:t>
                  </m:r>
                </m:e>
              </m:mr>
            </m:m>
          </m:e>
        </m:d>
      </m:oMath>
      <w:r w:rsidR="00510031">
        <w:rPr>
          <w:rFonts w:hint="eastAsia"/>
        </w:rPr>
        <w:t xml:space="preserve">              (2)</w:t>
      </w:r>
    </w:p>
    <w:p w:rsidR="002A2BCB" w:rsidRDefault="007009D3" w:rsidP="00F854ED">
      <w:pPr>
        <w:ind w:right="210" w:firstLineChars="0" w:firstLine="0"/>
      </w:pPr>
      <w:r>
        <w:rPr>
          <w:rFonts w:hint="eastAsia"/>
        </w:rPr>
        <w:t>其中，如果该接口可以被运行时调用，也即是该接口</w:t>
      </w:r>
      <w:r w:rsidR="00C07D21">
        <w:rPr>
          <w:rFonts w:hint="eastAsia"/>
        </w:rPr>
        <w:t>运行时</w:t>
      </w:r>
      <w:r>
        <w:rPr>
          <w:rFonts w:hint="eastAsia"/>
        </w:rPr>
        <w:t>测试不会对</w:t>
      </w:r>
      <w:r w:rsidR="00C07D21">
        <w:rPr>
          <w:rFonts w:hint="eastAsia"/>
        </w:rPr>
        <w:t>系统产生影响</w:t>
      </w:r>
      <w:r w:rsidR="00427599">
        <w:rPr>
          <w:rFonts w:hint="eastAsia"/>
        </w:rPr>
        <w:t>，标记为</w:t>
      </w:r>
      <w:r w:rsidR="00427599">
        <w:rPr>
          <w:rFonts w:hint="eastAsia"/>
        </w:rPr>
        <w:t>0</w:t>
      </w:r>
      <w:r w:rsidR="00427599">
        <w:rPr>
          <w:rFonts w:hint="eastAsia"/>
        </w:rPr>
        <w:t>，否则标记为</w:t>
      </w:r>
      <w:r w:rsidR="00427599">
        <w:rPr>
          <w:rFonts w:asciiTheme="minorEastAsia" w:hAnsiTheme="minorEastAsia" w:hint="eastAsia"/>
        </w:rPr>
        <w:t>∞</w:t>
      </w:r>
      <w:r w:rsidR="00C07D21">
        <w:rPr>
          <w:rFonts w:hint="eastAsia"/>
        </w:rPr>
        <w:t>。</w:t>
      </w:r>
    </w:p>
    <w:p w:rsidR="00BF44E2" w:rsidRPr="009254DC" w:rsidRDefault="00204D51" w:rsidP="009254DC">
      <w:pPr>
        <w:ind w:right="210" w:firstLineChars="0" w:firstLine="420"/>
      </w:pPr>
      <w:r>
        <w:rPr>
          <w:rFonts w:hint="eastAsia"/>
        </w:rPr>
        <w:t>接口和</w:t>
      </w:r>
      <w:r w:rsidR="00A607E7">
        <w:rPr>
          <w:rFonts w:hint="eastAsia"/>
        </w:rPr>
        <w:t>边</w:t>
      </w:r>
      <w:r w:rsidR="009254DC" w:rsidRPr="009254DC">
        <w:rPr>
          <w:rFonts w:hint="eastAsia"/>
        </w:rPr>
        <w:t>信息可以通过对组件源代码的静态分析，或通过提供某种模型来获得，例如状态或序列图。</w:t>
      </w:r>
      <w:r w:rsidR="00F12565">
        <w:rPr>
          <w:rFonts w:hint="eastAsia"/>
        </w:rPr>
        <w:t>对于</w:t>
      </w:r>
      <w:r w:rsidR="00DD2DD8">
        <w:rPr>
          <w:rFonts w:hint="eastAsia"/>
        </w:rPr>
        <w:t>某些顶点</w:t>
      </w:r>
      <w:r w:rsidR="00F12565">
        <w:rPr>
          <w:rFonts w:hint="eastAsia"/>
        </w:rPr>
        <w:t>无法进行信息</w:t>
      </w:r>
      <w:r w:rsidR="001120F6">
        <w:rPr>
          <w:rFonts w:hint="eastAsia"/>
        </w:rPr>
        <w:t>注释</w:t>
      </w:r>
      <w:r w:rsidR="00F12565">
        <w:rPr>
          <w:rFonts w:hint="eastAsia"/>
        </w:rPr>
        <w:t>的情况</w:t>
      </w:r>
      <w:r w:rsidR="009254DC" w:rsidRPr="009254DC">
        <w:rPr>
          <w:rFonts w:hint="eastAsia"/>
        </w:rPr>
        <w:t>，应采取保守的方法，为其分配无限权重</w:t>
      </w:r>
      <w:r w:rsidR="00074502">
        <w:rPr>
          <w:rFonts w:asciiTheme="minorEastAsia" w:hAnsiTheme="minorEastAsia" w:hint="eastAsia"/>
        </w:rPr>
        <w:t>∞</w:t>
      </w:r>
      <w:r w:rsidR="009254DC" w:rsidRPr="009254DC">
        <w:rPr>
          <w:rFonts w:hint="eastAsia"/>
        </w:rPr>
        <w:t>。</w:t>
      </w:r>
    </w:p>
    <w:p w:rsidR="000F5E30" w:rsidRDefault="00253D80" w:rsidP="00EC52B1">
      <w:pPr>
        <w:ind w:right="210" w:firstLineChars="0" w:firstLine="420"/>
      </w:pPr>
      <w:r>
        <w:rPr>
          <w:rFonts w:hint="eastAsia"/>
        </w:rPr>
        <w:t>覆盖标准（</w:t>
      </w:r>
      <w:r w:rsidRPr="00253D80">
        <w:t>Coverage Criteria</w:t>
      </w:r>
      <w:r>
        <w:rPr>
          <w:rFonts w:hint="eastAsia"/>
        </w:rPr>
        <w:t>）</w:t>
      </w:r>
      <w:r w:rsidR="0026090E">
        <w:rPr>
          <w:rFonts w:hint="eastAsia"/>
        </w:rPr>
        <w:t>。</w:t>
      </w:r>
      <w:r w:rsidR="0037091A" w:rsidRPr="0037091A">
        <w:rPr>
          <w:rFonts w:hint="eastAsia"/>
        </w:rPr>
        <w:t>我们将根据现有的准则中提出的两个充分性标准</w:t>
      </w:r>
      <w:r w:rsidR="00730D54">
        <w:rPr>
          <w:rFonts w:hint="eastAsia"/>
          <w:vertAlign w:val="superscript"/>
        </w:rPr>
        <w:t>[2]</w:t>
      </w:r>
      <w:r w:rsidR="0037091A" w:rsidRPr="0037091A">
        <w:rPr>
          <w:rFonts w:hint="eastAsia"/>
        </w:rPr>
        <w:t>来衡量系统的运行可测性：</w:t>
      </w:r>
    </w:p>
    <w:p w:rsidR="00E96AC6" w:rsidRDefault="00E96AC6" w:rsidP="00E96AC6">
      <w:pPr>
        <w:ind w:rightChars="0" w:right="210" w:firstLineChars="0" w:firstLine="420"/>
        <w:jc w:val="both"/>
      </w:pPr>
      <w:r>
        <w:rPr>
          <w:rFonts w:hint="eastAsia"/>
        </w:rPr>
        <w:t>1</w:t>
      </w:r>
      <w:r>
        <w:rPr>
          <w:rFonts w:hint="eastAsia"/>
        </w:rPr>
        <w:t>）</w:t>
      </w:r>
      <w:r w:rsidRPr="00AB44D4">
        <w:rPr>
          <w:rFonts w:hint="eastAsia"/>
        </w:rPr>
        <w:t>全顶点充分性标准要求在组件的所有提供的和所需的接口中执行每个方法，这转换为遍历我们模型的顶点</w:t>
      </w:r>
      <w:r w:rsidRPr="00AB44D4">
        <w:t>vi</w:t>
      </w:r>
      <w:r w:rsidRPr="00AB44D4">
        <w:rPr>
          <w:rFonts w:ascii="宋体" w:eastAsia="宋体" w:hAnsi="宋体" w:cs="宋体" w:hint="eastAsia"/>
        </w:rPr>
        <w:t>∈</w:t>
      </w:r>
      <w:r w:rsidRPr="00AB44D4">
        <w:rPr>
          <w:rFonts w:cs="Times New Roman"/>
        </w:rPr>
        <w:t>V</w:t>
      </w:r>
      <w:r w:rsidRPr="00AB44D4">
        <w:t>，至少一次。</w:t>
      </w:r>
    </w:p>
    <w:p w:rsidR="00D92580" w:rsidRDefault="00D92580" w:rsidP="00E96AC6">
      <w:pPr>
        <w:ind w:rightChars="0" w:right="210" w:firstLineChars="0" w:firstLine="420"/>
        <w:jc w:val="both"/>
      </w:pPr>
      <w:r>
        <w:rPr>
          <w:rFonts w:hint="eastAsia"/>
        </w:rPr>
        <w:t>2</w:t>
      </w:r>
      <w:r>
        <w:rPr>
          <w:rFonts w:hint="eastAsia"/>
        </w:rPr>
        <w:t>）</w:t>
      </w:r>
      <w:r w:rsidR="002174E7" w:rsidRPr="002174E7">
        <w:rPr>
          <w:rFonts w:hint="eastAsia"/>
        </w:rPr>
        <w:t>全上下文依赖标准要求在每个可能的上下文之间测试顶点的调用。如果存在来自</w:t>
      </w:r>
      <w:r w:rsidR="002174E7" w:rsidRPr="002174E7">
        <w:rPr>
          <w:rFonts w:hint="eastAsia"/>
        </w:rPr>
        <w:t>vi</w:t>
      </w:r>
      <w:r w:rsidR="002174E7" w:rsidRPr="002174E7">
        <w:rPr>
          <w:rFonts w:hint="eastAsia"/>
        </w:rPr>
        <w:t>的到达</w:t>
      </w:r>
      <w:r w:rsidR="002174E7" w:rsidRPr="002174E7">
        <w:rPr>
          <w:rFonts w:hint="eastAsia"/>
        </w:rPr>
        <w:t>vj</w:t>
      </w:r>
      <w:r w:rsidR="002174E7" w:rsidRPr="002174E7">
        <w:rPr>
          <w:rFonts w:hint="eastAsia"/>
        </w:rPr>
        <w:t>的调用序列，则顶点</w:t>
      </w:r>
      <w:r w:rsidR="002174E7" w:rsidRPr="002174E7">
        <w:rPr>
          <w:rFonts w:hint="eastAsia"/>
        </w:rPr>
        <w:t>vj</w:t>
      </w:r>
      <w:r w:rsidR="002174E7" w:rsidRPr="002174E7">
        <w:rPr>
          <w:rFonts w:hint="eastAsia"/>
        </w:rPr>
        <w:t>是依赖于</w:t>
      </w:r>
      <w:r w:rsidR="002174E7" w:rsidRPr="002174E7">
        <w:rPr>
          <w:rFonts w:hint="eastAsia"/>
        </w:rPr>
        <w:t>vi</w:t>
      </w:r>
      <w:r w:rsidR="002174E7" w:rsidRPr="002174E7">
        <w:rPr>
          <w:rFonts w:hint="eastAsia"/>
        </w:rPr>
        <w:t>的上下文。对于这些依赖性中的每一个，所有可能的路径（</w:t>
      </w:r>
      <w:r w:rsidR="002174E7" w:rsidRPr="002174E7">
        <w:rPr>
          <w:rFonts w:hint="eastAsia"/>
        </w:rPr>
        <w:t>vi</w:t>
      </w:r>
      <w:r w:rsidR="002174E7" w:rsidRPr="002174E7">
        <w:rPr>
          <w:rFonts w:hint="eastAsia"/>
        </w:rPr>
        <w:t>，</w:t>
      </w:r>
      <w:r w:rsidR="002174E7" w:rsidRPr="002174E7">
        <w:rPr>
          <w:rFonts w:hint="eastAsia"/>
        </w:rPr>
        <w:t>vi + 1</w:t>
      </w:r>
      <w:r w:rsidR="002174E7" w:rsidRPr="002174E7">
        <w:rPr>
          <w:rFonts w:hint="eastAsia"/>
        </w:rPr>
        <w:t>，</w:t>
      </w:r>
      <w:r w:rsidR="002174E7" w:rsidRPr="002174E7">
        <w:rPr>
          <w:rFonts w:hint="eastAsia"/>
        </w:rPr>
        <w:t>...</w:t>
      </w:r>
      <w:r w:rsidR="002174E7" w:rsidRPr="002174E7">
        <w:rPr>
          <w:rFonts w:hint="eastAsia"/>
        </w:rPr>
        <w:t>，</w:t>
      </w:r>
      <w:r w:rsidR="002174E7" w:rsidRPr="002174E7">
        <w:rPr>
          <w:rFonts w:hint="eastAsia"/>
        </w:rPr>
        <w:t>vj</w:t>
      </w:r>
      <w:r w:rsidR="002174E7" w:rsidRPr="002174E7">
        <w:rPr>
          <w:rFonts w:hint="eastAsia"/>
        </w:rPr>
        <w:t>）被认为是可行的，并且需要进行测试。</w:t>
      </w:r>
    </w:p>
    <w:p w:rsidR="004B4590" w:rsidRDefault="00FD1476" w:rsidP="004B4590">
      <w:pPr>
        <w:ind w:rightChars="0" w:right="210" w:firstLineChars="0" w:firstLine="0"/>
        <w:jc w:val="both"/>
      </w:pPr>
      <w:r>
        <w:rPr>
          <w:rFonts w:hint="eastAsia"/>
        </w:rPr>
        <w:tab/>
      </w:r>
      <w:r w:rsidRPr="00FD1476">
        <w:rPr>
          <w:rFonts w:hint="eastAsia"/>
        </w:rPr>
        <w:t>RTM</w:t>
      </w:r>
      <w:r w:rsidRPr="00FD1476">
        <w:rPr>
          <w:rFonts w:hint="eastAsia"/>
        </w:rPr>
        <w:t>的值</w:t>
      </w:r>
      <w:r>
        <w:rPr>
          <w:rFonts w:hint="eastAsia"/>
        </w:rPr>
        <w:t>(</w:t>
      </w:r>
      <w:r w:rsidR="00AE6D9F" w:rsidRPr="00AE6D9F">
        <w:t>Value of RTM</w:t>
      </w:r>
      <w:r>
        <w:rPr>
          <w:rFonts w:hint="eastAsia"/>
        </w:rPr>
        <w:t>)</w:t>
      </w:r>
      <w:r w:rsidR="00AE6D9F">
        <w:rPr>
          <w:rFonts w:hint="eastAsia"/>
        </w:rPr>
        <w:t>。</w:t>
      </w:r>
    </w:p>
    <w:p w:rsidR="00AE6D9F" w:rsidRDefault="00AE6D9F" w:rsidP="004B4590">
      <w:pPr>
        <w:ind w:rightChars="0" w:right="210" w:firstLineChars="0" w:firstLine="0"/>
        <w:jc w:val="both"/>
      </w:pPr>
      <w:r>
        <w:rPr>
          <w:rFonts w:hint="eastAsia"/>
        </w:rPr>
        <w:tab/>
      </w:r>
      <w:r w:rsidR="0087139A" w:rsidRPr="0087139A">
        <w:rPr>
          <w:rFonts w:hint="eastAsia"/>
        </w:rPr>
        <w:t>我们将假设交互开始于</w:t>
      </w:r>
      <w:r w:rsidR="00642B03" w:rsidRPr="0087139A">
        <w:rPr>
          <w:rFonts w:hint="eastAsia"/>
        </w:rPr>
        <w:t>我们想要覆盖</w:t>
      </w:r>
      <w:r w:rsidR="00642B03">
        <w:rPr>
          <w:rFonts w:hint="eastAsia"/>
        </w:rPr>
        <w:t>的</w:t>
      </w:r>
      <w:r w:rsidR="0087139A" w:rsidRPr="0087139A">
        <w:rPr>
          <w:rFonts w:hint="eastAsia"/>
        </w:rPr>
        <w:t>顶点（对于所有顶点覆盖）或路径的第一个顶点（对于所有上下文依赖性覆盖）。因为</w:t>
      </w:r>
      <w:r w:rsidR="0087139A" w:rsidRPr="0087139A">
        <w:rPr>
          <w:rFonts w:hint="eastAsia"/>
        </w:rPr>
        <w:t>CIG</w:t>
      </w:r>
      <w:r w:rsidR="0087139A" w:rsidRPr="0087139A">
        <w:rPr>
          <w:rFonts w:hint="eastAsia"/>
        </w:rPr>
        <w:t>中的边表示可能发生或不发生的交互（没有任何控制流信息），我们不能假设在尝试覆盖路径时，只会遍历路径中的顶点。在最坏的情况下，交互可以通过从交互开始的顶点可到达的所有顶点传播。</w:t>
      </w:r>
    </w:p>
    <w:p w:rsidR="008555EA" w:rsidRDefault="008555EA" w:rsidP="004B4590">
      <w:pPr>
        <w:ind w:rightChars="0" w:right="210" w:firstLineChars="0" w:firstLine="0"/>
        <w:jc w:val="both"/>
      </w:pPr>
      <w:r>
        <w:rPr>
          <w:rFonts w:hint="eastAsia"/>
        </w:rPr>
        <w:tab/>
      </w:r>
      <w:r w:rsidR="00ED262D" w:rsidRPr="00ED262D">
        <w:rPr>
          <w:rFonts w:hint="eastAsia"/>
        </w:rPr>
        <w:t>因此，为了估计覆盖从顶点</w:t>
      </w:r>
      <w:r w:rsidR="00ED262D" w:rsidRPr="00ED262D">
        <w:rPr>
          <w:rFonts w:hint="eastAsia"/>
        </w:rPr>
        <w:t>vi</w:t>
      </w:r>
      <w:r w:rsidR="00ED262D" w:rsidRPr="00ED262D">
        <w:rPr>
          <w:rFonts w:hint="eastAsia"/>
        </w:rPr>
        <w:t>开始的顶点或</w:t>
      </w:r>
      <w:r w:rsidR="00FD44A1" w:rsidRPr="00ED262D">
        <w:rPr>
          <w:rFonts w:hint="eastAsia"/>
        </w:rPr>
        <w:t>vi</w:t>
      </w:r>
      <w:r w:rsidR="00ED262D" w:rsidRPr="00ED262D">
        <w:rPr>
          <w:rFonts w:hint="eastAsia"/>
        </w:rPr>
        <w:t>上下文相关路径的最坏情况惩罚，计算必须考虑从</w:t>
      </w:r>
      <w:r w:rsidR="00ED262D" w:rsidRPr="00ED262D">
        <w:rPr>
          <w:rFonts w:hint="eastAsia"/>
        </w:rPr>
        <w:t>vi</w:t>
      </w:r>
      <w:r w:rsidR="00ED262D" w:rsidRPr="00ED262D">
        <w:rPr>
          <w:rFonts w:hint="eastAsia"/>
        </w:rPr>
        <w:t>可到达的所有顶点，我们将其表示为</w:t>
      </w:r>
      <w:r w:rsidR="00ED262D" w:rsidRPr="00ED262D">
        <w:rPr>
          <w:rFonts w:hint="eastAsia"/>
        </w:rPr>
        <w:t>Pvi</w:t>
      </w:r>
      <w:r w:rsidR="00ED262D" w:rsidRPr="00ED262D">
        <w:rPr>
          <w:rFonts w:hint="eastAsia"/>
        </w:rPr>
        <w:t>。</w:t>
      </w:r>
    </w:p>
    <w:p w:rsidR="00CB6F18" w:rsidRPr="00352ECB" w:rsidRDefault="00352ECB" w:rsidP="00352ECB">
      <w:pPr>
        <w:ind w:rightChars="0" w:right="210" w:firstLineChars="0" w:firstLine="420"/>
        <w:jc w:val="both"/>
      </w:pPr>
      <w:r w:rsidRPr="00352ECB">
        <w:rPr>
          <w:rFonts w:hint="eastAsia"/>
        </w:rPr>
        <w:t>对于我们想要覆盖的每个顶点</w:t>
      </w:r>
      <w:r w:rsidRPr="00352ECB">
        <w:rPr>
          <w:rFonts w:hint="eastAsia"/>
        </w:rPr>
        <w:t>vi</w:t>
      </w:r>
      <w:r w:rsidRPr="00352ECB">
        <w:rPr>
          <w:rFonts w:hint="eastAsia"/>
        </w:rPr>
        <w:t>或路径（</w:t>
      </w:r>
      <w:r w:rsidRPr="00352ECB">
        <w:rPr>
          <w:rFonts w:hint="eastAsia"/>
        </w:rPr>
        <w:t>vi</w:t>
      </w:r>
      <w:r w:rsidRPr="00352ECB">
        <w:rPr>
          <w:rFonts w:hint="eastAsia"/>
        </w:rPr>
        <w:t>，</w:t>
      </w:r>
      <w:r w:rsidRPr="00352ECB">
        <w:rPr>
          <w:rFonts w:hint="eastAsia"/>
        </w:rPr>
        <w:t>vj</w:t>
      </w:r>
      <w:r w:rsidRPr="00352ECB">
        <w:rPr>
          <w:rFonts w:hint="eastAsia"/>
        </w:rPr>
        <w:t>，</w:t>
      </w:r>
      <w:r w:rsidRPr="00352ECB">
        <w:rPr>
          <w:rFonts w:hint="eastAsia"/>
        </w:rPr>
        <w:t>vk</w:t>
      </w:r>
      <w:r w:rsidRPr="00352ECB">
        <w:rPr>
          <w:rFonts w:hint="eastAsia"/>
        </w:rPr>
        <w:t>，</w:t>
      </w:r>
      <w:r w:rsidRPr="00352ECB">
        <w:rPr>
          <w:rFonts w:hint="eastAsia"/>
        </w:rPr>
        <w:t>...</w:t>
      </w:r>
      <w:r w:rsidRPr="00352ECB">
        <w:rPr>
          <w:rFonts w:hint="eastAsia"/>
        </w:rPr>
        <w:t>），我们计算一个损失值</w:t>
      </w:r>
      <w:r w:rsidRPr="00352ECB">
        <w:rPr>
          <w:rFonts w:hint="eastAsia"/>
        </w:rPr>
        <w:t>T</w:t>
      </w:r>
      <w:r w:rsidRPr="00352ECB">
        <w:rPr>
          <w:rFonts w:hint="eastAsia"/>
        </w:rPr>
        <w:t>（</w:t>
      </w:r>
      <w:r w:rsidRPr="00352ECB">
        <w:rPr>
          <w:rFonts w:hint="eastAsia"/>
        </w:rPr>
        <w:t>vi</w:t>
      </w:r>
      <w:r w:rsidRPr="00352ECB">
        <w:rPr>
          <w:rFonts w:hint="eastAsia"/>
        </w:rPr>
        <w:t>），类似于单个顶点的损失值：</w:t>
      </w:r>
    </w:p>
    <w:p w:rsidR="006474E8" w:rsidRPr="00E96AC6" w:rsidRDefault="00DF30E0" w:rsidP="009E3DB4">
      <w:pPr>
        <w:ind w:right="210" w:firstLineChars="0" w:firstLine="0"/>
      </w:pPr>
      <m:oMathPara>
        <m:oMathParaPr>
          <m:jc m:val="left"/>
        </m:oMathParaP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sub>
              </m:sSub>
            </m:sub>
            <m:sup/>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j</m:t>
                  </m:r>
                </m:sub>
              </m:sSub>
            </m:e>
          </m:nary>
          <m:r>
            <m:rPr>
              <m:sty m:val="p"/>
            </m:rPr>
            <w:rPr>
              <w:rFonts w:ascii="Cambria Math" w:hAnsi="Cambria Math"/>
            </w:rPr>
            <m:t xml:space="preserve">                            (3)</m:t>
          </m:r>
        </m:oMath>
      </m:oMathPara>
    </w:p>
    <w:p w:rsidR="003D3301" w:rsidRPr="000701EE" w:rsidRDefault="000701EE" w:rsidP="009E3DB4">
      <w:pPr>
        <w:ind w:right="210" w:firstLineChars="0" w:firstLine="0"/>
      </w:pPr>
      <w:r w:rsidRPr="000701EE">
        <w:rPr>
          <w:rFonts w:hint="eastAsia"/>
        </w:rPr>
        <w:t>通过将那些特征为</w:t>
      </w:r>
      <w:r w:rsidRPr="000701EE">
        <w:rPr>
          <w:rFonts w:hint="eastAsia"/>
        </w:rPr>
        <w:t>T</w:t>
      </w:r>
      <w:r w:rsidRPr="000701EE">
        <w:rPr>
          <w:rFonts w:hint="eastAsia"/>
        </w:rPr>
        <w:t>（</w:t>
      </w:r>
      <w:r w:rsidRPr="000701EE">
        <w:rPr>
          <w:rFonts w:hint="eastAsia"/>
        </w:rPr>
        <w:t>vi</w:t>
      </w:r>
      <w:r w:rsidRPr="000701EE">
        <w:rPr>
          <w:rFonts w:hint="eastAsia"/>
        </w:rPr>
        <w:t>）≠∞的特征考虑为可测试，可以分别为所有顶点和全上下文依赖覆盖重写等式</w:t>
      </w:r>
      <w:r w:rsidR="008B6752">
        <w:rPr>
          <w:rFonts w:hint="eastAsia"/>
        </w:rPr>
        <w:t>(1)</w:t>
      </w:r>
      <w:r w:rsidRPr="000701EE">
        <w:rPr>
          <w:rFonts w:hint="eastAsia"/>
        </w:rPr>
        <w:t>，</w:t>
      </w:r>
    </w:p>
    <w:p w:rsidR="008B022F" w:rsidRPr="008B022F" w:rsidRDefault="009D6360" w:rsidP="009E3DB4">
      <w:pPr>
        <w:ind w:right="210" w:firstLineChars="0" w:firstLine="0"/>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v</m:t>
              </m:r>
            </m:sub>
          </m:sSub>
          <m:r>
            <m:rPr>
              <m:sty m:val="p"/>
            </m:rPr>
            <w:rPr>
              <w:rFonts w:ascii="Cambria Math" w:hAnsi="Cambria Math"/>
            </w:rPr>
            <m:t>=</m:t>
          </m:r>
          <m:f>
            <m:fPr>
              <m:ctrlPr>
                <w:rPr>
                  <w:rFonts w:ascii="Cambria Math" w:hAnsi="Cambria Math"/>
                </w:rPr>
              </m:ctrlPr>
            </m:fPr>
            <m:num>
              <m:r>
                <m:rPr>
                  <m:sty m:val="p"/>
                </m:rPr>
                <w:rPr>
                  <w:rFonts w:ascii="Cambria Math" w:hAnsi="Cambria Math"/>
                </w:rPr>
                <m:t>|{v∈V|T(v)≠∞}|</m:t>
              </m:r>
            </m:num>
            <m:den>
              <m:r>
                <m:rPr>
                  <m:sty m:val="p"/>
                </m:rPr>
                <w:rPr>
                  <w:rFonts w:ascii="Cambria Math" w:hAnsi="Cambria Math"/>
                </w:rPr>
                <m:t>|V|</m:t>
              </m:r>
            </m:den>
          </m:f>
          <m:r>
            <m:rPr>
              <m:sty m:val="p"/>
            </m:rPr>
            <w:rPr>
              <w:rFonts w:ascii="Cambria Math" w:hAnsi="Cambria Math"/>
            </w:rPr>
            <m:t xml:space="preserve">                           (4)</m:t>
          </m:r>
        </m:oMath>
      </m:oMathPara>
    </w:p>
    <w:p w:rsidR="00FB508C" w:rsidRPr="003A3D66" w:rsidRDefault="009D6360" w:rsidP="00A9785F">
      <w:pPr>
        <w:ind w:right="210" w:firstLineChars="0" w:firstLine="0"/>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c-dep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m:t>
              </m:r>
            </m:den>
          </m:f>
          <m:r>
            <m:rPr>
              <m:sty m:val="p"/>
            </m:rPr>
            <w:rPr>
              <w:rFonts w:ascii="Cambria Math" w:hAnsi="Cambria Math"/>
            </w:rPr>
            <m:t xml:space="preserve">                           (5)</m:t>
          </m:r>
        </m:oMath>
      </m:oMathPara>
    </w:p>
    <w:p w:rsidR="00753FF0" w:rsidRDefault="00753FF0" w:rsidP="00A9785F">
      <w:pPr>
        <w:ind w:right="210" w:firstLineChars="0" w:firstLine="0"/>
      </w:pPr>
    </w:p>
    <w:p w:rsidR="008C4CE8" w:rsidRDefault="008C4CE8" w:rsidP="00A9785F">
      <w:pPr>
        <w:ind w:right="210" w:firstLineChars="0" w:firstLine="0"/>
      </w:pPr>
    </w:p>
    <w:p w:rsidR="008C4CE8" w:rsidRDefault="008C4CE8" w:rsidP="00A9785F">
      <w:pPr>
        <w:ind w:right="210" w:firstLineChars="0" w:firstLine="0"/>
      </w:pPr>
    </w:p>
    <w:p w:rsidR="008C4CE8" w:rsidRDefault="008C4CE8" w:rsidP="00A9785F">
      <w:pPr>
        <w:ind w:right="210" w:firstLineChars="0" w:firstLine="0"/>
      </w:pPr>
    </w:p>
    <w:p w:rsidR="00753FF0" w:rsidRDefault="00862EA4" w:rsidP="00A9785F">
      <w:pPr>
        <w:ind w:right="210" w:firstLineChars="0" w:firstLine="0"/>
      </w:pPr>
      <w:r>
        <w:rPr>
          <w:rFonts w:hint="eastAsia"/>
        </w:rPr>
        <w:t>References</w:t>
      </w:r>
    </w:p>
    <w:p w:rsidR="00FB508C" w:rsidRPr="001050BE" w:rsidRDefault="0023223A"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[1]</w:t>
      </w:r>
      <w:r w:rsidR="00DF605A" w:rsidRPr="001050BE">
        <w:rPr>
          <w:rFonts w:cs="Times New Roman"/>
          <w:color w:val="000000"/>
          <w:szCs w:val="21"/>
          <w:shd w:val="clear" w:color="auto" w:fill="FFFFFF"/>
        </w:rPr>
        <w:t xml:space="preserve"> </w:t>
      </w:r>
      <w:r w:rsidR="00A749CA" w:rsidRPr="001050BE">
        <w:rPr>
          <w:rFonts w:cs="Times New Roman"/>
          <w:color w:val="000000"/>
          <w:szCs w:val="21"/>
          <w:shd w:val="clear" w:color="auto" w:fill="FFFFFF"/>
        </w:rPr>
        <w:t>González A, Piel É, Gross H G. A model for the measurement of the runtime testability of component-based systems[C]//2009 International Conference on Software Testing, Verification, and Validation Workshops. IEEE, 2009: 19-28.</w:t>
      </w:r>
    </w:p>
    <w:p w:rsidR="009622CB" w:rsidRPr="001050BE" w:rsidRDefault="009622CB"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[2] Wu Y, Pan D, Chen M H. Techniques for testing component-based software[C]//Proceedings Seventh IEEE International Conference on Engineering of Complex Computer Systems. IEEE, 2001: 222-232.</w:t>
      </w:r>
    </w:p>
    <w:p w:rsidR="00C17464" w:rsidRPr="001050BE" w:rsidRDefault="00C17464"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[3] Kout A, Toure F, Badri M. An empirical analysis of a testability model for object-oriented programs[J]. ACM SIGSOFT Software Engineering Notes, 2011, 36(4): 1-5.</w:t>
      </w:r>
    </w:p>
    <w:p w:rsidR="00550EA9" w:rsidRDefault="00550EA9"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[4] Tahir A, MacDonell S, Buchan J. A Study of the Relationship Between Class Testability and Runtime Properties[C]//International Conference on Evaluation of Novel Approaches to Software Engineering. Springer, Cham, 2014: 63-78.</w:t>
      </w:r>
    </w:p>
    <w:p w:rsidR="00A57BA8" w:rsidRDefault="00A57BA8"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[5] </w:t>
      </w:r>
      <w:r w:rsidRPr="00A57BA8">
        <w:rPr>
          <w:rFonts w:cs="Times New Roman"/>
          <w:color w:val="000000"/>
          <w:szCs w:val="21"/>
          <w:shd w:val="clear" w:color="auto" w:fill="FFFFFF"/>
        </w:rPr>
        <w:t>Arisholm E, Briand L C, Foyen A. Dynamic coupling measurement for object-oriented software[J]. IEEE Transactions on software engineering, 2004, 30(8): 491-506.</w:t>
      </w:r>
    </w:p>
    <w:p w:rsidR="0017302F" w:rsidRDefault="0017302F"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[6] </w:t>
      </w:r>
      <w:r w:rsidRPr="0017302F">
        <w:rPr>
          <w:rFonts w:cs="Times New Roman"/>
          <w:color w:val="000000"/>
          <w:szCs w:val="21"/>
          <w:shd w:val="clear" w:color="auto" w:fill="FFFFFF"/>
        </w:rPr>
        <w:t>Badri M, Toure F. Empirical Analysis for Investigating the Effect of Control Flow Dependencies on Testability of Classes[C]//SEKE. 2011: 475-480.</w:t>
      </w:r>
    </w:p>
    <w:p w:rsidR="00E37F6D" w:rsidRDefault="00E37F6D"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[7] </w:t>
      </w:r>
      <w:r w:rsidRPr="00E37F6D">
        <w:rPr>
          <w:rFonts w:cs="Times New Roman" w:hint="eastAsia"/>
          <w:color w:val="000000"/>
          <w:szCs w:val="21"/>
          <w:shd w:val="clear" w:color="auto" w:fill="FFFFFF"/>
        </w:rPr>
        <w:t>Aggarwal K K, Singh Y, Kaur A, et al. Empirical analysis for investigating the effect of object</w:t>
      </w:r>
      <w:r w:rsidRPr="00E37F6D">
        <w:rPr>
          <w:rFonts w:cs="Times New Roman" w:hint="eastAsia"/>
          <w:color w:val="000000"/>
          <w:szCs w:val="21"/>
          <w:shd w:val="clear" w:color="auto" w:fill="FFFFFF"/>
        </w:rPr>
        <w:t>‐</w:t>
      </w:r>
      <w:r w:rsidRPr="00E37F6D">
        <w:rPr>
          <w:rFonts w:cs="Times New Roman" w:hint="eastAsia"/>
          <w:color w:val="000000"/>
          <w:szCs w:val="21"/>
          <w:shd w:val="clear" w:color="auto" w:fill="FFFFFF"/>
        </w:rPr>
        <w:t>oriented metrics on fault proneness: a replicated case study[J]. Software process: Improvement and practice, 2009, 14(1): 39-62.</w:t>
      </w:r>
    </w:p>
    <w:p w:rsidR="00100BC9" w:rsidRDefault="00100BC9"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[8] </w:t>
      </w:r>
      <w:r w:rsidRPr="00100BC9">
        <w:rPr>
          <w:rFonts w:cs="Times New Roman"/>
          <w:color w:val="000000"/>
          <w:szCs w:val="21"/>
          <w:shd w:val="clear" w:color="auto" w:fill="FFFFFF"/>
        </w:rPr>
        <w:t>Zhou Y, Leung H. Empirical analysis of object-oriented design metrics for predicting high and low severity faults[J]. IEEE Transactions on software engineering, 2006, 32(10): 771-789.</w:t>
      </w:r>
    </w:p>
    <w:p w:rsidR="002F645C" w:rsidRDefault="0029793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[9] </w:t>
      </w:r>
      <w:r w:rsidR="00D13473" w:rsidRPr="00D13473">
        <w:rPr>
          <w:rFonts w:cs="Times New Roman"/>
          <w:color w:val="000000"/>
          <w:szCs w:val="21"/>
          <w:shd w:val="clear" w:color="auto" w:fill="FFFFFF"/>
        </w:rPr>
        <w:t>Bruntink M, Van Deursen A. Predicting class testability using object-oriented metrics[C]//Source Code Analysis and Manipulation, Fourth IEEE International Workshop on. IEEE, 2004: 136-145.</w:t>
      </w:r>
    </w:p>
    <w:p w:rsidR="00D13473" w:rsidRDefault="00D1347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[10] </w:t>
      </w:r>
      <w:r w:rsidR="00F32E96" w:rsidRPr="00F32E96">
        <w:rPr>
          <w:rFonts w:cs="Times New Roman"/>
          <w:color w:val="000000"/>
          <w:szCs w:val="21"/>
          <w:shd w:val="clear" w:color="auto" w:fill="FFFFFF"/>
        </w:rPr>
        <w:t>Bruntink M, van Deursen A. An empirical study into class testability[J]. Journal of systems and software, 2006, 79(9): 1219-1232.</w:t>
      </w:r>
    </w:p>
    <w:p w:rsidR="00AD51E4" w:rsidRPr="001050BE" w:rsidRDefault="00AD51E4" w:rsidP="00A9785F">
      <w:pPr>
        <w:ind w:right="210" w:firstLineChars="0" w:firstLine="0"/>
        <w:rPr>
          <w:rFonts w:cs="Times New Roman"/>
          <w:szCs w:val="21"/>
        </w:rPr>
      </w:pPr>
      <w:r>
        <w:rPr>
          <w:rFonts w:cs="Times New Roman" w:hint="eastAsia"/>
          <w:color w:val="000000"/>
          <w:szCs w:val="21"/>
          <w:shd w:val="clear" w:color="auto" w:fill="FFFFFF"/>
        </w:rPr>
        <w:t xml:space="preserve">[11] </w:t>
      </w:r>
      <w:r w:rsidRPr="00AD51E4">
        <w:rPr>
          <w:rFonts w:cs="Times New Roman"/>
          <w:color w:val="000000"/>
          <w:szCs w:val="21"/>
          <w:shd w:val="clear" w:color="auto" w:fill="FFFFFF"/>
        </w:rPr>
        <w:t>Singh Y, Saha A. Predicting testability of eclipse: a case study[J]. Journal of Software Engineering, 2010, 4(2): 122-136.</w:t>
      </w:r>
    </w:p>
    <w:sectPr w:rsidR="00AD51E4" w:rsidRPr="001050BE" w:rsidSect="000C1CD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D01"/>
    <w:multiLevelType w:val="hybridMultilevel"/>
    <w:tmpl w:val="0CEAB662"/>
    <w:lvl w:ilvl="0" w:tplc="AB3EF25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485016"/>
    <w:multiLevelType w:val="hybridMultilevel"/>
    <w:tmpl w:val="5D501A4E"/>
    <w:lvl w:ilvl="0" w:tplc="1096B7A4">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1952"/>
    <w:rsid w:val="00003797"/>
    <w:rsid w:val="0000563E"/>
    <w:rsid w:val="00005778"/>
    <w:rsid w:val="00006283"/>
    <w:rsid w:val="000062A9"/>
    <w:rsid w:val="00006402"/>
    <w:rsid w:val="00006AE4"/>
    <w:rsid w:val="0001392F"/>
    <w:rsid w:val="00014C2C"/>
    <w:rsid w:val="000164A4"/>
    <w:rsid w:val="000167E5"/>
    <w:rsid w:val="00017C28"/>
    <w:rsid w:val="00022174"/>
    <w:rsid w:val="00023907"/>
    <w:rsid w:val="0002421B"/>
    <w:rsid w:val="00025C6D"/>
    <w:rsid w:val="0002798F"/>
    <w:rsid w:val="00027AC4"/>
    <w:rsid w:val="00030333"/>
    <w:rsid w:val="000354ED"/>
    <w:rsid w:val="000432EB"/>
    <w:rsid w:val="00043304"/>
    <w:rsid w:val="00043E40"/>
    <w:rsid w:val="00044A8F"/>
    <w:rsid w:val="000459CD"/>
    <w:rsid w:val="000502AF"/>
    <w:rsid w:val="00050CA4"/>
    <w:rsid w:val="00051AE0"/>
    <w:rsid w:val="0005321C"/>
    <w:rsid w:val="000536EB"/>
    <w:rsid w:val="00053A7F"/>
    <w:rsid w:val="00056873"/>
    <w:rsid w:val="00056F8E"/>
    <w:rsid w:val="00057C76"/>
    <w:rsid w:val="00061277"/>
    <w:rsid w:val="0006198E"/>
    <w:rsid w:val="000627D1"/>
    <w:rsid w:val="00062842"/>
    <w:rsid w:val="0006340C"/>
    <w:rsid w:val="000636B9"/>
    <w:rsid w:val="00064569"/>
    <w:rsid w:val="00065165"/>
    <w:rsid w:val="00065646"/>
    <w:rsid w:val="00067B29"/>
    <w:rsid w:val="000701EE"/>
    <w:rsid w:val="00072AEB"/>
    <w:rsid w:val="00073F01"/>
    <w:rsid w:val="00073F86"/>
    <w:rsid w:val="00074502"/>
    <w:rsid w:val="000745AE"/>
    <w:rsid w:val="000768C8"/>
    <w:rsid w:val="00076F1C"/>
    <w:rsid w:val="000776C7"/>
    <w:rsid w:val="00077AA3"/>
    <w:rsid w:val="00077FB9"/>
    <w:rsid w:val="000805E8"/>
    <w:rsid w:val="0008388B"/>
    <w:rsid w:val="0008422C"/>
    <w:rsid w:val="00087EFB"/>
    <w:rsid w:val="00090474"/>
    <w:rsid w:val="00091541"/>
    <w:rsid w:val="00096C44"/>
    <w:rsid w:val="00097998"/>
    <w:rsid w:val="00097F1E"/>
    <w:rsid w:val="000A03E9"/>
    <w:rsid w:val="000A1DCA"/>
    <w:rsid w:val="000A7710"/>
    <w:rsid w:val="000B0377"/>
    <w:rsid w:val="000B77BA"/>
    <w:rsid w:val="000B7FAB"/>
    <w:rsid w:val="000C1CD9"/>
    <w:rsid w:val="000C2E81"/>
    <w:rsid w:val="000C4D2A"/>
    <w:rsid w:val="000C798F"/>
    <w:rsid w:val="000D0019"/>
    <w:rsid w:val="000D3574"/>
    <w:rsid w:val="000E16FA"/>
    <w:rsid w:val="000E177F"/>
    <w:rsid w:val="000E3E40"/>
    <w:rsid w:val="000E6587"/>
    <w:rsid w:val="000E6A2F"/>
    <w:rsid w:val="000E6D0C"/>
    <w:rsid w:val="000E7379"/>
    <w:rsid w:val="000E791F"/>
    <w:rsid w:val="000F2799"/>
    <w:rsid w:val="000F346E"/>
    <w:rsid w:val="000F3910"/>
    <w:rsid w:val="000F4A6C"/>
    <w:rsid w:val="000F5E30"/>
    <w:rsid w:val="000F7AD9"/>
    <w:rsid w:val="00100100"/>
    <w:rsid w:val="001001FD"/>
    <w:rsid w:val="00100BC9"/>
    <w:rsid w:val="00100EF8"/>
    <w:rsid w:val="00104700"/>
    <w:rsid w:val="001050BE"/>
    <w:rsid w:val="0010615C"/>
    <w:rsid w:val="001120F6"/>
    <w:rsid w:val="001121AF"/>
    <w:rsid w:val="00112282"/>
    <w:rsid w:val="00112C81"/>
    <w:rsid w:val="00114C4C"/>
    <w:rsid w:val="0011778E"/>
    <w:rsid w:val="001211BE"/>
    <w:rsid w:val="00125282"/>
    <w:rsid w:val="00125B49"/>
    <w:rsid w:val="001261D7"/>
    <w:rsid w:val="00127951"/>
    <w:rsid w:val="00130EF6"/>
    <w:rsid w:val="00131447"/>
    <w:rsid w:val="001328AD"/>
    <w:rsid w:val="001346B9"/>
    <w:rsid w:val="00136C95"/>
    <w:rsid w:val="00136F01"/>
    <w:rsid w:val="00136F0A"/>
    <w:rsid w:val="00137131"/>
    <w:rsid w:val="001372DA"/>
    <w:rsid w:val="00137829"/>
    <w:rsid w:val="00137CF8"/>
    <w:rsid w:val="0014093A"/>
    <w:rsid w:val="00142238"/>
    <w:rsid w:val="00142BF1"/>
    <w:rsid w:val="00144A5E"/>
    <w:rsid w:val="00146B72"/>
    <w:rsid w:val="001555CC"/>
    <w:rsid w:val="00156BDA"/>
    <w:rsid w:val="00160C14"/>
    <w:rsid w:val="001629A1"/>
    <w:rsid w:val="0016378F"/>
    <w:rsid w:val="0016588A"/>
    <w:rsid w:val="00172D94"/>
    <w:rsid w:val="0017302F"/>
    <w:rsid w:val="00175228"/>
    <w:rsid w:val="00176BEE"/>
    <w:rsid w:val="00176D09"/>
    <w:rsid w:val="00180CF7"/>
    <w:rsid w:val="00181A0E"/>
    <w:rsid w:val="00181B0E"/>
    <w:rsid w:val="00183241"/>
    <w:rsid w:val="00183D5A"/>
    <w:rsid w:val="001859E9"/>
    <w:rsid w:val="00185CC5"/>
    <w:rsid w:val="0018720C"/>
    <w:rsid w:val="00190FDC"/>
    <w:rsid w:val="00191264"/>
    <w:rsid w:val="00191342"/>
    <w:rsid w:val="00193362"/>
    <w:rsid w:val="00195F1B"/>
    <w:rsid w:val="00196151"/>
    <w:rsid w:val="001976D7"/>
    <w:rsid w:val="001A037E"/>
    <w:rsid w:val="001A0964"/>
    <w:rsid w:val="001A16AD"/>
    <w:rsid w:val="001A242E"/>
    <w:rsid w:val="001A2C7B"/>
    <w:rsid w:val="001A412E"/>
    <w:rsid w:val="001A4B3B"/>
    <w:rsid w:val="001A5C97"/>
    <w:rsid w:val="001A6044"/>
    <w:rsid w:val="001A6BFC"/>
    <w:rsid w:val="001A735D"/>
    <w:rsid w:val="001B6325"/>
    <w:rsid w:val="001B6470"/>
    <w:rsid w:val="001B7450"/>
    <w:rsid w:val="001B7A5B"/>
    <w:rsid w:val="001C2BF2"/>
    <w:rsid w:val="001C48E6"/>
    <w:rsid w:val="001C4EA6"/>
    <w:rsid w:val="001C6918"/>
    <w:rsid w:val="001D099D"/>
    <w:rsid w:val="001D0B22"/>
    <w:rsid w:val="001D1738"/>
    <w:rsid w:val="001D2C11"/>
    <w:rsid w:val="001D3B21"/>
    <w:rsid w:val="001D44F6"/>
    <w:rsid w:val="001D538B"/>
    <w:rsid w:val="001D7DA6"/>
    <w:rsid w:val="001E09AE"/>
    <w:rsid w:val="001E0E58"/>
    <w:rsid w:val="001E145C"/>
    <w:rsid w:val="001E3006"/>
    <w:rsid w:val="001E79B6"/>
    <w:rsid w:val="001E7A58"/>
    <w:rsid w:val="001F0E54"/>
    <w:rsid w:val="001F2190"/>
    <w:rsid w:val="001F4A40"/>
    <w:rsid w:val="001F53BE"/>
    <w:rsid w:val="001F6DAF"/>
    <w:rsid w:val="0020162B"/>
    <w:rsid w:val="0020263A"/>
    <w:rsid w:val="00204104"/>
    <w:rsid w:val="0020417F"/>
    <w:rsid w:val="00204D51"/>
    <w:rsid w:val="002077AA"/>
    <w:rsid w:val="00211367"/>
    <w:rsid w:val="00212C7E"/>
    <w:rsid w:val="00212D4B"/>
    <w:rsid w:val="002141E8"/>
    <w:rsid w:val="00215972"/>
    <w:rsid w:val="0021645E"/>
    <w:rsid w:val="00216C49"/>
    <w:rsid w:val="002174E7"/>
    <w:rsid w:val="00217B8B"/>
    <w:rsid w:val="0022060B"/>
    <w:rsid w:val="00220F86"/>
    <w:rsid w:val="002223D0"/>
    <w:rsid w:val="002248AF"/>
    <w:rsid w:val="00224D90"/>
    <w:rsid w:val="00227878"/>
    <w:rsid w:val="00227B29"/>
    <w:rsid w:val="00227E99"/>
    <w:rsid w:val="00231701"/>
    <w:rsid w:val="00231710"/>
    <w:rsid w:val="00231727"/>
    <w:rsid w:val="0023223A"/>
    <w:rsid w:val="00233BCF"/>
    <w:rsid w:val="002345B3"/>
    <w:rsid w:val="00234B24"/>
    <w:rsid w:val="0023697B"/>
    <w:rsid w:val="002374DA"/>
    <w:rsid w:val="00237EAC"/>
    <w:rsid w:val="00240662"/>
    <w:rsid w:val="00243AD4"/>
    <w:rsid w:val="00243BAE"/>
    <w:rsid w:val="00243C54"/>
    <w:rsid w:val="00251798"/>
    <w:rsid w:val="00252B45"/>
    <w:rsid w:val="00253635"/>
    <w:rsid w:val="00253CE1"/>
    <w:rsid w:val="00253D80"/>
    <w:rsid w:val="0025668B"/>
    <w:rsid w:val="00256710"/>
    <w:rsid w:val="00256FF4"/>
    <w:rsid w:val="00260220"/>
    <w:rsid w:val="0026023A"/>
    <w:rsid w:val="0026090E"/>
    <w:rsid w:val="00261807"/>
    <w:rsid w:val="002655B2"/>
    <w:rsid w:val="0027017F"/>
    <w:rsid w:val="0027145C"/>
    <w:rsid w:val="00271A9A"/>
    <w:rsid w:val="00271AF6"/>
    <w:rsid w:val="00272075"/>
    <w:rsid w:val="00273330"/>
    <w:rsid w:val="002734D0"/>
    <w:rsid w:val="0027736E"/>
    <w:rsid w:val="002812C9"/>
    <w:rsid w:val="002842D6"/>
    <w:rsid w:val="00284B1A"/>
    <w:rsid w:val="00284C37"/>
    <w:rsid w:val="002851B0"/>
    <w:rsid w:val="0029258B"/>
    <w:rsid w:val="0029505E"/>
    <w:rsid w:val="0029575C"/>
    <w:rsid w:val="00295BE1"/>
    <w:rsid w:val="00296F58"/>
    <w:rsid w:val="00297933"/>
    <w:rsid w:val="002A1ADF"/>
    <w:rsid w:val="002A2BCB"/>
    <w:rsid w:val="002A2D5A"/>
    <w:rsid w:val="002A4D61"/>
    <w:rsid w:val="002A6BCE"/>
    <w:rsid w:val="002B02ED"/>
    <w:rsid w:val="002B0594"/>
    <w:rsid w:val="002B2C40"/>
    <w:rsid w:val="002B4027"/>
    <w:rsid w:val="002B44B6"/>
    <w:rsid w:val="002B500A"/>
    <w:rsid w:val="002B616B"/>
    <w:rsid w:val="002B77AD"/>
    <w:rsid w:val="002C2C8B"/>
    <w:rsid w:val="002C3090"/>
    <w:rsid w:val="002C3BC9"/>
    <w:rsid w:val="002C3DE2"/>
    <w:rsid w:val="002C75B7"/>
    <w:rsid w:val="002C77E2"/>
    <w:rsid w:val="002D11BE"/>
    <w:rsid w:val="002D19B2"/>
    <w:rsid w:val="002D231A"/>
    <w:rsid w:val="002D365E"/>
    <w:rsid w:val="002D646A"/>
    <w:rsid w:val="002D69C1"/>
    <w:rsid w:val="002E0EA5"/>
    <w:rsid w:val="002E0F59"/>
    <w:rsid w:val="002E317F"/>
    <w:rsid w:val="002E4F6B"/>
    <w:rsid w:val="002E5CD9"/>
    <w:rsid w:val="002E644C"/>
    <w:rsid w:val="002F1634"/>
    <w:rsid w:val="002F1FA2"/>
    <w:rsid w:val="002F1FC9"/>
    <w:rsid w:val="002F35AD"/>
    <w:rsid w:val="002F4368"/>
    <w:rsid w:val="002F4A77"/>
    <w:rsid w:val="002F645C"/>
    <w:rsid w:val="0030173B"/>
    <w:rsid w:val="00303AC9"/>
    <w:rsid w:val="00304EFC"/>
    <w:rsid w:val="00305CBB"/>
    <w:rsid w:val="00305DC2"/>
    <w:rsid w:val="0030669E"/>
    <w:rsid w:val="00313BA7"/>
    <w:rsid w:val="00313F79"/>
    <w:rsid w:val="00314DCA"/>
    <w:rsid w:val="0032037D"/>
    <w:rsid w:val="003203F8"/>
    <w:rsid w:val="0032234E"/>
    <w:rsid w:val="00322722"/>
    <w:rsid w:val="003244D3"/>
    <w:rsid w:val="0032662A"/>
    <w:rsid w:val="00327403"/>
    <w:rsid w:val="00327E89"/>
    <w:rsid w:val="00330122"/>
    <w:rsid w:val="0033792F"/>
    <w:rsid w:val="00337CA3"/>
    <w:rsid w:val="00337D84"/>
    <w:rsid w:val="0034310D"/>
    <w:rsid w:val="003433EE"/>
    <w:rsid w:val="00343AF4"/>
    <w:rsid w:val="00343CFE"/>
    <w:rsid w:val="0034591B"/>
    <w:rsid w:val="00345F6B"/>
    <w:rsid w:val="00346AC2"/>
    <w:rsid w:val="00347E9D"/>
    <w:rsid w:val="00350558"/>
    <w:rsid w:val="00352ECB"/>
    <w:rsid w:val="0035321E"/>
    <w:rsid w:val="0035323F"/>
    <w:rsid w:val="0035493C"/>
    <w:rsid w:val="00355DEF"/>
    <w:rsid w:val="00361EC9"/>
    <w:rsid w:val="00366472"/>
    <w:rsid w:val="0037091A"/>
    <w:rsid w:val="003711F7"/>
    <w:rsid w:val="0037296E"/>
    <w:rsid w:val="003744BD"/>
    <w:rsid w:val="00374930"/>
    <w:rsid w:val="0037787C"/>
    <w:rsid w:val="0038067E"/>
    <w:rsid w:val="003819E2"/>
    <w:rsid w:val="0038298C"/>
    <w:rsid w:val="003843D4"/>
    <w:rsid w:val="00384642"/>
    <w:rsid w:val="0038566B"/>
    <w:rsid w:val="003867F5"/>
    <w:rsid w:val="003931A3"/>
    <w:rsid w:val="00394D07"/>
    <w:rsid w:val="003A05E2"/>
    <w:rsid w:val="003A093A"/>
    <w:rsid w:val="003A16BC"/>
    <w:rsid w:val="003A3191"/>
    <w:rsid w:val="003A3D66"/>
    <w:rsid w:val="003A73BF"/>
    <w:rsid w:val="003B07E3"/>
    <w:rsid w:val="003B169D"/>
    <w:rsid w:val="003B37C2"/>
    <w:rsid w:val="003B39FE"/>
    <w:rsid w:val="003B3DAC"/>
    <w:rsid w:val="003B4137"/>
    <w:rsid w:val="003B5D34"/>
    <w:rsid w:val="003C0B9E"/>
    <w:rsid w:val="003C0CA6"/>
    <w:rsid w:val="003C14FB"/>
    <w:rsid w:val="003C369A"/>
    <w:rsid w:val="003C3E54"/>
    <w:rsid w:val="003C43E0"/>
    <w:rsid w:val="003C45F0"/>
    <w:rsid w:val="003C5B29"/>
    <w:rsid w:val="003C62A1"/>
    <w:rsid w:val="003D1441"/>
    <w:rsid w:val="003D164D"/>
    <w:rsid w:val="003D256F"/>
    <w:rsid w:val="003D328E"/>
    <w:rsid w:val="003D3301"/>
    <w:rsid w:val="003D3516"/>
    <w:rsid w:val="003D3D70"/>
    <w:rsid w:val="003D5C37"/>
    <w:rsid w:val="003E0784"/>
    <w:rsid w:val="003E2874"/>
    <w:rsid w:val="003E3C85"/>
    <w:rsid w:val="003E5370"/>
    <w:rsid w:val="003E680F"/>
    <w:rsid w:val="003E6EE6"/>
    <w:rsid w:val="003E78AB"/>
    <w:rsid w:val="003F168D"/>
    <w:rsid w:val="003F44A1"/>
    <w:rsid w:val="003F5987"/>
    <w:rsid w:val="003F73BF"/>
    <w:rsid w:val="0040185E"/>
    <w:rsid w:val="00401B58"/>
    <w:rsid w:val="004022AC"/>
    <w:rsid w:val="00402FD0"/>
    <w:rsid w:val="00403F25"/>
    <w:rsid w:val="00404624"/>
    <w:rsid w:val="00407400"/>
    <w:rsid w:val="00410A67"/>
    <w:rsid w:val="00411280"/>
    <w:rsid w:val="0041137C"/>
    <w:rsid w:val="00413085"/>
    <w:rsid w:val="00413380"/>
    <w:rsid w:val="00415669"/>
    <w:rsid w:val="00415BB5"/>
    <w:rsid w:val="00415D9F"/>
    <w:rsid w:val="00420B1D"/>
    <w:rsid w:val="00424025"/>
    <w:rsid w:val="00424A91"/>
    <w:rsid w:val="0042516E"/>
    <w:rsid w:val="00425F63"/>
    <w:rsid w:val="004263DD"/>
    <w:rsid w:val="00427599"/>
    <w:rsid w:val="004303B0"/>
    <w:rsid w:val="00430DE9"/>
    <w:rsid w:val="004313C7"/>
    <w:rsid w:val="00432D39"/>
    <w:rsid w:val="0044015A"/>
    <w:rsid w:val="004406E5"/>
    <w:rsid w:val="00441C16"/>
    <w:rsid w:val="0044317F"/>
    <w:rsid w:val="00445506"/>
    <w:rsid w:val="00450404"/>
    <w:rsid w:val="00453C7A"/>
    <w:rsid w:val="004540DD"/>
    <w:rsid w:val="00454C7C"/>
    <w:rsid w:val="00457242"/>
    <w:rsid w:val="00460987"/>
    <w:rsid w:val="00461420"/>
    <w:rsid w:val="00461838"/>
    <w:rsid w:val="00461F6A"/>
    <w:rsid w:val="00462A46"/>
    <w:rsid w:val="00463555"/>
    <w:rsid w:val="00463F42"/>
    <w:rsid w:val="004667FF"/>
    <w:rsid w:val="00467A0C"/>
    <w:rsid w:val="004760F7"/>
    <w:rsid w:val="0048031D"/>
    <w:rsid w:val="00481A2C"/>
    <w:rsid w:val="0048297D"/>
    <w:rsid w:val="004831B5"/>
    <w:rsid w:val="00490104"/>
    <w:rsid w:val="004905A7"/>
    <w:rsid w:val="00492F24"/>
    <w:rsid w:val="004935EB"/>
    <w:rsid w:val="0049377A"/>
    <w:rsid w:val="004939C0"/>
    <w:rsid w:val="00493A4E"/>
    <w:rsid w:val="00493C08"/>
    <w:rsid w:val="0049789C"/>
    <w:rsid w:val="00497BC8"/>
    <w:rsid w:val="00497D78"/>
    <w:rsid w:val="004A07EB"/>
    <w:rsid w:val="004A1436"/>
    <w:rsid w:val="004A1D1C"/>
    <w:rsid w:val="004A3B72"/>
    <w:rsid w:val="004A514C"/>
    <w:rsid w:val="004A5CE7"/>
    <w:rsid w:val="004A5F06"/>
    <w:rsid w:val="004A63C2"/>
    <w:rsid w:val="004B0648"/>
    <w:rsid w:val="004B0B54"/>
    <w:rsid w:val="004B1E70"/>
    <w:rsid w:val="004B39D7"/>
    <w:rsid w:val="004B4590"/>
    <w:rsid w:val="004B461A"/>
    <w:rsid w:val="004B6930"/>
    <w:rsid w:val="004C0C8A"/>
    <w:rsid w:val="004C105D"/>
    <w:rsid w:val="004C3FA5"/>
    <w:rsid w:val="004C52CB"/>
    <w:rsid w:val="004C610B"/>
    <w:rsid w:val="004C7800"/>
    <w:rsid w:val="004D0383"/>
    <w:rsid w:val="004D0B32"/>
    <w:rsid w:val="004D1663"/>
    <w:rsid w:val="004D26A1"/>
    <w:rsid w:val="004D3F56"/>
    <w:rsid w:val="004D4846"/>
    <w:rsid w:val="004D5FCC"/>
    <w:rsid w:val="004D714F"/>
    <w:rsid w:val="004D7F92"/>
    <w:rsid w:val="004E13F2"/>
    <w:rsid w:val="004E68B5"/>
    <w:rsid w:val="004F073B"/>
    <w:rsid w:val="004F13F1"/>
    <w:rsid w:val="004F7854"/>
    <w:rsid w:val="00500FE5"/>
    <w:rsid w:val="005015F4"/>
    <w:rsid w:val="00502610"/>
    <w:rsid w:val="00502C56"/>
    <w:rsid w:val="00503735"/>
    <w:rsid w:val="00505305"/>
    <w:rsid w:val="00505FBB"/>
    <w:rsid w:val="00507BFB"/>
    <w:rsid w:val="00510031"/>
    <w:rsid w:val="00510DB8"/>
    <w:rsid w:val="0051154B"/>
    <w:rsid w:val="00512642"/>
    <w:rsid w:val="00512781"/>
    <w:rsid w:val="00513E74"/>
    <w:rsid w:val="005146BE"/>
    <w:rsid w:val="00514F9D"/>
    <w:rsid w:val="00515280"/>
    <w:rsid w:val="00515AB1"/>
    <w:rsid w:val="00516CCD"/>
    <w:rsid w:val="00517171"/>
    <w:rsid w:val="00520D0A"/>
    <w:rsid w:val="00520FBF"/>
    <w:rsid w:val="005217BC"/>
    <w:rsid w:val="0052181D"/>
    <w:rsid w:val="0052550C"/>
    <w:rsid w:val="005262B5"/>
    <w:rsid w:val="00526F96"/>
    <w:rsid w:val="005270ED"/>
    <w:rsid w:val="0053079E"/>
    <w:rsid w:val="00530E89"/>
    <w:rsid w:val="00534488"/>
    <w:rsid w:val="005365A9"/>
    <w:rsid w:val="00546011"/>
    <w:rsid w:val="00546A15"/>
    <w:rsid w:val="0054758E"/>
    <w:rsid w:val="00547724"/>
    <w:rsid w:val="00547A3F"/>
    <w:rsid w:val="00550EA9"/>
    <w:rsid w:val="00551218"/>
    <w:rsid w:val="00551884"/>
    <w:rsid w:val="00551C99"/>
    <w:rsid w:val="00552244"/>
    <w:rsid w:val="00554404"/>
    <w:rsid w:val="00554C6C"/>
    <w:rsid w:val="0056040B"/>
    <w:rsid w:val="005610C1"/>
    <w:rsid w:val="0056245E"/>
    <w:rsid w:val="00566077"/>
    <w:rsid w:val="005671EC"/>
    <w:rsid w:val="00567382"/>
    <w:rsid w:val="005725EC"/>
    <w:rsid w:val="00573E67"/>
    <w:rsid w:val="00575265"/>
    <w:rsid w:val="00575DE2"/>
    <w:rsid w:val="005775AF"/>
    <w:rsid w:val="00580A94"/>
    <w:rsid w:val="00582746"/>
    <w:rsid w:val="00583947"/>
    <w:rsid w:val="00584A35"/>
    <w:rsid w:val="00593006"/>
    <w:rsid w:val="00594C1A"/>
    <w:rsid w:val="00595299"/>
    <w:rsid w:val="005953A5"/>
    <w:rsid w:val="00597F78"/>
    <w:rsid w:val="005A05B0"/>
    <w:rsid w:val="005A1F1F"/>
    <w:rsid w:val="005A687E"/>
    <w:rsid w:val="005A74B3"/>
    <w:rsid w:val="005A7953"/>
    <w:rsid w:val="005B05A5"/>
    <w:rsid w:val="005B1F01"/>
    <w:rsid w:val="005B378D"/>
    <w:rsid w:val="005B37B5"/>
    <w:rsid w:val="005B5ADA"/>
    <w:rsid w:val="005B6017"/>
    <w:rsid w:val="005B6E45"/>
    <w:rsid w:val="005B7FEA"/>
    <w:rsid w:val="005C0659"/>
    <w:rsid w:val="005C2E91"/>
    <w:rsid w:val="005C3672"/>
    <w:rsid w:val="005C3AF4"/>
    <w:rsid w:val="005C5938"/>
    <w:rsid w:val="005C7AA3"/>
    <w:rsid w:val="005C7AE7"/>
    <w:rsid w:val="005D1344"/>
    <w:rsid w:val="005D2512"/>
    <w:rsid w:val="005D29BE"/>
    <w:rsid w:val="005D2B53"/>
    <w:rsid w:val="005D40DF"/>
    <w:rsid w:val="005D6055"/>
    <w:rsid w:val="005D7164"/>
    <w:rsid w:val="005E1476"/>
    <w:rsid w:val="005E3479"/>
    <w:rsid w:val="005E7D19"/>
    <w:rsid w:val="005F19E8"/>
    <w:rsid w:val="005F21D6"/>
    <w:rsid w:val="005F32F2"/>
    <w:rsid w:val="005F397A"/>
    <w:rsid w:val="005F4C97"/>
    <w:rsid w:val="005F5566"/>
    <w:rsid w:val="005F707A"/>
    <w:rsid w:val="006041FC"/>
    <w:rsid w:val="00605013"/>
    <w:rsid w:val="0060523D"/>
    <w:rsid w:val="00607F27"/>
    <w:rsid w:val="00610081"/>
    <w:rsid w:val="0061186E"/>
    <w:rsid w:val="00615739"/>
    <w:rsid w:val="00616215"/>
    <w:rsid w:val="00616292"/>
    <w:rsid w:val="00617C75"/>
    <w:rsid w:val="00622DEC"/>
    <w:rsid w:val="0062586F"/>
    <w:rsid w:val="00627277"/>
    <w:rsid w:val="006279DF"/>
    <w:rsid w:val="00630952"/>
    <w:rsid w:val="00630D77"/>
    <w:rsid w:val="006310D8"/>
    <w:rsid w:val="00631328"/>
    <w:rsid w:val="0063167D"/>
    <w:rsid w:val="006328CB"/>
    <w:rsid w:val="00633673"/>
    <w:rsid w:val="00634147"/>
    <w:rsid w:val="00635670"/>
    <w:rsid w:val="0063774D"/>
    <w:rsid w:val="006409F8"/>
    <w:rsid w:val="00642B03"/>
    <w:rsid w:val="00642B5D"/>
    <w:rsid w:val="00643283"/>
    <w:rsid w:val="0064430D"/>
    <w:rsid w:val="006474E8"/>
    <w:rsid w:val="006529E4"/>
    <w:rsid w:val="006548BB"/>
    <w:rsid w:val="00656570"/>
    <w:rsid w:val="00657448"/>
    <w:rsid w:val="00657BF5"/>
    <w:rsid w:val="00663B8F"/>
    <w:rsid w:val="006648F2"/>
    <w:rsid w:val="0066498B"/>
    <w:rsid w:val="00670D5B"/>
    <w:rsid w:val="00670E3C"/>
    <w:rsid w:val="006733CF"/>
    <w:rsid w:val="00673CCA"/>
    <w:rsid w:val="006743E1"/>
    <w:rsid w:val="00677B8C"/>
    <w:rsid w:val="00677C3A"/>
    <w:rsid w:val="006816E0"/>
    <w:rsid w:val="00681B50"/>
    <w:rsid w:val="00683C8F"/>
    <w:rsid w:val="006855AA"/>
    <w:rsid w:val="00687FF6"/>
    <w:rsid w:val="006901BB"/>
    <w:rsid w:val="006937D4"/>
    <w:rsid w:val="006955D8"/>
    <w:rsid w:val="00696369"/>
    <w:rsid w:val="006964EC"/>
    <w:rsid w:val="006A3BB5"/>
    <w:rsid w:val="006A4AE7"/>
    <w:rsid w:val="006A532A"/>
    <w:rsid w:val="006A57B1"/>
    <w:rsid w:val="006A6984"/>
    <w:rsid w:val="006B19A0"/>
    <w:rsid w:val="006B4B9C"/>
    <w:rsid w:val="006B610F"/>
    <w:rsid w:val="006C202A"/>
    <w:rsid w:val="006C3B3E"/>
    <w:rsid w:val="006C4288"/>
    <w:rsid w:val="006D23C6"/>
    <w:rsid w:val="006D24FE"/>
    <w:rsid w:val="006D261F"/>
    <w:rsid w:val="006D27D3"/>
    <w:rsid w:val="006D5378"/>
    <w:rsid w:val="006D6F6C"/>
    <w:rsid w:val="006D7CEF"/>
    <w:rsid w:val="006E131C"/>
    <w:rsid w:val="006E256D"/>
    <w:rsid w:val="006E3B2B"/>
    <w:rsid w:val="006E3E0B"/>
    <w:rsid w:val="006E56E3"/>
    <w:rsid w:val="006F27EB"/>
    <w:rsid w:val="006F2EAC"/>
    <w:rsid w:val="006F6146"/>
    <w:rsid w:val="006F72D6"/>
    <w:rsid w:val="007009D3"/>
    <w:rsid w:val="00700A6B"/>
    <w:rsid w:val="00700BAE"/>
    <w:rsid w:val="007019F7"/>
    <w:rsid w:val="0070339C"/>
    <w:rsid w:val="007040E7"/>
    <w:rsid w:val="007053D5"/>
    <w:rsid w:val="00710E69"/>
    <w:rsid w:val="00711035"/>
    <w:rsid w:val="00711A3D"/>
    <w:rsid w:val="00711E68"/>
    <w:rsid w:val="007152FC"/>
    <w:rsid w:val="0071767D"/>
    <w:rsid w:val="0072138B"/>
    <w:rsid w:val="007249D9"/>
    <w:rsid w:val="00725A8D"/>
    <w:rsid w:val="00725EE3"/>
    <w:rsid w:val="00727922"/>
    <w:rsid w:val="00730D54"/>
    <w:rsid w:val="0073584E"/>
    <w:rsid w:val="0073592E"/>
    <w:rsid w:val="007403AB"/>
    <w:rsid w:val="0074158C"/>
    <w:rsid w:val="00741E17"/>
    <w:rsid w:val="007439D9"/>
    <w:rsid w:val="00744A33"/>
    <w:rsid w:val="00744DF7"/>
    <w:rsid w:val="00747FDC"/>
    <w:rsid w:val="0075293A"/>
    <w:rsid w:val="00752ED9"/>
    <w:rsid w:val="00753B67"/>
    <w:rsid w:val="00753FF0"/>
    <w:rsid w:val="007647FC"/>
    <w:rsid w:val="00766269"/>
    <w:rsid w:val="0077636E"/>
    <w:rsid w:val="00777A13"/>
    <w:rsid w:val="00777C7A"/>
    <w:rsid w:val="00781100"/>
    <w:rsid w:val="007812E2"/>
    <w:rsid w:val="00781D37"/>
    <w:rsid w:val="00785E42"/>
    <w:rsid w:val="00786660"/>
    <w:rsid w:val="007867C1"/>
    <w:rsid w:val="00786EF9"/>
    <w:rsid w:val="00787C2D"/>
    <w:rsid w:val="00790228"/>
    <w:rsid w:val="00792874"/>
    <w:rsid w:val="0079351E"/>
    <w:rsid w:val="007940A7"/>
    <w:rsid w:val="00794AA4"/>
    <w:rsid w:val="00795F90"/>
    <w:rsid w:val="00796BB1"/>
    <w:rsid w:val="00796CE8"/>
    <w:rsid w:val="00797576"/>
    <w:rsid w:val="007A1A3C"/>
    <w:rsid w:val="007A1AB0"/>
    <w:rsid w:val="007A2721"/>
    <w:rsid w:val="007A295C"/>
    <w:rsid w:val="007A50BC"/>
    <w:rsid w:val="007A5191"/>
    <w:rsid w:val="007A6183"/>
    <w:rsid w:val="007A6AE3"/>
    <w:rsid w:val="007B02E9"/>
    <w:rsid w:val="007B0572"/>
    <w:rsid w:val="007B2C18"/>
    <w:rsid w:val="007B2C73"/>
    <w:rsid w:val="007B39BF"/>
    <w:rsid w:val="007B50E4"/>
    <w:rsid w:val="007B71ED"/>
    <w:rsid w:val="007C5B02"/>
    <w:rsid w:val="007C633F"/>
    <w:rsid w:val="007D05EC"/>
    <w:rsid w:val="007D1015"/>
    <w:rsid w:val="007D374C"/>
    <w:rsid w:val="007D460F"/>
    <w:rsid w:val="007D5F8D"/>
    <w:rsid w:val="007D6FA4"/>
    <w:rsid w:val="007D72FC"/>
    <w:rsid w:val="007D7874"/>
    <w:rsid w:val="007E00DB"/>
    <w:rsid w:val="007E0DD6"/>
    <w:rsid w:val="007E271F"/>
    <w:rsid w:val="007E28EB"/>
    <w:rsid w:val="007E60DB"/>
    <w:rsid w:val="007F1E47"/>
    <w:rsid w:val="007F23AC"/>
    <w:rsid w:val="007F5A39"/>
    <w:rsid w:val="007F5ACA"/>
    <w:rsid w:val="007F5F3D"/>
    <w:rsid w:val="007F6428"/>
    <w:rsid w:val="007F73D2"/>
    <w:rsid w:val="00804E8F"/>
    <w:rsid w:val="008060AF"/>
    <w:rsid w:val="008105E0"/>
    <w:rsid w:val="00810DCA"/>
    <w:rsid w:val="008124B2"/>
    <w:rsid w:val="0081414C"/>
    <w:rsid w:val="00815146"/>
    <w:rsid w:val="008162DA"/>
    <w:rsid w:val="00820166"/>
    <w:rsid w:val="00824CDD"/>
    <w:rsid w:val="00826B2E"/>
    <w:rsid w:val="00826F0B"/>
    <w:rsid w:val="00831506"/>
    <w:rsid w:val="00831C78"/>
    <w:rsid w:val="008321B7"/>
    <w:rsid w:val="00832632"/>
    <w:rsid w:val="008343C4"/>
    <w:rsid w:val="00834E67"/>
    <w:rsid w:val="008350C3"/>
    <w:rsid w:val="00835BFE"/>
    <w:rsid w:val="00836344"/>
    <w:rsid w:val="00836A43"/>
    <w:rsid w:val="0083754A"/>
    <w:rsid w:val="0084000C"/>
    <w:rsid w:val="008407C3"/>
    <w:rsid w:val="00841963"/>
    <w:rsid w:val="008427DF"/>
    <w:rsid w:val="00844D26"/>
    <w:rsid w:val="00845611"/>
    <w:rsid w:val="00854160"/>
    <w:rsid w:val="008547DF"/>
    <w:rsid w:val="008555EA"/>
    <w:rsid w:val="00855D38"/>
    <w:rsid w:val="008560A3"/>
    <w:rsid w:val="00862EA4"/>
    <w:rsid w:val="00867693"/>
    <w:rsid w:val="00867CAC"/>
    <w:rsid w:val="0087139A"/>
    <w:rsid w:val="008721AF"/>
    <w:rsid w:val="00872919"/>
    <w:rsid w:val="00873615"/>
    <w:rsid w:val="00874234"/>
    <w:rsid w:val="008754D7"/>
    <w:rsid w:val="0087715D"/>
    <w:rsid w:val="00877F43"/>
    <w:rsid w:val="00881FC4"/>
    <w:rsid w:val="00883396"/>
    <w:rsid w:val="0088490C"/>
    <w:rsid w:val="00884CC9"/>
    <w:rsid w:val="00886369"/>
    <w:rsid w:val="008866BB"/>
    <w:rsid w:val="00891022"/>
    <w:rsid w:val="0089179A"/>
    <w:rsid w:val="008937A3"/>
    <w:rsid w:val="00895FD0"/>
    <w:rsid w:val="0089668C"/>
    <w:rsid w:val="00897A2A"/>
    <w:rsid w:val="008A010F"/>
    <w:rsid w:val="008A07D3"/>
    <w:rsid w:val="008A21F0"/>
    <w:rsid w:val="008A44FB"/>
    <w:rsid w:val="008A57E1"/>
    <w:rsid w:val="008B022F"/>
    <w:rsid w:val="008B0448"/>
    <w:rsid w:val="008B0BBD"/>
    <w:rsid w:val="008B0E97"/>
    <w:rsid w:val="008B1F2F"/>
    <w:rsid w:val="008B50B7"/>
    <w:rsid w:val="008B5C5F"/>
    <w:rsid w:val="008B6699"/>
    <w:rsid w:val="008B6752"/>
    <w:rsid w:val="008C1F37"/>
    <w:rsid w:val="008C3165"/>
    <w:rsid w:val="008C3771"/>
    <w:rsid w:val="008C4020"/>
    <w:rsid w:val="008C4807"/>
    <w:rsid w:val="008C4CE8"/>
    <w:rsid w:val="008C6080"/>
    <w:rsid w:val="008D1186"/>
    <w:rsid w:val="008D3AE4"/>
    <w:rsid w:val="008D4BFE"/>
    <w:rsid w:val="008D6A5A"/>
    <w:rsid w:val="008D7E94"/>
    <w:rsid w:val="008E105F"/>
    <w:rsid w:val="008E2759"/>
    <w:rsid w:val="008E72A6"/>
    <w:rsid w:val="008F13A6"/>
    <w:rsid w:val="008F17B9"/>
    <w:rsid w:val="008F4AFD"/>
    <w:rsid w:val="008F4BE4"/>
    <w:rsid w:val="008F5485"/>
    <w:rsid w:val="00900008"/>
    <w:rsid w:val="00901F73"/>
    <w:rsid w:val="009047DD"/>
    <w:rsid w:val="00907007"/>
    <w:rsid w:val="00907015"/>
    <w:rsid w:val="00907715"/>
    <w:rsid w:val="00907B11"/>
    <w:rsid w:val="00907D29"/>
    <w:rsid w:val="0091046C"/>
    <w:rsid w:val="009110F6"/>
    <w:rsid w:val="0091119C"/>
    <w:rsid w:val="009129CE"/>
    <w:rsid w:val="0091303B"/>
    <w:rsid w:val="00913A8D"/>
    <w:rsid w:val="00914566"/>
    <w:rsid w:val="00914BCB"/>
    <w:rsid w:val="009167AC"/>
    <w:rsid w:val="00917812"/>
    <w:rsid w:val="00920617"/>
    <w:rsid w:val="009213D7"/>
    <w:rsid w:val="00922DB7"/>
    <w:rsid w:val="00923F89"/>
    <w:rsid w:val="0092457F"/>
    <w:rsid w:val="00924C2A"/>
    <w:rsid w:val="009254B5"/>
    <w:rsid w:val="009254DC"/>
    <w:rsid w:val="00927FC7"/>
    <w:rsid w:val="00930915"/>
    <w:rsid w:val="00935821"/>
    <w:rsid w:val="009378DF"/>
    <w:rsid w:val="0094010F"/>
    <w:rsid w:val="00940623"/>
    <w:rsid w:val="00946A2D"/>
    <w:rsid w:val="009537E8"/>
    <w:rsid w:val="00954DCB"/>
    <w:rsid w:val="00956D6C"/>
    <w:rsid w:val="00960DCA"/>
    <w:rsid w:val="009622CB"/>
    <w:rsid w:val="009638D0"/>
    <w:rsid w:val="00963DBE"/>
    <w:rsid w:val="00964AE2"/>
    <w:rsid w:val="00964C06"/>
    <w:rsid w:val="00965D13"/>
    <w:rsid w:val="0096656D"/>
    <w:rsid w:val="00966F67"/>
    <w:rsid w:val="00967601"/>
    <w:rsid w:val="00967EC6"/>
    <w:rsid w:val="009706DF"/>
    <w:rsid w:val="00970CEF"/>
    <w:rsid w:val="00970F18"/>
    <w:rsid w:val="00972EDC"/>
    <w:rsid w:val="00974B72"/>
    <w:rsid w:val="00974BFA"/>
    <w:rsid w:val="009754A8"/>
    <w:rsid w:val="009800E4"/>
    <w:rsid w:val="00985789"/>
    <w:rsid w:val="00985C5D"/>
    <w:rsid w:val="00986058"/>
    <w:rsid w:val="00990C0E"/>
    <w:rsid w:val="00992C35"/>
    <w:rsid w:val="00993772"/>
    <w:rsid w:val="00993C1F"/>
    <w:rsid w:val="00995FEF"/>
    <w:rsid w:val="009A1BD0"/>
    <w:rsid w:val="009A2367"/>
    <w:rsid w:val="009A398E"/>
    <w:rsid w:val="009A4368"/>
    <w:rsid w:val="009A57C6"/>
    <w:rsid w:val="009A58BF"/>
    <w:rsid w:val="009A65D3"/>
    <w:rsid w:val="009A76AF"/>
    <w:rsid w:val="009A7E70"/>
    <w:rsid w:val="009B1745"/>
    <w:rsid w:val="009B346F"/>
    <w:rsid w:val="009B36B7"/>
    <w:rsid w:val="009B47B6"/>
    <w:rsid w:val="009B579F"/>
    <w:rsid w:val="009B61A1"/>
    <w:rsid w:val="009C129D"/>
    <w:rsid w:val="009C3A36"/>
    <w:rsid w:val="009C6525"/>
    <w:rsid w:val="009C77D7"/>
    <w:rsid w:val="009C7D3B"/>
    <w:rsid w:val="009D2471"/>
    <w:rsid w:val="009D4765"/>
    <w:rsid w:val="009D496B"/>
    <w:rsid w:val="009D588F"/>
    <w:rsid w:val="009D5923"/>
    <w:rsid w:val="009D5D02"/>
    <w:rsid w:val="009D61C8"/>
    <w:rsid w:val="009D6360"/>
    <w:rsid w:val="009E0537"/>
    <w:rsid w:val="009E0D73"/>
    <w:rsid w:val="009E14EB"/>
    <w:rsid w:val="009E1608"/>
    <w:rsid w:val="009E254A"/>
    <w:rsid w:val="009E3DB4"/>
    <w:rsid w:val="009E463D"/>
    <w:rsid w:val="009E4E28"/>
    <w:rsid w:val="009E65B8"/>
    <w:rsid w:val="009F07C7"/>
    <w:rsid w:val="009F0DC8"/>
    <w:rsid w:val="009F4EC2"/>
    <w:rsid w:val="009F67C5"/>
    <w:rsid w:val="00A0365C"/>
    <w:rsid w:val="00A050BA"/>
    <w:rsid w:val="00A066BD"/>
    <w:rsid w:val="00A1086F"/>
    <w:rsid w:val="00A10EC9"/>
    <w:rsid w:val="00A11B0E"/>
    <w:rsid w:val="00A14488"/>
    <w:rsid w:val="00A16F51"/>
    <w:rsid w:val="00A21460"/>
    <w:rsid w:val="00A23AF2"/>
    <w:rsid w:val="00A23BB2"/>
    <w:rsid w:val="00A264F3"/>
    <w:rsid w:val="00A27DAE"/>
    <w:rsid w:val="00A3353D"/>
    <w:rsid w:val="00A35675"/>
    <w:rsid w:val="00A359EA"/>
    <w:rsid w:val="00A35E04"/>
    <w:rsid w:val="00A36085"/>
    <w:rsid w:val="00A424A1"/>
    <w:rsid w:val="00A45C2B"/>
    <w:rsid w:val="00A460FA"/>
    <w:rsid w:val="00A52776"/>
    <w:rsid w:val="00A55C6F"/>
    <w:rsid w:val="00A56B01"/>
    <w:rsid w:val="00A57BA8"/>
    <w:rsid w:val="00A607E7"/>
    <w:rsid w:val="00A60A6A"/>
    <w:rsid w:val="00A61966"/>
    <w:rsid w:val="00A623AB"/>
    <w:rsid w:val="00A634AF"/>
    <w:rsid w:val="00A65377"/>
    <w:rsid w:val="00A656E8"/>
    <w:rsid w:val="00A66783"/>
    <w:rsid w:val="00A66CFA"/>
    <w:rsid w:val="00A71536"/>
    <w:rsid w:val="00A72198"/>
    <w:rsid w:val="00A742D5"/>
    <w:rsid w:val="00A74448"/>
    <w:rsid w:val="00A746D0"/>
    <w:rsid w:val="00A749CA"/>
    <w:rsid w:val="00A764F5"/>
    <w:rsid w:val="00A8509D"/>
    <w:rsid w:val="00A905A4"/>
    <w:rsid w:val="00A90A4D"/>
    <w:rsid w:val="00A90E1A"/>
    <w:rsid w:val="00A961F3"/>
    <w:rsid w:val="00A962DA"/>
    <w:rsid w:val="00A9785F"/>
    <w:rsid w:val="00A97915"/>
    <w:rsid w:val="00AA14A0"/>
    <w:rsid w:val="00AA19FD"/>
    <w:rsid w:val="00AA3F2A"/>
    <w:rsid w:val="00AB090A"/>
    <w:rsid w:val="00AB14BD"/>
    <w:rsid w:val="00AB4833"/>
    <w:rsid w:val="00AB4FC4"/>
    <w:rsid w:val="00AB5427"/>
    <w:rsid w:val="00AB5753"/>
    <w:rsid w:val="00AC27A2"/>
    <w:rsid w:val="00AC27FB"/>
    <w:rsid w:val="00AC4EF4"/>
    <w:rsid w:val="00AC5611"/>
    <w:rsid w:val="00AD0189"/>
    <w:rsid w:val="00AD12FA"/>
    <w:rsid w:val="00AD440B"/>
    <w:rsid w:val="00AD51E4"/>
    <w:rsid w:val="00AD665D"/>
    <w:rsid w:val="00AE2226"/>
    <w:rsid w:val="00AE31F3"/>
    <w:rsid w:val="00AE6D9F"/>
    <w:rsid w:val="00AE73F6"/>
    <w:rsid w:val="00AE789D"/>
    <w:rsid w:val="00AE7B18"/>
    <w:rsid w:val="00AE7D1D"/>
    <w:rsid w:val="00AF04F8"/>
    <w:rsid w:val="00AF10D2"/>
    <w:rsid w:val="00AF410E"/>
    <w:rsid w:val="00AF5604"/>
    <w:rsid w:val="00AF689E"/>
    <w:rsid w:val="00B0105E"/>
    <w:rsid w:val="00B0222E"/>
    <w:rsid w:val="00B02CD6"/>
    <w:rsid w:val="00B0673E"/>
    <w:rsid w:val="00B12E12"/>
    <w:rsid w:val="00B20614"/>
    <w:rsid w:val="00B20FC0"/>
    <w:rsid w:val="00B2240A"/>
    <w:rsid w:val="00B230DA"/>
    <w:rsid w:val="00B258C9"/>
    <w:rsid w:val="00B26586"/>
    <w:rsid w:val="00B268BD"/>
    <w:rsid w:val="00B3168D"/>
    <w:rsid w:val="00B32E69"/>
    <w:rsid w:val="00B33D9D"/>
    <w:rsid w:val="00B34942"/>
    <w:rsid w:val="00B3515C"/>
    <w:rsid w:val="00B37380"/>
    <w:rsid w:val="00B42963"/>
    <w:rsid w:val="00B436DA"/>
    <w:rsid w:val="00B4422E"/>
    <w:rsid w:val="00B4497A"/>
    <w:rsid w:val="00B450FD"/>
    <w:rsid w:val="00B45793"/>
    <w:rsid w:val="00B46170"/>
    <w:rsid w:val="00B512A6"/>
    <w:rsid w:val="00B55CC6"/>
    <w:rsid w:val="00B57152"/>
    <w:rsid w:val="00B57CD7"/>
    <w:rsid w:val="00B60A30"/>
    <w:rsid w:val="00B61789"/>
    <w:rsid w:val="00B625AC"/>
    <w:rsid w:val="00B62820"/>
    <w:rsid w:val="00B62E02"/>
    <w:rsid w:val="00B63B16"/>
    <w:rsid w:val="00B6583A"/>
    <w:rsid w:val="00B65BDF"/>
    <w:rsid w:val="00B671BD"/>
    <w:rsid w:val="00B7059D"/>
    <w:rsid w:val="00B70DC7"/>
    <w:rsid w:val="00B71FEF"/>
    <w:rsid w:val="00B72AAE"/>
    <w:rsid w:val="00B72DEA"/>
    <w:rsid w:val="00B73ADE"/>
    <w:rsid w:val="00B7740B"/>
    <w:rsid w:val="00B80720"/>
    <w:rsid w:val="00B824AC"/>
    <w:rsid w:val="00B840C7"/>
    <w:rsid w:val="00B876B2"/>
    <w:rsid w:val="00B93C2D"/>
    <w:rsid w:val="00BA335D"/>
    <w:rsid w:val="00BA3446"/>
    <w:rsid w:val="00BA4004"/>
    <w:rsid w:val="00BA7072"/>
    <w:rsid w:val="00BB1664"/>
    <w:rsid w:val="00BB1A4F"/>
    <w:rsid w:val="00BB3B87"/>
    <w:rsid w:val="00BB5CDC"/>
    <w:rsid w:val="00BB7BC3"/>
    <w:rsid w:val="00BC2681"/>
    <w:rsid w:val="00BC39F9"/>
    <w:rsid w:val="00BC4D0B"/>
    <w:rsid w:val="00BC5461"/>
    <w:rsid w:val="00BD1BFA"/>
    <w:rsid w:val="00BD32CF"/>
    <w:rsid w:val="00BD41EF"/>
    <w:rsid w:val="00BD4344"/>
    <w:rsid w:val="00BD4353"/>
    <w:rsid w:val="00BD513B"/>
    <w:rsid w:val="00BD5A32"/>
    <w:rsid w:val="00BD6430"/>
    <w:rsid w:val="00BD698E"/>
    <w:rsid w:val="00BE17DE"/>
    <w:rsid w:val="00BE2F2A"/>
    <w:rsid w:val="00BE316B"/>
    <w:rsid w:val="00BE34F2"/>
    <w:rsid w:val="00BF16A2"/>
    <w:rsid w:val="00BF175C"/>
    <w:rsid w:val="00BF288F"/>
    <w:rsid w:val="00BF44E2"/>
    <w:rsid w:val="00BF452B"/>
    <w:rsid w:val="00BF5BDA"/>
    <w:rsid w:val="00C00DD4"/>
    <w:rsid w:val="00C02FBE"/>
    <w:rsid w:val="00C037AC"/>
    <w:rsid w:val="00C0794A"/>
    <w:rsid w:val="00C07D21"/>
    <w:rsid w:val="00C10605"/>
    <w:rsid w:val="00C1166C"/>
    <w:rsid w:val="00C11EA5"/>
    <w:rsid w:val="00C1585E"/>
    <w:rsid w:val="00C167C1"/>
    <w:rsid w:val="00C169C1"/>
    <w:rsid w:val="00C16F18"/>
    <w:rsid w:val="00C17424"/>
    <w:rsid w:val="00C17464"/>
    <w:rsid w:val="00C2264B"/>
    <w:rsid w:val="00C24B77"/>
    <w:rsid w:val="00C25EB2"/>
    <w:rsid w:val="00C26CFE"/>
    <w:rsid w:val="00C30F39"/>
    <w:rsid w:val="00C31778"/>
    <w:rsid w:val="00C321E5"/>
    <w:rsid w:val="00C32C36"/>
    <w:rsid w:val="00C32FDF"/>
    <w:rsid w:val="00C332FF"/>
    <w:rsid w:val="00C33E95"/>
    <w:rsid w:val="00C402FC"/>
    <w:rsid w:val="00C4130F"/>
    <w:rsid w:val="00C41374"/>
    <w:rsid w:val="00C4279F"/>
    <w:rsid w:val="00C4328B"/>
    <w:rsid w:val="00C43340"/>
    <w:rsid w:val="00C43657"/>
    <w:rsid w:val="00C43DB1"/>
    <w:rsid w:val="00C46301"/>
    <w:rsid w:val="00C475DC"/>
    <w:rsid w:val="00C47979"/>
    <w:rsid w:val="00C511A7"/>
    <w:rsid w:val="00C54D4D"/>
    <w:rsid w:val="00C57FF3"/>
    <w:rsid w:val="00C60050"/>
    <w:rsid w:val="00C601D3"/>
    <w:rsid w:val="00C6093B"/>
    <w:rsid w:val="00C60BF7"/>
    <w:rsid w:val="00C62511"/>
    <w:rsid w:val="00C63CBD"/>
    <w:rsid w:val="00C64258"/>
    <w:rsid w:val="00C65FB5"/>
    <w:rsid w:val="00C66BBC"/>
    <w:rsid w:val="00C67418"/>
    <w:rsid w:val="00C677B4"/>
    <w:rsid w:val="00C70DAE"/>
    <w:rsid w:val="00C75FE5"/>
    <w:rsid w:val="00C80333"/>
    <w:rsid w:val="00C836CC"/>
    <w:rsid w:val="00C85146"/>
    <w:rsid w:val="00C864F6"/>
    <w:rsid w:val="00C90D7F"/>
    <w:rsid w:val="00C93C07"/>
    <w:rsid w:val="00C93F6C"/>
    <w:rsid w:val="00C94071"/>
    <w:rsid w:val="00C9578E"/>
    <w:rsid w:val="00C96D2C"/>
    <w:rsid w:val="00CA0528"/>
    <w:rsid w:val="00CA0F03"/>
    <w:rsid w:val="00CA1E8D"/>
    <w:rsid w:val="00CA364E"/>
    <w:rsid w:val="00CA47BB"/>
    <w:rsid w:val="00CA6D9D"/>
    <w:rsid w:val="00CA6F86"/>
    <w:rsid w:val="00CB4DD1"/>
    <w:rsid w:val="00CB6F18"/>
    <w:rsid w:val="00CB7A38"/>
    <w:rsid w:val="00CC162E"/>
    <w:rsid w:val="00CC24F4"/>
    <w:rsid w:val="00CC42DC"/>
    <w:rsid w:val="00CD047E"/>
    <w:rsid w:val="00CD1AFF"/>
    <w:rsid w:val="00CE1CA3"/>
    <w:rsid w:val="00CE23A8"/>
    <w:rsid w:val="00CE720F"/>
    <w:rsid w:val="00CF0238"/>
    <w:rsid w:val="00CF0CFA"/>
    <w:rsid w:val="00CF1146"/>
    <w:rsid w:val="00CF19D2"/>
    <w:rsid w:val="00CF3C92"/>
    <w:rsid w:val="00CF3FDF"/>
    <w:rsid w:val="00CF6DF0"/>
    <w:rsid w:val="00CF7836"/>
    <w:rsid w:val="00D00A66"/>
    <w:rsid w:val="00D0104E"/>
    <w:rsid w:val="00D02C21"/>
    <w:rsid w:val="00D1138C"/>
    <w:rsid w:val="00D119FA"/>
    <w:rsid w:val="00D13473"/>
    <w:rsid w:val="00D136A4"/>
    <w:rsid w:val="00D154CF"/>
    <w:rsid w:val="00D15708"/>
    <w:rsid w:val="00D173A3"/>
    <w:rsid w:val="00D20117"/>
    <w:rsid w:val="00D20A74"/>
    <w:rsid w:val="00D215DA"/>
    <w:rsid w:val="00D24211"/>
    <w:rsid w:val="00D24D04"/>
    <w:rsid w:val="00D254D2"/>
    <w:rsid w:val="00D27B7B"/>
    <w:rsid w:val="00D30783"/>
    <w:rsid w:val="00D30C9C"/>
    <w:rsid w:val="00D32C81"/>
    <w:rsid w:val="00D33A0A"/>
    <w:rsid w:val="00D3488D"/>
    <w:rsid w:val="00D34DE5"/>
    <w:rsid w:val="00D35C18"/>
    <w:rsid w:val="00D40E10"/>
    <w:rsid w:val="00D42C76"/>
    <w:rsid w:val="00D43240"/>
    <w:rsid w:val="00D46CE5"/>
    <w:rsid w:val="00D509A4"/>
    <w:rsid w:val="00D51C5F"/>
    <w:rsid w:val="00D5227A"/>
    <w:rsid w:val="00D533E6"/>
    <w:rsid w:val="00D56FB7"/>
    <w:rsid w:val="00D57303"/>
    <w:rsid w:val="00D616AD"/>
    <w:rsid w:val="00D628F9"/>
    <w:rsid w:val="00D62BBA"/>
    <w:rsid w:val="00D63A11"/>
    <w:rsid w:val="00D65A69"/>
    <w:rsid w:val="00D703F5"/>
    <w:rsid w:val="00D71016"/>
    <w:rsid w:val="00D7171B"/>
    <w:rsid w:val="00D7290B"/>
    <w:rsid w:val="00D73A73"/>
    <w:rsid w:val="00D74659"/>
    <w:rsid w:val="00D74D3F"/>
    <w:rsid w:val="00D77F89"/>
    <w:rsid w:val="00D80A24"/>
    <w:rsid w:val="00D85AF1"/>
    <w:rsid w:val="00D85BDE"/>
    <w:rsid w:val="00D87BCF"/>
    <w:rsid w:val="00D9016A"/>
    <w:rsid w:val="00D91092"/>
    <w:rsid w:val="00D91B59"/>
    <w:rsid w:val="00D92580"/>
    <w:rsid w:val="00D93F6F"/>
    <w:rsid w:val="00D95F26"/>
    <w:rsid w:val="00D96ECA"/>
    <w:rsid w:val="00D97561"/>
    <w:rsid w:val="00DA04A4"/>
    <w:rsid w:val="00DA46B5"/>
    <w:rsid w:val="00DA4F7D"/>
    <w:rsid w:val="00DA502D"/>
    <w:rsid w:val="00DA5D74"/>
    <w:rsid w:val="00DA65C5"/>
    <w:rsid w:val="00DB0DF4"/>
    <w:rsid w:val="00DB454E"/>
    <w:rsid w:val="00DB4996"/>
    <w:rsid w:val="00DB5238"/>
    <w:rsid w:val="00DB5FA2"/>
    <w:rsid w:val="00DB6E7E"/>
    <w:rsid w:val="00DC0D74"/>
    <w:rsid w:val="00DC0FBC"/>
    <w:rsid w:val="00DC138F"/>
    <w:rsid w:val="00DC4D1D"/>
    <w:rsid w:val="00DC5BEE"/>
    <w:rsid w:val="00DC6119"/>
    <w:rsid w:val="00DC6D94"/>
    <w:rsid w:val="00DC7784"/>
    <w:rsid w:val="00DC7FC0"/>
    <w:rsid w:val="00DD1952"/>
    <w:rsid w:val="00DD2DD8"/>
    <w:rsid w:val="00DD32B4"/>
    <w:rsid w:val="00DD6439"/>
    <w:rsid w:val="00DD6EC3"/>
    <w:rsid w:val="00DD7B6A"/>
    <w:rsid w:val="00DE0738"/>
    <w:rsid w:val="00DE7717"/>
    <w:rsid w:val="00DF0EB8"/>
    <w:rsid w:val="00DF1EE5"/>
    <w:rsid w:val="00DF29D8"/>
    <w:rsid w:val="00DF30E0"/>
    <w:rsid w:val="00DF3E9B"/>
    <w:rsid w:val="00DF56B0"/>
    <w:rsid w:val="00DF59E6"/>
    <w:rsid w:val="00DF605A"/>
    <w:rsid w:val="00DF7CDF"/>
    <w:rsid w:val="00E01567"/>
    <w:rsid w:val="00E0159A"/>
    <w:rsid w:val="00E032DD"/>
    <w:rsid w:val="00E06365"/>
    <w:rsid w:val="00E104F6"/>
    <w:rsid w:val="00E119A1"/>
    <w:rsid w:val="00E201B1"/>
    <w:rsid w:val="00E202BB"/>
    <w:rsid w:val="00E2272A"/>
    <w:rsid w:val="00E22A40"/>
    <w:rsid w:val="00E25A93"/>
    <w:rsid w:val="00E276FB"/>
    <w:rsid w:val="00E27B4A"/>
    <w:rsid w:val="00E27D51"/>
    <w:rsid w:val="00E306A8"/>
    <w:rsid w:val="00E3100D"/>
    <w:rsid w:val="00E31E6B"/>
    <w:rsid w:val="00E3591B"/>
    <w:rsid w:val="00E359EB"/>
    <w:rsid w:val="00E37F6D"/>
    <w:rsid w:val="00E41F3F"/>
    <w:rsid w:val="00E42750"/>
    <w:rsid w:val="00E43C06"/>
    <w:rsid w:val="00E43C1C"/>
    <w:rsid w:val="00E44A36"/>
    <w:rsid w:val="00E45483"/>
    <w:rsid w:val="00E46A7A"/>
    <w:rsid w:val="00E50943"/>
    <w:rsid w:val="00E51357"/>
    <w:rsid w:val="00E531BC"/>
    <w:rsid w:val="00E534A3"/>
    <w:rsid w:val="00E53DB6"/>
    <w:rsid w:val="00E546D3"/>
    <w:rsid w:val="00E56763"/>
    <w:rsid w:val="00E6144E"/>
    <w:rsid w:val="00E61885"/>
    <w:rsid w:val="00E61A3C"/>
    <w:rsid w:val="00E63988"/>
    <w:rsid w:val="00E652D4"/>
    <w:rsid w:val="00E655C1"/>
    <w:rsid w:val="00E66F27"/>
    <w:rsid w:val="00E67AB5"/>
    <w:rsid w:val="00E7326E"/>
    <w:rsid w:val="00E7571E"/>
    <w:rsid w:val="00E769A7"/>
    <w:rsid w:val="00E77468"/>
    <w:rsid w:val="00E80933"/>
    <w:rsid w:val="00E821C8"/>
    <w:rsid w:val="00E8284D"/>
    <w:rsid w:val="00E84279"/>
    <w:rsid w:val="00E848C3"/>
    <w:rsid w:val="00E856AC"/>
    <w:rsid w:val="00E86A1D"/>
    <w:rsid w:val="00E90E1E"/>
    <w:rsid w:val="00E91045"/>
    <w:rsid w:val="00E91B7A"/>
    <w:rsid w:val="00E9232F"/>
    <w:rsid w:val="00E9311E"/>
    <w:rsid w:val="00E934C6"/>
    <w:rsid w:val="00E96AC6"/>
    <w:rsid w:val="00E96DB0"/>
    <w:rsid w:val="00EA16FA"/>
    <w:rsid w:val="00EA1C2F"/>
    <w:rsid w:val="00EA3AE0"/>
    <w:rsid w:val="00EA3EA6"/>
    <w:rsid w:val="00EA40E2"/>
    <w:rsid w:val="00EA5CBC"/>
    <w:rsid w:val="00EA603C"/>
    <w:rsid w:val="00EA6B25"/>
    <w:rsid w:val="00EA7BC0"/>
    <w:rsid w:val="00EB045B"/>
    <w:rsid w:val="00EB5641"/>
    <w:rsid w:val="00EC1216"/>
    <w:rsid w:val="00EC29EA"/>
    <w:rsid w:val="00EC33DD"/>
    <w:rsid w:val="00EC52B1"/>
    <w:rsid w:val="00EC5D4C"/>
    <w:rsid w:val="00EC7AC0"/>
    <w:rsid w:val="00ED02A3"/>
    <w:rsid w:val="00ED12F7"/>
    <w:rsid w:val="00ED1CDF"/>
    <w:rsid w:val="00ED262D"/>
    <w:rsid w:val="00ED379E"/>
    <w:rsid w:val="00ED3888"/>
    <w:rsid w:val="00ED3DFB"/>
    <w:rsid w:val="00ED3E0C"/>
    <w:rsid w:val="00ED577A"/>
    <w:rsid w:val="00EE08A6"/>
    <w:rsid w:val="00EE260A"/>
    <w:rsid w:val="00EE2FDD"/>
    <w:rsid w:val="00EE55FA"/>
    <w:rsid w:val="00EE5F92"/>
    <w:rsid w:val="00EE628E"/>
    <w:rsid w:val="00EE7B84"/>
    <w:rsid w:val="00EF4D69"/>
    <w:rsid w:val="00EF61FA"/>
    <w:rsid w:val="00EF6BF5"/>
    <w:rsid w:val="00EF6EE3"/>
    <w:rsid w:val="00EF6F2D"/>
    <w:rsid w:val="00F01B6D"/>
    <w:rsid w:val="00F065DD"/>
    <w:rsid w:val="00F10B2E"/>
    <w:rsid w:val="00F11FF1"/>
    <w:rsid w:val="00F12565"/>
    <w:rsid w:val="00F13264"/>
    <w:rsid w:val="00F157AB"/>
    <w:rsid w:val="00F204F3"/>
    <w:rsid w:val="00F20E57"/>
    <w:rsid w:val="00F21410"/>
    <w:rsid w:val="00F22C7E"/>
    <w:rsid w:val="00F23394"/>
    <w:rsid w:val="00F242CE"/>
    <w:rsid w:val="00F24D6B"/>
    <w:rsid w:val="00F2654A"/>
    <w:rsid w:val="00F321C6"/>
    <w:rsid w:val="00F326C4"/>
    <w:rsid w:val="00F326F3"/>
    <w:rsid w:val="00F32E96"/>
    <w:rsid w:val="00F33C3E"/>
    <w:rsid w:val="00F416FA"/>
    <w:rsid w:val="00F43BE1"/>
    <w:rsid w:val="00F44789"/>
    <w:rsid w:val="00F44D8B"/>
    <w:rsid w:val="00F45867"/>
    <w:rsid w:val="00F4635E"/>
    <w:rsid w:val="00F505CD"/>
    <w:rsid w:val="00F512C3"/>
    <w:rsid w:val="00F51941"/>
    <w:rsid w:val="00F52BD8"/>
    <w:rsid w:val="00F53530"/>
    <w:rsid w:val="00F55CA3"/>
    <w:rsid w:val="00F5655D"/>
    <w:rsid w:val="00F60750"/>
    <w:rsid w:val="00F60789"/>
    <w:rsid w:val="00F612AC"/>
    <w:rsid w:val="00F638C5"/>
    <w:rsid w:val="00F63A47"/>
    <w:rsid w:val="00F6412D"/>
    <w:rsid w:val="00F64930"/>
    <w:rsid w:val="00F66D00"/>
    <w:rsid w:val="00F6762C"/>
    <w:rsid w:val="00F67A3A"/>
    <w:rsid w:val="00F70216"/>
    <w:rsid w:val="00F71DDA"/>
    <w:rsid w:val="00F71F7B"/>
    <w:rsid w:val="00F727E8"/>
    <w:rsid w:val="00F74AB7"/>
    <w:rsid w:val="00F77DC6"/>
    <w:rsid w:val="00F81B73"/>
    <w:rsid w:val="00F8301D"/>
    <w:rsid w:val="00F8354E"/>
    <w:rsid w:val="00F84192"/>
    <w:rsid w:val="00F84AA0"/>
    <w:rsid w:val="00F854ED"/>
    <w:rsid w:val="00F85F50"/>
    <w:rsid w:val="00F86703"/>
    <w:rsid w:val="00F86BF8"/>
    <w:rsid w:val="00F878FD"/>
    <w:rsid w:val="00F87C0F"/>
    <w:rsid w:val="00F903D3"/>
    <w:rsid w:val="00F914FE"/>
    <w:rsid w:val="00F9176B"/>
    <w:rsid w:val="00F929AB"/>
    <w:rsid w:val="00F92FDC"/>
    <w:rsid w:val="00F9510D"/>
    <w:rsid w:val="00F96000"/>
    <w:rsid w:val="00F96AF9"/>
    <w:rsid w:val="00F9733E"/>
    <w:rsid w:val="00F97BC3"/>
    <w:rsid w:val="00FA06CB"/>
    <w:rsid w:val="00FA106B"/>
    <w:rsid w:val="00FA2493"/>
    <w:rsid w:val="00FA2741"/>
    <w:rsid w:val="00FA2978"/>
    <w:rsid w:val="00FA2AA4"/>
    <w:rsid w:val="00FA64A7"/>
    <w:rsid w:val="00FA65E9"/>
    <w:rsid w:val="00FA77C6"/>
    <w:rsid w:val="00FB0C0D"/>
    <w:rsid w:val="00FB26EF"/>
    <w:rsid w:val="00FB2B69"/>
    <w:rsid w:val="00FB2EC5"/>
    <w:rsid w:val="00FB33BC"/>
    <w:rsid w:val="00FB3912"/>
    <w:rsid w:val="00FB3E97"/>
    <w:rsid w:val="00FB46EF"/>
    <w:rsid w:val="00FB499C"/>
    <w:rsid w:val="00FB508C"/>
    <w:rsid w:val="00FB67E5"/>
    <w:rsid w:val="00FC14C7"/>
    <w:rsid w:val="00FC189A"/>
    <w:rsid w:val="00FC2A0E"/>
    <w:rsid w:val="00FC42BD"/>
    <w:rsid w:val="00FC4364"/>
    <w:rsid w:val="00FC4701"/>
    <w:rsid w:val="00FC4F59"/>
    <w:rsid w:val="00FC53B6"/>
    <w:rsid w:val="00FC76D7"/>
    <w:rsid w:val="00FC78E5"/>
    <w:rsid w:val="00FD1476"/>
    <w:rsid w:val="00FD2ADC"/>
    <w:rsid w:val="00FD44A1"/>
    <w:rsid w:val="00FD5498"/>
    <w:rsid w:val="00FD67C1"/>
    <w:rsid w:val="00FD6C54"/>
    <w:rsid w:val="00FE050C"/>
    <w:rsid w:val="00FE2437"/>
    <w:rsid w:val="00FE6E73"/>
    <w:rsid w:val="00FF0A24"/>
    <w:rsid w:val="00FF1714"/>
    <w:rsid w:val="00FF51B1"/>
    <w:rsid w:val="00FF5583"/>
    <w:rsid w:val="00FF73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E84279"/>
    <w:pPr>
      <w:keepNext/>
      <w:keepLines/>
      <w:numPr>
        <w:numId w:val="2"/>
      </w:numPr>
      <w:spacing w:before="340" w:after="330" w:line="578" w:lineRule="auto"/>
      <w:ind w:firstLineChars="0" w:firstLine="0"/>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4279"/>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outlineLvl w:val="9"/>
    </w:pPr>
    <w:rPr>
      <w:rFonts w:asciiTheme="majorHAnsi" w:eastAsiaTheme="majorEastAsia" w:hAnsiTheme="majorHAnsi" w:cstheme="majorBidi"/>
      <w:color w:val="365F91" w:themeColor="accent1" w:themeShade="BF"/>
      <w:kern w:val="0"/>
      <w:sz w:val="28"/>
      <w:szCs w:val="28"/>
    </w:rPr>
  </w:style>
  <w:style w:type="character" w:styleId="a7">
    <w:name w:val="Placeholder Text"/>
    <w:basedOn w:val="a0"/>
    <w:uiPriority w:val="99"/>
    <w:semiHidden/>
    <w:rsid w:val="00F9176B"/>
    <w:rPr>
      <w:color w:val="808080"/>
    </w:rPr>
  </w:style>
  <w:style w:type="paragraph" w:styleId="a8">
    <w:name w:val="Balloon Text"/>
    <w:basedOn w:val="a"/>
    <w:link w:val="Char0"/>
    <w:uiPriority w:val="99"/>
    <w:semiHidden/>
    <w:unhideWhenUsed/>
    <w:rsid w:val="00F9176B"/>
    <w:rPr>
      <w:sz w:val="18"/>
      <w:szCs w:val="18"/>
    </w:rPr>
  </w:style>
  <w:style w:type="character" w:customStyle="1" w:styleId="Char0">
    <w:name w:val="批注框文本 Char"/>
    <w:basedOn w:val="a0"/>
    <w:link w:val="a8"/>
    <w:uiPriority w:val="99"/>
    <w:semiHidden/>
    <w:rsid w:val="00F9176B"/>
    <w:rPr>
      <w:rFonts w:ascii="Times New Roman" w:hAnsi="Times New Roman"/>
      <w:sz w:val="18"/>
      <w:szCs w:val="18"/>
    </w:rPr>
  </w:style>
  <w:style w:type="table" w:styleId="a9">
    <w:name w:val="Table Grid"/>
    <w:basedOn w:val="a1"/>
    <w:uiPriority w:val="59"/>
    <w:rsid w:val="00191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Medium List 1 Accent 1"/>
    <w:basedOn w:val="a1"/>
    <w:uiPriority w:val="65"/>
    <w:rsid w:val="00B4296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301540062">
      <w:bodyDiv w:val="1"/>
      <w:marLeft w:val="0"/>
      <w:marRight w:val="0"/>
      <w:marTop w:val="0"/>
      <w:marBottom w:val="0"/>
      <w:divBdr>
        <w:top w:val="none" w:sz="0" w:space="0" w:color="auto"/>
        <w:left w:val="none" w:sz="0" w:space="0" w:color="auto"/>
        <w:bottom w:val="none" w:sz="0" w:space="0" w:color="auto"/>
        <w:right w:val="none" w:sz="0" w:space="0" w:color="auto"/>
      </w:divBdr>
    </w:div>
    <w:div w:id="1381243399">
      <w:bodyDiv w:val="1"/>
      <w:marLeft w:val="0"/>
      <w:marRight w:val="0"/>
      <w:marTop w:val="0"/>
      <w:marBottom w:val="0"/>
      <w:divBdr>
        <w:top w:val="none" w:sz="0" w:space="0" w:color="auto"/>
        <w:left w:val="none" w:sz="0" w:space="0" w:color="auto"/>
        <w:bottom w:val="none" w:sz="0" w:space="0" w:color="auto"/>
        <w:right w:val="none" w:sz="0" w:space="0" w:color="auto"/>
      </w:divBdr>
    </w:div>
    <w:div w:id="1425612506">
      <w:bodyDiv w:val="1"/>
      <w:marLeft w:val="0"/>
      <w:marRight w:val="0"/>
      <w:marTop w:val="0"/>
      <w:marBottom w:val="0"/>
      <w:divBdr>
        <w:top w:val="none" w:sz="0" w:space="0" w:color="auto"/>
        <w:left w:val="none" w:sz="0" w:space="0" w:color="auto"/>
        <w:bottom w:val="none" w:sz="0" w:space="0" w:color="auto"/>
        <w:right w:val="none" w:sz="0" w:space="0" w:color="auto"/>
      </w:divBdr>
    </w:div>
    <w:div w:id="1482310256">
      <w:bodyDiv w:val="1"/>
      <w:marLeft w:val="0"/>
      <w:marRight w:val="0"/>
      <w:marTop w:val="0"/>
      <w:marBottom w:val="0"/>
      <w:divBdr>
        <w:top w:val="none" w:sz="0" w:space="0" w:color="auto"/>
        <w:left w:val="none" w:sz="0" w:space="0" w:color="auto"/>
        <w:bottom w:val="none" w:sz="0" w:space="0" w:color="auto"/>
        <w:right w:val="none" w:sz="0" w:space="0" w:color="auto"/>
      </w:divBdr>
    </w:div>
    <w:div w:id="1975673863">
      <w:bodyDiv w:val="1"/>
      <w:marLeft w:val="0"/>
      <w:marRight w:val="0"/>
      <w:marTop w:val="0"/>
      <w:marBottom w:val="0"/>
      <w:divBdr>
        <w:top w:val="none" w:sz="0" w:space="0" w:color="auto"/>
        <w:left w:val="none" w:sz="0" w:space="0" w:color="auto"/>
        <w:bottom w:val="none" w:sz="0" w:space="0" w:color="auto"/>
        <w:right w:val="none" w:sz="0" w:space="0" w:color="auto"/>
      </w:divBdr>
    </w:div>
    <w:div w:id="21248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C88F17-1F2B-4165-B6BD-1E3EAFBF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9</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3412</cp:revision>
  <dcterms:created xsi:type="dcterms:W3CDTF">2019-07-12T10:41:00Z</dcterms:created>
  <dcterms:modified xsi:type="dcterms:W3CDTF">2019-07-14T08:14:00Z</dcterms:modified>
</cp:coreProperties>
</file>