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SIMATS ENGINEERING (SAVEETHA SCHOOL OF ENGINEERING)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Department of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c00000"/>
          <w:sz w:val="24"/>
          <w:szCs w:val="24"/>
        </w:rPr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ASSESSMENT TOOL 3 –  DEBUGGING &amp; OPTIMISATION TASK</w:t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240"/>
        <w:gridCol w:w="1800"/>
        <w:gridCol w:w="3240"/>
        <w:tblGridChange w:id="0">
          <w:tblGrid>
            <w:gridCol w:w="1800"/>
            <w:gridCol w:w="3240"/>
            <w:gridCol w:w="1800"/>
            <w:gridCol w:w="3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CSA06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Title: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Design and Analysis of Algorithms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 Assessed: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CO2 – Manipulation (BL1, BL2, BL3)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Assessment: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Assessment Tool 3 – Debugging &amp; Optimisation Task</w:t>
            </w:r>
          </w:p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Weightage: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10% of 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Total Marks: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CO2 Statement: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Apply Brute Force technique to solve sorting, searching, Closest-Pair and Convex-Hull problems (BL1, BL2, BL3)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Student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 M RAKESH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Reg. No.: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192424393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Section / 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AIDS/24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06/08</w:t>
            </w:r>
          </w:p>
        </w:tc>
      </w:tr>
    </w:tbl>
    <w:p w:rsidR="00000000" w:rsidDel="00000000" w:rsidP="00000000" w:rsidRDefault="00000000" w:rsidRPr="00000000" w14:paraId="0000001D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3cd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rtl w:val="0"/>
              </w:rPr>
              <w:t xml:space="preserve">Instructions to Students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/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• Answer ALL debugging and optimisation tasks. Total Marks: 100.</w:t>
              <w:br w:type="textWrapping"/>
              <w:t xml:space="preserve">• Carefully analyze the given program/code segment before identifying errors.</w:t>
              <w:br w:type="textWrapping"/>
              <w:t xml:space="preserve">• Clearly identify logical, syntactical, and performance-related issues in the code.</w:t>
              <w:br w:type="textWrapping"/>
              <w:t xml:space="preserve">• Apply systematic debugging techniques to correct the errors effectively.</w:t>
              <w:br w:type="textWrapping"/>
              <w:t xml:space="preserve">• Optimize the given solution by improving efficiency, reducing unnecessary computations, or enhancing time complexity wherever possible.</w:t>
              <w:br w:type="textWrapping"/>
              <w:t xml:space="preserve">• Provide proper justification for all corrections and optimization decisions.</w:t>
              <w:br w:type="textWrapping"/>
              <w:t xml:space="preserve">• Write clean, structured, and well-documented code with appropriate comments.</w:t>
              <w:br w:type="textWrapping"/>
              <w:t xml:space="preserve">• Maintain clarity, logical reasoning, and technical accuracy throughout the solution.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0"/>
        <w:gridCol w:w="4395"/>
        <w:gridCol w:w="1255"/>
        <w:gridCol w:w="1600"/>
        <w:tblGridChange w:id="0">
          <w:tblGrid>
            <w:gridCol w:w="2830"/>
            <w:gridCol w:w="4395"/>
            <w:gridCol w:w="1255"/>
            <w:gridCol w:w="1600"/>
          </w:tblGrid>
        </w:tblGridChange>
      </w:tblGrid>
      <w:tr>
        <w:trPr>
          <w:cantSplit w:val="0"/>
          <w:trHeight w:val="251" w:hRule="atLeast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Question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color w:val="ee0000"/>
              </w:rPr>
            </w:pPr>
            <w:r w:rsidDel="00000000" w:rsidR="00000000" w:rsidRPr="00000000">
              <w:rPr>
                <w:b w:val="1"/>
                <w:bCs w:val="1"/>
                <w:color w:val="ee0000"/>
                <w:sz w:val="19"/>
                <w:szCs w:val="19"/>
                <w:rtl w:val="0"/>
              </w:rPr>
              <w:t xml:space="preserve">Focus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Debugging &amp; Optimisation Task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color w:val="ee000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Identify errors, debug programs, and optimize algorithm efficiency using appropriate techniques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Q1 - 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 (2 × 50)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9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GRAND TOTAL: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c0000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100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color w:val="000000"/>
        </w:rPr>
      </w:pPr>
      <w:r w:rsidDel="00000000" w:rsidR="00000000" w:rsidRPr="00000000">
        <w:rPr/>
        <w:drawing>
          <wp:inline distB="114300" distT="114300" distL="114300" distR="114300">
            <wp:extent cx="6400800" cy="3619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400800" cy="3619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9e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bookmarkStart w:colFirst="0" w:colLast="0" w:name="_heading=h.bnkpc4up567n" w:id="0"/>
            <w:bookmarkEnd w:id="0"/>
            <w:r w:rsidDel="00000000" w:rsidR="00000000" w:rsidRPr="00000000">
              <w:rPr>
                <w:b w:val="1"/>
                <w:bCs w:val="1"/>
                <w:color w:val="c00000"/>
                <w:sz w:val="22"/>
                <w:szCs w:val="22"/>
                <w:rtl w:val="0"/>
              </w:rPr>
              <w:t xml:space="preserve">Code of Conduct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8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u w:val="single"/>
                <w:rtl w:val="0"/>
              </w:rPr>
              <w:t xml:space="preserve"> A M RAKESH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 of the Student:</w:t>
            </w: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1171575" cy="320896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9"/>
                          <a:srcRect b="0" l="-35006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3208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Bdr>
          <w:bottom w:color="2e75b6" w:space="1" w:sz="4" w:val="single"/>
        </w:pBdr>
        <w:spacing w:after="60" w:before="120" w:lineRule="auto"/>
        <w:rPr/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RUBRICS FOR CALCULATION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96"/>
        <w:gridCol w:w="709"/>
        <w:gridCol w:w="2295"/>
        <w:gridCol w:w="1800"/>
        <w:gridCol w:w="1859"/>
        <w:gridCol w:w="1721"/>
        <w:tblGridChange w:id="0">
          <w:tblGrid>
            <w:gridCol w:w="1696"/>
            <w:gridCol w:w="709"/>
            <w:gridCol w:w="2295"/>
            <w:gridCol w:w="1800"/>
            <w:gridCol w:w="1859"/>
            <w:gridCol w:w="172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Level 4 – Exemplary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Level 3 – Proficient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Level 2 – Developing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Level 1 – Beginning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7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Problem Identification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0ff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Accurately identifies all errors and root causes with clear understanding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be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Identifies most errors with minor gaps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3e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Identifies some errors but misses key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0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Unable to identify errors correctly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Debugging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7fb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0ff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Applies systematic debugging techniques effectively to resolve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be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Uses appropriate debugging methods with minor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3e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Limited debugging approach; requires guidance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0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Unable to debug or resolve issues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0ff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Optimizes code by significantly improving time complexity using efficient algorithms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be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Improves time complexity with minor gaps in efficiency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3e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Limited improvement in time 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0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 improvement; inefficient approach retained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7fb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0ff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Demonstrates strong logical reasoning and clear justification of solutions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be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Shows reasonable analysis with some justification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3e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Limited analysis; weak reasoning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0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No analytical reasoning demonstrated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Code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0fff4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Produces clean, well-structured code with proper comments and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be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Code is mostly clear with minor documentation gaps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3e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Code lacks structure and proper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0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Poorly written code with no documentation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Marks Evaluation:</w:t>
      </w:r>
    </w:p>
    <w:tbl>
      <w:tblPr>
        <w:tblStyle w:val="Table6"/>
        <w:tblW w:w="10198.000000000002" w:type="dxa"/>
        <w:jc w:val="left"/>
        <w:tblInd w:w="-5.0" w:type="dxa"/>
        <w:tblLayout w:type="fixed"/>
        <w:tblLook w:val="0400"/>
      </w:tblPr>
      <w:tblGrid>
        <w:gridCol w:w="1134"/>
        <w:gridCol w:w="1902"/>
        <w:gridCol w:w="1410"/>
        <w:gridCol w:w="1566"/>
        <w:gridCol w:w="1202"/>
        <w:gridCol w:w="1717"/>
        <w:gridCol w:w="1267"/>
        <w:tblGridChange w:id="0">
          <w:tblGrid>
            <w:gridCol w:w="1134"/>
            <w:gridCol w:w="1902"/>
            <w:gridCol w:w="1410"/>
            <w:gridCol w:w="1566"/>
            <w:gridCol w:w="1202"/>
            <w:gridCol w:w="1717"/>
            <w:gridCol w:w="1267"/>
          </w:tblGrid>
        </w:tblGridChange>
      </w:tblGrid>
      <w:tr>
        <w:trPr>
          <w:cantSplit w:val="0"/>
          <w:trHeight w:val="7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No.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Problem Identification (20%)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Debugging (25%)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Optimization (20%)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Analysis (20%)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Code Quality (15%)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64">
            <w:pPr>
              <w:ind w:left="-105" w:firstLine="0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Total Marks (Each – 50)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Q1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Q2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7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3">
            <w:pPr>
              <w:jc w:val="right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Overall Total (100)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Faculty In-charge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Head of Department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709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160" w:lineRule="auto"/>
    </w:pPr>
    <w:rPr>
      <w:b w:val="1"/>
      <w:bCs w:val="1"/>
      <w:color w:val="1f4e79"/>
      <w:sz w:val="26"/>
      <w:szCs w:val="2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b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d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e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0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1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2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3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4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5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6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7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8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4msVX7/dgVabKNh6YWv1vSiKBQ==">CgMxLjAyDmguYm5rcGM0dXA1NjduOAByITFpYU95U1ZBdzlpLVJBeUp1X1NSNldBdHBfWndOWHZ4OA==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2026-05-05T03:41:00Z</dcterms:created>
  <dc:creator>Herin Kevin</dc:creator>
</cp:coreProperties>
</file>