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228F" w14:textId="77777777" w:rsidR="00804D6A" w:rsidRDefault="00ED3B0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6CD2290" w14:textId="77777777" w:rsidR="00804D6A" w:rsidRDefault="00ED3B0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1C147D7B" w14:textId="77777777" w:rsidR="00676CED" w:rsidRDefault="00676CED" w:rsidP="00676CED">
      <w:pPr>
        <w:spacing w:after="60"/>
        <w:jc w:val="center"/>
      </w:pPr>
      <w:r>
        <w:rPr>
          <w:b/>
          <w:bCs/>
          <w:color w:val="B85042"/>
          <w:sz w:val="26"/>
          <w:szCs w:val="26"/>
        </w:rPr>
        <w:t>CO2_AT1 — CHART CONSTRUCTION TEST</w:t>
      </w:r>
    </w:p>
    <w:p w14:paraId="36CD2292" w14:textId="77777777" w:rsidR="00804D6A" w:rsidRDefault="00804D6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04D6A" w14:paraId="36CD229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3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4" w14:textId="357B28FD" w:rsidR="00804D6A" w:rsidRDefault="006D4ACA">
            <w:r>
              <w:rPr>
                <w:sz w:val="18"/>
                <w:szCs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5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6" w14:textId="42CA498B" w:rsidR="00804D6A" w:rsidRDefault="006D4ACA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804D6A" w14:paraId="36CD229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8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9" w14:textId="73D0C822" w:rsidR="00804D6A" w:rsidRDefault="00ED3B0E">
            <w:r>
              <w:rPr>
                <w:sz w:val="18"/>
                <w:szCs w:val="18"/>
              </w:rPr>
              <w:t>CO2 – Construction (BL3)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B" w14:textId="12D22852" w:rsidR="00804D6A" w:rsidRDefault="00ED3B0E" w:rsidP="00676CED">
            <w:r>
              <w:rPr>
                <w:sz w:val="18"/>
                <w:szCs w:val="18"/>
              </w:rPr>
              <w:t>Assessment Tool  1 – Chart Construction</w:t>
            </w:r>
          </w:p>
        </w:tc>
      </w:tr>
      <w:tr w:rsidR="00804D6A" w14:paraId="36CD22A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D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E" w14:textId="3C0755FD" w:rsidR="00804D6A" w:rsidRDefault="006D62A1">
            <w:r>
              <w:rPr>
                <w:sz w:val="18"/>
                <w:szCs w:val="18"/>
              </w:rPr>
              <w:t>20</w:t>
            </w:r>
            <w:r w:rsidR="00ED3B0E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F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0" w14:textId="6B80A693" w:rsidR="00804D6A" w:rsidRDefault="00676CED">
            <w:r>
              <w:rPr>
                <w:sz w:val="18"/>
                <w:szCs w:val="18"/>
              </w:rPr>
              <w:t>25 (5 Questions × 5 Marks)</w:t>
            </w:r>
          </w:p>
        </w:tc>
      </w:tr>
      <w:tr w:rsidR="00804D6A" w14:paraId="36CD22A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2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CO2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D22A3" w14:textId="5226DC0F" w:rsidR="00804D6A" w:rsidRPr="00127DDD" w:rsidRDefault="00127DDD">
            <w:pPr>
              <w:rPr>
                <w:sz w:val="18"/>
                <w:szCs w:val="18"/>
              </w:rPr>
            </w:pPr>
            <w:r w:rsidRPr="00127DDD">
              <w:rPr>
                <w:i/>
                <w:iCs/>
                <w:sz w:val="18"/>
                <w:szCs w:val="18"/>
              </w:rPr>
              <w:t>Apply appropriate chart construction techniques — correct chart type, axes, scales, and calculations — to accurately represent given data.(BL3)</w:t>
            </w:r>
          </w:p>
        </w:tc>
      </w:tr>
      <w:tr w:rsidR="00804D6A" w14:paraId="36CD22A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5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6" w14:textId="77777777" w:rsidR="00804D6A" w:rsidRDefault="00804D6A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7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8" w14:textId="77777777" w:rsidR="00804D6A" w:rsidRDefault="00804D6A"/>
        </w:tc>
      </w:tr>
      <w:tr w:rsidR="00804D6A" w14:paraId="36CD22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B" w14:textId="77777777" w:rsidR="00804D6A" w:rsidRDefault="00804D6A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C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D" w14:textId="77777777" w:rsidR="00804D6A" w:rsidRDefault="00804D6A"/>
        </w:tc>
      </w:tr>
    </w:tbl>
    <w:p w14:paraId="36CD22AF" w14:textId="77777777" w:rsidR="00804D6A" w:rsidRDefault="00804D6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3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CD22B0" w14:textId="77777777" w:rsidR="00804D6A" w:rsidRDefault="00ED3B0E">
            <w:r>
              <w:rPr>
                <w:b/>
                <w:bCs/>
                <w:color w:val="C00000"/>
              </w:rPr>
              <w:t>Code of Conduct</w:t>
            </w:r>
          </w:p>
          <w:p w14:paraId="36CD22B1" w14:textId="6777458D" w:rsidR="00804D6A" w:rsidRDefault="00ED3B0E">
            <w:pPr>
              <w:spacing w:after="6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933425">
              <w:rPr>
                <w:i/>
                <w:iCs/>
                <w:sz w:val="18"/>
                <w:szCs w:val="18"/>
              </w:rPr>
              <w:t>192424393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94DF481" w14:textId="77777777" w:rsidR="00965175" w:rsidRDefault="00965175">
            <w:pPr>
              <w:spacing w:after="60"/>
            </w:pPr>
          </w:p>
          <w:p w14:paraId="36CD22B2" w14:textId="2FD60F80" w:rsidR="00804D6A" w:rsidRDefault="00ED3B0E">
            <w:r>
              <w:rPr>
                <w:sz w:val="18"/>
                <w:szCs w:val="18"/>
              </w:rPr>
              <w:t xml:space="preserve">Signature of the Student: </w:t>
            </w:r>
            <w:r w:rsidR="00933425">
              <w:rPr>
                <w:sz w:val="18"/>
                <w:szCs w:val="18"/>
              </w:rPr>
              <w:t>A M RAKESH</w:t>
            </w:r>
          </w:p>
        </w:tc>
      </w:tr>
    </w:tbl>
    <w:p w14:paraId="36CD22B4" w14:textId="77777777" w:rsidR="00804D6A" w:rsidRDefault="00804D6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CD22B5" w14:textId="77777777" w:rsidR="00804D6A" w:rsidRDefault="00ED3B0E">
            <w:r>
              <w:rPr>
                <w:b/>
                <w:bCs/>
                <w:color w:val="C00000"/>
              </w:rPr>
              <w:t>Instructions</w:t>
            </w:r>
          </w:p>
          <w:p w14:paraId="36CD22B6" w14:textId="2EA24D79" w:rsidR="00804D6A" w:rsidRDefault="00ED3B0E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This test contains 5 questions, each carrying 5 marks. Total: 25 Marks.</w:t>
            </w:r>
          </w:p>
          <w:p w14:paraId="15DF3894" w14:textId="77777777" w:rsidR="009827AF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2F8A5185" w14:textId="77777777" w:rsidR="009827AF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14:paraId="36CD22BA" w14:textId="6866274B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75 minutes.</w:t>
            </w:r>
          </w:p>
          <w:p w14:paraId="54A0EF95" w14:textId="77777777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Graph paper or a ruler is recommended for accurate, to-scale drawing.</w:t>
            </w:r>
          </w:p>
          <w:p w14:paraId="3D13FCEC" w14:textId="77777777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Show all calculations (e.g., percentages, angles, bin ranges, five-number summaries) as part of your answer.</w:t>
            </w:r>
          </w:p>
          <w:p w14:paraId="42DAC2C0" w14:textId="77777777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Every chart must include a title, correctly labeled axes, and a legend where applicable.</w:t>
            </w:r>
          </w:p>
        </w:tc>
      </w:tr>
    </w:tbl>
    <w:p w14:paraId="36CD22BC" w14:textId="77777777" w:rsidR="00804D6A" w:rsidRDefault="00804D6A">
      <w:pPr>
        <w:spacing w:after="50"/>
      </w:pPr>
    </w:p>
    <w:p w14:paraId="292DA978" w14:textId="77777777" w:rsidR="00965175" w:rsidRDefault="00965175">
      <w:pPr>
        <w:spacing w:after="50"/>
      </w:pPr>
    </w:p>
    <w:p w14:paraId="26745534" w14:textId="77777777" w:rsidR="00965175" w:rsidRDefault="00965175">
      <w:pPr>
        <w:spacing w:after="50"/>
      </w:pPr>
    </w:p>
    <w:p w14:paraId="7C7ABDC1" w14:textId="77777777" w:rsidR="00965175" w:rsidRDefault="00965175">
      <w:pPr>
        <w:spacing w:after="50"/>
      </w:pPr>
    </w:p>
    <w:p w14:paraId="100F2D12" w14:textId="77777777" w:rsidR="00965175" w:rsidRDefault="00965175">
      <w:pPr>
        <w:spacing w:after="50"/>
      </w:pPr>
    </w:p>
    <w:p w14:paraId="1187F7E6" w14:textId="43BF0F0E" w:rsidR="0093681E" w:rsidRPr="005040E2" w:rsidRDefault="00ED3B0E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Annexure A – CHART CONSTRUCTION</w:t>
      </w:r>
    </w:p>
    <w:p w14:paraId="4C9A1F5F" w14:textId="77777777" w:rsidR="0093681E" w:rsidRDefault="0093681E" w:rsidP="0093681E">
      <w:pPr>
        <w:jc w:val="both"/>
        <w:rPr>
          <w:b/>
          <w:bCs/>
          <w:sz w:val="24"/>
          <w:szCs w:val="24"/>
        </w:rPr>
      </w:pPr>
    </w:p>
    <w:p w14:paraId="36CD22F9" w14:textId="77777777" w:rsidR="00804D6A" w:rsidRDefault="00804D6A">
      <w:pPr>
        <w:spacing w:after="30"/>
      </w:pPr>
    </w:p>
    <w:p w14:paraId="36CD2570" w14:textId="77777777" w:rsidR="00804D6A" w:rsidRDefault="00804D6A">
      <w:pPr>
        <w:spacing w:after="50"/>
      </w:pPr>
    </w:p>
    <w:p w14:paraId="1A57805D" w14:textId="77777777" w:rsidR="00965175" w:rsidRDefault="00965175">
      <w:pPr>
        <w:spacing w:after="50"/>
      </w:pPr>
    </w:p>
    <w:p w14:paraId="30EFEA17" w14:textId="77777777" w:rsidR="00965175" w:rsidRDefault="00965175">
      <w:pPr>
        <w:spacing w:after="50"/>
      </w:pPr>
    </w:p>
    <w:p w14:paraId="7AF8E1E5" w14:textId="77777777" w:rsidR="00965175" w:rsidRDefault="00965175">
      <w:pPr>
        <w:spacing w:after="50"/>
      </w:pPr>
    </w:p>
    <w:p w14:paraId="2D92B686" w14:textId="77777777" w:rsidR="00965175" w:rsidRDefault="00965175">
      <w:pPr>
        <w:spacing w:after="50"/>
      </w:pPr>
    </w:p>
    <w:p w14:paraId="39D514B1" w14:textId="77777777" w:rsidR="00965175" w:rsidRDefault="00965175">
      <w:pPr>
        <w:spacing w:after="50"/>
      </w:pPr>
    </w:p>
    <w:p w14:paraId="71DC6B56" w14:textId="77777777" w:rsidR="00965175" w:rsidRDefault="00965175">
      <w:pPr>
        <w:spacing w:after="50"/>
      </w:pPr>
    </w:p>
    <w:p w14:paraId="419C9D48" w14:textId="77777777" w:rsidR="00965175" w:rsidRDefault="00965175">
      <w:pPr>
        <w:spacing w:after="50"/>
      </w:pPr>
    </w:p>
    <w:p w14:paraId="3B8DE7CD" w14:textId="77777777" w:rsidR="00965175" w:rsidRDefault="00965175">
      <w:pPr>
        <w:spacing w:after="50"/>
      </w:pPr>
    </w:p>
    <w:p w14:paraId="4FEA5F1B" w14:textId="77777777" w:rsidR="00965175" w:rsidRDefault="00965175">
      <w:pPr>
        <w:spacing w:after="50"/>
      </w:pPr>
    </w:p>
    <w:p w14:paraId="1B12529C" w14:textId="77777777" w:rsidR="00965175" w:rsidRDefault="00965175">
      <w:pPr>
        <w:spacing w:after="50"/>
      </w:pPr>
    </w:p>
    <w:p w14:paraId="474EB245" w14:textId="77777777" w:rsidR="00965175" w:rsidRDefault="00965175">
      <w:pPr>
        <w:spacing w:after="50"/>
      </w:pPr>
    </w:p>
    <w:p w14:paraId="499EF48E" w14:textId="77777777" w:rsidR="00965175" w:rsidRDefault="00965175">
      <w:pPr>
        <w:spacing w:after="50"/>
      </w:pPr>
    </w:p>
    <w:p w14:paraId="3AA2C08C" w14:textId="77777777" w:rsidR="00965175" w:rsidRDefault="00965175">
      <w:pPr>
        <w:spacing w:after="50"/>
      </w:pPr>
    </w:p>
    <w:p w14:paraId="6CAEF17E" w14:textId="77777777" w:rsidR="00965175" w:rsidRDefault="00965175">
      <w:pPr>
        <w:spacing w:after="50"/>
      </w:pPr>
    </w:p>
    <w:p w14:paraId="7964AD61" w14:textId="77777777" w:rsidR="00965175" w:rsidRDefault="00965175">
      <w:pPr>
        <w:spacing w:after="50"/>
      </w:pPr>
    </w:p>
    <w:p w14:paraId="418CB6F9" w14:textId="77777777" w:rsidR="00965175" w:rsidRDefault="00965175">
      <w:pPr>
        <w:spacing w:after="50"/>
      </w:pPr>
    </w:p>
    <w:p w14:paraId="11AB85B1" w14:textId="77777777" w:rsidR="00965175" w:rsidRDefault="00965175">
      <w:pPr>
        <w:spacing w:after="50"/>
      </w:pPr>
    </w:p>
    <w:p w14:paraId="0691A7E9" w14:textId="77777777" w:rsidR="00965175" w:rsidRDefault="00965175">
      <w:pPr>
        <w:spacing w:after="50"/>
      </w:pPr>
    </w:p>
    <w:p w14:paraId="542E9651" w14:textId="77777777" w:rsidR="00965175" w:rsidRDefault="00965175">
      <w:pPr>
        <w:spacing w:after="50"/>
      </w:pPr>
    </w:p>
    <w:p w14:paraId="7CCB7C5E" w14:textId="77777777" w:rsidR="00965175" w:rsidRDefault="00965175">
      <w:pPr>
        <w:spacing w:after="50"/>
      </w:pPr>
    </w:p>
    <w:p w14:paraId="67D4E20F" w14:textId="77777777" w:rsidR="00965175" w:rsidRDefault="00965175">
      <w:pPr>
        <w:spacing w:after="50"/>
      </w:pPr>
    </w:p>
    <w:p w14:paraId="613E3BAD" w14:textId="7FF5C6A2" w:rsidR="00676CED" w:rsidRDefault="00ED3B0E" w:rsidP="00676CED">
      <w:pPr>
        <w:spacing w:after="60"/>
        <w:jc w:val="center"/>
      </w:pPr>
      <w:r>
        <w:rPr>
          <w:b/>
          <w:bCs/>
          <w:color w:val="1F4E79"/>
          <w:sz w:val="22"/>
          <w:szCs w:val="22"/>
        </w:rPr>
        <w:t>Rubrics for Calculation</w:t>
      </w:r>
      <w:r w:rsidR="00676CED" w:rsidRPr="00676CED">
        <w:rPr>
          <w:b/>
          <w:bCs/>
          <w:color w:val="B85042"/>
          <w:sz w:val="26"/>
          <w:szCs w:val="26"/>
        </w:rPr>
        <w:t xml:space="preserve"> </w:t>
      </w:r>
      <w:r w:rsidR="00676CED">
        <w:rPr>
          <w:b/>
          <w:bCs/>
          <w:color w:val="B85042"/>
          <w:sz w:val="26"/>
          <w:szCs w:val="26"/>
        </w:rPr>
        <w:t>ASSESSMENT RUBRIC</w:t>
      </w:r>
    </w:p>
    <w:p w14:paraId="2B843CE2" w14:textId="77777777" w:rsidR="00676CED" w:rsidRDefault="00676CED" w:rsidP="00676CED">
      <w:pPr>
        <w:spacing w:after="60"/>
        <w:jc w:val="center"/>
      </w:pPr>
      <w:r>
        <w:rPr>
          <w:b/>
          <w:bCs/>
          <w:color w:val="1E2761"/>
          <w:sz w:val="34"/>
          <w:szCs w:val="34"/>
        </w:rPr>
        <w:t>AT1 — Chart Construction Test</w:t>
      </w:r>
    </w:p>
    <w:p w14:paraId="0B206633" w14:textId="77777777" w:rsidR="00676CED" w:rsidRDefault="00676CED" w:rsidP="00676CED">
      <w:pPr>
        <w:spacing w:after="250"/>
        <w:jc w:val="center"/>
      </w:pPr>
      <w:r>
        <w:rPr>
          <w:i/>
          <w:iCs/>
          <w:color w:val="595959"/>
          <w:sz w:val="22"/>
          <w:szCs w:val="22"/>
        </w:rPr>
        <w:t xml:space="preserve">CO2 · BT3: Apply · </w:t>
      </w:r>
    </w:p>
    <w:p w14:paraId="74FD5990" w14:textId="77777777" w:rsidR="00676CED" w:rsidRDefault="00676CED" w:rsidP="00676CED">
      <w:pPr>
        <w:spacing w:after="150" w:line="300" w:lineRule="auto"/>
      </w:pPr>
      <w:r>
        <w:rPr>
          <w:sz w:val="21"/>
          <w:szCs w:val="21"/>
        </w:rPr>
        <w:t>This rubric is used to assess student responses to the CO2-AT1 Chart Construction Test, in which students are given a small dataset and must construct an accurate, correctly labeled chart of a specified type.</w:t>
      </w:r>
    </w:p>
    <w:p w14:paraId="3661DB81" w14:textId="77777777" w:rsidR="00676CED" w:rsidRDefault="00676CED" w:rsidP="00676CED">
      <w:pPr>
        <w:spacing w:after="150"/>
      </w:pPr>
    </w:p>
    <w:tbl>
      <w:tblPr>
        <w:tblW w:w="1008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770"/>
        <w:gridCol w:w="1770"/>
        <w:gridCol w:w="1770"/>
        <w:gridCol w:w="1770"/>
      </w:tblGrid>
      <w:tr w:rsidR="00676CED" w14:paraId="1894C09E" w14:textId="77777777" w:rsidTr="00B84FFD">
        <w:trPr>
          <w:tblHeader/>
        </w:trPr>
        <w:tc>
          <w:tcPr>
            <w:tcW w:w="17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EB6CF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3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27FFF7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Weightage</w:t>
            </w:r>
          </w:p>
        </w:tc>
        <w:tc>
          <w:tcPr>
            <w:tcW w:w="1770" w:type="dxa"/>
            <w:shd w:val="clear" w:color="auto" w:fill="2E6B4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35543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4 – Exemplary</w:t>
            </w:r>
          </w:p>
        </w:tc>
        <w:tc>
          <w:tcPr>
            <w:tcW w:w="1770" w:type="dxa"/>
            <w:shd w:val="clear" w:color="auto" w:fill="3D5A9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ABD76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3 – Proficient</w:t>
            </w:r>
          </w:p>
        </w:tc>
        <w:tc>
          <w:tcPr>
            <w:tcW w:w="1770" w:type="dxa"/>
            <w:shd w:val="clear" w:color="auto" w:fill="C992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334B3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2 – Developing</w:t>
            </w:r>
          </w:p>
        </w:tc>
        <w:tc>
          <w:tcPr>
            <w:tcW w:w="1770" w:type="dxa"/>
            <w:shd w:val="clear" w:color="auto" w:fill="B8504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9B941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1 – Beginning</w:t>
            </w:r>
          </w:p>
        </w:tc>
      </w:tr>
      <w:tr w:rsidR="00676CED" w14:paraId="31D66EF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AE2440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Understanding of Concepts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B15D3A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259D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Demonstrates thorough, accurate understanding of the correct chart type, and the axes, scale, and elements required to construct it for the given data.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4CF91A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Good understanding of the required chart type and construction elements, with only minor gaps.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FD2141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Basic understanding of chart construction, but with some misconceptions about the correct chart type, axes, or scale.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1870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Poor understanding of core construction concepts; selects a chart type or elements fundamentally unsuited to the data.</w:t>
            </w:r>
          </w:p>
        </w:tc>
      </w:tr>
      <w:tr w:rsidR="00676CED" w14:paraId="439A539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BB58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Explanation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1FAD9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52965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Shows detailed, clearly worked calculations (e.g., angles, bin ranges, five-number summary) and explains each construction step.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5ECC2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Shows clear calculations and construction steps, with adequate explanation for most parts.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CA6BEE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Calculations or construction steps are shown but incomplete, or explanations are superficial.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9B3DB0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Little or no working shown; calculations and construction steps are missing or unexplained.</w:t>
            </w:r>
          </w:p>
        </w:tc>
      </w:tr>
      <w:tr w:rsidR="00676CED" w14:paraId="4727915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84B839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Application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9C0E5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E085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Effectively applies chart construction techniques to produce a complete, accurate chart correctly matched to the data.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F23C42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Applies construction techniques to produce a correct chart, with only minor errors.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E7D3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Limited application of construction techniques; the chart partially represents the data but has notable errors.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6FE5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Fails to apply appropriate construction techniques; the chart does not correctly represent the data.</w:t>
            </w:r>
          </w:p>
        </w:tc>
      </w:tr>
      <w:tr w:rsidR="00676CED" w14:paraId="2C5AC423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F929E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Organization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8AA5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15%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9B9781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 xml:space="preserve">The chart is neatly and logically constructed, with a title, correctly </w:t>
            </w:r>
            <w:r>
              <w:rPr>
                <w:color w:val="222222"/>
                <w:sz w:val="19"/>
                <w:szCs w:val="19"/>
              </w:rPr>
              <w:lastRenderedPageBreak/>
              <w:t>labeled axes, a legend where applicable, and elements in a clear order.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10302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lastRenderedPageBreak/>
              <w:t>The chart is well organized, with only minor issues in labeling, legend, or layout.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3ADB8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 xml:space="preserve">Basic construction; required elements (title, axes, legend) are </w:t>
            </w:r>
            <w:r>
              <w:rPr>
                <w:color w:val="222222"/>
                <w:sz w:val="19"/>
                <w:szCs w:val="19"/>
              </w:rPr>
              <w:lastRenderedPageBreak/>
              <w:t>present but poorly arranged or partly missing.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C411D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lastRenderedPageBreak/>
              <w:t xml:space="preserve">Poorly constructed; the chart is missing key elements such as a title, </w:t>
            </w:r>
            <w:r>
              <w:rPr>
                <w:color w:val="222222"/>
                <w:sz w:val="19"/>
                <w:szCs w:val="19"/>
              </w:rPr>
              <w:lastRenderedPageBreak/>
              <w:t>axis labels, or a legend.</w:t>
            </w:r>
          </w:p>
        </w:tc>
      </w:tr>
      <w:tr w:rsidR="00676CED" w14:paraId="18327DD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233AF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lastRenderedPageBreak/>
              <w:t>Accuracy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933A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10%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5F4A10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The chart is completely accurate — all values, proportions, scales, and calculations correctly match the given data.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A90ABA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Mostly accurate, with only minor omissions or a small error in one value or calculation.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0D3CE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Partially correct; some plotted values, proportions, or calculations are missing or incorrect.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E6B17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Largely inaccurate; major errors in plotted values, proportions, or calculations relative to the given data.</w:t>
            </w:r>
          </w:p>
        </w:tc>
      </w:tr>
    </w:tbl>
    <w:p w14:paraId="64118A20" w14:textId="77777777" w:rsidR="00676CED" w:rsidRDefault="00676CED" w:rsidP="00676CED">
      <w:pPr>
        <w:spacing w:after="250"/>
      </w:pPr>
    </w:p>
    <w:p w14:paraId="0FECC73E" w14:textId="77777777" w:rsidR="00676CED" w:rsidRDefault="00676CED" w:rsidP="00676CED">
      <w:pPr>
        <w:spacing w:before="100" w:after="100"/>
      </w:pPr>
      <w:r>
        <w:rPr>
          <w:b/>
          <w:bCs/>
          <w:color w:val="1E2761"/>
          <w:sz w:val="22"/>
          <w:szCs w:val="22"/>
        </w:rPr>
        <w:t>Scoring Guide</w:t>
      </w:r>
    </w:p>
    <w:p w14:paraId="09A4524B" w14:textId="77777777" w:rsidR="00676CED" w:rsidRDefault="00676CED" w:rsidP="00676CED">
      <w:pPr>
        <w:spacing w:after="150" w:line="300" w:lineRule="auto"/>
      </w:pPr>
      <w:r>
        <w:rPr>
          <w:sz w:val="21"/>
          <w:szCs w:val="21"/>
        </w:rPr>
        <w:t>For each criterion, award a performance level (1–4) based on the descriptors above. Multiply the level achieved (as a percentage of 4, i.e., Level 4 = 100%, Level 3 = 75%, Level 2 = 50%, Level 1 = 25%) by the criterion's weightage, then sum across all five criteria to obtain the total score out of 100%.</w:t>
      </w:r>
    </w:p>
    <w:p w14:paraId="760F8809" w14:textId="56644F2C" w:rsidR="00824CB6" w:rsidRDefault="00824CB6" w:rsidP="00676CED">
      <w:pPr>
        <w:pBdr>
          <w:bottom w:val="single" w:sz="4" w:space="1" w:color="2E75B6"/>
        </w:pBdr>
        <w:spacing w:before="80" w:after="40"/>
      </w:pPr>
    </w:p>
    <w:p w14:paraId="305365A8" w14:textId="77777777" w:rsidR="00824CB6" w:rsidRDefault="00824CB6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04D6A" w14:paraId="36CD258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8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9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804D6A" w14:paraId="36CD258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C" w14:textId="77777777" w:rsidR="00804D6A" w:rsidRDefault="00804D6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D" w14:textId="77777777" w:rsidR="00804D6A" w:rsidRDefault="00804D6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E" w14:textId="77777777" w:rsidR="00804D6A" w:rsidRDefault="00804D6A"/>
        </w:tc>
      </w:tr>
      <w:tr w:rsidR="00804D6A" w14:paraId="36CD2593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0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1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2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04D6A" w14:paraId="36CD259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4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5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6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670FEF83" w14:textId="77777777" w:rsidR="00933425" w:rsidRDefault="00933425" w:rsidP="00933425">
      <w:pPr>
        <w:spacing w:after="80"/>
        <w:rPr>
          <w:rFonts w:ascii="Calibri" w:hAnsi="Calibri"/>
          <w:b/>
          <w:color w:val="1F4E78"/>
          <w:sz w:val="48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C09E12C" w14:textId="13F2DCDE" w:rsidR="00933425" w:rsidRDefault="00933425" w:rsidP="00933425">
      <w:pPr>
        <w:spacing w:after="80"/>
      </w:pPr>
      <w:r>
        <w:rPr>
          <w:rFonts w:ascii="Calibri" w:hAnsi="Calibri"/>
          <w:b/>
          <w:color w:val="1F4E78"/>
          <w:sz w:val="48"/>
        </w:rPr>
        <w:lastRenderedPageBreak/>
        <w:t>Data Visualization Selection Guide</w:t>
      </w:r>
    </w:p>
    <w:p w14:paraId="5210435A" w14:textId="77777777" w:rsidR="00933425" w:rsidRDefault="00933425" w:rsidP="00933425">
      <w:pPr>
        <w:spacing w:after="400"/>
      </w:pPr>
      <w:r>
        <w:rPr>
          <w:rFonts w:ascii="Calibri" w:hAnsi="Calibri"/>
          <w:i/>
          <w:color w:val="7F7F7F"/>
          <w:sz w:val="24"/>
        </w:rPr>
        <w:t>Comprehensive Problem Statements, Solutions, &amp; Embedded Charts</w:t>
      </w:r>
    </w:p>
    <w:p w14:paraId="54F4C2F6" w14:textId="77777777" w:rsidR="00933425" w:rsidRDefault="00933425" w:rsidP="00933425">
      <w:pPr>
        <w:keepNext/>
        <w:spacing w:before="320" w:after="160"/>
      </w:pPr>
      <w:r>
        <w:rPr>
          <w:rFonts w:ascii="Calibri" w:hAnsi="Calibri"/>
          <w:b/>
          <w:color w:val="1F4E78"/>
          <w:sz w:val="28"/>
        </w:rPr>
        <w:t>Problem 1 — Bar Chart — Basic Construction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933425" w14:paraId="49B44144" w14:textId="77777777" w:rsidTr="00733ED9">
        <w:trPr>
          <w:jc w:val="center"/>
        </w:trPr>
        <w:tc>
          <w:tcPr>
            <w:tcW w:w="259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E84D74" w14:textId="77777777" w:rsidR="00933425" w:rsidRDefault="00933425" w:rsidP="00733ED9">
            <w:pPr>
              <w:spacing w:after="40"/>
            </w:pPr>
            <w:r>
              <w:rPr>
                <w:b/>
                <w:color w:val="1F4E78"/>
              </w:rPr>
              <w:t>Recommended Chart:</w:t>
            </w:r>
          </w:p>
        </w:tc>
        <w:tc>
          <w:tcPr>
            <w:tcW w:w="676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F03F2C" w14:textId="77777777" w:rsidR="00933425" w:rsidRDefault="00933425" w:rsidP="00733ED9">
            <w:pPr>
              <w:spacing w:after="40"/>
            </w:pPr>
            <w:r>
              <w:rPr>
                <w:b/>
              </w:rPr>
              <w:t>Bar Chart (Vertical Column Chart)</w:t>
            </w:r>
          </w:p>
        </w:tc>
      </w:tr>
      <w:tr w:rsidR="00933425" w14:paraId="1A12F6CD" w14:textId="77777777" w:rsidTr="00733ED9">
        <w:trPr>
          <w:jc w:val="center"/>
        </w:trPr>
        <w:tc>
          <w:tcPr>
            <w:tcW w:w="259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38B615" w14:textId="77777777" w:rsidR="00933425" w:rsidRDefault="00933425" w:rsidP="00733ED9">
            <w:pPr>
              <w:spacing w:after="40"/>
            </w:pPr>
            <w:r>
              <w:rPr>
                <w:b/>
                <w:color w:val="1F4E78"/>
              </w:rPr>
              <w:t>Rationale (Why):</w:t>
            </w:r>
          </w:p>
        </w:tc>
        <w:tc>
          <w:tcPr>
            <w:tcW w:w="676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ADF814" w14:textId="77777777" w:rsidR="00933425" w:rsidRDefault="00933425" w:rsidP="00733ED9">
            <w:pPr>
              <w:spacing w:after="40"/>
            </w:pPr>
            <w:r>
              <w:t>Compares a numeric value (sales) across a small number of discrete, unordered-by-value categories (months). Bar height/position gives the most accurate visual comparison of magnitude between categories.</w:t>
            </w:r>
          </w:p>
        </w:tc>
      </w:tr>
    </w:tbl>
    <w:p w14:paraId="6492E0A6" w14:textId="3BE484D3" w:rsidR="00933425" w:rsidRDefault="00933425" w:rsidP="00933425">
      <w:pPr>
        <w:spacing w:before="160" w:after="360"/>
        <w:jc w:val="center"/>
      </w:pPr>
      <w:r>
        <w:rPr>
          <w:noProof/>
        </w:rPr>
        <w:drawing>
          <wp:inline distT="0" distB="0" distL="0" distR="0" wp14:anchorId="569B681E" wp14:editId="22F6302D">
            <wp:extent cx="4754880" cy="30114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1_bar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1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762B" w14:textId="77777777" w:rsidR="00933425" w:rsidRDefault="00933425" w:rsidP="00933425">
      <w:pPr>
        <w:keepNext/>
        <w:spacing w:before="320" w:after="160"/>
        <w:rPr>
          <w:rFonts w:ascii="Calibri" w:hAnsi="Calibri"/>
          <w:b/>
          <w:color w:val="1F4E78"/>
          <w:sz w:val="28"/>
        </w:rPr>
      </w:pPr>
    </w:p>
    <w:p w14:paraId="7F337F84" w14:textId="77777777" w:rsidR="00933425" w:rsidRDefault="00933425" w:rsidP="00933425">
      <w:pPr>
        <w:keepNext/>
        <w:spacing w:before="320" w:after="160"/>
        <w:rPr>
          <w:rFonts w:ascii="Calibri" w:hAnsi="Calibri"/>
          <w:b/>
          <w:color w:val="1F4E78"/>
          <w:sz w:val="28"/>
        </w:rPr>
      </w:pPr>
    </w:p>
    <w:p w14:paraId="75735697" w14:textId="77777777" w:rsidR="00933425" w:rsidRDefault="00933425" w:rsidP="00933425">
      <w:pPr>
        <w:keepNext/>
        <w:spacing w:before="320" w:after="160"/>
        <w:rPr>
          <w:rFonts w:ascii="Calibri" w:hAnsi="Calibri"/>
          <w:b/>
          <w:color w:val="1F4E78"/>
          <w:sz w:val="28"/>
        </w:rPr>
      </w:pPr>
    </w:p>
    <w:p w14:paraId="47F61F94" w14:textId="77777777" w:rsidR="00933425" w:rsidRDefault="00933425" w:rsidP="00933425">
      <w:pPr>
        <w:keepNext/>
        <w:spacing w:before="320" w:after="160"/>
        <w:rPr>
          <w:rFonts w:ascii="Calibri" w:hAnsi="Calibri"/>
          <w:b/>
          <w:color w:val="1F4E78"/>
          <w:sz w:val="28"/>
        </w:rPr>
      </w:pPr>
    </w:p>
    <w:p w14:paraId="7DDE26F0" w14:textId="77777777" w:rsidR="00933425" w:rsidRDefault="00933425" w:rsidP="00933425">
      <w:pPr>
        <w:keepNext/>
        <w:spacing w:before="320" w:after="160"/>
        <w:rPr>
          <w:rFonts w:ascii="Calibri" w:hAnsi="Calibri"/>
          <w:b/>
          <w:color w:val="1F4E78"/>
          <w:sz w:val="28"/>
        </w:rPr>
      </w:pPr>
    </w:p>
    <w:p w14:paraId="6E6E517E" w14:textId="77777777" w:rsidR="00933425" w:rsidRDefault="00933425" w:rsidP="00933425">
      <w:pPr>
        <w:keepNext/>
        <w:spacing w:before="320" w:after="160"/>
        <w:rPr>
          <w:rFonts w:ascii="Calibri" w:hAnsi="Calibri"/>
          <w:b/>
          <w:color w:val="1F4E78"/>
          <w:sz w:val="28"/>
        </w:rPr>
      </w:pPr>
    </w:p>
    <w:p w14:paraId="42DA69B5" w14:textId="77777777" w:rsidR="00933425" w:rsidRDefault="00933425" w:rsidP="00933425">
      <w:pPr>
        <w:keepNext/>
        <w:spacing w:before="320" w:after="160"/>
        <w:rPr>
          <w:rFonts w:ascii="Calibri" w:hAnsi="Calibri"/>
          <w:b/>
          <w:color w:val="1F4E78"/>
          <w:sz w:val="28"/>
        </w:rPr>
      </w:pPr>
    </w:p>
    <w:p w14:paraId="71C139C3" w14:textId="19393607" w:rsidR="00933425" w:rsidRDefault="00933425" w:rsidP="00933425">
      <w:pPr>
        <w:keepNext/>
        <w:spacing w:before="320" w:after="160"/>
      </w:pPr>
      <w:r>
        <w:rPr>
          <w:rFonts w:ascii="Calibri" w:hAnsi="Calibri"/>
          <w:b/>
          <w:color w:val="1F4E78"/>
          <w:sz w:val="28"/>
        </w:rPr>
        <w:t>Problem 2 — Horizontal Bar Chart — Ranked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933425" w14:paraId="23AADBE4" w14:textId="77777777" w:rsidTr="00733ED9">
        <w:trPr>
          <w:jc w:val="center"/>
        </w:trPr>
        <w:tc>
          <w:tcPr>
            <w:tcW w:w="259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D1D88A" w14:textId="77777777" w:rsidR="00933425" w:rsidRDefault="00933425" w:rsidP="00733ED9">
            <w:pPr>
              <w:spacing w:after="40"/>
            </w:pPr>
            <w:r>
              <w:rPr>
                <w:b/>
                <w:color w:val="1F4E78"/>
              </w:rPr>
              <w:t>Recommended Chart:</w:t>
            </w:r>
          </w:p>
        </w:tc>
        <w:tc>
          <w:tcPr>
            <w:tcW w:w="676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6CF2C9" w14:textId="77777777" w:rsidR="00933425" w:rsidRDefault="00933425" w:rsidP="00733ED9">
            <w:pPr>
              <w:spacing w:after="40"/>
            </w:pPr>
            <w:r>
              <w:rPr>
                <w:b/>
              </w:rPr>
              <w:t>Horizontal Bar Chart</w:t>
            </w:r>
          </w:p>
        </w:tc>
      </w:tr>
      <w:tr w:rsidR="00933425" w14:paraId="225A670B" w14:textId="77777777" w:rsidTr="00733ED9">
        <w:trPr>
          <w:jc w:val="center"/>
        </w:trPr>
        <w:tc>
          <w:tcPr>
            <w:tcW w:w="259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C28F9E" w14:textId="77777777" w:rsidR="00933425" w:rsidRDefault="00933425" w:rsidP="00733ED9">
            <w:pPr>
              <w:spacing w:after="40"/>
            </w:pPr>
            <w:r>
              <w:rPr>
                <w:b/>
                <w:color w:val="1F4E78"/>
              </w:rPr>
              <w:t>Rationale (Why):</w:t>
            </w:r>
          </w:p>
        </w:tc>
        <w:tc>
          <w:tcPr>
            <w:tcW w:w="676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0C9FC6" w14:textId="77777777" w:rsidR="00933425" w:rsidRDefault="00933425" w:rsidP="00733ED9">
            <w:pPr>
              <w:spacing w:after="40"/>
            </w:pPr>
            <w:r>
              <w:t>Five categories with longer text labels (traffic source names) read more easily left-to-right; horizontal orientation also makes ranking from highest to lowest easy to scan top-to-bottom.</w:t>
            </w:r>
          </w:p>
        </w:tc>
      </w:tr>
    </w:tbl>
    <w:p w14:paraId="012FCB12" w14:textId="77777777" w:rsidR="00933425" w:rsidRDefault="00933425" w:rsidP="00933425">
      <w:pPr>
        <w:spacing w:before="160" w:after="360"/>
        <w:jc w:val="center"/>
      </w:pPr>
      <w:r>
        <w:rPr>
          <w:noProof/>
        </w:rPr>
        <w:drawing>
          <wp:inline distT="0" distB="0" distL="0" distR="0" wp14:anchorId="59A2E9B1" wp14:editId="59EBFFBE">
            <wp:extent cx="4754880" cy="30114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2_horizontal_ba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1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96BD" w14:textId="77777777" w:rsidR="00933425" w:rsidRDefault="00933425" w:rsidP="00933425">
      <w:pPr>
        <w:keepNext/>
        <w:spacing w:before="320" w:after="160"/>
        <w:rPr>
          <w:rFonts w:ascii="Calibri" w:hAnsi="Calibri"/>
          <w:b/>
          <w:color w:val="1F4E78"/>
          <w:sz w:val="28"/>
        </w:rPr>
      </w:pPr>
    </w:p>
    <w:p w14:paraId="55925158" w14:textId="77777777" w:rsidR="00933425" w:rsidRDefault="00933425" w:rsidP="00933425">
      <w:pPr>
        <w:keepNext/>
        <w:spacing w:before="320" w:after="160"/>
        <w:rPr>
          <w:rFonts w:ascii="Calibri" w:hAnsi="Calibri"/>
          <w:b/>
          <w:color w:val="1F4E78"/>
          <w:sz w:val="28"/>
        </w:rPr>
      </w:pPr>
    </w:p>
    <w:p w14:paraId="218E1C40" w14:textId="7A84D953" w:rsidR="00933425" w:rsidRDefault="00933425" w:rsidP="00933425">
      <w:pPr>
        <w:keepNext/>
        <w:spacing w:before="320" w:after="160"/>
      </w:pPr>
      <w:r>
        <w:rPr>
          <w:rFonts w:ascii="Calibri" w:hAnsi="Calibri"/>
          <w:b/>
          <w:color w:val="1F4E78"/>
          <w:sz w:val="28"/>
        </w:rPr>
        <w:t>Problem 3 — Grouped (Clustered) Bar Chart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933425" w14:paraId="3D03A911" w14:textId="77777777" w:rsidTr="00733ED9">
        <w:trPr>
          <w:jc w:val="center"/>
        </w:trPr>
        <w:tc>
          <w:tcPr>
            <w:tcW w:w="259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DE8B41" w14:textId="77777777" w:rsidR="00933425" w:rsidRDefault="00933425" w:rsidP="00733ED9">
            <w:pPr>
              <w:spacing w:after="40"/>
            </w:pPr>
            <w:r>
              <w:rPr>
                <w:b/>
                <w:color w:val="1F4E78"/>
              </w:rPr>
              <w:t>Recommended Chart:</w:t>
            </w:r>
          </w:p>
        </w:tc>
        <w:tc>
          <w:tcPr>
            <w:tcW w:w="676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91374E" w14:textId="77777777" w:rsidR="00933425" w:rsidRDefault="00933425" w:rsidP="00733ED9">
            <w:pPr>
              <w:spacing w:after="40"/>
            </w:pPr>
            <w:r>
              <w:rPr>
                <w:b/>
              </w:rPr>
              <w:t>Grouped (Clustered) Bar Chart</w:t>
            </w:r>
          </w:p>
        </w:tc>
      </w:tr>
      <w:tr w:rsidR="00933425" w14:paraId="2FB7E263" w14:textId="77777777" w:rsidTr="00733ED9">
        <w:trPr>
          <w:jc w:val="center"/>
        </w:trPr>
        <w:tc>
          <w:tcPr>
            <w:tcW w:w="259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79C339" w14:textId="77777777" w:rsidR="00933425" w:rsidRDefault="00933425" w:rsidP="00733ED9">
            <w:pPr>
              <w:spacing w:after="40"/>
            </w:pPr>
            <w:r>
              <w:rPr>
                <w:b/>
                <w:color w:val="1F4E78"/>
              </w:rPr>
              <w:t>Rationale (Why):</w:t>
            </w:r>
          </w:p>
        </w:tc>
        <w:tc>
          <w:tcPr>
            <w:tcW w:w="676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433793" w14:textId="77777777" w:rsidR="00933425" w:rsidRDefault="00933425" w:rsidP="00733ED9">
            <w:pPr>
              <w:spacing w:after="40"/>
            </w:pPr>
            <w:r>
              <w:t>Two series (Product A, Product B) need to be compared side-by-side within each of the same four categories (quarters), without one obscuring the other or requiring a stacked total.</w:t>
            </w:r>
          </w:p>
        </w:tc>
      </w:tr>
    </w:tbl>
    <w:p w14:paraId="3C74BD97" w14:textId="77777777" w:rsidR="00933425" w:rsidRDefault="00933425" w:rsidP="00933425">
      <w:pPr>
        <w:spacing w:before="160" w:after="360"/>
        <w:jc w:val="center"/>
      </w:pPr>
      <w:r>
        <w:rPr>
          <w:noProof/>
        </w:rPr>
        <w:drawing>
          <wp:inline distT="0" distB="0" distL="0" distR="0" wp14:anchorId="4DBF1110" wp14:editId="35FE6203">
            <wp:extent cx="4754880" cy="30114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3_grouped_b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1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3EB2" w14:textId="77777777" w:rsidR="00933425" w:rsidRDefault="00933425" w:rsidP="00933425">
      <w:pPr>
        <w:keepNext/>
        <w:spacing w:before="320" w:after="160"/>
        <w:rPr>
          <w:rFonts w:ascii="Calibri" w:hAnsi="Calibri"/>
          <w:b/>
          <w:color w:val="1F4E78"/>
          <w:sz w:val="28"/>
        </w:rPr>
      </w:pPr>
    </w:p>
    <w:p w14:paraId="5F59764E" w14:textId="77777777" w:rsidR="00933425" w:rsidRDefault="00933425" w:rsidP="00933425">
      <w:pPr>
        <w:keepNext/>
        <w:spacing w:before="320" w:after="160"/>
        <w:rPr>
          <w:rFonts w:ascii="Calibri" w:hAnsi="Calibri"/>
          <w:b/>
          <w:color w:val="1F4E78"/>
          <w:sz w:val="28"/>
        </w:rPr>
      </w:pPr>
    </w:p>
    <w:p w14:paraId="0F6183A5" w14:textId="77777777" w:rsidR="00933425" w:rsidRDefault="00933425" w:rsidP="00933425">
      <w:pPr>
        <w:keepNext/>
        <w:spacing w:before="320" w:after="160"/>
        <w:rPr>
          <w:rFonts w:ascii="Calibri" w:hAnsi="Calibri"/>
          <w:b/>
          <w:color w:val="1F4E78"/>
          <w:sz w:val="28"/>
        </w:rPr>
      </w:pPr>
    </w:p>
    <w:p w14:paraId="56F04E99" w14:textId="77777777" w:rsidR="00933425" w:rsidRDefault="00933425" w:rsidP="00933425">
      <w:pPr>
        <w:keepNext/>
        <w:spacing w:before="320" w:after="160"/>
        <w:rPr>
          <w:rFonts w:ascii="Calibri" w:hAnsi="Calibri"/>
          <w:b/>
          <w:color w:val="1F4E78"/>
          <w:sz w:val="28"/>
        </w:rPr>
      </w:pPr>
    </w:p>
    <w:p w14:paraId="27874BC6" w14:textId="77777777" w:rsidR="00933425" w:rsidRDefault="00933425" w:rsidP="00933425">
      <w:pPr>
        <w:keepNext/>
        <w:spacing w:before="320" w:after="160"/>
        <w:rPr>
          <w:rFonts w:ascii="Calibri" w:hAnsi="Calibri"/>
          <w:b/>
          <w:color w:val="1F4E78"/>
          <w:sz w:val="28"/>
        </w:rPr>
      </w:pPr>
    </w:p>
    <w:p w14:paraId="29B72DF5" w14:textId="77777777" w:rsidR="00933425" w:rsidRDefault="00933425" w:rsidP="00933425">
      <w:pPr>
        <w:keepNext/>
        <w:spacing w:before="320" w:after="160"/>
        <w:rPr>
          <w:rFonts w:ascii="Calibri" w:hAnsi="Calibri"/>
          <w:b/>
          <w:color w:val="1F4E78"/>
          <w:sz w:val="28"/>
        </w:rPr>
      </w:pPr>
    </w:p>
    <w:p w14:paraId="63416730" w14:textId="77777777" w:rsidR="00933425" w:rsidRDefault="00933425" w:rsidP="00933425">
      <w:pPr>
        <w:keepNext/>
        <w:spacing w:before="320" w:after="160"/>
        <w:rPr>
          <w:rFonts w:ascii="Calibri" w:hAnsi="Calibri"/>
          <w:b/>
          <w:color w:val="1F4E78"/>
          <w:sz w:val="28"/>
        </w:rPr>
      </w:pPr>
    </w:p>
    <w:p w14:paraId="659A2A96" w14:textId="736ACCD8" w:rsidR="00933425" w:rsidRDefault="00933425" w:rsidP="00933425">
      <w:pPr>
        <w:keepNext/>
        <w:spacing w:before="320" w:after="160"/>
      </w:pPr>
      <w:r>
        <w:rPr>
          <w:rFonts w:ascii="Calibri" w:hAnsi="Calibri"/>
          <w:b/>
          <w:color w:val="1F4E78"/>
          <w:sz w:val="28"/>
        </w:rPr>
        <w:t>Problem 4 — Stacked Bar Chart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933425" w14:paraId="3135D0BC" w14:textId="77777777" w:rsidTr="00733ED9">
        <w:trPr>
          <w:jc w:val="center"/>
        </w:trPr>
        <w:tc>
          <w:tcPr>
            <w:tcW w:w="259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60A970" w14:textId="77777777" w:rsidR="00933425" w:rsidRDefault="00933425" w:rsidP="00733ED9">
            <w:pPr>
              <w:spacing w:after="40"/>
            </w:pPr>
            <w:r>
              <w:rPr>
                <w:b/>
                <w:color w:val="1F4E78"/>
              </w:rPr>
              <w:t>Recommended Chart:</w:t>
            </w:r>
          </w:p>
        </w:tc>
        <w:tc>
          <w:tcPr>
            <w:tcW w:w="676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510B93" w14:textId="77777777" w:rsidR="00933425" w:rsidRDefault="00933425" w:rsidP="00733ED9">
            <w:pPr>
              <w:spacing w:after="40"/>
            </w:pPr>
            <w:r>
              <w:rPr>
                <w:b/>
              </w:rPr>
              <w:t>Stacked Bar Chart</w:t>
            </w:r>
          </w:p>
        </w:tc>
      </w:tr>
      <w:tr w:rsidR="00933425" w14:paraId="73D032FC" w14:textId="77777777" w:rsidTr="00733ED9">
        <w:trPr>
          <w:jc w:val="center"/>
        </w:trPr>
        <w:tc>
          <w:tcPr>
            <w:tcW w:w="259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9576F6" w14:textId="77777777" w:rsidR="00933425" w:rsidRDefault="00933425" w:rsidP="00733ED9">
            <w:pPr>
              <w:spacing w:after="40"/>
            </w:pPr>
            <w:r>
              <w:rPr>
                <w:b/>
                <w:color w:val="1F4E78"/>
              </w:rPr>
              <w:t>Rationale (Why):</w:t>
            </w:r>
          </w:p>
        </w:tc>
        <w:tc>
          <w:tcPr>
            <w:tcW w:w="676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01C430" w14:textId="77777777" w:rsidR="00933425" w:rsidRDefault="00933425" w:rsidP="00733ED9">
            <w:pPr>
              <w:spacing w:after="40"/>
            </w:pPr>
            <w:r>
              <w:t>Needs to show both the total headcount per year and how that total is composed of three departments — stacking preserves the grand total while still showing each department's contribution.</w:t>
            </w:r>
          </w:p>
        </w:tc>
      </w:tr>
    </w:tbl>
    <w:p w14:paraId="1540EDAD" w14:textId="77777777" w:rsidR="00933425" w:rsidRDefault="00933425" w:rsidP="00933425">
      <w:pPr>
        <w:spacing w:before="160" w:after="360"/>
        <w:jc w:val="center"/>
      </w:pPr>
      <w:r>
        <w:rPr>
          <w:noProof/>
        </w:rPr>
        <w:drawing>
          <wp:inline distT="0" distB="0" distL="0" distR="0" wp14:anchorId="7B02E6B3" wp14:editId="39596A86">
            <wp:extent cx="4754880" cy="30114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4_stacked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1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2E37" w14:textId="77777777" w:rsidR="00933425" w:rsidRDefault="00933425" w:rsidP="00933425">
      <w:pPr>
        <w:keepNext/>
        <w:spacing w:before="320" w:after="160"/>
        <w:rPr>
          <w:rFonts w:ascii="Calibri" w:hAnsi="Calibri"/>
          <w:b/>
          <w:color w:val="1F4E78"/>
          <w:sz w:val="28"/>
        </w:rPr>
      </w:pPr>
    </w:p>
    <w:p w14:paraId="14963D76" w14:textId="77777777" w:rsidR="00933425" w:rsidRDefault="00933425" w:rsidP="00933425">
      <w:pPr>
        <w:keepNext/>
        <w:spacing w:before="320" w:after="160"/>
        <w:rPr>
          <w:rFonts w:ascii="Calibri" w:hAnsi="Calibri"/>
          <w:b/>
          <w:color w:val="1F4E78"/>
          <w:sz w:val="28"/>
        </w:rPr>
      </w:pPr>
    </w:p>
    <w:p w14:paraId="76EAD0B3" w14:textId="2ED3F622" w:rsidR="00933425" w:rsidRDefault="00933425" w:rsidP="00933425">
      <w:pPr>
        <w:keepNext/>
        <w:spacing w:before="320" w:after="160"/>
      </w:pPr>
      <w:r>
        <w:rPr>
          <w:rFonts w:ascii="Calibri" w:hAnsi="Calibri"/>
          <w:b/>
          <w:color w:val="1F4E78"/>
          <w:sz w:val="28"/>
        </w:rPr>
        <w:t>Problem 25 — Small Multiples Construction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933425" w14:paraId="31FC313A" w14:textId="77777777" w:rsidTr="00733ED9">
        <w:trPr>
          <w:jc w:val="center"/>
        </w:trPr>
        <w:tc>
          <w:tcPr>
            <w:tcW w:w="259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554E7A" w14:textId="77777777" w:rsidR="00933425" w:rsidRDefault="00933425" w:rsidP="00733ED9">
            <w:pPr>
              <w:spacing w:after="40"/>
            </w:pPr>
            <w:r>
              <w:rPr>
                <w:b/>
                <w:color w:val="1F4E78"/>
              </w:rPr>
              <w:t>Recommended Chart:</w:t>
            </w:r>
          </w:p>
        </w:tc>
        <w:tc>
          <w:tcPr>
            <w:tcW w:w="676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B06414" w14:textId="77777777" w:rsidR="00933425" w:rsidRDefault="00933425" w:rsidP="00733ED9">
            <w:pPr>
              <w:spacing w:after="40"/>
            </w:pPr>
            <w:r>
              <w:rPr>
                <w:b/>
              </w:rPr>
              <w:t>Small Multiples (four separate line charts)</w:t>
            </w:r>
          </w:p>
        </w:tc>
      </w:tr>
      <w:tr w:rsidR="00933425" w14:paraId="79FD7047" w14:textId="77777777" w:rsidTr="00733ED9">
        <w:trPr>
          <w:jc w:val="center"/>
        </w:trPr>
        <w:tc>
          <w:tcPr>
            <w:tcW w:w="259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F94F5E" w14:textId="77777777" w:rsidR="00933425" w:rsidRDefault="00933425" w:rsidP="00733ED9">
            <w:pPr>
              <w:spacing w:after="40"/>
            </w:pPr>
            <w:r>
              <w:rPr>
                <w:b/>
                <w:color w:val="1F4E78"/>
              </w:rPr>
              <w:t>Rationale (Why):</w:t>
            </w:r>
          </w:p>
        </w:tc>
        <w:tc>
          <w:tcPr>
            <w:tcW w:w="676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66A610" w14:textId="77777777" w:rsidR="00933425" w:rsidRDefault="00933425" w:rsidP="00733ED9">
            <w:pPr>
              <w:spacing w:after="40"/>
            </w:pPr>
            <w:r>
              <w:t>Four regions' trends need to be compared without the clutter of four overlapping lines on one chart; small multiples give each region its own panel with a shared scale, making individual trends easier to read while still allowing comparison.</w:t>
            </w:r>
          </w:p>
        </w:tc>
      </w:tr>
    </w:tbl>
    <w:p w14:paraId="0AC9440A" w14:textId="77777777" w:rsidR="00933425" w:rsidRDefault="00933425" w:rsidP="00933425">
      <w:pPr>
        <w:spacing w:before="160" w:after="360"/>
        <w:jc w:val="center"/>
      </w:pPr>
      <w:r>
        <w:rPr>
          <w:noProof/>
        </w:rPr>
        <w:drawing>
          <wp:inline distT="0" distB="0" distL="0" distR="0" wp14:anchorId="36585625" wp14:editId="75ED9D82">
            <wp:extent cx="4754880" cy="3566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25_small_multip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2598" w14:textId="6643EB01" w:rsidR="00804D6A" w:rsidRDefault="00804D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804D6A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A118A2B-BD7C-4947-9AE8-D90A063F7D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9102DB9-FF09-4301-AB89-C8C68AA94375}"/>
    <w:embedBold r:id="rId3" w:fontKey="{09AB6780-3550-4C0C-B88E-D3235FC3A23B}"/>
    <w:embedItalic r:id="rId4" w:fontKey="{B043491A-539A-4026-B856-02CF1C7964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45EC937-C302-405D-ABF2-4135B580FA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63DBE"/>
    <w:multiLevelType w:val="multilevel"/>
    <w:tmpl w:val="72521EE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6B26072"/>
    <w:multiLevelType w:val="multilevel"/>
    <w:tmpl w:val="B9AEBE8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49294867">
    <w:abstractNumId w:val="1"/>
  </w:num>
  <w:num w:numId="2" w16cid:durableId="1532524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6A"/>
    <w:rsid w:val="000D1A89"/>
    <w:rsid w:val="00127DDD"/>
    <w:rsid w:val="003C4779"/>
    <w:rsid w:val="003E65D0"/>
    <w:rsid w:val="00444377"/>
    <w:rsid w:val="00481CC9"/>
    <w:rsid w:val="005040E2"/>
    <w:rsid w:val="00520F99"/>
    <w:rsid w:val="00552E95"/>
    <w:rsid w:val="00583A55"/>
    <w:rsid w:val="00587EE0"/>
    <w:rsid w:val="005B140C"/>
    <w:rsid w:val="00676CED"/>
    <w:rsid w:val="006D4ACA"/>
    <w:rsid w:val="006D62A1"/>
    <w:rsid w:val="00711301"/>
    <w:rsid w:val="0073199B"/>
    <w:rsid w:val="00804D6A"/>
    <w:rsid w:val="00824CB6"/>
    <w:rsid w:val="008C0625"/>
    <w:rsid w:val="008F666C"/>
    <w:rsid w:val="00933425"/>
    <w:rsid w:val="0093681E"/>
    <w:rsid w:val="00946BFF"/>
    <w:rsid w:val="00965175"/>
    <w:rsid w:val="009827AF"/>
    <w:rsid w:val="00A87357"/>
    <w:rsid w:val="00B80822"/>
    <w:rsid w:val="00BA0C57"/>
    <w:rsid w:val="00C340BE"/>
    <w:rsid w:val="00CE6018"/>
    <w:rsid w:val="00ED3B0E"/>
    <w:rsid w:val="00EF572C"/>
    <w:rsid w:val="00EF6C02"/>
    <w:rsid w:val="00F31D1D"/>
    <w:rsid w:val="00FC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228F"/>
  <w15:docId w15:val="{DC5AE1B9-A469-4A57-8FF5-D219BC3F7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939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charan reddy</cp:lastModifiedBy>
  <cp:revision>2</cp:revision>
  <dcterms:created xsi:type="dcterms:W3CDTF">2026-07-30T03:27:00Z</dcterms:created>
  <dcterms:modified xsi:type="dcterms:W3CDTF">2026-07-30T03:27:00Z</dcterms:modified>
</cp:coreProperties>
</file>