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jc w:val="center"/>
        <w:rPr>
          <w:b/>
          <w:bCs/>
          <w:sz w:val="36"/>
          <w:szCs w:val="36"/>
        </w:rPr>
      </w:pPr>
    </w:p>
    <w:p>
      <w:pPr>
        <w:bidi w:val="0"/>
        <w:jc w:val="center"/>
        <w:rPr>
          <w:rFonts w:hint="eastAsia"/>
          <w:b/>
          <w:bCs/>
          <w:sz w:val="72"/>
          <w:szCs w:val="72"/>
          <w:highlight w:val="yellow"/>
          <w:lang w:val="en-US" w:eastAsia="zh-CN"/>
        </w:rPr>
      </w:pP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rFonts w:hint="default" w:eastAsia="宋体"/>
          <w:b/>
          <w:bCs/>
          <w:sz w:val="56"/>
          <w:szCs w:val="36"/>
          <w:lang w:val="en-US" w:eastAsia="zh-CN"/>
        </w:rPr>
      </w:pPr>
      <w:r>
        <w:rPr>
          <w:rFonts w:hint="eastAsia"/>
          <w:b/>
          <w:bCs/>
          <w:sz w:val="56"/>
          <w:szCs w:val="36"/>
        </w:rPr>
        <w:t>G</w:t>
      </w:r>
      <w:r>
        <w:rPr>
          <w:rFonts w:hint="eastAsia"/>
          <w:b/>
          <w:bCs/>
          <w:sz w:val="56"/>
          <w:szCs w:val="36"/>
          <w:lang w:val="en-US" w:eastAsia="zh-CN"/>
        </w:rPr>
        <w:t>25</w:t>
      </w:r>
      <w:r>
        <w:rPr>
          <w:rFonts w:hint="eastAsia"/>
          <w:b/>
          <w:bCs/>
          <w:sz w:val="56"/>
          <w:szCs w:val="36"/>
        </w:rPr>
        <w:t>组课程项目</w:t>
      </w:r>
      <w:r>
        <w:rPr>
          <w:rFonts w:hint="eastAsia"/>
          <w:b/>
          <w:bCs/>
          <w:sz w:val="56"/>
          <w:szCs w:val="36"/>
          <w:lang w:val="en-US" w:eastAsia="zh-CN"/>
        </w:rPr>
        <w:t>第三次</w:t>
      </w:r>
    </w:p>
    <w:p>
      <w:pPr>
        <w:jc w:val="center"/>
        <w:rPr>
          <w:b/>
          <w:bCs/>
          <w:sz w:val="56"/>
          <w:szCs w:val="36"/>
        </w:rPr>
      </w:pPr>
      <w:r>
        <w:rPr>
          <w:rFonts w:hint="eastAsia"/>
          <w:b/>
          <w:bCs/>
          <w:sz w:val="56"/>
          <w:szCs w:val="36"/>
        </w:rPr>
        <w:t>会议纪要</w:t>
      </w: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  <w:bookmarkStart w:id="2" w:name="_GoBack"/>
      <w:bookmarkEnd w:id="2"/>
    </w:p>
    <w:p>
      <w:pPr>
        <w:jc w:val="center"/>
        <w:rPr>
          <w:b/>
          <w:bCs/>
          <w:sz w:val="36"/>
          <w:szCs w:val="36"/>
        </w:rPr>
      </w:pPr>
    </w:p>
    <w:p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时间</w:t>
      </w:r>
      <w:r>
        <w:rPr>
          <w:rFonts w:hint="eastAsia"/>
          <w:sz w:val="30"/>
          <w:szCs w:val="30"/>
        </w:rPr>
        <w:t>：202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</w:rPr>
        <w:t>日</w:t>
      </w:r>
    </w:p>
    <w:p>
      <w:pPr>
        <w:jc w:val="left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方式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val="en-US" w:eastAsia="zh-CN"/>
        </w:rPr>
        <w:t>线上会议</w:t>
      </w:r>
    </w:p>
    <w:p>
      <w:pPr>
        <w:jc w:val="left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参与人员</w:t>
      </w:r>
      <w:r>
        <w:rPr>
          <w:rFonts w:hint="eastAsia"/>
          <w:sz w:val="30"/>
          <w:szCs w:val="30"/>
        </w:rPr>
        <w:t>：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潘仲菁 施芳怡 杨庆贤 余张龙 周文涛</w:t>
      </w:r>
    </w:p>
    <w:p>
      <w:pPr>
        <w:jc w:val="left"/>
        <w:rPr>
          <w:rFonts w:hint="eastAsia" w:eastAsia="宋体"/>
          <w:sz w:val="30"/>
          <w:szCs w:val="30"/>
          <w:lang w:eastAsia="zh-CN"/>
        </w:rPr>
      </w:pPr>
    </w:p>
    <w:p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主持人</w:t>
      </w:r>
      <w:r>
        <w:rPr>
          <w:rFonts w:hint="eastAsia"/>
          <w:sz w:val="30"/>
          <w:szCs w:val="30"/>
        </w:rPr>
        <w:t>：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潘仲菁</w:t>
      </w:r>
    </w:p>
    <w:p>
      <w:pPr>
        <w:jc w:val="left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记录人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val="en-US" w:eastAsia="zh-CN"/>
        </w:rPr>
        <w:t>周文涛</w:t>
      </w:r>
    </w:p>
    <w:p>
      <w:pPr>
        <w:jc w:val="left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会议议题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val="en-US" w:eastAsia="zh-CN"/>
        </w:rPr>
        <w:t>上周反思以及任务分工</w:t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会议事项</w:t>
      </w:r>
      <w:r>
        <w:rPr>
          <w:rFonts w:hint="eastAsia"/>
          <w:sz w:val="30"/>
          <w:szCs w:val="30"/>
        </w:rPr>
        <w:t>：</w:t>
      </w:r>
    </w:p>
    <w:p>
      <w:pPr>
        <w:pStyle w:val="4"/>
        <w:ind w:firstLine="0"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1.</w:t>
      </w:r>
      <w:r>
        <w:rPr>
          <w:rFonts w:hint="eastAsia"/>
          <w:b/>
          <w:sz w:val="30"/>
          <w:szCs w:val="30"/>
        </w:rPr>
        <w:t>上次会议任务检查：</w:t>
      </w:r>
    </w:p>
    <w:p>
      <w:pPr>
        <w:widowControl/>
        <w:jc w:val="left"/>
        <w:rPr>
          <w:rFonts w:hint="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潘仲菁</w:t>
      </w:r>
      <w:r>
        <w:rPr>
          <w:rFonts w:hint="eastAsia"/>
          <w:sz w:val="30"/>
          <w:szCs w:val="30"/>
        </w:rPr>
        <w:t>：项目可行性分析报告</w:t>
      </w:r>
      <w:r>
        <w:rPr>
          <w:rFonts w:hint="eastAsia"/>
          <w:sz w:val="30"/>
          <w:szCs w:val="30"/>
          <w:lang w:val="en-US" w:eastAsia="zh-CN"/>
        </w:rPr>
        <w:t>整合、分支整合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已完成</w:t>
      </w:r>
      <w:r>
        <w:rPr>
          <w:rFonts w:hint="eastAsia"/>
          <w:sz w:val="30"/>
          <w:szCs w:val="30"/>
          <w:lang w:eastAsia="zh-CN"/>
        </w:rPr>
        <w:t>）</w:t>
      </w:r>
      <w:r>
        <w:rPr>
          <w:rFonts w:hint="eastAsia"/>
          <w:sz w:val="30"/>
          <w:szCs w:val="30"/>
        </w:rPr>
        <w:t xml:space="preserve">       </w:t>
      </w:r>
    </w:p>
    <w:p>
      <w:pPr>
        <w:widowControl/>
        <w:jc w:val="left"/>
        <w:rPr>
          <w:rFonts w:hint="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施芳怡</w:t>
      </w:r>
      <w:r>
        <w:rPr>
          <w:rFonts w:hint="eastAsia"/>
          <w:sz w:val="30"/>
          <w:szCs w:val="30"/>
        </w:rPr>
        <w:t>：PPT演示材</w:t>
      </w:r>
      <w:r>
        <w:rPr>
          <w:rFonts w:hint="eastAsia"/>
          <w:sz w:val="30"/>
          <w:szCs w:val="30"/>
          <w:lang w:val="en-US" w:eastAsia="zh-CN"/>
        </w:rPr>
        <w:t>料</w:t>
      </w: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已完成</w:t>
      </w:r>
      <w:r>
        <w:rPr>
          <w:rFonts w:hint="eastAsia"/>
          <w:sz w:val="30"/>
          <w:szCs w:val="30"/>
          <w:lang w:eastAsia="zh-CN"/>
        </w:rPr>
        <w:t>）</w:t>
      </w:r>
      <w:r>
        <w:rPr>
          <w:rFonts w:hint="eastAsia"/>
          <w:sz w:val="30"/>
          <w:szCs w:val="30"/>
        </w:rPr>
        <w:t xml:space="preserve">  </w:t>
      </w:r>
    </w:p>
    <w:p>
      <w:pPr>
        <w:widowControl/>
        <w:jc w:val="left"/>
        <w:rPr>
          <w:rFonts w:hint="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周文涛</w:t>
      </w:r>
      <w:r>
        <w:rPr>
          <w:rFonts w:hint="eastAsia"/>
          <w:sz w:val="30"/>
          <w:szCs w:val="30"/>
        </w:rPr>
        <w:t>：会议纪要</w:t>
      </w: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已完成</w:t>
      </w:r>
      <w:r>
        <w:rPr>
          <w:rFonts w:hint="eastAsia"/>
          <w:sz w:val="30"/>
          <w:szCs w:val="30"/>
          <w:lang w:eastAsia="zh-CN"/>
        </w:rPr>
        <w:t>）</w:t>
      </w:r>
      <w:r>
        <w:rPr>
          <w:rFonts w:hint="eastAsia"/>
          <w:sz w:val="30"/>
          <w:szCs w:val="30"/>
        </w:rPr>
        <w:t xml:space="preserve"> </w:t>
      </w:r>
    </w:p>
    <w:p>
      <w:pPr>
        <w:widowControl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杨庆贤：wbs（已完成）</w:t>
      </w:r>
      <w:r>
        <w:rPr>
          <w:rFonts w:hint="eastAsia"/>
          <w:sz w:val="30"/>
          <w:szCs w:val="30"/>
        </w:rPr>
        <w:t xml:space="preserve"> </w:t>
      </w:r>
    </w:p>
    <w:p>
      <w:pPr>
        <w:pStyle w:val="4"/>
        <w:ind w:firstLine="420" w:firstLineChars="0"/>
        <w:jc w:val="left"/>
        <w:rPr>
          <w:rFonts w:hint="default" w:eastAsia="宋体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1"/>
        </w:numPr>
        <w:ind w:firstLine="0" w:firstLineChars="0"/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本次会议安排：</w:t>
      </w:r>
    </w:p>
    <w:p>
      <w:pPr>
        <w:pStyle w:val="4"/>
        <w:numPr>
          <w:ilvl w:val="0"/>
          <w:numId w:val="0"/>
        </w:numPr>
        <w:ind w:firstLine="420" w:firstLineChars="0"/>
        <w:jc w:val="left"/>
        <w:rPr>
          <w:rFonts w:hint="default" w:eastAsia="宋体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对于上周杨老师对于其他组的评价，我们也应该反思，要增加团建项目，以及考虑团建的支出等问题，并对接下来的任务进行分工</w:t>
      </w:r>
    </w:p>
    <w:p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3.</w:t>
      </w:r>
      <w:r>
        <w:rPr>
          <w:rFonts w:hint="eastAsia"/>
          <w:b/>
          <w:sz w:val="30"/>
          <w:szCs w:val="30"/>
        </w:rPr>
        <w:t>后续工作安排：</w:t>
      </w:r>
    </w:p>
    <w:p>
      <w:pPr>
        <w:pStyle w:val="4"/>
        <w:ind w:firstLineChars="0"/>
        <w:jc w:val="left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将修改好的文档上传至github</w:t>
      </w:r>
    </w:p>
    <w:p>
      <w:pPr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4.</w:t>
      </w:r>
      <w:r>
        <w:rPr>
          <w:rFonts w:hint="eastAsia"/>
          <w:b/>
          <w:sz w:val="30"/>
          <w:szCs w:val="30"/>
        </w:rPr>
        <w:t>任务分工：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>潘仲菁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  <w:lang w:val="en-US" w:eastAsia="zh-CN" w:bidi="ar"/>
        </w:rPr>
        <w:t xml:space="preserve">项目章程修改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  <w:lang w:val="en-US" w:eastAsia="zh-CN" w:bidi="ar"/>
        </w:rPr>
        <w:t xml:space="preserve">项目需求计划修改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>施芳怡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  <w:lang w:val="en-US" w:eastAsia="zh-CN" w:bidi="ar"/>
        </w:rPr>
        <w:t xml:space="preserve">可行性分析修改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>杨庆贤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  <w:lang w:val="en-US" w:eastAsia="zh-CN" w:bidi="ar"/>
        </w:rPr>
        <w:t>对于wbs进行修改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>余张龙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  <w:lang w:val="en-US" w:eastAsia="zh-CN" w:bidi="ar"/>
        </w:rPr>
        <w:t>增加采购管理子计划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>周</w:t>
      </w:r>
      <w:r>
        <w:rPr>
          <w:rFonts w:hint="eastAsia" w:ascii="宋体" w:hAnsi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>文涛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  <w:lang w:val="en-US" w:eastAsia="zh-CN" w:bidi="ar"/>
        </w:rPr>
        <w:t xml:space="preserve">会议纪要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  <w:lang w:val="en-US" w:eastAsia="zh-CN" w:bidi="ar"/>
        </w:rPr>
        <w:t>修改风险管理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b/>
          <w:color w:val="000000"/>
          <w:sz w:val="44"/>
        </w:rPr>
      </w:pPr>
      <w:r>
        <w:rPr>
          <w:rFonts w:hint="eastAsia"/>
          <w:b/>
          <w:color w:val="000000"/>
          <w:sz w:val="44"/>
        </w:rPr>
        <w:t>小组成员打分表</w:t>
      </w:r>
    </w:p>
    <w:p>
      <w:pPr>
        <w:wordWrap w:val="0"/>
        <w:spacing w:line="360" w:lineRule="auto"/>
        <w:ind w:right="-901" w:rightChars="-429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教学周：</w:t>
      </w:r>
      <w:r>
        <w:rPr>
          <w:rFonts w:hint="eastAsia"/>
          <w:color w:val="000000"/>
          <w:szCs w:val="21"/>
          <w:lang w:val="en-US" w:eastAsia="zh-CN"/>
        </w:rPr>
        <w:t>1</w:t>
      </w:r>
      <w:r>
        <w:rPr>
          <w:rFonts w:hint="eastAsia"/>
          <w:color w:val="000000"/>
          <w:szCs w:val="21"/>
        </w:rPr>
        <w:t xml:space="preserve">   小组成员：</w:t>
      </w:r>
      <w:r>
        <w:rPr>
          <w:rFonts w:hint="eastAsia"/>
          <w:color w:val="000000"/>
          <w:szCs w:val="21"/>
          <w:lang w:val="en-US" w:eastAsia="zh-CN"/>
        </w:rPr>
        <w:t>潘仲菁</w:t>
      </w:r>
      <w:r>
        <w:rPr>
          <w:rFonts w:hint="eastAsia"/>
          <w:color w:val="000000"/>
          <w:szCs w:val="21"/>
        </w:rPr>
        <w:t xml:space="preserve">  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项目可行性分析报告整合、分支整合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</w:p>
          <w:p>
            <w:pPr>
              <w:ind w:firstLine="240" w:firstLineChars="100"/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</w:p>
        </w:tc>
        <w:tc>
          <w:tcPr>
            <w:tcW w:w="4860" w:type="dxa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整合完全，条理清晰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82.4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right="-901" w:rightChars="-429"/>
        <w:jc w:val="righ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</w:t>
      </w:r>
      <w:r>
        <w:rPr>
          <w:rFonts w:hint="eastAsia"/>
          <w:color w:val="000000"/>
          <w:sz w:val="24"/>
          <w:szCs w:val="24"/>
        </w:rPr>
        <w:t xml:space="preserve"> 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ind w:firstLine="240" w:firstLineChars="10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  <w:p>
            <w:pPr>
              <w:ind w:firstLine="240" w:firstLineChars="10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PPT演示材料</w:t>
            </w:r>
          </w:p>
          <w:p>
            <w:pPr>
              <w:ind w:firstLine="240" w:firstLineChars="10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PPT完成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78.4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right="-901" w:rightChars="-429"/>
        <w:jc w:val="righ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</w:t>
      </w:r>
      <w:r>
        <w:rPr>
          <w:rFonts w:hint="eastAsia"/>
          <w:color w:val="000000"/>
          <w:sz w:val="24"/>
          <w:szCs w:val="24"/>
        </w:rPr>
        <w:t xml:space="preserve"> 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ind w:firstLine="240" w:firstLineChars="10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4860" w:type="dxa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  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</w:t>
      </w:r>
      <w:r>
        <w:rPr>
          <w:rFonts w:hint="eastAsia"/>
          <w:color w:val="000000"/>
          <w:sz w:val="24"/>
          <w:szCs w:val="24"/>
        </w:rPr>
        <w:t xml:space="preserve"> 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ind w:firstLine="240" w:firstLineChars="10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会议纪要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会议纪要完成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  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</w:t>
      </w:r>
      <w:r>
        <w:rPr>
          <w:rFonts w:hint="eastAsia"/>
          <w:color w:val="000000"/>
          <w:sz w:val="24"/>
          <w:szCs w:val="24"/>
        </w:rPr>
        <w:t xml:space="preserve"> 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ind w:firstLine="240" w:firstLineChars="10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WBS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图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内容详细完整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E7ABC0"/>
    <w:multiLevelType w:val="singleLevel"/>
    <w:tmpl w:val="57E7ABC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9166D"/>
    <w:rsid w:val="13B04D40"/>
    <w:rsid w:val="4619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2022-03-05T06:42:00Z</dcterms:created>
  <dc:creator> </dc:creator>
  <cp:lastModifiedBy> </cp:lastModifiedBy>
  <dcterms:modified xsi:type="dcterms:W3CDTF">2022-03-05T07:31:37Z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25F62FEFB9364ED393D37A5589250FBA</vt:lpwstr>
  </property>
</Properties>
</file>