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>风险管理子计划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Calibri" w:hAnsi="Calibri" w:cs="Times New Roman"/>
          <w:b/>
          <w:bCs/>
          <w:sz w:val="72"/>
          <w:szCs w:val="72"/>
          <w:highlight w:val="yellow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组员：周文涛 31901214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72"/>
          <w:szCs w:val="72"/>
          <w:highlight w:val="yellow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155"/>
      <w:r>
        <w:rPr>
          <w:rFonts w:hint="eastAsia"/>
          <w:lang w:val="en-US" w:eastAsia="zh-CN"/>
        </w:rPr>
        <w:t>附件：文档修订历史说明</w:t>
      </w:r>
      <w:bookmarkEnd w:id="1"/>
    </w:p>
    <w:tbl>
      <w:tblPr>
        <w:tblStyle w:val="6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2022-02-23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761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2022-02-25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内容更改、增加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潘仲菁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2022-02-27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内容完善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ind w:left="840" w:firstLine="420"/>
        <w:rPr>
          <w:rFonts w:ascii="Calibri" w:hAnsi="Calibri" w:cs="Times New Roma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72"/>
          <w:szCs w:val="72"/>
          <w:highlight w:val="yellow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一、风险评估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一、需求阶段的风险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10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3928"/>
        <w:gridCol w:w="3950"/>
        <w:gridCol w:w="913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489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392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200" w:firstLineChars="5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引发原因</w:t>
            </w:r>
          </w:p>
        </w:tc>
        <w:tc>
          <w:tcPr>
            <w:tcW w:w="395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960" w:firstLineChars="4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可能导致的风险</w:t>
            </w:r>
          </w:p>
        </w:tc>
        <w:tc>
          <w:tcPr>
            <w:tcW w:w="913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前期对产品的使用前景和项目范围没有和客户达成明确共识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产品开发方向发生错误，后果不可逆转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需求获取阶段</w:t>
            </w:r>
          </w:p>
        </w:tc>
        <w:tc>
          <w:tcPr>
            <w:tcW w:w="1271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需求开发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需求开发阶段时间分配不合理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无法按期完成任务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忽视了项目的隐含性需求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产品未能达到客户满意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客户对产品需求意见不一致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产品未能达到客户满意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没有对用户需求的优先级进行排列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对客户使用的方便性大大降低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未能弄清楚需要实现什么功能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产品满足不了客户的需求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需求分析</w:t>
            </w: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阶段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没有考虑软件的性能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产品质量不高，容易崩溃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没有考虑软件的响应时间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响应时间过长，浪费客户的时间，效率低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未能准确的理解客户的需求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设计的产品与客户预期不符合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格式不正确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说明书不严谨，有漏洞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编写需求规格说明书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需求理解引发的风险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产品与客户预期不符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具有二义性术语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对说明书有自己的想法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未对需求规格说明书进行审核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产品的完整性准确性无法保证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需求规格审核阶段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未对用户手册进行审核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与客户用户手册理解没达到一致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没有推迟未来可能要发生变化的需求的实现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需要修改产品，造成资源浪费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1271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没有使用需求跟踪矩阵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在设计构造测试期间可能会遗漏需求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需求变更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需要重新设计需求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2" w:name="_Toc9806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二、其他风险</w:t>
      </w:r>
      <w:bookmarkEnd w:id="2"/>
    </w:p>
    <w:tbl>
      <w:tblPr>
        <w:tblStyle w:val="7"/>
        <w:tblpPr w:leftFromText="180" w:rightFromText="180" w:vertAnchor="text" w:horzAnchor="page" w:tblpX="953" w:tblpY="95"/>
        <w:tblOverlap w:val="never"/>
        <w:tblW w:w="9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812"/>
        <w:gridCol w:w="5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59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381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960" w:firstLineChars="400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引发原因</w:t>
            </w:r>
          </w:p>
        </w:tc>
        <w:tc>
          <w:tcPr>
            <w:tcW w:w="5314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可能导致的风险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组员因个人原因无法按时完成个人任务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无法在规定时间内完成当前项目任务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由于工作设备损坏等外界环境原因导致文档丢失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无法在规定时间内完成当前项目任务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由于组员个人能力原因完成任务的质量较差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当前项目任务不达标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由于客户对需求的更改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任务需要重新启动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客户对产品期望值过高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对产品质量不满意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组员退出项目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所属部分任务无法在规定时间内完成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二、风险控制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一、需求阶段风险控制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10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871"/>
        <w:gridCol w:w="2189"/>
        <w:gridCol w:w="1118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3" w:hRule="atLeast"/>
        </w:trPr>
        <w:tc>
          <w:tcPr>
            <w:tcW w:w="50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587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1920" w:firstLineChars="8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控制措施</w:t>
            </w:r>
          </w:p>
        </w:tc>
        <w:tc>
          <w:tcPr>
            <w:tcW w:w="2189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风险负责人</w:t>
            </w:r>
          </w:p>
        </w:tc>
        <w:tc>
          <w:tcPr>
            <w:tcW w:w="111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  <w:tc>
          <w:tcPr>
            <w:tcW w:w="111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在项目早期和客户深度沟通，编写产品前景和范围文档， 并将它作为添加新需求和修改现有需求的指导性文件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需求获取阶段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合理安排需求开发所需的时间，其工作量应控制在占项目总工作量的15%左右。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确定主要客户，保证有足够的客户代表的积极参与， 并由权威性的客户人员对需求作出权威性的说明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尽量识别客户可能做出的任何假设。 提出能够自由回答的问题来鼓励客户分享更多的想法、期望。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提炼出隐藏在客户提出解决方案背后的真正意图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确保每个功能需求、特征、用例都设置了优先级，并在迭代中实现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余张龙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需求分析阶段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评估每个需求的可行性，确定哪些需求的实现时间可能比预期长，并提早采取策略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在学习一些新技术时考虑学习曲线，只有一定的学习时间才能达到适当的熟练程度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尽早确认高风险的需求，并留出足够时间，让用户从错误中学习经验，实验以及制作原型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对需求文档进行正式评审，以减小需求得不同理解所造成的风险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8"/>
                <w:szCs w:val="28"/>
                <w:vertAlign w:val="baseline"/>
                <w:lang w:val="en-US" w:eastAsia="zh-CN"/>
              </w:rPr>
              <w:t>周文涛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编写需求规格说明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记录下负责最终解释每个TBD的负责人的姓名和解决的截止时间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余张龙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创建数据字典，帮助用户与开发团队对于一些概念达成一致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强调需要解决的业务是什么，而不是如何解决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对规格说明书进行审核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需求规格审核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对用户手册以及数据字典进行审核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先确定核心需求，再确定其他需求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余张龙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使用需求跟踪矩阵避免遗漏需求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推迟不确定可能会发生变化的需求的实现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二、其他风险控制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9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778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9" w:hRule="atLeast"/>
        </w:trPr>
        <w:tc>
          <w:tcPr>
            <w:tcW w:w="54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677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1920" w:firstLineChars="8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920" w:firstLineChars="8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2160" w:firstLineChars="9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控制措施</w:t>
            </w:r>
          </w:p>
        </w:tc>
        <w:tc>
          <w:tcPr>
            <w:tcW w:w="192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240" w:firstLineChars="1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暂时移交其个人任务给其他组员，并在本周的组员绩效评价中记录情况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及时将文档传递至Git仓库云端存储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由质量保证经理负责文档的二次修改调整，并对组员进行批评教育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对于所有的文档小组成员人手一份，以防文档丢失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对于文档的所有条目，小组成员必须熟记于心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在完成个人任务时，必须要备份以及保存，避免在过程中出现意外丢失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E6587"/>
    <w:rsid w:val="17E50D29"/>
    <w:rsid w:val="192C0DA6"/>
    <w:rsid w:val="218E3C52"/>
    <w:rsid w:val="264827E8"/>
    <w:rsid w:val="29065771"/>
    <w:rsid w:val="2A22524E"/>
    <w:rsid w:val="38B477CA"/>
    <w:rsid w:val="41605177"/>
    <w:rsid w:val="60ED03C6"/>
    <w:rsid w:val="6C9403DF"/>
    <w:rsid w:val="75B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iPriority="0" w:semiHidden="0" w:name="heading 2"/>
    <w:lsdException w:unhideWhenUsed="0" w:uiPriority="2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iPriority w:val="2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spacing w:before="280" w:beforeLines="0" w:beforeAutospacing="0" w:after="290" w:afterLines="0" w:afterAutospacing="0" w:line="372" w:lineRule="auto"/>
      <w:jc w:val="both"/>
      <w:outlineLvl w:val="3"/>
    </w:pPr>
    <w:rPr>
      <w:rFonts w:ascii="Arial" w:hAnsi="Arial" w:eastAsia="黑体" w:cs="Times New Roman"/>
      <w:b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2022-03-03T06:45:00Z</dcterms:created>
  <dc:creator>asus</dc:creator>
  <cp:lastModifiedBy> </cp:lastModifiedBy>
  <dcterms:modified xsi:type="dcterms:W3CDTF">2022-03-05T07:30:30Z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415F61A0AB8446BA858DB584C6DD938B</vt:lpwstr>
  </property>
</Properties>
</file>