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36"/>
          <w:szCs w:val="36"/>
        </w:rPr>
      </w:pPr>
    </w:p>
    <w:p>
      <w:pPr>
        <w:jc w:val="center"/>
        <w:rPr>
          <w:rFonts w:ascii="Calibri" w:hAnsi="Calibri" w:eastAsia="宋体" w:cs="Times New Roman"/>
          <w:b/>
          <w:sz w:val="52"/>
          <w:szCs w:val="72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</w:rPr>
        <w:t>网站</w:t>
      </w:r>
    </w:p>
    <w:p>
      <w:pPr>
        <w:widowControl/>
        <w:autoSpaceDE w:val="0"/>
        <w:autoSpaceDN w:val="0"/>
        <w:spacing w:line="360" w:lineRule="auto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cs="Times New Roman"/>
          <w:b/>
          <w:bCs/>
          <w:sz w:val="56"/>
          <w:szCs w:val="56"/>
        </w:rPr>
        <w:t xml:space="preserve">    </w:t>
      </w:r>
      <w:r>
        <w:rPr>
          <w:rFonts w:ascii="Calibri" w:hAnsi="Calibri" w:cs="Times New Roman"/>
          <w:b/>
          <w:bCs/>
          <w:sz w:val="56"/>
          <w:szCs w:val="56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</w:t>
      </w:r>
    </w:p>
    <w:p>
      <w:pPr>
        <w:pStyle w:val="2"/>
        <w:jc w:val="center"/>
        <w:rPr>
          <w:sz w:val="72"/>
          <w:szCs w:val="36"/>
        </w:rPr>
      </w:pPr>
      <w:r>
        <w:rPr>
          <w:rFonts w:hint="eastAsia"/>
          <w:sz w:val="72"/>
          <w:szCs w:val="36"/>
        </w:rPr>
        <w:t>需求变更申请表</w:t>
      </w: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组员：周文涛 31901214</w:t>
      </w:r>
    </w:p>
    <w:p>
      <w:pPr>
        <w:rPr>
          <w:b/>
          <w:bCs/>
        </w:rPr>
      </w:pPr>
    </w:p>
    <w:p/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598"/>
        <w:gridCol w:w="1720"/>
        <w:gridCol w:w="2286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一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项目名称</w:t>
            </w:r>
          </w:p>
        </w:tc>
        <w:tc>
          <w:tcPr>
            <w:tcW w:w="7041" w:type="dxa"/>
            <w:gridSpan w:val="4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享学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项目预付期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2022-06-14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需求确定时间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项目负责人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潘仲菁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项目开发负责人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restart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项目组成员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角色分组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姓名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邮箱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组长（PM）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潘仲菁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31901191@stu.zucc.edu.cn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15268229419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施芳怡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31901192@stu.zucc.edu.cn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17858612589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杨庆贤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31903099@stu.zucc.edu.cn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18767083281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余张龙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31901241@stu.zucc.edu.cn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15397035048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周文涛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31901214@stu.zucc.edu.cn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18758123285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二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变更申请</w:t>
            </w:r>
          </w:p>
        </w:tc>
        <w:tc>
          <w:tcPr>
            <w:tcW w:w="7041" w:type="dxa"/>
            <w:gridSpan w:val="4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变更申请人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杨枨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变更需求编号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R-C-1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变更模块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教师模块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变更申请日期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2022-05-27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变更类型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增加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变更阶段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需求变更阶段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变更原因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教师用户希望增加教师动态的推送功能，有新的教师相关的变化，比如：别人的关注，新的回复、新的评论等等，都能马上推送给相关教师的微信或邮箱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变更优先级</w:t>
            </w:r>
          </w:p>
        </w:tc>
        <w:tc>
          <w:tcPr>
            <w:tcW w:w="3723" w:type="dxa"/>
            <w:gridSpan w:val="2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特级</w:t>
            </w:r>
            <w:r>
              <w:rPr>
                <w:rFonts w:hint="eastAsia"/>
                <w:sz w:val="24"/>
                <w:szCs w:val="28"/>
              </w:rPr>
              <w:t>建议</w:t>
            </w:r>
          </w:p>
          <w:p>
            <w:pPr>
              <w:rPr>
                <w:rFonts w:hint="eastAsia"/>
                <w:sz w:val="24"/>
                <w:szCs w:val="28"/>
              </w:rPr>
            </w:pPr>
          </w:p>
          <w:p>
            <w:pPr>
              <w:rPr>
                <w:rFonts w:hint="eastAsia"/>
                <w:sz w:val="24"/>
                <w:szCs w:val="28"/>
              </w:rPr>
            </w:pPr>
          </w:p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变更前内容</w:t>
            </w:r>
            <w:r>
              <w:rPr>
                <w:rFonts w:hint="eastAsia"/>
                <w:sz w:val="24"/>
                <w:szCs w:val="28"/>
              </w:rPr>
              <w:t>（或功能、界面展示）描述：</w:t>
            </w:r>
          </w:p>
        </w:tc>
        <w:tc>
          <w:tcPr>
            <w:tcW w:w="7041" w:type="dxa"/>
            <w:gridSpan w:val="4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教师端的首页只能看到相关课程的最新动态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变更后内容</w:t>
            </w:r>
            <w:r>
              <w:rPr>
                <w:rFonts w:hint="eastAsia"/>
                <w:sz w:val="24"/>
                <w:szCs w:val="28"/>
              </w:rPr>
              <w:t>（或功能、界面展示）描述：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教师端的首页可以看到最新动态的推送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包括评论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回复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关注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当有新的动态时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用户在邮箱可以接收到邮件提醒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用户在消息界面新增按钮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可以选择接收或者不接收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三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变更影响分析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分析者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需求分析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进度影响分析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增加工作量</w:t>
            </w:r>
          </w:p>
        </w:tc>
        <w:tc>
          <w:tcPr>
            <w:tcW w:w="5443" w:type="dxa"/>
            <w:gridSpan w:val="3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此次变更工作量增加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总计11工时；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基线影响</w:t>
            </w:r>
          </w:p>
        </w:tc>
        <w:tc>
          <w:tcPr>
            <w:tcW w:w="5443" w:type="dxa"/>
            <w:gridSpan w:val="3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此次变更对项目基线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文档中的软件需求规格说明书、测试用例、用例与用例描述文档产生影响，需要基线文档进行修改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项目进度影响</w:t>
            </w:r>
          </w:p>
        </w:tc>
        <w:tc>
          <w:tcPr>
            <w:tcW w:w="5443" w:type="dxa"/>
            <w:gridSpan w:val="3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此次变更项目</w:t>
            </w:r>
            <w:r>
              <w:rPr>
                <w:rFonts w:hint="eastAsia"/>
                <w:sz w:val="24"/>
                <w:szCs w:val="28"/>
              </w:rPr>
              <w:t>交付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预计</w:t>
            </w:r>
            <w:r>
              <w:rPr>
                <w:sz w:val="24"/>
                <w:szCs w:val="28"/>
              </w:rPr>
              <w:t>延期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7天；（根据当前变更阶段的持续时间决定）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功能影响分析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项目功能</w:t>
            </w:r>
            <w:r>
              <w:rPr>
                <w:rFonts w:hint="eastAsia"/>
                <w:sz w:val="24"/>
                <w:szCs w:val="28"/>
              </w:rPr>
              <w:t>（性能）影响</w:t>
            </w:r>
          </w:p>
        </w:tc>
        <w:tc>
          <w:tcPr>
            <w:tcW w:w="5443" w:type="dxa"/>
            <w:gridSpan w:val="3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教师用户查看动态信息的功能会更加方便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增加自主选择是否接收推送的功能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四、审核结果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五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审核签字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变更</w:t>
            </w:r>
            <w:r>
              <w:rPr>
                <w:rFonts w:hint="eastAsia"/>
                <w:sz w:val="24"/>
                <w:szCs w:val="28"/>
              </w:rPr>
              <w:t>发起人</w:t>
            </w:r>
          </w:p>
        </w:tc>
        <w:tc>
          <w:tcPr>
            <w:tcW w:w="7041" w:type="dxa"/>
            <w:gridSpan w:val="4"/>
          </w:tcPr>
          <w:p>
            <w:pPr>
              <w:rPr>
                <w:rFonts w:hint="eastAsia" w:eastAsiaTheme="minorEastAsia"/>
                <w:sz w:val="24"/>
                <w:szCs w:val="28"/>
                <w:lang w:eastAsia="zh-CN"/>
              </w:rPr>
            </w:pP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738630" cy="967740"/>
                  <wp:effectExtent l="0" t="0" r="1270" b="10160"/>
                  <wp:docPr id="2" name="图片 2" descr="c053e00c8db7de99475ad873f2b71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053e00c8db7de99475ad873f2b712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63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CCB委员会主席</w:t>
            </w:r>
          </w:p>
        </w:tc>
        <w:tc>
          <w:tcPr>
            <w:tcW w:w="7041" w:type="dxa"/>
            <w:gridSpan w:val="4"/>
          </w:tcPr>
          <w:p>
            <w:pPr>
              <w:rPr>
                <w:rFonts w:hint="eastAsia" w:eastAsiaTheme="minorEastAsia"/>
                <w:sz w:val="24"/>
                <w:szCs w:val="28"/>
                <w:lang w:eastAsia="zh-CN"/>
              </w:rPr>
            </w:pP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661795" cy="874395"/>
                  <wp:effectExtent l="0" t="0" r="1905" b="1905"/>
                  <wp:docPr id="7" name="图片 7" descr="70a6197c86399130c4cead9b6f5bc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0a6197c86399130c4cead9b6f5bc9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CCB委员会成员</w:t>
            </w:r>
          </w:p>
        </w:tc>
        <w:tc>
          <w:tcPr>
            <w:tcW w:w="7041" w:type="dxa"/>
            <w:gridSpan w:val="4"/>
          </w:tcPr>
          <w:p>
            <w:pPr>
              <w:rPr>
                <w:rFonts w:hint="eastAsia" w:eastAsiaTheme="minorEastAsia"/>
                <w:sz w:val="24"/>
                <w:szCs w:val="28"/>
                <w:lang w:eastAsia="zh-CN"/>
              </w:rPr>
            </w:pP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694180" cy="988060"/>
                  <wp:effectExtent l="0" t="0" r="7620" b="2540"/>
                  <wp:docPr id="5" name="图片 5" descr="ef644cb801a89cdeff301cb1e7ad5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ef644cb801a89cdeff301cb1e7ad59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127125" cy="836295"/>
                  <wp:effectExtent l="0" t="0" r="3175" b="1905"/>
                  <wp:docPr id="6" name="图片 6" descr="b8657490d6965e32e739b9890b8a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b8657490d6965e32e739b9890b8a34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2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需求变更影响分析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427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属性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变更来源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杨枨教师需求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变更请求ID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R-C-1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变更类型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提交日期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ascii="宋体" w:hAnsi="宋体"/>
                <w:kern w:val="0"/>
                <w:sz w:val="24"/>
                <w:szCs w:val="32"/>
              </w:rPr>
              <w:t>202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年0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5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 xml:space="preserve">月 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29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更新日期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ascii="宋体" w:hAnsi="宋体"/>
                <w:kern w:val="0"/>
                <w:sz w:val="24"/>
                <w:szCs w:val="32"/>
              </w:rPr>
              <w:t>202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年0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5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 xml:space="preserve">月 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29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描述</w:t>
            </w:r>
          </w:p>
        </w:tc>
        <w:tc>
          <w:tcPr>
            <w:tcW w:w="6854" w:type="dxa"/>
            <w:gridSpan w:val="2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增加教师动态的推送功能，有新的教师相关的变化，比如：别人的关注，新的回复、新的评论等等，都能马上推送给相关教师的微信或邮箱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修改人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SRA</w:t>
            </w:r>
            <w:r>
              <w:rPr>
                <w:rFonts w:ascii="宋体" w:hAnsi="宋体"/>
                <w:kern w:val="0"/>
                <w:sz w:val="24"/>
                <w:szCs w:val="32"/>
              </w:rPr>
              <w:t>202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</w:t>
            </w:r>
            <w:r>
              <w:rPr>
                <w:rFonts w:ascii="宋体" w:hAnsi="宋体"/>
                <w:kern w:val="0"/>
                <w:sz w:val="24"/>
                <w:szCs w:val="32"/>
              </w:rPr>
              <w:t>-G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25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提交人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SRA</w:t>
            </w:r>
            <w:r>
              <w:rPr>
                <w:rFonts w:ascii="宋体" w:hAnsi="宋体"/>
                <w:kern w:val="0"/>
                <w:sz w:val="24"/>
                <w:szCs w:val="32"/>
              </w:rPr>
              <w:t>202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</w:t>
            </w:r>
            <w:r>
              <w:rPr>
                <w:rFonts w:ascii="宋体" w:hAnsi="宋体"/>
                <w:kern w:val="0"/>
                <w:sz w:val="24"/>
                <w:szCs w:val="32"/>
              </w:rPr>
              <w:t>-G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25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计划发布版本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ascii="宋体" w:hAnsi="宋体"/>
                <w:kern w:val="0"/>
                <w:sz w:val="24"/>
                <w:szCs w:val="32"/>
              </w:rPr>
              <w:t>V1.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项目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hint="default" w:ascii="宋体" w:hAnsi="宋体" w:eastAsia="宋体"/>
                <w:kern w:val="0"/>
                <w:sz w:val="24"/>
                <w:szCs w:val="32"/>
                <w:lang w:eastAsia="zh-Hans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SRA</w:t>
            </w:r>
            <w:r>
              <w:rPr>
                <w:rFonts w:ascii="宋体" w:hAnsi="宋体"/>
                <w:kern w:val="0"/>
                <w:sz w:val="24"/>
                <w:szCs w:val="32"/>
              </w:rPr>
              <w:t>202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</w:t>
            </w:r>
            <w:r>
              <w:rPr>
                <w:rFonts w:ascii="宋体" w:hAnsi="宋体"/>
                <w:kern w:val="0"/>
                <w:sz w:val="24"/>
                <w:szCs w:val="32"/>
              </w:rPr>
              <w:t>-G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25</w:t>
            </w:r>
            <w:r>
              <w:rPr>
                <w:rFonts w:ascii="宋体" w:hAnsi="宋体"/>
                <w:kern w:val="0"/>
                <w:sz w:val="24"/>
                <w:szCs w:val="32"/>
              </w:rPr>
              <w:t>-</w:t>
            </w: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Hans"/>
              </w:rPr>
              <w:t>享学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响应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状态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未评估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验证人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评估人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CCB委员会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准备日期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202</w:t>
            </w: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2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年</w:t>
            </w: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5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月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>2</w:t>
            </w: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预估排期影响</w:t>
            </w:r>
          </w:p>
        </w:tc>
        <w:tc>
          <w:tcPr>
            <w:tcW w:w="6854" w:type="dxa"/>
            <w:gridSpan w:val="2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2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Merge w:val="restart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成本影响</w:t>
            </w: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default" w:ascii="宋体" w:hAnsi="宋体" w:eastAsiaTheme="minorEastAsia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腾讯邮件推送服务</w:t>
            </w: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default" w:ascii="宋体" w:hAnsi="宋体" w:eastAsiaTheme="minorEastAsia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68" w:type="dxa"/>
            <w:vMerge w:val="continue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/>
                <w:b/>
                <w:kern w:val="0"/>
                <w:sz w:val="24"/>
                <w:szCs w:val="32"/>
              </w:rPr>
            </w:pP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/>
                <w:kern w:val="0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人时成本（人时）</w:t>
            </w: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85.22元/时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/>
                <w:b/>
                <w:kern w:val="0"/>
                <w:sz w:val="24"/>
                <w:szCs w:val="32"/>
              </w:rPr>
            </w:pP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/>
                <w:kern w:val="0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人时工资（元）</w:t>
            </w: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11时*85.22元=937.42元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质量影响</w:t>
            </w: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/>
                <w:kern w:val="0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对设计阶段的影响</w:t>
            </w: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修改相关界面原型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/>
                <w:b/>
                <w:kern w:val="0"/>
                <w:sz w:val="24"/>
                <w:szCs w:val="32"/>
              </w:rPr>
            </w:pP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/>
                <w:kern w:val="0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对测试阶段的影响</w:t>
            </w: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/>
                <w:kern w:val="0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相关文档修改（测试用例，用例文档等）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/>
                <w:b/>
                <w:kern w:val="0"/>
                <w:sz w:val="24"/>
                <w:szCs w:val="32"/>
              </w:rPr>
            </w:pP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/>
                <w:kern w:val="0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对运行阶段的影响</w:t>
            </w:r>
          </w:p>
        </w:tc>
        <w:tc>
          <w:tcPr>
            <w:tcW w:w="3427" w:type="dxa"/>
            <w:noWrap w:val="0"/>
            <w:vAlign w:val="top"/>
          </w:tcPr>
          <w:p>
            <w:pPr>
              <w:spacing w:line="240" w:lineRule="auto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暂无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工作量分析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事件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32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更改功能需求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default" w:ascii="宋体" w:hAnsi="宋体"/>
                <w:kern w:val="0"/>
                <w:sz w:val="24"/>
                <w:szCs w:val="32"/>
              </w:rPr>
              <w:t xml:space="preserve">1 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更改界面原型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2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更改测试用例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1</w:t>
            </w:r>
            <w:r>
              <w:rPr>
                <w:rFonts w:hint="default" w:ascii="宋体" w:hAnsi="宋体"/>
                <w:kern w:val="0"/>
                <w:sz w:val="24"/>
                <w:szCs w:val="32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更改用户手册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宋体" w:hAnsi="宋体"/>
                <w:kern w:val="0"/>
                <w:sz w:val="24"/>
                <w:szCs w:val="32"/>
              </w:rPr>
            </w:pPr>
            <w:r>
              <w:rPr>
                <w:rFonts w:hint="default" w:ascii="宋体" w:hAnsi="宋体"/>
                <w:kern w:val="0"/>
                <w:sz w:val="24"/>
                <w:szCs w:val="32"/>
              </w:rPr>
              <w:t xml:space="preserve">1 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新的QFD需求打分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宋体" w:hAnsi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1工时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更改用例文档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CCB会议及章程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宋体" w:hAnsi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2小时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变更影响分析文档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宋体" w:hAnsi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变更可行性分析文档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宋体" w:hAnsi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/>
                <w:kern w:val="0"/>
                <w:sz w:val="24"/>
                <w:szCs w:val="32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</w:rPr>
              <w:t>合计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32"/>
                <w:lang w:val="en-US" w:eastAsia="zh-CN"/>
              </w:rPr>
              <w:t>11</w:t>
            </w:r>
            <w:r>
              <w:rPr>
                <w:rFonts w:hint="eastAsia" w:ascii="宋体" w:hAnsi="宋体"/>
                <w:kern w:val="0"/>
                <w:sz w:val="24"/>
                <w:szCs w:val="32"/>
              </w:rPr>
              <w:t>工时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40"/>
    <w:rsid w:val="000138F4"/>
    <w:rsid w:val="000234C6"/>
    <w:rsid w:val="0002455E"/>
    <w:rsid w:val="0008108B"/>
    <w:rsid w:val="00097703"/>
    <w:rsid w:val="000A1209"/>
    <w:rsid w:val="000A574D"/>
    <w:rsid w:val="000E436B"/>
    <w:rsid w:val="001124FD"/>
    <w:rsid w:val="00113E00"/>
    <w:rsid w:val="00135AA8"/>
    <w:rsid w:val="001415E7"/>
    <w:rsid w:val="00141C97"/>
    <w:rsid w:val="0014423B"/>
    <w:rsid w:val="00156042"/>
    <w:rsid w:val="001715BE"/>
    <w:rsid w:val="001A69F3"/>
    <w:rsid w:val="001B6F03"/>
    <w:rsid w:val="001C57AB"/>
    <w:rsid w:val="001C6EF8"/>
    <w:rsid w:val="001D6326"/>
    <w:rsid w:val="0021389F"/>
    <w:rsid w:val="00221553"/>
    <w:rsid w:val="00233A1D"/>
    <w:rsid w:val="00234F1D"/>
    <w:rsid w:val="00247E8C"/>
    <w:rsid w:val="00262C74"/>
    <w:rsid w:val="002B1DC2"/>
    <w:rsid w:val="002B5FFF"/>
    <w:rsid w:val="002C61B6"/>
    <w:rsid w:val="002E05A0"/>
    <w:rsid w:val="002F0369"/>
    <w:rsid w:val="00310B8D"/>
    <w:rsid w:val="00343736"/>
    <w:rsid w:val="00393E6A"/>
    <w:rsid w:val="00395DA7"/>
    <w:rsid w:val="003C6989"/>
    <w:rsid w:val="003C6F57"/>
    <w:rsid w:val="003F00F6"/>
    <w:rsid w:val="00401524"/>
    <w:rsid w:val="00414C09"/>
    <w:rsid w:val="00421B1B"/>
    <w:rsid w:val="00424D17"/>
    <w:rsid w:val="004436CD"/>
    <w:rsid w:val="004B43FE"/>
    <w:rsid w:val="004C2131"/>
    <w:rsid w:val="004D0C40"/>
    <w:rsid w:val="004E0446"/>
    <w:rsid w:val="004F7BF1"/>
    <w:rsid w:val="00500F5E"/>
    <w:rsid w:val="005021FB"/>
    <w:rsid w:val="00522195"/>
    <w:rsid w:val="00524D76"/>
    <w:rsid w:val="00543089"/>
    <w:rsid w:val="0055119E"/>
    <w:rsid w:val="005512DC"/>
    <w:rsid w:val="00575335"/>
    <w:rsid w:val="00576C78"/>
    <w:rsid w:val="005C2E90"/>
    <w:rsid w:val="005E0447"/>
    <w:rsid w:val="005E2081"/>
    <w:rsid w:val="005F763B"/>
    <w:rsid w:val="00606068"/>
    <w:rsid w:val="00613E7F"/>
    <w:rsid w:val="00634625"/>
    <w:rsid w:val="00634BE8"/>
    <w:rsid w:val="006500D3"/>
    <w:rsid w:val="00672B1E"/>
    <w:rsid w:val="0067399B"/>
    <w:rsid w:val="006878BB"/>
    <w:rsid w:val="0069168A"/>
    <w:rsid w:val="006A194C"/>
    <w:rsid w:val="006A24C5"/>
    <w:rsid w:val="006B3421"/>
    <w:rsid w:val="006C63DE"/>
    <w:rsid w:val="006E6325"/>
    <w:rsid w:val="006E7091"/>
    <w:rsid w:val="006E7775"/>
    <w:rsid w:val="006F683D"/>
    <w:rsid w:val="00717EFB"/>
    <w:rsid w:val="0072560D"/>
    <w:rsid w:val="00727123"/>
    <w:rsid w:val="00732EB6"/>
    <w:rsid w:val="00775C6E"/>
    <w:rsid w:val="007A1C9A"/>
    <w:rsid w:val="007C0ACF"/>
    <w:rsid w:val="007C2738"/>
    <w:rsid w:val="007D03E1"/>
    <w:rsid w:val="007D16AC"/>
    <w:rsid w:val="007F4482"/>
    <w:rsid w:val="00812A6F"/>
    <w:rsid w:val="008357D7"/>
    <w:rsid w:val="00844D37"/>
    <w:rsid w:val="00855CC3"/>
    <w:rsid w:val="008617F4"/>
    <w:rsid w:val="00871FFF"/>
    <w:rsid w:val="00884BCF"/>
    <w:rsid w:val="00895DF3"/>
    <w:rsid w:val="00896B6C"/>
    <w:rsid w:val="00897722"/>
    <w:rsid w:val="008C3956"/>
    <w:rsid w:val="008D0BE2"/>
    <w:rsid w:val="008D36AD"/>
    <w:rsid w:val="0090369E"/>
    <w:rsid w:val="00922811"/>
    <w:rsid w:val="009474B9"/>
    <w:rsid w:val="00956C47"/>
    <w:rsid w:val="00962283"/>
    <w:rsid w:val="00963B40"/>
    <w:rsid w:val="009B5AED"/>
    <w:rsid w:val="009C1E91"/>
    <w:rsid w:val="009D1667"/>
    <w:rsid w:val="009E5443"/>
    <w:rsid w:val="009F0D62"/>
    <w:rsid w:val="009F1BEA"/>
    <w:rsid w:val="009F7920"/>
    <w:rsid w:val="00A0599C"/>
    <w:rsid w:val="00A133D9"/>
    <w:rsid w:val="00A2148A"/>
    <w:rsid w:val="00A2274F"/>
    <w:rsid w:val="00A44988"/>
    <w:rsid w:val="00A53A6E"/>
    <w:rsid w:val="00A77451"/>
    <w:rsid w:val="00A802A4"/>
    <w:rsid w:val="00A80526"/>
    <w:rsid w:val="00AC4518"/>
    <w:rsid w:val="00AD5BF9"/>
    <w:rsid w:val="00AF3CCA"/>
    <w:rsid w:val="00B0099C"/>
    <w:rsid w:val="00B03847"/>
    <w:rsid w:val="00B067E0"/>
    <w:rsid w:val="00B143DB"/>
    <w:rsid w:val="00B16B5C"/>
    <w:rsid w:val="00B177FD"/>
    <w:rsid w:val="00B339AE"/>
    <w:rsid w:val="00B42B29"/>
    <w:rsid w:val="00B52A9C"/>
    <w:rsid w:val="00B7145E"/>
    <w:rsid w:val="00BB19E1"/>
    <w:rsid w:val="00BB2FD2"/>
    <w:rsid w:val="00BB6B90"/>
    <w:rsid w:val="00BC4845"/>
    <w:rsid w:val="00BD22CD"/>
    <w:rsid w:val="00BE15CD"/>
    <w:rsid w:val="00BE2641"/>
    <w:rsid w:val="00BF1575"/>
    <w:rsid w:val="00BF1D3B"/>
    <w:rsid w:val="00BF319A"/>
    <w:rsid w:val="00BF3720"/>
    <w:rsid w:val="00C02B17"/>
    <w:rsid w:val="00C15073"/>
    <w:rsid w:val="00C320CC"/>
    <w:rsid w:val="00C3617B"/>
    <w:rsid w:val="00C65149"/>
    <w:rsid w:val="00C967FD"/>
    <w:rsid w:val="00C96DE5"/>
    <w:rsid w:val="00CB0273"/>
    <w:rsid w:val="00CC0A23"/>
    <w:rsid w:val="00CC2C97"/>
    <w:rsid w:val="00CC2FA0"/>
    <w:rsid w:val="00CD68B7"/>
    <w:rsid w:val="00CD798A"/>
    <w:rsid w:val="00CE3AF3"/>
    <w:rsid w:val="00CE5464"/>
    <w:rsid w:val="00CE7400"/>
    <w:rsid w:val="00CF6D97"/>
    <w:rsid w:val="00D01C17"/>
    <w:rsid w:val="00D41531"/>
    <w:rsid w:val="00D61B12"/>
    <w:rsid w:val="00D762E5"/>
    <w:rsid w:val="00D82559"/>
    <w:rsid w:val="00D83CBB"/>
    <w:rsid w:val="00D86ACA"/>
    <w:rsid w:val="00D87817"/>
    <w:rsid w:val="00D918F9"/>
    <w:rsid w:val="00D949D7"/>
    <w:rsid w:val="00DA49FF"/>
    <w:rsid w:val="00DD114F"/>
    <w:rsid w:val="00DE52B3"/>
    <w:rsid w:val="00DF722F"/>
    <w:rsid w:val="00E104AB"/>
    <w:rsid w:val="00E10D99"/>
    <w:rsid w:val="00E36466"/>
    <w:rsid w:val="00E37311"/>
    <w:rsid w:val="00E675E8"/>
    <w:rsid w:val="00E75C69"/>
    <w:rsid w:val="00E80E4B"/>
    <w:rsid w:val="00E95757"/>
    <w:rsid w:val="00EA3D84"/>
    <w:rsid w:val="00EE274B"/>
    <w:rsid w:val="00EE34D1"/>
    <w:rsid w:val="00EE354C"/>
    <w:rsid w:val="00F0388A"/>
    <w:rsid w:val="00F17726"/>
    <w:rsid w:val="00F22C0B"/>
    <w:rsid w:val="00F266F8"/>
    <w:rsid w:val="00F3212E"/>
    <w:rsid w:val="00F41E89"/>
    <w:rsid w:val="00F6315E"/>
    <w:rsid w:val="00F6566B"/>
    <w:rsid w:val="00F72B0E"/>
    <w:rsid w:val="00F82601"/>
    <w:rsid w:val="00F954DD"/>
    <w:rsid w:val="00FA2BD1"/>
    <w:rsid w:val="00FA5A87"/>
    <w:rsid w:val="00FC53E9"/>
    <w:rsid w:val="00FE32DE"/>
    <w:rsid w:val="0AD072C1"/>
    <w:rsid w:val="113C457C"/>
    <w:rsid w:val="117C560E"/>
    <w:rsid w:val="19CB75BD"/>
    <w:rsid w:val="1B093C6E"/>
    <w:rsid w:val="1FFB6164"/>
    <w:rsid w:val="239C7191"/>
    <w:rsid w:val="3D39366A"/>
    <w:rsid w:val="3E4A6077"/>
    <w:rsid w:val="41E9008E"/>
    <w:rsid w:val="559E6B38"/>
    <w:rsid w:val="57443D55"/>
    <w:rsid w:val="634E4DEC"/>
    <w:rsid w:val="68D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310</Words>
  <Characters>1772</Characters>
  <Lines>14</Lines>
  <Paragraphs>4</Paragraphs>
  <TotalTime>67</TotalTime>
  <ScaleCrop>false</ScaleCrop>
  <LinksUpToDate>false</LinksUpToDate>
  <CharactersWithSpaces>2078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2022-05-25T07:52:00Z</dcterms:created>
  <dc:creator>s'd</dc:creator>
  <cp:lastModifiedBy>软软</cp:lastModifiedBy>
  <dcterms:modified xsi:type="dcterms:W3CDTF">2022-06-06T11:47:58Z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