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0428会议纪要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2-04-28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2-04-28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针对2022-04-23例会分配的个人任务进行进度检查，质量检查。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4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任务：教师端原型设计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甘特图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用例图 顺序图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完成情况：教师端原型设计完成，UI交互好，界面美观，甘特图完成，分工明确，工时分配得当，用例图，顺序图完成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任务：用例文档增加：创建新课程（教师） 获取帮助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完成情况：用例文档增加完成，前置条件以及步骤清晰明了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任务：完成管理员的用例文档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完成情况：管理员用例文档完成，启动步骤，前置条件写的清晰合理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任务：数据字典 增加： 反馈 帮助 课程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完成情况：数据字典增加完成，在原有的基础上进行了改进，使得数据字典更加完整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任务：完成SRS0.2中外部接口需求和质量属性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完成情况：SRS0.2中外部接口需求和质量属性完成，会议纪要完成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任务：用户用例文档0.3 SRS0.3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期限：4.29日17:00前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任务：需求追踪矩阵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期限：4.28日23:00前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任务：管理员用例文档0.2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期限：4.28日17:00前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任务：数据字典0.3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期限：4.28日16:00前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任务：完成游客用例图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期限：4.28日22:00前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教师端原型设计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教师端原型设计完成，UI交互好，界面美观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</w:t>
            </w: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甘特图完成，分工明确，工时分配得当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用例图 顺序图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用例图，顺序图完成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81.4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用例文档增加：创建新课程（教师） 获取帮助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用例文档增加完成，前置条件以及步骤清晰明了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720" w:firstLineChars="3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数据字典 增加： 反馈 帮助 课程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数据字典增加完成，在原有的基础上进行了改进，使得数据字典更加完整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完成SRS0.2中外部接口需求和质量属性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SRS0.2中外部接口需求和质量属性完成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10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完成管理员的用例文档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管理员用例文档完成，启动步骤，前置条件写的清晰合理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37065"/>
    <w:rsid w:val="07B37065"/>
    <w:rsid w:val="25DC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1398</Words>
  <Characters>1668</Characters>
  <Lines>0</Lines>
  <Paragraphs>0</Paragraphs>
  <TotalTime>11</TotalTime>
  <ScaleCrop>false</ScaleCrop>
  <LinksUpToDate>false</LinksUpToDate>
  <CharactersWithSpaces>1757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2022-04-24T05:55:00Z</dcterms:created>
  <dc:creator> </dc:creator>
  <cp:lastModifiedBy> </cp:lastModifiedBy>
  <dcterms:modified xsi:type="dcterms:W3CDTF">2022-05-01T08:03:54Z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34CE75872B2848BE8DCE010BA3EE8E57</vt:lpwstr>
  </property>
</Properties>
</file>