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36"/>
          <w:szCs w:val="36"/>
        </w:rPr>
      </w:pPr>
      <w:bookmarkStart w:id="0" w:name="_Hlk90837868"/>
    </w:p>
    <w:p>
      <w:pPr>
        <w:jc w:val="center"/>
        <w:rPr>
          <w:rFonts w:hint="eastAsia" w:ascii="Calibri" w:hAnsi="Calibri" w:eastAsia="宋体" w:cs="Times New Roman"/>
          <w:b/>
          <w:sz w:val="52"/>
          <w:szCs w:val="72"/>
          <w:lang w:val="en-US" w:eastAsia="zh-CN"/>
        </w:rPr>
      </w:pPr>
      <w:bookmarkStart w:id="1" w:name="_Hlk72850101"/>
      <w:bookmarkEnd w:id="1"/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hint="eastAsia" w:cs="Times New Roman"/>
          <w:b/>
          <w:sz w:val="52"/>
          <w:szCs w:val="72"/>
          <w:lang w:val="en-US" w:eastAsia="zh-CN"/>
        </w:rPr>
        <w:t>网站</w:t>
      </w:r>
    </w:p>
    <w:p>
      <w:pPr>
        <w:jc w:val="center"/>
        <w:rPr>
          <w:rFonts w:hint="eastAsia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96"/>
          <w:szCs w:val="96"/>
          <w:lang w:val="en-US" w:eastAsia="zh-CN"/>
        </w:rPr>
        <w:t>享学</w:t>
      </w:r>
    </w:p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>0505会议纪要</w:t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 xml:space="preserve">       </w:t>
      </w: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3867150" cy="2114550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hAnsi="等线" w:cs="等线"/>
          <w:b/>
          <w:sz w:val="32"/>
          <w:szCs w:val="32"/>
          <w:lang w:val="en-US" w:eastAsia="zh-CN"/>
        </w:rPr>
        <w:t xml:space="preserve">  </w:t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3855" w:firstLineChars="12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组员：周文涛 31901214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sz w:val="24"/>
          <w:szCs w:val="24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SRA-G25每周例会会议纪要</w:t>
      </w:r>
    </w:p>
    <w:p>
      <w:pPr>
        <w:jc w:val="center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记录人：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周文涛</w:t>
      </w:r>
      <w:r>
        <w:rPr>
          <w:rFonts w:hint="eastAsia" w:ascii="仿宋" w:hAnsi="仿宋" w:eastAsia="仿宋" w:cs="仿宋"/>
          <w:sz w:val="24"/>
          <w:szCs w:val="24"/>
        </w:rPr>
        <w:t xml:space="preserve">     日期：202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2-05-05</w:t>
      </w:r>
    </w:p>
    <w:p>
      <w:pPr>
        <w:jc w:val="center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8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998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8201" w:type="dxa"/>
          </w:tcPr>
          <w:p>
            <w:pPr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202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2-05-05 18:30-19:30</w:t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会议形式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线上微信群语音会议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参会成员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潘仲菁 施芳怡 杨庆贤 余张龙 周文涛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缺席组员及情况说明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</w:trPr>
        <w:tc>
          <w:tcPr>
            <w:tcW w:w="199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会议事项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针对2022-04-30例会分配的个人任务进行进度检查，质量检查。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总结过程中的问题。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小组成员评分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4" w:hRule="atLeast"/>
        </w:trPr>
        <w:tc>
          <w:tcPr>
            <w:tcW w:w="1998" w:type="dxa"/>
          </w:tcPr>
          <w:p>
            <w:pPr>
              <w:spacing w:line="360" w:lineRule="auto"/>
              <w:ind w:firstLine="141" w:firstLineChars="5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会议内容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1.个人任务检查：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任务：补充用户用例文档0.3 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整合SRS 0.5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翻转课堂PPT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甘特图0.12更新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界面原型更新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需求管理工具Tapd导入并整理需求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用户用例文档补充了对话框图和对应原型，更新目录；SRS由于组员进度不一致导致整合进度拖慢；翻转课堂PPT完成，待美化内容；甘特图更新尚未完成；界面原型补充了用户、教师用户的弹窗等内容；Tapd工具导入需求基本完成，细节仍待调整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任务：补充用户用例文档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界面原型更新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补充SRS图标索引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为用户用例文档、教师用户用例文档、游客用例文档补充了对应的界面原型图，但仍有部分弹窗的显示有待完善；界面原型更新了贴吧、问答、个人中心等模块的内容，但部分效果差强人意；SRS由于文档进度不一尚未补充完整索引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任务：补充管理员用例文档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绘制管理员部分对话框图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界面原型更新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完成情况：管理员用例文档根据最新的管理员界面原型补充了用例；对话框图绘制完成，美观准确；对用户登录页的界面原型做了调整美化，效果良好。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任务：更新数据字典0.3版本  翻转课堂PPT中的图片绘制    调整ER图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完成情况：数据字典更新完成，根据最新需求调整数据情况；图片绘制完成，保证图片风格一致；ER图调整未完成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任务：完成游客用例图绘制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翻转课堂PPT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完成情况：游客用例图补充完整详细，绘图风格统一；PPT补充调整内容，按时完成；会议纪要已抄送组员，内容较为完善。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后续安排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任务：根据用例文档进度补充SRS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完善甘特图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完善SRS PPT需求管理工具部分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期限：5.13日23:00前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任务：管理员界面原型设计细节补齐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完成SRS图片和表格索引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期限：5.13日23:00前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任务：补充与完善JAD会议纪要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期限：5.9日17:00前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任务：数据字典补充完成 ER图调整补充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期限：5.12日23:00前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任务：补充管理员用例的JA会议纪要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期限：5.12日22:00前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备注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本次会议纪要已通过邮件形式由项目助理周文涛抄送给全部组员。</w:t>
            </w:r>
          </w:p>
        </w:tc>
      </w:tr>
    </w:tbl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bookmarkEnd w:id="0"/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spacing w:line="360" w:lineRule="auto"/>
        <w:ind w:right="-901" w:rightChars="-429"/>
        <w:jc w:val="both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  <w:lang w:val="en-US" w:eastAsia="zh-CN"/>
        </w:rPr>
      </w:pPr>
      <w:r>
        <w:rPr>
          <w:rFonts w:hint="eastAsia"/>
          <w:b/>
          <w:color w:val="000000"/>
          <w:sz w:val="44"/>
        </w:rPr>
        <w:t>小组成员</w:t>
      </w:r>
      <w:r>
        <w:rPr>
          <w:rFonts w:hint="eastAsia"/>
          <w:b/>
          <w:color w:val="000000"/>
          <w:sz w:val="44"/>
          <w:lang w:val="en-US" w:eastAsia="zh-CN"/>
        </w:rPr>
        <w:t>绩效评分表</w:t>
      </w: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  <w:lang w:val="en-US" w:eastAsia="zh-CN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  <w:lang w:val="en-US" w:eastAsia="zh-CN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  <w:lang w:val="en-US" w:eastAsia="zh-CN"/>
        </w:rPr>
      </w:pPr>
    </w:p>
    <w:p>
      <w:pPr>
        <w:spacing w:line="360" w:lineRule="auto"/>
        <w:ind w:right="-901" w:rightChars="-429"/>
        <w:jc w:val="center"/>
        <w:rPr>
          <w:rFonts w:hint="default"/>
          <w:b/>
          <w:color w:val="000000"/>
          <w:sz w:val="44"/>
          <w:lang w:val="en-US" w:eastAsia="zh-CN"/>
        </w:rPr>
      </w:pPr>
    </w:p>
    <w:p>
      <w:pPr>
        <w:wordWrap w:val="0"/>
        <w:spacing w:line="360" w:lineRule="auto"/>
        <w:ind w:left="462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11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潘仲菁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328"/>
        <w:gridCol w:w="540"/>
        <w:gridCol w:w="540"/>
        <w:gridCol w:w="540"/>
        <w:gridCol w:w="540"/>
        <w:gridCol w:w="540"/>
        <w:gridCol w:w="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80" w:type="dxa"/>
            <w:vMerge w:val="restart"/>
          </w:tcPr>
          <w:p>
            <w:pPr>
              <w:spacing w:line="240" w:lineRule="auto"/>
              <w:rPr>
                <w:sz w:val="24"/>
                <w:szCs w:val="24"/>
              </w:rPr>
            </w:pPr>
          </w:p>
          <w:p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28" w:type="dxa"/>
            <w:vMerge w:val="restart"/>
          </w:tcPr>
          <w:p>
            <w:pPr>
              <w:spacing w:line="240" w:lineRule="auto"/>
              <w:ind w:left="1890" w:leftChars="900"/>
              <w:rPr>
                <w:sz w:val="24"/>
                <w:szCs w:val="24"/>
              </w:rPr>
            </w:pPr>
          </w:p>
          <w:p>
            <w:pPr>
              <w:spacing w:line="240" w:lineRule="auto"/>
              <w:ind w:firstLine="482" w:firstLineChars="2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spacing w:line="240" w:lineRule="auto"/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51" w:type="dxa"/>
            <w:vMerge w:val="restart"/>
            <w:vAlign w:val="center"/>
          </w:tcPr>
          <w:p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80" w:type="dxa"/>
            <w:vMerge w:val="continue"/>
          </w:tcPr>
          <w:p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328" w:type="dxa"/>
            <w:vMerge w:val="continue"/>
          </w:tcPr>
          <w:p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51" w:type="dxa"/>
            <w:vMerge w:val="continue"/>
          </w:tcPr>
          <w:p>
            <w:pPr>
              <w:spacing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14" w:hRule="atLeast"/>
        </w:trPr>
        <w:tc>
          <w:tcPr>
            <w:tcW w:w="3080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补充用户用例文档0.3 </w:t>
            </w:r>
          </w:p>
        </w:tc>
        <w:tc>
          <w:tcPr>
            <w:tcW w:w="3328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用户用例文档补充了对话框图和对应原型，更新目录；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751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4" w:hRule="atLeast"/>
        </w:trPr>
        <w:tc>
          <w:tcPr>
            <w:tcW w:w="3080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firstLine="720" w:firstLineChars="30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整合SRS 0.5</w:t>
            </w:r>
          </w:p>
        </w:tc>
        <w:tc>
          <w:tcPr>
            <w:tcW w:w="3328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SRS由于组员进度不一致导致整合进度拖慢；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751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firstLine="720" w:firstLineChars="3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翻转课堂PPT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翻转课堂PPT完成，待美化内容；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85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85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751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firstLine="720" w:firstLineChars="3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甘特图0.12更新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甘特图更新尚未完成；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70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70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751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0" w:hRule="atLeast"/>
        </w:trPr>
        <w:tc>
          <w:tcPr>
            <w:tcW w:w="3080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firstLine="720" w:firstLineChars="3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界面原型更新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界面原型补充了用户、教师用户的弹窗等内容；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85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86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751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需求管理工具Tapd导入并整理需求</w:t>
            </w:r>
          </w:p>
        </w:tc>
        <w:tc>
          <w:tcPr>
            <w:tcW w:w="3328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Tapd工具导入需求基本完成，细节仍待调整。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86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85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85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86</w:t>
            </w:r>
          </w:p>
        </w:tc>
        <w:tc>
          <w:tcPr>
            <w:tcW w:w="751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spacing w:line="240" w:lineRule="auto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51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79.1</w:t>
            </w:r>
          </w:p>
        </w:tc>
      </w:tr>
    </w:tbl>
    <w:p>
      <w:pPr>
        <w:widowControl/>
        <w:spacing w:line="240" w:lineRule="auto"/>
        <w:jc w:val="left"/>
        <w:rPr>
          <w:color w:val="000000"/>
          <w:sz w:val="24"/>
          <w:szCs w:val="24"/>
        </w:rPr>
      </w:pPr>
    </w:p>
    <w:p>
      <w:pPr>
        <w:wordWrap w:val="0"/>
        <w:spacing w:line="24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24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24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24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24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24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24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24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24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24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24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24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24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24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24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24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24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24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24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24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24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24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24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24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24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24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24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24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11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施芳怡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spacing w:line="240" w:lineRule="auto"/>
              <w:rPr>
                <w:sz w:val="24"/>
                <w:szCs w:val="24"/>
              </w:rPr>
            </w:pPr>
          </w:p>
          <w:p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spacing w:line="240" w:lineRule="auto"/>
              <w:ind w:left="1890" w:leftChars="900"/>
              <w:rPr>
                <w:sz w:val="24"/>
                <w:szCs w:val="24"/>
              </w:rPr>
            </w:pPr>
          </w:p>
          <w:p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spacing w:line="240" w:lineRule="auto"/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98" w:type="dxa"/>
            <w:vMerge w:val="restart"/>
            <w:vAlign w:val="center"/>
          </w:tcPr>
          <w:p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98" w:type="dxa"/>
            <w:vMerge w:val="continue"/>
          </w:tcPr>
          <w:p>
            <w:pPr>
              <w:spacing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14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补充用户用例文档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为用户用例文档、教师用户用例文档、游客用例文档补充了对应的界面原型图，但仍有部分弹窗的显示有待完善；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698" w:type="dxa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4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界面原型更新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界面原型更新了贴吧、问答、个人中心等模块的内容，但部分效果差强人意；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85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698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9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补充SRS图标索引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SRS由于文档进度不一尚未补充完整索引。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72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70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72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698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72.8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9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总分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98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77.5</w:t>
            </w:r>
          </w:p>
        </w:tc>
      </w:tr>
    </w:tbl>
    <w:p>
      <w:pPr>
        <w:wordWrap w:val="0"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/>
        <w:spacing w:line="360" w:lineRule="auto"/>
        <w:ind w:right="-901" w:rightChars="-429"/>
        <w:jc w:val="both"/>
        <w:rPr>
          <w:rFonts w:hint="eastAsia"/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720" w:firstLineChars="3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11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余张龙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spacing w:line="240" w:lineRule="auto"/>
              <w:rPr>
                <w:sz w:val="24"/>
                <w:szCs w:val="24"/>
              </w:rPr>
            </w:pPr>
          </w:p>
          <w:p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spacing w:line="240" w:lineRule="auto"/>
              <w:ind w:left="1890" w:leftChars="900"/>
              <w:rPr>
                <w:sz w:val="24"/>
                <w:szCs w:val="24"/>
              </w:rPr>
            </w:pPr>
          </w:p>
          <w:p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spacing w:line="240" w:lineRule="auto"/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11" w:type="dxa"/>
            <w:vMerge w:val="restart"/>
            <w:vAlign w:val="center"/>
          </w:tcPr>
          <w:p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11" w:type="dxa"/>
            <w:vMerge w:val="continue"/>
          </w:tcPr>
          <w:p>
            <w:pPr>
              <w:spacing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更新数据字典0.3版本      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数据字典更新完成，根据最新需求调整数据情况；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711" w:type="dxa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翻转课堂PPT中的图片绘制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图片绘制完成，保证图片风格一致；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711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调整ER图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ER图调整未完成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70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70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72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70</w:t>
            </w:r>
          </w:p>
        </w:tc>
        <w:tc>
          <w:tcPr>
            <w:tcW w:w="711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总分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75.1</w:t>
            </w:r>
          </w:p>
        </w:tc>
      </w:tr>
    </w:tbl>
    <w:p>
      <w:pPr>
        <w:widowControl/>
        <w:spacing w:line="240" w:lineRule="auto"/>
        <w:jc w:val="left"/>
        <w:rPr>
          <w:sz w:val="24"/>
          <w:szCs w:val="24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11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周文涛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5"/>
        <w:gridCol w:w="3303"/>
        <w:gridCol w:w="540"/>
        <w:gridCol w:w="540"/>
        <w:gridCol w:w="540"/>
        <w:gridCol w:w="540"/>
        <w:gridCol w:w="540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05" w:type="dxa"/>
            <w:vMerge w:val="restart"/>
          </w:tcPr>
          <w:p>
            <w:pPr>
              <w:spacing w:line="240" w:lineRule="auto"/>
              <w:rPr>
                <w:sz w:val="24"/>
                <w:szCs w:val="24"/>
              </w:rPr>
            </w:pPr>
          </w:p>
          <w:p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03" w:type="dxa"/>
            <w:vMerge w:val="restart"/>
          </w:tcPr>
          <w:p>
            <w:pPr>
              <w:spacing w:line="240" w:lineRule="auto"/>
              <w:ind w:left="1890" w:leftChars="900"/>
              <w:rPr>
                <w:sz w:val="24"/>
                <w:szCs w:val="24"/>
              </w:rPr>
            </w:pPr>
          </w:p>
          <w:p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spacing w:line="240" w:lineRule="auto"/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86" w:type="dxa"/>
            <w:vMerge w:val="restart"/>
            <w:vAlign w:val="center"/>
          </w:tcPr>
          <w:p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05" w:type="dxa"/>
            <w:vMerge w:val="continue"/>
          </w:tcPr>
          <w:p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303" w:type="dxa"/>
            <w:vMerge w:val="continue"/>
          </w:tcPr>
          <w:p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86" w:type="dxa"/>
            <w:vMerge w:val="continue"/>
          </w:tcPr>
          <w:p>
            <w:pPr>
              <w:spacing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8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完成游客用例图绘制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游客用例图补充完整详细，绘图风格统一；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686" w:type="dxa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3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翻转课堂PPT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PPT补充调整内容，按时完成；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686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1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会议纪要已抄送组员，内容较为完善。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85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686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86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78.4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11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杨庆贤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0"/>
        <w:gridCol w:w="3278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30" w:type="dxa"/>
            <w:vMerge w:val="restart"/>
          </w:tcPr>
          <w:p>
            <w:pPr>
              <w:spacing w:line="240" w:lineRule="auto"/>
              <w:rPr>
                <w:sz w:val="24"/>
                <w:szCs w:val="24"/>
              </w:rPr>
            </w:pPr>
          </w:p>
          <w:p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278" w:type="dxa"/>
            <w:vMerge w:val="restart"/>
          </w:tcPr>
          <w:p>
            <w:pPr>
              <w:spacing w:line="240" w:lineRule="auto"/>
              <w:ind w:left="1890" w:leftChars="900"/>
              <w:rPr>
                <w:sz w:val="24"/>
                <w:szCs w:val="24"/>
              </w:rPr>
            </w:pPr>
          </w:p>
          <w:p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spacing w:line="240" w:lineRule="auto"/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30" w:type="dxa"/>
            <w:vMerge w:val="continue"/>
          </w:tcPr>
          <w:p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78" w:type="dxa"/>
            <w:vMerge w:val="continue"/>
          </w:tcPr>
          <w:p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spacing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6" w:hRule="atLeast"/>
        </w:trPr>
        <w:tc>
          <w:tcPr>
            <w:tcW w:w="3130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补充管理员用例文档</w:t>
            </w:r>
          </w:p>
        </w:tc>
        <w:tc>
          <w:tcPr>
            <w:tcW w:w="3278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管理员用例文档根据最新的管理员界面原型补充了用例；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673" w:type="dxa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130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绘制管理员部分对话框图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3278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对话框图绘制完成，美观准确；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673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130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界面原型更新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3278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对用户登录页的界面原型做了调整美化，效果良好。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673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130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总分</w:t>
            </w:r>
          </w:p>
        </w:tc>
        <w:tc>
          <w:tcPr>
            <w:tcW w:w="3278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73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76.7</w:t>
            </w:r>
            <w:bookmarkStart w:id="2" w:name="_GoBack"/>
            <w:bookmarkEnd w:id="2"/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附件：评分细则</w:t>
      </w:r>
    </w:p>
    <w:tbl>
      <w:tblPr>
        <w:tblStyle w:val="3"/>
        <w:tblW w:w="92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7"/>
        <w:gridCol w:w="6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3177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评分范围</w:t>
            </w:r>
          </w:p>
        </w:tc>
        <w:tc>
          <w:tcPr>
            <w:tcW w:w="6062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评定标准（仅示例）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Times New Roman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90-100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1.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2.任务质量极高，获得组员一致认可。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3.</w:t>
            </w:r>
            <w:r>
              <w:rPr>
                <w:rFonts w:hint="eastAsia"/>
                <w:vertAlign w:val="baseline"/>
                <w:lang w:val="en-US" w:eastAsia="zh-CN"/>
              </w:rPr>
              <w:t>课堂评审发挥出色，给全组加分。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4.及时的化解了项目过程中的重大问题。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5.其他特殊情况。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80-90（不含90）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任务完成质量高，获得三位及以上的组员认可。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70-80（不含80）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基本按时完成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质量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一般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低于3位组员认可。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60-70（不含70）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未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能按时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任务完成质量低，有很大修改空间。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60以下（不及格）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未完成被分配的个人任务，态度恶劣等。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不评分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因组员个人原因请假导致当前周未被分配任务时，不参与被评分，但仍需为其他组员评分。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/>
    <w:p/>
    <w:p/>
    <w:p/>
    <w:p/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B32C53"/>
    <w:multiLevelType w:val="singleLevel"/>
    <w:tmpl w:val="ABB32C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9533F8"/>
    <w:multiLevelType w:val="singleLevel"/>
    <w:tmpl w:val="BE9533F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05E1F1C"/>
    <w:multiLevelType w:val="singleLevel"/>
    <w:tmpl w:val="405E1F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C7A097F"/>
    <w:multiLevelType w:val="singleLevel"/>
    <w:tmpl w:val="4C7A09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996A96"/>
    <w:rsid w:val="1C996A96"/>
    <w:rsid w:val="335F4A81"/>
    <w:rsid w:val="35FA15ED"/>
    <w:rsid w:val="3C010522"/>
    <w:rsid w:val="66AA4114"/>
    <w:rsid w:val="7ADE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2022-05-08T08:48:00Z</dcterms:created>
  <dc:creator> </dc:creator>
  <cp:lastModifiedBy>软软</cp:lastModifiedBy>
  <dcterms:modified xsi:type="dcterms:W3CDTF">2022-05-09T16:47:04Z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BC64F7C791044DE9B688D3BB0D16E63D</vt:lpwstr>
  </property>
</Properties>
</file>