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0305会议纪要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bookmarkStart w:id="2" w:name="_GoBack"/>
      <w:bookmarkEnd w:id="2"/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2-03-05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2-03-05 18:30-19:06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针对2022-03-03例会分配的个人任务进行进度检查，质量检查。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个人任务检查：</w:t>
            </w:r>
          </w:p>
          <w:tbl>
            <w:tblPr>
              <w:tblStyle w:val="3"/>
              <w:tblW w:w="8113" w:type="dxa"/>
              <w:tblInd w:w="-6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18"/>
              <w:gridCol w:w="3573"/>
              <w:gridCol w:w="27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8" w:type="dxa"/>
                  <w:shd w:val="clear" w:color="auto" w:fill="D7D7D7" w:themeFill="background1" w:themeFillShade="D8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姓名</w:t>
                  </w:r>
                </w:p>
              </w:tc>
              <w:tc>
                <w:tcPr>
                  <w:tcW w:w="3573" w:type="dxa"/>
                  <w:shd w:val="clear" w:color="auto" w:fill="D7D7D7" w:themeFill="background1" w:themeFillShade="D8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任务</w:t>
                  </w:r>
                </w:p>
              </w:tc>
              <w:tc>
                <w:tcPr>
                  <w:tcW w:w="2722" w:type="dxa"/>
                  <w:shd w:val="clear" w:color="auto" w:fill="D7D7D7" w:themeFill="background1" w:themeFillShade="D8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完成情况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8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潘仲菁</w:t>
                  </w:r>
                </w:p>
              </w:tc>
              <w:tc>
                <w:tcPr>
                  <w:tcW w:w="3573" w:type="dxa"/>
                </w:tcPr>
                <w:p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《需求工程项目计划》修改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《项目章程》修改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PPT美化</w:t>
                  </w:r>
                </w:p>
              </w:tc>
              <w:tc>
                <w:tcPr>
                  <w:tcW w:w="2722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基本完成任务，但PPT还在赶工中，两份文档的质量相比上一草稿版本有较大提升。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8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施芳怡</w:t>
                  </w:r>
                </w:p>
              </w:tc>
              <w:tc>
                <w:tcPr>
                  <w:tcW w:w="3573" w:type="dxa"/>
                </w:tcPr>
                <w:p>
                  <w:pPr>
                    <w:numPr>
                      <w:ilvl w:val="0"/>
                      <w:numId w:val="4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《可行性分析》针对需求修改</w:t>
                  </w:r>
                </w:p>
                <w:p>
                  <w:pPr>
                    <w:numPr>
                      <w:ilvl w:val="0"/>
                      <w:numId w:val="4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PPT美化</w:t>
                  </w:r>
                </w:p>
                <w:p>
                  <w:pPr>
                    <w:numPr>
                      <w:ilvl w:val="0"/>
                      <w:numId w:val="4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LOGO再设计</w:t>
                  </w:r>
                </w:p>
              </w:tc>
              <w:tc>
                <w:tcPr>
                  <w:tcW w:w="2722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基本完成任务，PPT仍在赶工中，可行性分析的改进到位，但仍有提升空间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8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杨庆贤</w:t>
                  </w:r>
                </w:p>
              </w:tc>
              <w:tc>
                <w:tcPr>
                  <w:tcW w:w="3573" w:type="dxa"/>
                </w:tcPr>
                <w:p>
                  <w:pPr>
                    <w:numPr>
                      <w:ilvl w:val="0"/>
                      <w:numId w:val="5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WBS工作分解图修改</w:t>
                  </w:r>
                </w:p>
                <w:p>
                  <w:pPr>
                    <w:numPr>
                      <w:ilvl w:val="0"/>
                      <w:numId w:val="5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OBS结构图修改</w:t>
                  </w:r>
                </w:p>
                <w:p>
                  <w:pPr>
                    <w:numPr>
                      <w:ilvl w:val="0"/>
                      <w:numId w:val="5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成本管理子计划细节</w:t>
                  </w:r>
                </w:p>
              </w:tc>
              <w:tc>
                <w:tcPr>
                  <w:tcW w:w="2722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图片还在进一步美化中，需要提升任务速度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8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余张龙</w:t>
                  </w:r>
                </w:p>
              </w:tc>
              <w:tc>
                <w:tcPr>
                  <w:tcW w:w="3573" w:type="dxa"/>
                </w:tcPr>
                <w:p>
                  <w:pPr>
                    <w:numPr>
                      <w:ilvl w:val="0"/>
                      <w:numId w:val="6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完成新增的采购子计划</w:t>
                  </w:r>
                </w:p>
                <w:p>
                  <w:pPr>
                    <w:numPr>
                      <w:ilvl w:val="0"/>
                      <w:numId w:val="6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跟踪配置情况</w:t>
                  </w:r>
                </w:p>
              </w:tc>
              <w:tc>
                <w:tcPr>
                  <w:tcW w:w="2722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采购子计划尚未全部完成，配置项检查跟踪无误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8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周文涛</w:t>
                  </w:r>
                </w:p>
              </w:tc>
              <w:tc>
                <w:tcPr>
                  <w:tcW w:w="3573" w:type="dxa"/>
                </w:tcPr>
                <w:p>
                  <w:pPr>
                    <w:numPr>
                      <w:ilvl w:val="0"/>
                      <w:numId w:val="7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会议纪要</w:t>
                  </w:r>
                </w:p>
                <w:p>
                  <w:pPr>
                    <w:numPr>
                      <w:ilvl w:val="0"/>
                      <w:numId w:val="7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风险管理子计划细节</w:t>
                  </w:r>
                </w:p>
              </w:tc>
              <w:tc>
                <w:tcPr>
                  <w:tcW w:w="2722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基本完成个人任务，风险管理子计划较上一次有了质量提升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2.总结过程中的问题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①小组成员水平不一导致进度不一致，组员杨庆贤、余张龙需要加快速度，避免项目任务延期完成引起的质量下降问题。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②现阶段的里程碑文件《需求工程项目计划》距离杨枨老师评审要求可能还有距离，小组成员需要头脑风暴，加快完善。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③UML系列课程的自学应该提上议程。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3.评分（见文末评分表）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组员根据本次例会进度检查情况修改个人产出。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监督《需求工程项目计划》的细节问题等。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开始自学UML内容。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教学周：</w:t>
      </w:r>
      <w:r>
        <w:rPr>
          <w:rFonts w:hint="eastAsia"/>
          <w:color w:val="000000"/>
          <w:szCs w:val="21"/>
          <w:lang w:val="en-US" w:eastAsia="zh-CN"/>
        </w:rPr>
        <w:t>2</w:t>
      </w:r>
      <w:r>
        <w:rPr>
          <w:rFonts w:hint="eastAsia"/>
          <w:color w:val="000000"/>
          <w:szCs w:val="21"/>
        </w:rPr>
        <w:t xml:space="preserve">  小组成员：</w:t>
      </w:r>
      <w:r>
        <w:rPr>
          <w:rFonts w:hint="eastAsia"/>
          <w:color w:val="000000"/>
          <w:szCs w:val="21"/>
          <w:lang w:val="en-US" w:eastAsia="zh-CN"/>
        </w:rPr>
        <w:t>潘仲菁</w:t>
      </w:r>
      <w:r>
        <w:rPr>
          <w:rFonts w:hint="eastAsia"/>
          <w:color w:val="000000"/>
          <w:szCs w:val="21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964" w:firstLineChars="4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《需求工程项目计划》《项目章程》修改</w:t>
            </w:r>
          </w:p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PPT美化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基本完成任务，但PPT还在赶工中，两份文档的质量相比上一草稿版本有较大提升。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83.8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《可行性分析》针对需求修改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PPT美化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LOGO再设计</w:t>
            </w:r>
          </w:p>
        </w:tc>
        <w:tc>
          <w:tcPr>
            <w:tcW w:w="48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基本完成任务，PPT仍在赶工中，可行性分析的改进到位，但仍有提升空间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79.6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完成新增的采购子计划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跟踪配置情况</w:t>
            </w:r>
          </w:p>
        </w:tc>
        <w:tc>
          <w:tcPr>
            <w:tcW w:w="48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采购子计划尚未全部完成，配置项检查跟踪无误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风险管理子计划细节</w:t>
            </w:r>
          </w:p>
        </w:tc>
        <w:tc>
          <w:tcPr>
            <w:tcW w:w="48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基本完成个人任务，风险管理子计划较上一次有了质量提升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WBS工作分解图修改OBS结构图修改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成本管理子计划细节</w:t>
            </w:r>
          </w:p>
        </w:tc>
        <w:tc>
          <w:tcPr>
            <w:tcW w:w="48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图片还在进一步美化中，需要提升任务速度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9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9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1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1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11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11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A9181"/>
    <w:multiLevelType w:val="singleLevel"/>
    <w:tmpl w:val="8FFA91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4ECC45"/>
    <w:multiLevelType w:val="singleLevel"/>
    <w:tmpl w:val="984EC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5725A14"/>
    <w:multiLevelType w:val="singleLevel"/>
    <w:tmpl w:val="A5725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811473B"/>
    <w:multiLevelType w:val="singleLevel"/>
    <w:tmpl w:val="F81147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1CA68A6"/>
    <w:multiLevelType w:val="singleLevel"/>
    <w:tmpl w:val="31CA68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D33A723"/>
    <w:multiLevelType w:val="singleLevel"/>
    <w:tmpl w:val="4D33A7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54D3014"/>
    <w:multiLevelType w:val="singleLevel"/>
    <w:tmpl w:val="554D30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2465E"/>
    <w:rsid w:val="0E5D1E9A"/>
    <w:rsid w:val="197870A7"/>
    <w:rsid w:val="1E584FF6"/>
    <w:rsid w:val="22F2465E"/>
    <w:rsid w:val="40192DC8"/>
    <w:rsid w:val="47AF586E"/>
    <w:rsid w:val="53F510CA"/>
    <w:rsid w:val="565A2E8A"/>
    <w:rsid w:val="5879267F"/>
    <w:rsid w:val="5A2D0A9E"/>
    <w:rsid w:val="73361550"/>
    <w:rsid w:val="7BC17A4A"/>
    <w:rsid w:val="7DF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2022-03-05T06:47:00Z</dcterms:created>
  <dc:creator> </dc:creator>
  <cp:lastModifiedBy>软软</cp:lastModifiedBy>
  <dcterms:modified xsi:type="dcterms:W3CDTF">2022-03-05T14:12:27Z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0FFA55F8B52443C197D20EE7B5438E60</vt:lpwstr>
  </property>
</Properties>
</file>