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0" w:name="_Hlk72850101"/>
      <w:bookmarkEnd w:id="0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jc w:val="center"/>
        <w:rPr>
          <w:rFonts w:hint="default" w:ascii="华文楷体" w:hAnsi="华文楷体" w:eastAsia="华文楷体" w:cs="华文楷体"/>
          <w:b/>
          <w:bCs/>
          <w:sz w:val="72"/>
          <w:szCs w:val="7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72"/>
          <w:szCs w:val="72"/>
          <w:lang w:val="en-US" w:eastAsia="zh-CN"/>
        </w:rPr>
        <w:t>0322配置管理表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组号： G25     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/>
    <w:p/>
    <w:tbl>
      <w:tblPr>
        <w:tblStyle w:val="3"/>
        <w:tblW w:w="8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4538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8920" w:type="dxa"/>
            <w:gridSpan w:val="3"/>
            <w:noWrap w:val="0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日期：3.22 22:04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所处阶段：项目计划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1105" w:type="dxa"/>
            <w:noWrap w:val="0"/>
            <w:vAlign w:val="top"/>
          </w:tcPr>
          <w:p>
            <w:pPr>
              <w:ind w:firstLine="240" w:firstLineChars="10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分支</w:t>
            </w:r>
          </w:p>
        </w:tc>
        <w:tc>
          <w:tcPr>
            <w:tcW w:w="4538" w:type="dxa"/>
            <w:noWrap w:val="0"/>
            <w:vAlign w:val="top"/>
          </w:tcPr>
          <w:p>
            <w:pPr>
              <w:ind w:firstLine="480" w:firstLineChars="20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实际入库的配置项</w:t>
            </w:r>
          </w:p>
        </w:tc>
        <w:tc>
          <w:tcPr>
            <w:tcW w:w="3277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具体活动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1105" w:type="dxa"/>
            <w:noWrap w:val="0"/>
            <w:vAlign w:val="top"/>
          </w:tcPr>
          <w:p>
            <w:pPr>
              <w:ind w:firstLine="240" w:firstLineChars="10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Team</w:t>
            </w:r>
          </w:p>
        </w:tc>
        <w:tc>
          <w:tcPr>
            <w:tcW w:w="4538" w:type="dxa"/>
            <w:noWrap w:val="0"/>
            <w:vAlign w:val="top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项目启动：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1593850" cy="1384300"/>
                  <wp:effectExtent l="0" t="0" r="6350" b="0"/>
                  <wp:docPr id="7" name="图片 7" descr="164795831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647958310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85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可行性分析：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875790" cy="996950"/>
                  <wp:effectExtent l="0" t="0" r="13970" b="889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79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甘特图：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97405" cy="1188720"/>
                  <wp:effectExtent l="0" t="0" r="5715" b="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405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项目愿景与范围：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222500" cy="711835"/>
                  <wp:effectExtent l="0" t="0" r="2540" b="444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71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项目章程：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38045" cy="1433195"/>
                  <wp:effectExtent l="0" t="0" r="10795" b="1460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045" cy="143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项目控制：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01240" cy="1051560"/>
                  <wp:effectExtent l="0" t="0" r="0" b="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4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团建记录：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13305" cy="880110"/>
                  <wp:effectExtent l="0" t="0" r="3175" b="381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305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小组例会：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69540" cy="3255010"/>
                  <wp:effectExtent l="0" t="0" r="12700" b="6350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540" cy="325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评审会议：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02840" cy="280670"/>
                  <wp:effectExtent l="0" t="0" r="5080" b="8890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40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项目计划：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943100" cy="1463040"/>
                  <wp:effectExtent l="0" t="0" r="7620" b="0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会议纪要：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1851660" cy="708660"/>
                  <wp:effectExtent l="0" t="0" r="7620" b="7620"/>
                  <wp:docPr id="1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每周例会：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2372360" cy="1647825"/>
                  <wp:effectExtent l="0" t="0" r="5080" b="13335"/>
                  <wp:docPr id="1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36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评审会议：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487930" cy="274320"/>
                  <wp:effectExtent l="0" t="0" r="11430" b="0"/>
                  <wp:docPr id="2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93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翻转课堂：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31695" cy="329565"/>
                  <wp:effectExtent l="0" t="0" r="1905" b="5715"/>
                  <wp:docPr id="2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695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邀请函：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543300" cy="1173480"/>
                  <wp:effectExtent l="0" t="0" r="7620" b="0"/>
                  <wp:docPr id="2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17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需求工程项目计划：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52115" cy="4039235"/>
                  <wp:effectExtent l="0" t="0" r="4445" b="14605"/>
                  <wp:docPr id="23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115" cy="403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根据课程进度主要更新了甘特图；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补上了遗漏的《项目愿景与范围》文档；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小组例会的日常更新；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由于部分翻转课堂的文件过大无法上传，所以未上传完整；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更新了三份邀请函；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需求工程项目计划更新0.5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105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PZJ</w:t>
            </w:r>
          </w:p>
        </w:tc>
        <w:tc>
          <w:tcPr>
            <w:tcW w:w="4538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2499360" cy="3632835"/>
                  <wp:effectExtent l="0" t="0" r="2540" b="12065"/>
                  <wp:docPr id="5" name="图片 5" descr="164795825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647958258(1)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363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7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ind w:left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未及时上传甘特图部分</w:t>
            </w:r>
          </w:p>
          <w:p>
            <w:pPr>
              <w:numPr>
                <w:ilvl w:val="0"/>
                <w:numId w:val="2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未及时上传需求工程项目计划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105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SFY</w:t>
            </w:r>
          </w:p>
        </w:tc>
        <w:tc>
          <w:tcPr>
            <w:tcW w:w="4538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2500630" cy="2329180"/>
                  <wp:effectExtent l="0" t="0" r="1270" b="7620"/>
                  <wp:docPr id="3" name="图片 3" descr="164795819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47958195(1)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630" cy="232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7" w:type="dxa"/>
            <w:noWrap w:val="0"/>
            <w:vAlign w:val="top"/>
          </w:tcPr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1.未及时上传个人PPT部分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105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YQX</w:t>
            </w:r>
          </w:p>
        </w:tc>
        <w:tc>
          <w:tcPr>
            <w:tcW w:w="4538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2499995" cy="1676400"/>
                  <wp:effectExtent l="0" t="0" r="1905" b="0"/>
                  <wp:docPr id="4" name="图片 4" descr="164795822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647958224(1)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99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7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1.未及时上传个人PPT部分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105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ZWT</w:t>
            </w:r>
          </w:p>
        </w:tc>
        <w:tc>
          <w:tcPr>
            <w:tcW w:w="4538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2492375" cy="2597150"/>
                  <wp:effectExtent l="0" t="0" r="9525" b="6350"/>
                  <wp:docPr id="2" name="图片 2" descr="164795811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47958114(1)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259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7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未及时上传个人PPT部分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遗漏了第一阶段的子计划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105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YZL</w:t>
            </w:r>
          </w:p>
        </w:tc>
        <w:tc>
          <w:tcPr>
            <w:tcW w:w="4538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2499360" cy="1255395"/>
                  <wp:effectExtent l="0" t="0" r="2540" b="1905"/>
                  <wp:docPr id="6" name="图片 6" descr="164795828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647958287(1)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60" cy="12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7" w:type="dxa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1.未及时上传个人PPT部分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8920" w:type="dxa"/>
            <w:gridSpan w:val="3"/>
            <w:noWrap w:val="0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备注：存在组员提交频率不正常的情况，已单独督促。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E92ED"/>
    <w:multiLevelType w:val="singleLevel"/>
    <w:tmpl w:val="B6EE92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6171A7"/>
    <w:multiLevelType w:val="singleLevel"/>
    <w:tmpl w:val="F36171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D075C2B"/>
    <w:multiLevelType w:val="singleLevel"/>
    <w:tmpl w:val="4D075C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130A1"/>
    <w:rsid w:val="10A63E84"/>
    <w:rsid w:val="2401684F"/>
    <w:rsid w:val="25AB5C0A"/>
    <w:rsid w:val="33CB6DB2"/>
    <w:rsid w:val="58E56E59"/>
    <w:rsid w:val="7161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137</Words>
  <Characters>196</Characters>
  <Lines>0</Lines>
  <Paragraphs>0</Paragraphs>
  <TotalTime>14</TotalTime>
  <ScaleCrop>false</ScaleCrop>
  <LinksUpToDate>false</LinksUpToDate>
  <CharactersWithSpaces>227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2022-03-22T13:39:00Z</dcterms:created>
  <dc:creator>钟苹蛔家灾</dc:creator>
  <cp:lastModifiedBy>钟苹蛔家灾</cp:lastModifiedBy>
  <dcterms:modified xsi:type="dcterms:W3CDTF">2022-03-22T15:31:49Z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48A64B397D2E4C6E85C95958C973B6B4</vt:lpwstr>
  </property>
</Properties>
</file>