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spacing w:line="240" w:lineRule="auto"/>
        <w:jc w:val="center"/>
        <w:rPr>
          <w:rFonts w:hint="eastAsia" w:ascii="宋体" w:hAnsi="宋体" w:eastAsia="宋体" w:cs="宋体"/>
        </w:rPr>
      </w:pPr>
      <w:bookmarkStart w:id="0" w:name="_Toc27261"/>
      <w:bookmarkStart w:id="1" w:name="_Toc20381"/>
      <w:bookmarkStart w:id="2" w:name="_Toc15530"/>
      <w:bookmarkStart w:id="3" w:name="_Toc32247"/>
      <w:bookmarkStart w:id="4" w:name="_Toc68540843"/>
      <w:bookmarkStart w:id="5" w:name="_Toc22471"/>
      <w:r>
        <w:rPr>
          <w:rFonts w:hint="eastAsia" w:ascii="宋体" w:hAnsi="宋体" w:eastAsia="宋体" w:cs="宋体"/>
        </w:rPr>
        <w:t>软件工程教学辅助APP</w:t>
      </w:r>
      <w:bookmarkEnd w:id="0"/>
      <w:bookmarkEnd w:id="1"/>
      <w:bookmarkEnd w:id="2"/>
      <w:bookmarkEnd w:id="3"/>
      <w:bookmarkEnd w:id="4"/>
      <w:bookmarkEnd w:id="5"/>
    </w:p>
    <w:p>
      <w:pPr>
        <w:pStyle w:val="2"/>
        <w:bidi w:val="0"/>
        <w:spacing w:line="240" w:lineRule="auto"/>
        <w:jc w:val="center"/>
        <w:rPr>
          <w:rFonts w:hint="default" w:ascii="宋体" w:hAnsi="宋体" w:eastAsia="宋体" w:cs="宋体"/>
          <w:sz w:val="36"/>
          <w:szCs w:val="36"/>
          <w:lang w:val="en-US" w:eastAsia="zh-CN"/>
        </w:rPr>
      </w:pPr>
      <w:bookmarkStart w:id="6" w:name="_Toc7077"/>
      <w:r>
        <w:rPr>
          <w:rFonts w:hint="eastAsia" w:ascii="宋体" w:hAnsi="宋体" w:eastAsia="宋体" w:cs="宋体"/>
          <w:sz w:val="36"/>
          <w:szCs w:val="36"/>
          <w:lang w:val="en-US" w:eastAsia="zh-CN"/>
        </w:rPr>
        <w:t>测试计划</w:t>
      </w:r>
      <w:bookmarkEnd w:id="6"/>
    </w:p>
    <w:p>
      <w:pPr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</w:p>
    <w:p>
      <w:pPr>
        <w:spacing w:line="240" w:lineRule="auto"/>
        <w:jc w:val="center"/>
        <w:rPr>
          <w:rFonts w:hint="eastAsia" w:ascii="宋体" w:hAnsi="宋体" w:eastAsia="宋体" w:cs="宋体"/>
          <w:b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drawing>
          <wp:inline distT="0" distB="0" distL="0" distR="0">
            <wp:extent cx="2895600" cy="2895600"/>
            <wp:effectExtent l="0" t="0" r="0" b="0"/>
            <wp:docPr id="1" name="图片 1" descr="F:\大三下\软件需求分析\小组logo.png小组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:\大三下\软件需求分析\小组logo.png小组log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ind w:left="840" w:firstLine="420"/>
        <w:rPr>
          <w:rFonts w:hint="eastAsia" w:ascii="宋体" w:hAnsi="宋体" w:eastAsia="宋体" w:cs="宋体"/>
          <w:b/>
          <w:bCs/>
          <w:sz w:val="32"/>
          <w:szCs w:val="32"/>
        </w:r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委托单位：软件需求分析原理与实践课程</w:t>
      </w:r>
    </w:p>
    <w:p>
      <w:pPr>
        <w:spacing w:line="240" w:lineRule="auto"/>
        <w:ind w:left="840" w:firstLine="420"/>
        <w:rPr>
          <w:rFonts w:hint="eastAsia" w:ascii="宋体" w:hAnsi="宋体" w:eastAsia="宋体" w:cs="宋体"/>
          <w:b/>
          <w:bCs/>
          <w:sz w:val="32"/>
          <w:szCs w:val="32"/>
        </w:rPr>
        <w:sectPr>
          <w:headerReference r:id="rId3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32"/>
          <w:szCs w:val="32"/>
        </w:rPr>
        <w:t>承办单位：G04</w:t>
      </w:r>
    </w:p>
    <w:p>
      <w:pPr>
        <w:pStyle w:val="2"/>
        <w:spacing w:line="240" w:lineRule="auto"/>
        <w:jc w:val="center"/>
        <w:rPr>
          <w:rFonts w:hint="eastAsia" w:ascii="宋体" w:hAnsi="宋体" w:eastAsia="宋体" w:cs="宋体"/>
          <w:sz w:val="24"/>
          <w:szCs w:val="24"/>
        </w:rPr>
      </w:pPr>
      <w:bookmarkStart w:id="7" w:name="_Toc27196"/>
      <w:bookmarkStart w:id="8" w:name="_Toc17424"/>
      <w:bookmarkStart w:id="9" w:name="_Toc67665417"/>
      <w:bookmarkStart w:id="10" w:name="_Toc28204"/>
      <w:bookmarkStart w:id="11" w:name="_Toc11305"/>
      <w:bookmarkStart w:id="12" w:name="_Toc3782"/>
      <w:r>
        <w:rPr>
          <w:rFonts w:hint="eastAsia" w:ascii="宋体" w:hAnsi="宋体" w:eastAsia="宋体" w:cs="宋体"/>
          <w:sz w:val="24"/>
          <w:szCs w:val="24"/>
        </w:rPr>
        <w:t>文档修订记录</w:t>
      </w:r>
      <w:bookmarkEnd w:id="7"/>
      <w:bookmarkEnd w:id="8"/>
      <w:bookmarkEnd w:id="9"/>
      <w:bookmarkEnd w:id="10"/>
      <w:bookmarkEnd w:id="11"/>
      <w:bookmarkEnd w:id="12"/>
    </w:p>
    <w:tbl>
      <w:tblPr>
        <w:tblStyle w:val="8"/>
        <w:tblW w:w="9497" w:type="dxa"/>
        <w:jc w:val="center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133"/>
        <w:gridCol w:w="1432"/>
        <w:gridCol w:w="914"/>
        <w:gridCol w:w="1604"/>
        <w:gridCol w:w="1198"/>
        <w:gridCol w:w="1344"/>
        <w:gridCol w:w="936"/>
        <w:gridCol w:w="93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133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版本</w:t>
            </w:r>
          </w:p>
        </w:tc>
        <w:tc>
          <w:tcPr>
            <w:tcW w:w="1432" w:type="dxa"/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修订日期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修订人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修订说明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修订状态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审批日期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审核人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批准人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282" w:hRule="atLeast"/>
          <w:jc w:val="center"/>
        </w:trPr>
        <w:tc>
          <w:tcPr>
            <w:tcW w:w="1133" w:type="dxa"/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0.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1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.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</w:t>
            </w:r>
          </w:p>
        </w:tc>
        <w:tc>
          <w:tcPr>
            <w:tcW w:w="1432" w:type="dxa"/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6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30</w:t>
            </w:r>
          </w:p>
        </w:tc>
        <w:tc>
          <w:tcPr>
            <w:tcW w:w="914" w:type="dxa"/>
            <w:tcBorders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王心怡</w:t>
            </w:r>
          </w:p>
        </w:tc>
        <w:tc>
          <w:tcPr>
            <w:tcW w:w="160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首次创建</w:t>
            </w:r>
          </w:p>
        </w:tc>
        <w:tc>
          <w:tcPr>
            <w:tcW w:w="119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S</w:t>
            </w:r>
          </w:p>
        </w:tc>
        <w:tc>
          <w:tcPr>
            <w:tcW w:w="134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2021-0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7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-</w:t>
            </w: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01</w:t>
            </w:r>
          </w:p>
        </w:tc>
        <w:tc>
          <w:tcPr>
            <w:tcW w:w="936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  <w:tc>
          <w:tcPr>
            <w:tcW w:w="936" w:type="dxa"/>
            <w:tcBorders>
              <w:left w:val="single" w:color="auto" w:sz="4" w:space="0"/>
            </w:tcBorders>
            <w:vAlign w:val="center"/>
          </w:tcPr>
          <w:p>
            <w:pPr>
              <w:spacing w:line="240" w:lineRule="auto"/>
              <w:jc w:val="center"/>
              <w:rPr>
                <w:rFonts w:hint="eastAsia"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邵美芝</w:t>
            </w:r>
          </w:p>
        </w:tc>
      </w:tr>
    </w:tbl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修订状态：S--首次编写，A--增加，M--修改，D--删除；</w:t>
      </w:r>
    </w:p>
    <w:p>
      <w:pPr>
        <w:spacing w:line="240" w:lineRule="auto"/>
        <w:rPr>
          <w:rFonts w:hint="eastAsia" w:ascii="宋体" w:hAnsi="宋体" w:eastAsia="宋体" w:cs="宋体"/>
          <w:b/>
          <w:bCs/>
          <w:sz w:val="24"/>
          <w:szCs w:val="24"/>
        </w:rPr>
        <w:sectPr>
          <w:headerReference r:id="rId4" w:type="default"/>
          <w:footerReference r:id="rId5" w:type="default"/>
          <w:pgSz w:w="11906" w:h="16838"/>
          <w:pgMar w:top="1440" w:right="1800" w:bottom="1440" w:left="1800" w:header="851" w:footer="992" w:gutter="0"/>
          <w:pgBorders>
            <w:top w:val="none" w:sz="0" w:space="0"/>
            <w:left w:val="none" w:sz="0" w:space="0"/>
            <w:bottom w:val="none" w:sz="0" w:space="0"/>
            <w:right w:val="none" w:sz="0" w:space="0"/>
          </w:pgBorders>
          <w:pgNumType w:fmt="decimal" w:start="2"/>
          <w:cols w:space="720" w:num="1"/>
          <w:docGrid w:type="lines" w:linePitch="312" w:charSpace="0"/>
        </w:sectPr>
      </w:pPr>
      <w:r>
        <w:rPr>
          <w:rFonts w:hint="eastAsia" w:ascii="宋体" w:hAnsi="宋体" w:eastAsia="宋体" w:cs="宋体"/>
          <w:b/>
          <w:bCs/>
          <w:sz w:val="24"/>
          <w:szCs w:val="24"/>
        </w:rPr>
        <w:t>日期格式：YYYY-MM-DD</w:t>
      </w:r>
    </w:p>
    <w:sdt>
      <w:sdtPr>
        <w:rPr>
          <w:rFonts w:ascii="宋体" w:hAnsi="宋体" w:eastAsia="宋体" w:cstheme="minorBidi"/>
          <w:kern w:val="2"/>
          <w:sz w:val="21"/>
          <w:szCs w:val="22"/>
          <w:lang w:val="en-US" w:eastAsia="zh-CN" w:bidi="ar-SA"/>
        </w:rPr>
        <w:id w:val="147451218"/>
        <w15:color w:val="DBDBDB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bCs/>
          <w:kern w:val="2"/>
          <w:sz w:val="21"/>
          <w:szCs w:val="24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_Toc22471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</w:rPr>
            <w:t>软件工程教学辅助APP</w:t>
          </w:r>
          <w:r>
            <w:tab/>
          </w:r>
          <w:r>
            <w:fldChar w:fldCharType="begin"/>
          </w:r>
          <w:r>
            <w:instrText xml:space="preserve"> PAGEREF _Toc22471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_Toc7077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36"/>
              <w:lang w:val="en-US" w:eastAsia="zh-CN"/>
            </w:rPr>
            <w:t>测试计划</w:t>
          </w:r>
          <w:r>
            <w:tab/>
          </w:r>
          <w:r>
            <w:fldChar w:fldCharType="begin"/>
          </w:r>
          <w:r>
            <w:instrText xml:space="preserve"> PAGEREF _Toc7077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_Toc3782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t>文档修订记录</w:t>
          </w:r>
          <w:r>
            <w:tab/>
          </w:r>
          <w:r>
            <w:fldChar w:fldCharType="begin"/>
          </w:r>
          <w:r>
            <w:instrText xml:space="preserve"> PAGEREF _Toc3782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_Toc13539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1引言</w:t>
          </w:r>
          <w:r>
            <w:tab/>
          </w:r>
          <w:r>
            <w:fldChar w:fldCharType="begin"/>
          </w:r>
          <w:r>
            <w:instrText xml:space="preserve"> PAGEREF _Toc13539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_Toc20736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1.1编写目的</w:t>
          </w:r>
          <w:r>
            <w:tab/>
          </w:r>
          <w:r>
            <w:fldChar w:fldCharType="begin"/>
          </w:r>
          <w:r>
            <w:instrText xml:space="preserve"> PAGEREF _Toc20736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_Toc27259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1.2背景</w:t>
          </w:r>
          <w:r>
            <w:tab/>
          </w:r>
          <w:r>
            <w:fldChar w:fldCharType="begin"/>
          </w:r>
          <w:r>
            <w:instrText xml:space="preserve"> PAGEREF _Toc27259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_Toc18692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1.2.1待测试系统名称</w:t>
          </w:r>
          <w:r>
            <w:tab/>
          </w:r>
          <w:r>
            <w:fldChar w:fldCharType="begin"/>
          </w:r>
          <w:r>
            <w:instrText xml:space="preserve"> PAGEREF _Toc18692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_Toc3886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1.2.2用户代表</w:t>
          </w:r>
          <w:r>
            <w:tab/>
          </w:r>
          <w:r>
            <w:fldChar w:fldCharType="begin"/>
          </w:r>
          <w:r>
            <w:instrText xml:space="preserve"> PAGEREF _Toc3886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_Toc12111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1.2.3用户</w:t>
          </w:r>
          <w:r>
            <w:tab/>
          </w:r>
          <w:r>
            <w:fldChar w:fldCharType="begin"/>
          </w:r>
          <w:r>
            <w:instrText xml:space="preserve"> PAGEREF _Toc12111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_Toc28477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1.2.4组织分解结构</w:t>
          </w:r>
          <w:r>
            <w:tab/>
          </w:r>
          <w:r>
            <w:fldChar w:fldCharType="begin"/>
          </w:r>
          <w:r>
            <w:instrText xml:space="preserve"> PAGEREF _Toc28477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_Toc9716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1.2.5测试人员</w:t>
          </w:r>
          <w:r>
            <w:tab/>
          </w:r>
          <w:r>
            <w:fldChar w:fldCharType="begin"/>
          </w:r>
          <w:r>
            <w:instrText xml:space="preserve"> PAGEREF _Toc9716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_Toc22519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1.2.5.1测试组组长</w:t>
          </w:r>
          <w:r>
            <w:tab/>
          </w:r>
          <w:r>
            <w:fldChar w:fldCharType="begin"/>
          </w:r>
          <w:r>
            <w:instrText xml:space="preserve"> PAGEREF _Toc22519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_Toc21095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1.2.5.2单元测试员</w:t>
          </w:r>
          <w:r>
            <w:tab/>
          </w:r>
          <w:r>
            <w:fldChar w:fldCharType="begin"/>
          </w:r>
          <w:r>
            <w:instrText xml:space="preserve"> PAGEREF _Toc21095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_Toc14559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1.2.5.3集成测试员</w:t>
          </w:r>
          <w:r>
            <w:tab/>
          </w:r>
          <w:r>
            <w:fldChar w:fldCharType="begin"/>
          </w:r>
          <w:r>
            <w:instrText xml:space="preserve"> PAGEREF _Toc14559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_Toc11918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1.2.5.4系统测试员</w:t>
          </w:r>
          <w:r>
            <w:tab/>
          </w:r>
          <w:r>
            <w:fldChar w:fldCharType="begin"/>
          </w:r>
          <w:r>
            <w:instrText xml:space="preserve"> PAGEREF _Toc11918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_Toc4842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1.2.5.5验收测试员</w:t>
          </w:r>
          <w:r>
            <w:tab/>
          </w:r>
          <w:r>
            <w:fldChar w:fldCharType="begin"/>
          </w:r>
          <w:r>
            <w:instrText xml:space="preserve"> PAGEREF _Toc4842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_Toc5010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1.2.6前序任务</w:t>
          </w:r>
          <w:r>
            <w:tab/>
          </w:r>
          <w:r>
            <w:fldChar w:fldCharType="begin"/>
          </w:r>
          <w:r>
            <w:instrText xml:space="preserve"> PAGEREF _Toc5010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_Toc20117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1.3定义</w:t>
          </w:r>
          <w:r>
            <w:tab/>
          </w:r>
          <w:r>
            <w:fldChar w:fldCharType="begin"/>
          </w:r>
          <w:r>
            <w:instrText xml:space="preserve"> PAGEREF _Toc20117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_Toc21510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1.4参考资料</w:t>
          </w:r>
          <w:r>
            <w:tab/>
          </w:r>
          <w:r>
            <w:fldChar w:fldCharType="begin"/>
          </w:r>
          <w:r>
            <w:instrText xml:space="preserve"> PAGEREF _Toc21510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_Toc6133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2计划</w:t>
          </w:r>
          <w:r>
            <w:tab/>
          </w:r>
          <w:r>
            <w:fldChar w:fldCharType="begin"/>
          </w:r>
          <w:r>
            <w:instrText xml:space="preserve"> PAGEREF _Toc6133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_Toc10323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2.1软件说明</w:t>
          </w:r>
          <w:r>
            <w:tab/>
          </w:r>
          <w:r>
            <w:fldChar w:fldCharType="begin"/>
          </w:r>
          <w:r>
            <w:instrText xml:space="preserve"> PAGEREF _Toc10323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_Toc6118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2.1.1质量指标</w:t>
          </w:r>
          <w:r>
            <w:tab/>
          </w:r>
          <w:r>
            <w:fldChar w:fldCharType="begin"/>
          </w:r>
          <w:r>
            <w:instrText xml:space="preserve"> PAGEREF _Toc6118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_Toc1942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2.2测试内容</w:t>
          </w:r>
          <w:r>
            <w:tab/>
          </w:r>
          <w:r>
            <w:fldChar w:fldCharType="begin"/>
          </w:r>
          <w:r>
            <w:instrText xml:space="preserve"> PAGEREF _Toc1942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_Toc23551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2.3工作分解结构W</w:t>
          </w:r>
          <w:r>
            <w:t>BS</w:t>
          </w:r>
          <w:r>
            <w:tab/>
          </w:r>
          <w:r>
            <w:fldChar w:fldCharType="begin"/>
          </w:r>
          <w:r>
            <w:instrText xml:space="preserve"> PAGEREF _Toc23551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_Toc6218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2.4单元测试</w:t>
          </w:r>
          <w:r>
            <w:tab/>
          </w:r>
          <w:r>
            <w:fldChar w:fldCharType="begin"/>
          </w:r>
          <w:r>
            <w:instrText xml:space="preserve"> PAGEREF _Toc6218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_Toc2818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2.4.1进度安排</w:t>
          </w:r>
          <w:r>
            <w:tab/>
          </w:r>
          <w:r>
            <w:fldChar w:fldCharType="begin"/>
          </w:r>
          <w:r>
            <w:instrText xml:space="preserve"> PAGEREF _Toc2818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_Toc32637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2.4.2条件</w:t>
          </w:r>
          <w:r>
            <w:tab/>
          </w:r>
          <w:r>
            <w:fldChar w:fldCharType="begin"/>
          </w:r>
          <w:r>
            <w:instrText xml:space="preserve"> PAGEREF _Toc32637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_Toc12759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2.4.3测试资料</w:t>
          </w:r>
          <w:r>
            <w:tab/>
          </w:r>
          <w:r>
            <w:fldChar w:fldCharType="begin"/>
          </w:r>
          <w:r>
            <w:instrText xml:space="preserve"> PAGEREF _Toc12759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_Toc19033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2.4.4测试培训</w:t>
          </w:r>
          <w:r>
            <w:tab/>
          </w:r>
          <w:r>
            <w:fldChar w:fldCharType="begin"/>
          </w:r>
          <w:r>
            <w:instrText xml:space="preserve"> PAGEREF _Toc19033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_Toc5461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2.5集成</w:t>
          </w:r>
          <w:r>
            <w:rPr>
              <w:rFonts w:hint="eastAsia"/>
              <w:lang w:val="en-US" w:eastAsia="zh-CN"/>
            </w:rPr>
            <w:t>测试</w:t>
          </w:r>
          <w:r>
            <w:tab/>
          </w:r>
          <w:r>
            <w:fldChar w:fldCharType="begin"/>
          </w:r>
          <w:r>
            <w:instrText xml:space="preserve"> PAGEREF _Toc5461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_Toc19784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2.5.1进度安排</w:t>
          </w:r>
          <w:r>
            <w:tab/>
          </w:r>
          <w:r>
            <w:fldChar w:fldCharType="begin"/>
          </w:r>
          <w:r>
            <w:instrText xml:space="preserve"> PAGEREF _Toc19784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_Toc5994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2.5.2条件</w:t>
          </w:r>
          <w:r>
            <w:tab/>
          </w:r>
          <w:r>
            <w:fldChar w:fldCharType="begin"/>
          </w:r>
          <w:r>
            <w:instrText xml:space="preserve"> PAGEREF _Toc5994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_Toc27909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2.5.3测试资料</w:t>
          </w:r>
          <w:r>
            <w:tab/>
          </w:r>
          <w:r>
            <w:fldChar w:fldCharType="begin"/>
          </w:r>
          <w:r>
            <w:instrText xml:space="preserve"> PAGEREF _Toc27909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_Toc29276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2.5.4测试培训</w:t>
          </w:r>
          <w:r>
            <w:tab/>
          </w:r>
          <w:r>
            <w:fldChar w:fldCharType="begin"/>
          </w:r>
          <w:r>
            <w:instrText xml:space="preserve"> PAGEREF _Toc29276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_Toc10576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2.6系统测试</w:t>
          </w:r>
          <w:r>
            <w:tab/>
          </w:r>
          <w:r>
            <w:fldChar w:fldCharType="begin"/>
          </w:r>
          <w:r>
            <w:instrText xml:space="preserve"> PAGEREF _Toc10576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_Toc25402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2.6.1进度安排</w:t>
          </w:r>
          <w:r>
            <w:tab/>
          </w:r>
          <w:r>
            <w:fldChar w:fldCharType="begin"/>
          </w:r>
          <w:r>
            <w:instrText xml:space="preserve"> PAGEREF _Toc25402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_Toc15903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2.6.2条件</w:t>
          </w:r>
          <w:r>
            <w:tab/>
          </w:r>
          <w:r>
            <w:fldChar w:fldCharType="begin"/>
          </w:r>
          <w:r>
            <w:instrText xml:space="preserve"> PAGEREF _Toc15903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_Toc25784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2.6.3测试资料</w:t>
          </w:r>
          <w:r>
            <w:tab/>
          </w:r>
          <w:r>
            <w:fldChar w:fldCharType="begin"/>
          </w:r>
          <w:r>
            <w:instrText xml:space="preserve"> PAGEREF _Toc25784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_Toc6020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2.6.4测试培训</w:t>
          </w:r>
          <w:r>
            <w:tab/>
          </w:r>
          <w:r>
            <w:fldChar w:fldCharType="begin"/>
          </w:r>
          <w:r>
            <w:instrText xml:space="preserve"> PAGEREF _Toc6020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_Toc26123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2.7性能测试</w:t>
          </w:r>
          <w:r>
            <w:tab/>
          </w:r>
          <w:r>
            <w:fldChar w:fldCharType="begin"/>
          </w:r>
          <w:r>
            <w:instrText xml:space="preserve"> PAGEREF _Toc26123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_Toc30115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2.7.1进度安排</w:t>
          </w:r>
          <w:r>
            <w:tab/>
          </w:r>
          <w:r>
            <w:fldChar w:fldCharType="begin"/>
          </w:r>
          <w:r>
            <w:instrText xml:space="preserve"> PAGEREF _Toc30115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_Toc1409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2.7.2条件</w:t>
          </w:r>
          <w:r>
            <w:tab/>
          </w:r>
          <w:r>
            <w:fldChar w:fldCharType="begin"/>
          </w:r>
          <w:r>
            <w:instrText xml:space="preserve"> PAGEREF _Toc1409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_Toc18792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2.7.3测试资料</w:t>
          </w:r>
          <w:r>
            <w:tab/>
          </w:r>
          <w:r>
            <w:fldChar w:fldCharType="begin"/>
          </w:r>
          <w:r>
            <w:instrText xml:space="preserve"> PAGEREF _Toc18792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_Toc21727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2.7.4测试培训</w:t>
          </w:r>
          <w:r>
            <w:tab/>
          </w:r>
          <w:r>
            <w:fldChar w:fldCharType="begin"/>
          </w:r>
          <w:r>
            <w:instrText xml:space="preserve"> PAGEREF _Toc21727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_Toc22496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2.8压力测试</w:t>
          </w:r>
          <w:r>
            <w:tab/>
          </w:r>
          <w:r>
            <w:fldChar w:fldCharType="begin"/>
          </w:r>
          <w:r>
            <w:instrText xml:space="preserve"> PAGEREF _Toc22496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_Toc7644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2.8.1进度安排</w:t>
          </w:r>
          <w:r>
            <w:tab/>
          </w:r>
          <w:r>
            <w:fldChar w:fldCharType="begin"/>
          </w:r>
          <w:r>
            <w:instrText xml:space="preserve"> PAGEREF _Toc7644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_Toc24926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2.8.2条件</w:t>
          </w:r>
          <w:r>
            <w:tab/>
          </w:r>
          <w:r>
            <w:fldChar w:fldCharType="begin"/>
          </w:r>
          <w:r>
            <w:instrText xml:space="preserve"> PAGEREF _Toc24926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_Toc3877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2.8.3测试资料</w:t>
          </w:r>
          <w:r>
            <w:tab/>
          </w:r>
          <w:r>
            <w:fldChar w:fldCharType="begin"/>
          </w:r>
          <w:r>
            <w:instrText xml:space="preserve"> PAGEREF _Toc3877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_Toc13017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2.8.4测试培训</w:t>
          </w:r>
          <w:r>
            <w:tab/>
          </w:r>
          <w:r>
            <w:fldChar w:fldCharType="begin"/>
          </w:r>
          <w:r>
            <w:instrText xml:space="preserve"> PAGEREF _Toc13017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_Toc16080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3测试设计说明</w:t>
          </w:r>
          <w:r>
            <w:tab/>
          </w:r>
          <w:r>
            <w:fldChar w:fldCharType="begin"/>
          </w:r>
          <w:r>
            <w:instrText xml:space="preserve"> PAGEREF _Toc16080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_Toc31525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3.1功能性测试</w:t>
          </w:r>
          <w:r>
            <w:tab/>
          </w:r>
          <w:r>
            <w:fldChar w:fldCharType="begin"/>
          </w:r>
          <w:r>
            <w:instrText xml:space="preserve"> PAGEREF _Toc31525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_Toc5422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3.2非功能性测试</w:t>
          </w:r>
          <w:r>
            <w:tab/>
          </w:r>
          <w:r>
            <w:fldChar w:fldCharType="begin"/>
          </w:r>
          <w:r>
            <w:instrText xml:space="preserve"> PAGEREF _Toc5422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_Toc19180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3.2.1性能测试</w:t>
          </w:r>
          <w:r>
            <w:tab/>
          </w:r>
          <w:r>
            <w:fldChar w:fldCharType="begin"/>
          </w:r>
          <w:r>
            <w:instrText xml:space="preserve"> PAGEREF _Toc19180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_Toc2901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3.2.2系统可用性测试</w:t>
          </w:r>
          <w:r>
            <w:tab/>
          </w:r>
          <w:r>
            <w:fldChar w:fldCharType="begin"/>
          </w:r>
          <w:r>
            <w:instrText xml:space="preserve"> PAGEREF _Toc2901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_Toc7583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3.2.3安全性测试</w:t>
          </w:r>
          <w:r>
            <w:tab/>
          </w:r>
          <w:r>
            <w:fldChar w:fldCharType="begin"/>
          </w:r>
          <w:r>
            <w:instrText xml:space="preserve"> PAGEREF _Toc7583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_Toc17120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3.2.4应急需求测试</w:t>
          </w:r>
          <w:r>
            <w:tab/>
          </w:r>
          <w:r>
            <w:fldChar w:fldCharType="begin"/>
          </w:r>
          <w:r>
            <w:instrText xml:space="preserve"> PAGEREF _Toc17120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2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_Toc31409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4评价准则</w:t>
          </w:r>
          <w:r>
            <w:tab/>
          </w:r>
          <w:r>
            <w:fldChar w:fldCharType="begin"/>
          </w:r>
          <w:r>
            <w:instrText xml:space="preserve"> PAGEREF _Toc31409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_Toc26798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4.1范围</w:t>
          </w:r>
          <w:r>
            <w:tab/>
          </w:r>
          <w:r>
            <w:fldChar w:fldCharType="begin"/>
          </w:r>
          <w:r>
            <w:instrText xml:space="preserve"> PAGEREF _Toc26798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_Toc31191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4.2数据整理</w:t>
          </w:r>
          <w:r>
            <w:tab/>
          </w:r>
          <w:r>
            <w:fldChar w:fldCharType="begin"/>
          </w:r>
          <w:r>
            <w:instrText xml:space="preserve"> PAGEREF _Toc31191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pStyle w:val="13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bCs/>
              <w:szCs w:val="24"/>
            </w:rPr>
            <w:instrText xml:space="preserve"> HYPERLINK \l _Toc8878 </w:instrText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separate"/>
          </w:r>
          <w:r>
            <w:rPr>
              <w:rFonts w:hint="eastAsia"/>
            </w:rPr>
            <w:t>4.3尺度</w:t>
          </w:r>
          <w:r>
            <w:tab/>
          </w:r>
          <w:r>
            <w:fldChar w:fldCharType="begin"/>
          </w:r>
          <w:r>
            <w:instrText xml:space="preserve"> PAGEREF _Toc8878 \h </w:instrText>
          </w:r>
          <w:r>
            <w:fldChar w:fldCharType="separate"/>
          </w:r>
          <w:r>
            <w:t>12</w:t>
          </w:r>
          <w:r>
            <w:fldChar w:fldCharType="end"/>
          </w: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  <w:p>
          <w:pPr>
            <w:spacing w:line="240" w:lineRule="auto"/>
            <w:rPr>
              <w:rFonts w:hint="eastAsia" w:ascii="宋体" w:hAnsi="宋体" w:eastAsia="宋体" w:cs="宋体"/>
              <w:b/>
              <w:bCs/>
              <w:sz w:val="24"/>
              <w:szCs w:val="24"/>
            </w:rPr>
            <w:sectPr>
              <w:pgSz w:w="11906" w:h="16838"/>
              <w:pgMar w:top="1440" w:right="1800" w:bottom="1440" w:left="1800" w:header="851" w:footer="992" w:gutter="0"/>
              <w:pgBorders>
                <w:top w:val="none" w:sz="0" w:space="0"/>
                <w:left w:val="none" w:sz="0" w:space="0"/>
                <w:bottom w:val="none" w:sz="0" w:space="0"/>
                <w:right w:val="none" w:sz="0" w:space="0"/>
              </w:pgBorders>
              <w:pgNumType w:fmt="decimal" w:start="2"/>
              <w:cols w:space="720" w:num="1"/>
              <w:docGrid w:type="lines" w:linePitch="312" w:charSpace="0"/>
            </w:sectPr>
          </w:pPr>
          <w:r>
            <w:rPr>
              <w:rFonts w:hint="eastAsia" w:ascii="宋体" w:hAnsi="宋体" w:eastAsia="宋体" w:cs="宋体"/>
              <w:bCs/>
              <w:szCs w:val="24"/>
            </w:rPr>
            <w:fldChar w:fldCharType="end"/>
          </w:r>
        </w:p>
      </w:sdtContent>
    </w:sdt>
    <w:p>
      <w:pPr>
        <w:pStyle w:val="2"/>
        <w:spacing w:line="240" w:lineRule="auto"/>
      </w:pPr>
      <w:bookmarkStart w:id="13" w:name="_Toc535094918"/>
      <w:bookmarkStart w:id="14" w:name="_Toc13539"/>
      <w:r>
        <w:rPr>
          <w:rFonts w:hint="eastAsia"/>
          <w:lang w:val="en-US" w:eastAsia="zh-CN"/>
        </w:rPr>
        <w:t>1</w:t>
      </w:r>
      <w:bookmarkStart w:id="122" w:name="_GoBack"/>
      <w:bookmarkEnd w:id="122"/>
      <w:r>
        <w:rPr>
          <w:rFonts w:hint="eastAsia"/>
        </w:rPr>
        <w:t>引言</w:t>
      </w:r>
      <w:bookmarkEnd w:id="13"/>
      <w:bookmarkEnd w:id="14"/>
    </w:p>
    <w:p>
      <w:pPr>
        <w:pStyle w:val="3"/>
        <w:spacing w:line="240" w:lineRule="auto"/>
        <w:outlineLvl w:val="0"/>
      </w:pPr>
      <w:bookmarkStart w:id="15" w:name="_Toc535094919"/>
      <w:bookmarkStart w:id="16" w:name="_Toc20736"/>
      <w:r>
        <w:rPr>
          <w:rFonts w:hint="eastAsia"/>
        </w:rPr>
        <w:t>1.1编写目的</w:t>
      </w:r>
      <w:bookmarkEnd w:id="15"/>
      <w:bookmarkEnd w:id="16"/>
    </w:p>
    <w:p>
      <w:pPr>
        <w:spacing w:line="240" w:lineRule="auto"/>
      </w:pPr>
      <w:r>
        <w:tab/>
      </w:r>
      <w:r>
        <w:rPr>
          <w:rFonts w:hint="eastAsia"/>
          <w:sz w:val="24"/>
          <w:szCs w:val="24"/>
        </w:rPr>
        <w:t>为了本项目（</w:t>
      </w:r>
      <w:r>
        <w:rPr>
          <w:rFonts w:hint="eastAsia"/>
          <w:sz w:val="24"/>
          <w:szCs w:val="24"/>
          <w:lang w:val="en-US" w:eastAsia="zh-CN"/>
        </w:rPr>
        <w:t>软件工程教学辅助APP</w:t>
      </w:r>
      <w:r>
        <w:rPr>
          <w:rFonts w:hint="eastAsia"/>
          <w:sz w:val="24"/>
          <w:szCs w:val="24"/>
        </w:rPr>
        <w:t>）在系统实现后能有计划地测试，我们编写这份测试计划，为测试人员与开发人员提供一个框架，使之能合理的在限定时间内完成个阶段的测试计划。</w:t>
      </w:r>
    </w:p>
    <w:p>
      <w:pPr>
        <w:pStyle w:val="3"/>
        <w:spacing w:line="240" w:lineRule="auto"/>
        <w:outlineLvl w:val="0"/>
      </w:pPr>
      <w:bookmarkStart w:id="17" w:name="_Toc535094920"/>
      <w:bookmarkStart w:id="18" w:name="_Toc27259"/>
      <w:r>
        <w:rPr>
          <w:rFonts w:hint="eastAsia"/>
        </w:rPr>
        <w:t>1.2背景</w:t>
      </w:r>
      <w:bookmarkEnd w:id="17"/>
      <w:bookmarkEnd w:id="18"/>
    </w:p>
    <w:p>
      <w:pPr>
        <w:pStyle w:val="4"/>
        <w:spacing w:line="240" w:lineRule="auto"/>
        <w:outlineLvl w:val="1"/>
      </w:pPr>
      <w:bookmarkStart w:id="19" w:name="_Toc535094921"/>
      <w:bookmarkStart w:id="20" w:name="_Toc18692"/>
      <w:r>
        <w:rPr>
          <w:rFonts w:hint="eastAsia"/>
        </w:rPr>
        <w:t>1.2.1待测试系统名称</w:t>
      </w:r>
      <w:bookmarkEnd w:id="19"/>
      <w:bookmarkEnd w:id="20"/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软件工程教学辅助APP。</w:t>
      </w:r>
    </w:p>
    <w:p>
      <w:pPr>
        <w:pStyle w:val="4"/>
        <w:spacing w:line="240" w:lineRule="auto"/>
        <w:outlineLvl w:val="1"/>
        <w:rPr>
          <w:rFonts w:hint="eastAsia"/>
        </w:rPr>
      </w:pPr>
      <w:bookmarkStart w:id="21" w:name="_Toc535094922"/>
      <w:bookmarkStart w:id="22" w:name="_Toc3886"/>
      <w:r>
        <w:rPr>
          <w:rFonts w:hint="eastAsia"/>
        </w:rPr>
        <w:t>1.2.2用户代表</w:t>
      </w:r>
      <w:bookmarkEnd w:id="21"/>
      <w:bookmarkEnd w:id="22"/>
    </w:p>
    <w:tbl>
      <w:tblPr>
        <w:tblStyle w:val="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0"/>
        <w:gridCol w:w="1020"/>
        <w:gridCol w:w="1020"/>
        <w:gridCol w:w="1020"/>
        <w:gridCol w:w="1417"/>
        <w:gridCol w:w="1417"/>
        <w:gridCol w:w="1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50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类别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代表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级别</w:t>
            </w:r>
          </w:p>
        </w:tc>
        <w:tc>
          <w:tcPr>
            <w:tcW w:w="1417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理由</w:t>
            </w:r>
          </w:p>
        </w:tc>
        <w:tc>
          <w:tcPr>
            <w:tcW w:w="1417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职责</w:t>
            </w:r>
          </w:p>
        </w:tc>
        <w:tc>
          <w:tcPr>
            <w:tcW w:w="1417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获利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68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客户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杨枨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老师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关键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杨枨老师作为项目下达者，清楚地知道项目的要求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提出对APP界面风格和布局的建议；对系统应具备的功能提出要求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最终项目成果的既得利益者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教师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杨枨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老师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关键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杨枨老师是一位有丰富软件工程教学经验的教师，作为教师用户代表可以清楚地反映教师用户的需求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同小组进行需求获取等方面的交流沟通，提出教师方的需求；提出在开发过程中存在的问题和弊端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完成的APP将尽可能的满足教师用户的需求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学生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马嘉伟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关键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马嘉伟作为软件工程专业的学生，对该项目十分感兴趣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从学生的角度出发，与小组共同探讨并提出学生的需求与对界面的要求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完成的APP将尽可能的满足学生用户的需求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835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学生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谢丹颖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关键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谢丹颖作为非软件工程专业的学生，可以从不同的角度发现APP各方面的问题，并给出建议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从学生的角度出发，与小组共同探讨并提出学生方的需求与界面的要求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完成的APP将尽可能的满足学生用户的需求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游客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徐静怡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关键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徐静怡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作为对软件工程感兴趣但非软件工程专业的学生，可以从旁观者的角度发现APP各方面的问题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从游客的角度出发，与小组共同探讨并提出游客方的需求与界面的要求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完成的APP将尽可能的满足游客用户的需求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管理员用户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皮浩尘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关键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皮浩尘学长是杨枨老师的研究生，具有丰富的管理系统经验，能够发现小组工作的不足或给出指导建议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从管理员的角度提出需求和界面的要求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完成的管理页面将尽可能的满足管理员用户的需求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管理员用户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施林春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关键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施林春学长是杨枨老师的研究生，具有丰富的软件工程学习经验，能够对小组工作给出指导建议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从管理员的角度提出需求和界面的要求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完成的管理页面将尽可能的满足管理员用户的需求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5" w:hRule="atLeast"/>
        </w:trPr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开发者代表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姚腾林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直接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用户</w:t>
            </w:r>
          </w:p>
        </w:tc>
        <w:tc>
          <w:tcPr>
            <w:tcW w:w="1020" w:type="dxa"/>
          </w:tcPr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开发</w:t>
            </w:r>
          </w:p>
          <w:p>
            <w:pPr>
              <w:spacing w:line="240" w:lineRule="auto"/>
              <w:jc w:val="center"/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人员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姚腾林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作为与小组进行相同项目的项目经理，清楚的掌握项目中的功能点和难点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从开发者的角度出发，与小组共同探讨并判断用户代表们提出的需求和要求能否实现</w:t>
            </w:r>
          </w:p>
        </w:tc>
        <w:tc>
          <w:tcPr>
            <w:tcW w:w="1417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最终项目成果的既得利益者</w:t>
            </w:r>
          </w:p>
        </w:tc>
      </w:tr>
    </w:tbl>
    <w:p>
      <w:pPr>
        <w:spacing w:line="240" w:lineRule="auto"/>
      </w:pPr>
    </w:p>
    <w:p>
      <w:pPr>
        <w:pStyle w:val="4"/>
        <w:spacing w:line="240" w:lineRule="auto"/>
        <w:outlineLvl w:val="1"/>
      </w:pPr>
      <w:bookmarkStart w:id="23" w:name="_Toc535094923"/>
      <w:bookmarkStart w:id="24" w:name="_Toc12111"/>
      <w:r>
        <w:rPr>
          <w:rFonts w:hint="eastAsia"/>
        </w:rPr>
        <w:t>1.2.3用户</w:t>
      </w:r>
      <w:bookmarkEnd w:id="23"/>
      <w:bookmarkEnd w:id="24"/>
    </w:p>
    <w:tbl>
      <w:tblPr>
        <w:tblStyle w:val="9"/>
        <w:tblW w:w="866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62"/>
        <w:gridCol w:w="1200"/>
        <w:gridCol w:w="768"/>
        <w:gridCol w:w="972"/>
        <w:gridCol w:w="1536"/>
        <w:gridCol w:w="1788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7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成员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学号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班级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微信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联系电话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邮箱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b/>
                <w:bCs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kern w:val="0"/>
                <w:sz w:val="24"/>
                <w:szCs w:val="24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邵美芝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31803067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s1476827275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13656682917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31803067@stu.zucc.edu.cn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尚雅2-509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李晓菁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31801159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lixiaojing92-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17815545660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31801159@stu.zucc.edu.cn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问源1-117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王心怡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31801293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MissW415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17857688416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31801293@stu.zucc.edu.cn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问源2-249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曹未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31801295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linkonghx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13656644654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31801295@stu.zucc.edu.cn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问源2-250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9" w:hRule="atLeast"/>
        </w:trPr>
        <w:tc>
          <w:tcPr>
            <w:tcW w:w="96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豆欣童</w:t>
            </w:r>
          </w:p>
        </w:tc>
        <w:tc>
          <w:tcPr>
            <w:tcW w:w="120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31801297</w:t>
            </w:r>
          </w:p>
        </w:tc>
        <w:tc>
          <w:tcPr>
            <w:tcW w:w="76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软工1801</w:t>
            </w:r>
          </w:p>
        </w:tc>
        <w:tc>
          <w:tcPr>
            <w:tcW w:w="972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wxid_1y2gqqqqmiu22</w:t>
            </w:r>
          </w:p>
        </w:tc>
        <w:tc>
          <w:tcPr>
            <w:tcW w:w="1536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15868295744</w:t>
            </w:r>
          </w:p>
        </w:tc>
        <w:tc>
          <w:tcPr>
            <w:tcW w:w="1788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31801297@stu.zucc.edu.cn</w:t>
            </w:r>
          </w:p>
        </w:tc>
        <w:tc>
          <w:tcPr>
            <w:tcW w:w="1440" w:type="dxa"/>
          </w:tcPr>
          <w:p>
            <w:pPr>
              <w:spacing w:line="24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问源2-250</w:t>
            </w:r>
          </w:p>
        </w:tc>
      </w:tr>
    </w:tbl>
    <w:p>
      <w:pPr>
        <w:spacing w:line="240" w:lineRule="auto"/>
      </w:pPr>
    </w:p>
    <w:p>
      <w:pPr>
        <w:pStyle w:val="4"/>
        <w:spacing w:line="240" w:lineRule="auto"/>
        <w:outlineLvl w:val="1"/>
      </w:pPr>
      <w:bookmarkStart w:id="25" w:name="_Toc535094924"/>
      <w:bookmarkStart w:id="26" w:name="_Toc28477"/>
      <w:r>
        <w:rPr>
          <w:rFonts w:hint="eastAsia"/>
        </w:rPr>
        <w:t>1.2.4组织分解结构</w:t>
      </w:r>
      <w:bookmarkEnd w:id="25"/>
      <w:bookmarkEnd w:id="26"/>
    </w:p>
    <w:p>
      <w:pPr>
        <w:spacing w:line="240" w:lineRule="auto"/>
        <w:rPr>
          <w:rFonts w:hint="default"/>
          <w:lang w:val="en-US" w:eastAsia="zh-CN"/>
        </w:rPr>
      </w:pPr>
      <w:r>
        <w:drawing>
          <wp:inline distT="0" distB="0" distL="114300" distR="114300">
            <wp:extent cx="5266690" cy="1538605"/>
            <wp:effectExtent l="0" t="0" r="6350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spacing w:line="240" w:lineRule="auto"/>
        <w:outlineLvl w:val="1"/>
        <w:rPr>
          <w:rFonts w:hint="eastAsia"/>
        </w:rPr>
      </w:pPr>
      <w:bookmarkStart w:id="27" w:name="_Toc535094925"/>
      <w:bookmarkStart w:id="28" w:name="_Toc9716"/>
      <w:r>
        <w:rPr>
          <w:rFonts w:hint="eastAsia"/>
        </w:rPr>
        <w:t>1.2.5测试人员</w:t>
      </w:r>
      <w:bookmarkEnd w:id="27"/>
      <w:bookmarkEnd w:id="28"/>
    </w:p>
    <w:p>
      <w:pPr>
        <w:pStyle w:val="5"/>
        <w:spacing w:line="240" w:lineRule="auto"/>
        <w:outlineLvl w:val="2"/>
      </w:pPr>
      <w:bookmarkStart w:id="29" w:name="_Toc22519"/>
      <w:r>
        <w:rPr>
          <w:rFonts w:hint="eastAsia"/>
        </w:rPr>
        <w:t>1.2.5.1测试组组长</w:t>
      </w:r>
      <w:bookmarkEnd w:id="29"/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spacing w:line="240" w:lineRule="auto"/>
        <w:ind w:firstLine="420" w:firstLineChars="0"/>
      </w:pPr>
      <w:r>
        <w:rPr>
          <w:rFonts w:hint="eastAsia"/>
          <w:sz w:val="24"/>
          <w:szCs w:val="24"/>
        </w:rPr>
        <w:t>负责组织软件产品的测试活动，保障产品质量达到规定要求，</w:t>
      </w:r>
      <w:r>
        <w:rPr>
          <w:sz w:val="24"/>
          <w:szCs w:val="24"/>
        </w:rPr>
        <w:t>将测试报告提交给</w:t>
      </w:r>
      <w:r>
        <w:rPr>
          <w:rFonts w:hint="eastAsia"/>
          <w:sz w:val="24"/>
          <w:szCs w:val="24"/>
        </w:rPr>
        <w:t>编码</w:t>
      </w:r>
      <w:r>
        <w:rPr>
          <w:sz w:val="24"/>
          <w:szCs w:val="24"/>
        </w:rPr>
        <w:t>人员修改。</w:t>
      </w:r>
    </w:p>
    <w:p>
      <w:pPr>
        <w:pStyle w:val="5"/>
        <w:spacing w:line="240" w:lineRule="auto"/>
        <w:outlineLvl w:val="2"/>
      </w:pPr>
      <w:bookmarkStart w:id="30" w:name="_Toc21095"/>
      <w:r>
        <w:rPr>
          <w:rFonts w:hint="eastAsia"/>
        </w:rPr>
        <w:t>1.2.5.2单元测试员</w:t>
      </w:r>
      <w:bookmarkEnd w:id="30"/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spacing w:line="240" w:lineRule="auto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</w:t>
      </w:r>
      <w:r>
        <w:rPr>
          <w:sz w:val="24"/>
          <w:szCs w:val="24"/>
        </w:rPr>
        <w:t>单元测试环境的工作，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5"/>
        <w:spacing w:line="240" w:lineRule="auto"/>
        <w:outlineLvl w:val="2"/>
      </w:pPr>
      <w:bookmarkStart w:id="31" w:name="_Toc14559"/>
      <w:r>
        <w:rPr>
          <w:rFonts w:hint="eastAsia"/>
        </w:rPr>
        <w:t>1.2.5.3集成测试员</w:t>
      </w:r>
      <w:bookmarkEnd w:id="31"/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spacing w:line="240" w:lineRule="auto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负责集成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5"/>
        <w:spacing w:line="240" w:lineRule="auto"/>
        <w:outlineLvl w:val="2"/>
      </w:pPr>
      <w:bookmarkStart w:id="32" w:name="_Toc11918"/>
      <w:r>
        <w:rPr>
          <w:rFonts w:hint="eastAsia"/>
        </w:rPr>
        <w:t>1.2.5.4系统测试员</w:t>
      </w:r>
      <w:bookmarkEnd w:id="32"/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spacing w:line="240" w:lineRule="auto"/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负责软件的</w:t>
      </w:r>
      <w:r>
        <w:rPr>
          <w:sz w:val="24"/>
          <w:szCs w:val="24"/>
        </w:rPr>
        <w:t>系统测试，</w:t>
      </w:r>
      <w:r>
        <w:rPr>
          <w:rFonts w:hint="eastAsia"/>
          <w:sz w:val="24"/>
          <w:szCs w:val="24"/>
        </w:rPr>
        <w:t>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5"/>
        <w:spacing w:line="240" w:lineRule="auto"/>
        <w:outlineLvl w:val="2"/>
      </w:pPr>
      <w:bookmarkStart w:id="33" w:name="_Toc4842"/>
      <w:r>
        <w:rPr>
          <w:rFonts w:hint="eastAsia"/>
        </w:rPr>
        <w:t>1.2.5.5验收测试员</w:t>
      </w:r>
      <w:bookmarkEnd w:id="33"/>
    </w:p>
    <w:p>
      <w:pPr>
        <w:spacing w:line="24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本职概述：</w:t>
      </w: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负责验收</w:t>
      </w:r>
      <w:r>
        <w:rPr>
          <w:sz w:val="24"/>
          <w:szCs w:val="24"/>
        </w:rPr>
        <w:t>测试，</w:t>
      </w:r>
      <w:r>
        <w:rPr>
          <w:rFonts w:hint="eastAsia"/>
          <w:sz w:val="24"/>
          <w:szCs w:val="24"/>
        </w:rPr>
        <w:t>保证</w:t>
      </w:r>
      <w:r>
        <w:rPr>
          <w:sz w:val="24"/>
          <w:szCs w:val="24"/>
        </w:rPr>
        <w:t>产品顺利完成验收</w:t>
      </w:r>
      <w:r>
        <w:rPr>
          <w:rFonts w:hint="eastAsia"/>
          <w:sz w:val="24"/>
          <w:szCs w:val="24"/>
        </w:rPr>
        <w:t>，提交高</w:t>
      </w:r>
      <w:r>
        <w:rPr>
          <w:sz w:val="24"/>
          <w:szCs w:val="24"/>
        </w:rPr>
        <w:t>质量的测试报告</w:t>
      </w:r>
      <w:r>
        <w:rPr>
          <w:rFonts w:hint="eastAsia"/>
          <w:sz w:val="24"/>
          <w:szCs w:val="24"/>
        </w:rPr>
        <w:t>。</w:t>
      </w:r>
    </w:p>
    <w:p>
      <w:pPr>
        <w:pStyle w:val="4"/>
        <w:spacing w:line="240" w:lineRule="auto"/>
        <w:outlineLvl w:val="1"/>
      </w:pPr>
      <w:bookmarkStart w:id="34" w:name="_Toc535094926"/>
      <w:bookmarkStart w:id="35" w:name="_Toc5010"/>
      <w:r>
        <w:rPr>
          <w:rFonts w:hint="eastAsia"/>
        </w:rPr>
        <w:t>1.2.6前序任务</w:t>
      </w:r>
      <w:bookmarkEnd w:id="34"/>
      <w:bookmarkEnd w:id="35"/>
    </w:p>
    <w:p>
      <w:pPr>
        <w:spacing w:line="240" w:lineRule="auto"/>
        <w:ind w:firstLine="420" w:firstLineChars="0"/>
        <w:rPr>
          <w:rFonts w:hint="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系统设计与实现，软件概要设计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  <w:spacing w:line="240" w:lineRule="auto"/>
        <w:outlineLvl w:val="0"/>
        <w:rPr>
          <w:rFonts w:hint="eastAsia"/>
        </w:rPr>
      </w:pPr>
      <w:bookmarkStart w:id="36" w:name="_Toc535094927"/>
      <w:bookmarkStart w:id="37" w:name="_Toc20117"/>
      <w:r>
        <w:rPr>
          <w:rFonts w:hint="eastAsia"/>
        </w:rPr>
        <w:t>1.3定义</w:t>
      </w:r>
      <w:bookmarkEnd w:id="36"/>
      <w:bookmarkEnd w:id="37"/>
    </w:p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05"/>
        <w:gridCol w:w="589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  <w:shd w:val="clear" w:color="auto" w:fill="auto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4"/>
                <w:szCs w:val="24"/>
              </w:rPr>
              <w:t>专门术语</w:t>
            </w:r>
          </w:p>
        </w:tc>
        <w:tc>
          <w:tcPr>
            <w:tcW w:w="5891" w:type="dxa"/>
            <w:shd w:val="clear" w:color="auto" w:fill="auto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b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kern w:val="2"/>
                <w:sz w:val="24"/>
                <w:szCs w:val="24"/>
              </w:rPr>
              <w:t>具体解释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</w:t>
            </w:r>
          </w:p>
        </w:tc>
        <w:tc>
          <w:tcPr>
            <w:tcW w:w="5891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软件（英文：Software）是程序加文档的集合体。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软件工程</w:t>
            </w:r>
          </w:p>
        </w:tc>
        <w:tc>
          <w:tcPr>
            <w:tcW w:w="5891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软件工程（英文：</w:t>
            </w:r>
            <w:r>
              <w:rPr>
                <w:rFonts w:hint="eastAsia" w:asciiTheme="minorEastAsia" w:hAnsiTheme="minorEastAsia" w:eastAsiaTheme="minorEastAsia" w:cstheme="minorEastAsia"/>
                <w:color w:val="333333"/>
                <w:kern w:val="2"/>
                <w:sz w:val="24"/>
                <w:szCs w:val="24"/>
                <w:shd w:val="clear" w:color="auto" w:fill="FFFFFF"/>
              </w:rPr>
              <w:t>Software Engineering</w:t>
            </w: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）是一门研究用工程化方法构建和维护有效的、实用的和高质量的软件的学科。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SQA&amp;T</w:t>
            </w:r>
          </w:p>
        </w:tc>
        <w:tc>
          <w:tcPr>
            <w:tcW w:w="5891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软件质量保证与测试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05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TBD</w:t>
            </w:r>
          </w:p>
        </w:tc>
        <w:tc>
          <w:tcPr>
            <w:tcW w:w="5891" w:type="dxa"/>
          </w:tcPr>
          <w:p>
            <w:pPr>
              <w:widowControl w:val="0"/>
              <w:spacing w:line="240" w:lineRule="auto"/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 w:cstheme="minorEastAsia"/>
                <w:kern w:val="2"/>
                <w:sz w:val="24"/>
                <w:szCs w:val="24"/>
              </w:rPr>
              <w:t>说明此处待定</w:t>
            </w:r>
          </w:p>
        </w:tc>
      </w:tr>
    </w:tbl>
    <w:p>
      <w:pPr>
        <w:spacing w:line="240" w:lineRule="auto"/>
        <w:rPr>
          <w:rFonts w:hint="eastAsia"/>
        </w:rPr>
      </w:pPr>
    </w:p>
    <w:p>
      <w:pPr>
        <w:pStyle w:val="3"/>
        <w:spacing w:line="240" w:lineRule="auto"/>
        <w:outlineLvl w:val="0"/>
      </w:pPr>
      <w:bookmarkStart w:id="38" w:name="_Toc535094928"/>
      <w:bookmarkStart w:id="39" w:name="_Toc21510"/>
      <w:r>
        <w:rPr>
          <w:rFonts w:hint="eastAsia"/>
        </w:rPr>
        <w:t>1.4参考资料</w:t>
      </w:r>
      <w:bookmarkEnd w:id="38"/>
      <w:bookmarkEnd w:id="39"/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[1] ISO9001标准文档模板《项目开发计划》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[2] GB/T 8567-2006《计算机软件文档编制规范GB-T8567-2006》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3</w:t>
      </w:r>
      <w:r>
        <w:rPr>
          <w:rFonts w:hint="eastAsia" w:ascii="宋体" w:hAnsi="宋体" w:eastAsia="宋体" w:cs="宋体"/>
          <w:sz w:val="24"/>
          <w:szCs w:val="24"/>
        </w:rPr>
        <w:t>] 张海藩,牟永敏《软件工程导论》（第六版）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 xml:space="preserve">] 《项目管理知识体系指南》（第六版） </w:t>
      </w:r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[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5</w:t>
      </w:r>
      <w:r>
        <w:rPr>
          <w:rFonts w:hint="eastAsia" w:ascii="宋体" w:hAnsi="宋体" w:eastAsia="宋体" w:cs="宋体"/>
          <w:sz w:val="24"/>
          <w:szCs w:val="24"/>
        </w:rPr>
        <w:t>] 项目管理知识体系指南（PMBOK 指南)/项目管理协会</w:t>
      </w:r>
    </w:p>
    <w:p>
      <w:pPr>
        <w:pStyle w:val="2"/>
        <w:spacing w:line="240" w:lineRule="auto"/>
      </w:pPr>
      <w:bookmarkStart w:id="40" w:name="_Toc535094929"/>
      <w:bookmarkStart w:id="41" w:name="_Toc6133"/>
      <w:r>
        <w:rPr>
          <w:rFonts w:hint="eastAsia"/>
        </w:rPr>
        <w:t>2计划</w:t>
      </w:r>
      <w:bookmarkEnd w:id="40"/>
      <w:bookmarkEnd w:id="41"/>
    </w:p>
    <w:p>
      <w:pPr>
        <w:pStyle w:val="3"/>
        <w:spacing w:line="240" w:lineRule="auto"/>
        <w:outlineLvl w:val="0"/>
      </w:pPr>
      <w:bookmarkStart w:id="42" w:name="_Toc535094930"/>
      <w:bookmarkStart w:id="43" w:name="_Toc10323"/>
      <w:r>
        <w:rPr>
          <w:rFonts w:hint="eastAsia"/>
        </w:rPr>
        <w:t>2.1软件说明</w:t>
      </w:r>
      <w:bookmarkEnd w:id="42"/>
      <w:bookmarkEnd w:id="43"/>
    </w:p>
    <w:p>
      <w:pPr>
        <w:pStyle w:val="4"/>
        <w:spacing w:line="240" w:lineRule="auto"/>
      </w:pPr>
      <w:bookmarkStart w:id="44" w:name="_Toc535094931"/>
      <w:bookmarkStart w:id="45" w:name="_Toc6118"/>
      <w:r>
        <w:rPr>
          <w:rFonts w:hint="eastAsia"/>
        </w:rPr>
        <w:t>2.1.1质量指标</w:t>
      </w:r>
      <w:bookmarkEnd w:id="44"/>
      <w:bookmarkEnd w:id="45"/>
    </w:p>
    <w:p>
      <w:pPr>
        <w:spacing w:line="240" w:lineRule="auto"/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详情</w:t>
      </w:r>
      <w:r>
        <w:rPr>
          <w:rFonts w:hint="eastAsia" w:ascii="宋体" w:hAnsi="宋体" w:eastAsia="宋体" w:cs="宋体"/>
          <w:sz w:val="24"/>
          <w:szCs w:val="24"/>
        </w:rPr>
        <w:t>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</w:t>
      </w:r>
      <w:r>
        <w:rPr>
          <w:rFonts w:hint="eastAsia" w:ascii="宋体" w:hAnsi="宋体" w:eastAsia="宋体" w:cs="宋体"/>
          <w:sz w:val="24"/>
          <w:szCs w:val="24"/>
        </w:rPr>
        <w:t>-G0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-需求规格说明书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spacing w:line="240" w:lineRule="auto"/>
        <w:outlineLvl w:val="0"/>
      </w:pPr>
      <w:bookmarkStart w:id="46" w:name="_Toc535094932"/>
      <w:bookmarkStart w:id="47" w:name="_Toc1942"/>
      <w:r>
        <w:rPr>
          <w:rFonts w:hint="eastAsia"/>
        </w:rPr>
        <w:t>2.2测试内容</w:t>
      </w:r>
      <w:bookmarkEnd w:id="46"/>
      <w:bookmarkEnd w:id="4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4" w:space="0"/>
          <w:insideV w:val="non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4" w:space="0"/>
            <w:insideV w:val="none" w:color="auto" w:sz="4" w:space="0"/>
          </w:tblBorders>
        </w:tblPrEx>
        <w:tc>
          <w:tcPr>
            <w:tcW w:w="2765" w:type="dxa"/>
            <w:shd w:val="clear" w:color="auto" w:fill="auto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测试</w:t>
            </w:r>
            <w:r>
              <w:rPr>
                <w:sz w:val="24"/>
                <w:szCs w:val="24"/>
              </w:rPr>
              <w:t>内容</w:t>
            </w:r>
          </w:p>
        </w:tc>
        <w:tc>
          <w:tcPr>
            <w:tcW w:w="2765" w:type="dxa"/>
            <w:shd w:val="clear" w:color="auto" w:fill="auto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描述</w:t>
            </w:r>
          </w:p>
        </w:tc>
        <w:tc>
          <w:tcPr>
            <w:tcW w:w="2766" w:type="dxa"/>
            <w:shd w:val="clear" w:color="auto" w:fill="auto"/>
          </w:tcPr>
          <w:p>
            <w:pPr>
              <w:spacing w:line="24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时间</w:t>
            </w:r>
            <w:r>
              <w:rPr>
                <w:sz w:val="24"/>
                <w:szCs w:val="24"/>
              </w:rPr>
              <w:t>安排</w:t>
            </w:r>
          </w:p>
        </w:tc>
      </w:tr>
    </w:tbl>
    <w:tbl>
      <w:tblPr>
        <w:tblStyle w:val="9"/>
        <w:tblW w:w="0" w:type="auto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单元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测试功能模块是否能够正常工作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,是否符合SRS中功能需求的要求</w:t>
            </w:r>
          </w:p>
        </w:tc>
        <w:tc>
          <w:tcPr>
            <w:tcW w:w="2766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集成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保证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模块与模块之间能一起正常工作</w:t>
            </w:r>
          </w:p>
        </w:tc>
        <w:tc>
          <w:tcPr>
            <w:tcW w:w="2766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系统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硬件环境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下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进行测试</w:t>
            </w:r>
          </w:p>
        </w:tc>
        <w:tc>
          <w:tcPr>
            <w:tcW w:w="2766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性能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测试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性能是否达标</w:t>
            </w: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，是否符合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SRS中功能需求的要求</w:t>
            </w:r>
          </w:p>
        </w:tc>
        <w:tc>
          <w:tcPr>
            <w:tcW w:w="2766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BD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压力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测试</w:t>
            </w:r>
          </w:p>
        </w:tc>
        <w:tc>
          <w:tcPr>
            <w:tcW w:w="2765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实际应用的软硬件环境及用户使用过程的系统负荷，长时间或超大负荷地运行测试软件，来测试被测系统的性能、可靠性、稳定性</w:t>
            </w:r>
          </w:p>
        </w:tc>
        <w:tc>
          <w:tcPr>
            <w:tcW w:w="2766" w:type="dxa"/>
          </w:tcPr>
          <w:p>
            <w:pPr>
              <w:spacing w:line="240" w:lineRule="auto"/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</w:pPr>
            <w:r>
              <w:rPr>
                <w:rFonts w:hint="eastAsia" w:ascii="Times New Roman" w:hAnsi="Times New Roman" w:eastAsia="宋体" w:cs="Times New Roman"/>
                <w:kern w:val="0"/>
                <w:sz w:val="24"/>
                <w:szCs w:val="24"/>
              </w:rPr>
              <w:t>T</w:t>
            </w:r>
            <w:r>
              <w:rPr>
                <w:rFonts w:ascii="Times New Roman" w:hAnsi="Times New Roman" w:eastAsia="宋体" w:cs="Times New Roman"/>
                <w:kern w:val="0"/>
                <w:sz w:val="24"/>
                <w:szCs w:val="24"/>
              </w:rPr>
              <w:t>BD</w:t>
            </w:r>
          </w:p>
        </w:tc>
      </w:tr>
    </w:tbl>
    <w:p>
      <w:pPr>
        <w:spacing w:line="240" w:lineRule="auto"/>
      </w:pPr>
    </w:p>
    <w:p>
      <w:pPr>
        <w:pStyle w:val="3"/>
        <w:spacing w:line="240" w:lineRule="auto"/>
        <w:outlineLvl w:val="0"/>
      </w:pPr>
      <w:bookmarkStart w:id="48" w:name="_Toc535094933"/>
      <w:bookmarkStart w:id="49" w:name="_Toc23551"/>
      <w:r>
        <w:rPr>
          <w:rFonts w:hint="eastAsia"/>
        </w:rPr>
        <w:t>2.3工作分解结构W</w:t>
      </w:r>
      <w:r>
        <w:t>BS</w:t>
      </w:r>
      <w:bookmarkEnd w:id="48"/>
      <w:bookmarkEnd w:id="49"/>
    </w:p>
    <w:p>
      <w:pPr>
        <w:spacing w:line="240" w:lineRule="auto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TBD</w:t>
      </w:r>
    </w:p>
    <w:p>
      <w:pPr>
        <w:pStyle w:val="3"/>
        <w:outlineLvl w:val="0"/>
      </w:pPr>
      <w:bookmarkStart w:id="50" w:name="_Toc535094934"/>
      <w:bookmarkStart w:id="51" w:name="_Toc6218"/>
      <w:r>
        <w:rPr>
          <w:rFonts w:hint="eastAsia"/>
        </w:rPr>
        <w:t>2.4单元测试</w:t>
      </w:r>
      <w:bookmarkEnd w:id="50"/>
      <w:bookmarkEnd w:id="51"/>
    </w:p>
    <w:p>
      <w:pPr>
        <w:pStyle w:val="4"/>
        <w:outlineLvl w:val="1"/>
      </w:pPr>
      <w:bookmarkStart w:id="52" w:name="_Toc535094935"/>
      <w:bookmarkStart w:id="53" w:name="_Toc2818"/>
      <w:r>
        <w:rPr>
          <w:rFonts w:hint="eastAsia"/>
        </w:rPr>
        <w:t>2.4.1进度安排</w:t>
      </w:r>
      <w:bookmarkEnd w:id="52"/>
      <w:bookmarkEnd w:id="5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4"/>
        <w:outlineLvl w:val="1"/>
      </w:pPr>
      <w:bookmarkStart w:id="54" w:name="_Toc535094936"/>
      <w:bookmarkStart w:id="55" w:name="_Toc32637"/>
      <w:r>
        <w:rPr>
          <w:rFonts w:hint="eastAsia"/>
        </w:rPr>
        <w:t>2.4.2条件</w:t>
      </w:r>
      <w:bookmarkEnd w:id="54"/>
      <w:bookmarkEnd w:id="55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台Windows笔记本电脑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均可配置单元测试环境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4"/>
        <w:outlineLvl w:val="1"/>
      </w:pPr>
      <w:bookmarkStart w:id="56" w:name="_Toc535094937"/>
      <w:bookmarkStart w:id="57" w:name="_Toc12759"/>
      <w:r>
        <w:rPr>
          <w:rFonts w:hint="eastAsia"/>
        </w:rPr>
        <w:t>2.4.3测试资料</w:t>
      </w:r>
      <w:bookmarkEnd w:id="56"/>
      <w:bookmarkEnd w:id="57"/>
    </w:p>
    <w:p>
      <w:pPr>
        <w:ind w:firstLine="420" w:firstLineChars="0"/>
      </w:pPr>
      <w:r>
        <w:rPr>
          <w:rFonts w:hint="eastAsia"/>
          <w:sz w:val="24"/>
          <w:szCs w:val="24"/>
        </w:rPr>
        <w:t>在需求分析阶段，项目组已经对功能需求开发了如下基于黑盒测试的等价类划分、边界值法的测试用例，可通过用例对系统的单元模块开发白盒测试用例。</w:t>
      </w:r>
    </w:p>
    <w:p>
      <w:pPr>
        <w:pStyle w:val="4"/>
        <w:outlineLvl w:val="1"/>
      </w:pPr>
      <w:bookmarkStart w:id="58" w:name="_Toc535094938"/>
      <w:bookmarkStart w:id="59" w:name="_Toc19033"/>
      <w:r>
        <w:rPr>
          <w:rFonts w:hint="eastAsia"/>
        </w:rPr>
        <w:t>2.4.4测试培训</w:t>
      </w:r>
      <w:bookmarkEnd w:id="58"/>
      <w:bookmarkEnd w:id="5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3"/>
        <w:outlineLvl w:val="0"/>
        <w:rPr>
          <w:rFonts w:hint="eastAsia" w:eastAsiaTheme="majorEastAsia"/>
          <w:lang w:val="en-US" w:eastAsia="zh-CN"/>
        </w:rPr>
      </w:pPr>
      <w:bookmarkStart w:id="60" w:name="_Toc535094939"/>
      <w:bookmarkStart w:id="61" w:name="_Toc5461"/>
      <w:r>
        <w:rPr>
          <w:rFonts w:hint="eastAsia"/>
        </w:rPr>
        <w:t>2.5集成</w:t>
      </w:r>
      <w:bookmarkEnd w:id="60"/>
      <w:r>
        <w:rPr>
          <w:rFonts w:hint="eastAsia"/>
          <w:lang w:val="en-US" w:eastAsia="zh-CN"/>
        </w:rPr>
        <w:t>测试</w:t>
      </w:r>
      <w:bookmarkEnd w:id="61"/>
    </w:p>
    <w:p>
      <w:pPr>
        <w:pStyle w:val="4"/>
        <w:outlineLvl w:val="1"/>
      </w:pPr>
      <w:bookmarkStart w:id="62" w:name="_Toc535094940"/>
      <w:bookmarkStart w:id="63" w:name="_Toc19784"/>
      <w:r>
        <w:rPr>
          <w:rFonts w:hint="eastAsia"/>
        </w:rPr>
        <w:t>2.5.1进度安排</w:t>
      </w:r>
      <w:bookmarkEnd w:id="62"/>
      <w:bookmarkEnd w:id="6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4"/>
        <w:outlineLvl w:val="1"/>
      </w:pPr>
      <w:bookmarkStart w:id="64" w:name="_Toc535094941"/>
      <w:bookmarkStart w:id="65" w:name="_Toc5994"/>
      <w:r>
        <w:rPr>
          <w:rFonts w:hint="eastAsia"/>
        </w:rPr>
        <w:t>2.5.2条件</w:t>
      </w:r>
      <w:bookmarkEnd w:id="64"/>
      <w:bookmarkEnd w:id="65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台Windows笔记本电脑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均可配置集成测试环境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4"/>
        <w:outlineLvl w:val="1"/>
      </w:pPr>
      <w:bookmarkStart w:id="66" w:name="_Toc535094942"/>
      <w:bookmarkStart w:id="67" w:name="_Toc27909"/>
      <w:r>
        <w:rPr>
          <w:rFonts w:hint="eastAsia"/>
        </w:rPr>
        <w:t>2.5.3测试资料</w:t>
      </w:r>
      <w:bookmarkEnd w:id="66"/>
      <w:bookmarkEnd w:id="67"/>
    </w:p>
    <w:p>
      <w:pPr>
        <w:ind w:firstLine="420" w:firstLineChars="0"/>
        <w:rPr>
          <w:sz w:val="24"/>
          <w:szCs w:val="24"/>
        </w:rPr>
      </w:pPr>
      <w:r>
        <w:rPr>
          <w:rFonts w:hint="eastAsia"/>
          <w:sz w:val="24"/>
          <w:szCs w:val="24"/>
        </w:rPr>
        <w:t>当系统完成了单元测试之后，可以对单元构成的功能经行集成测试，比如测试完了输入账号、输入密码后，测试登录功能以验证需求与系统模块的功能是否正常。注意在需求分析阶段，该用例中有若干项子测试用例比如输入登陆账号、输入密码。</w:t>
      </w:r>
    </w:p>
    <w:p>
      <w:pPr>
        <w:pStyle w:val="4"/>
        <w:outlineLvl w:val="1"/>
      </w:pPr>
      <w:bookmarkStart w:id="68" w:name="_Toc535094943"/>
      <w:bookmarkStart w:id="69" w:name="_Toc29276"/>
      <w:r>
        <w:rPr>
          <w:rFonts w:hint="eastAsia"/>
        </w:rPr>
        <w:t>2.5.4测试培训</w:t>
      </w:r>
      <w:bookmarkEnd w:id="68"/>
      <w:bookmarkEnd w:id="6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3"/>
        <w:outlineLvl w:val="0"/>
      </w:pPr>
      <w:bookmarkStart w:id="70" w:name="_Toc535094944"/>
      <w:bookmarkStart w:id="71" w:name="_Toc10576"/>
      <w:r>
        <w:rPr>
          <w:rFonts w:hint="eastAsia"/>
        </w:rPr>
        <w:t>2.6系统测试</w:t>
      </w:r>
      <w:bookmarkEnd w:id="70"/>
      <w:bookmarkEnd w:id="71"/>
    </w:p>
    <w:p>
      <w:pPr>
        <w:pStyle w:val="4"/>
        <w:outlineLvl w:val="1"/>
      </w:pPr>
      <w:bookmarkStart w:id="72" w:name="_Toc535094945"/>
      <w:bookmarkStart w:id="73" w:name="_Toc25402"/>
      <w:r>
        <w:rPr>
          <w:rFonts w:hint="eastAsia"/>
        </w:rPr>
        <w:t>2.6.1进度安排</w:t>
      </w:r>
      <w:bookmarkEnd w:id="72"/>
      <w:bookmarkEnd w:id="7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4"/>
        <w:outlineLvl w:val="1"/>
      </w:pPr>
      <w:bookmarkStart w:id="74" w:name="_Toc535094946"/>
      <w:bookmarkStart w:id="75" w:name="_Toc15903"/>
      <w:r>
        <w:rPr>
          <w:rFonts w:hint="eastAsia"/>
        </w:rPr>
        <w:t>2.6.2条件</w:t>
      </w:r>
      <w:bookmarkEnd w:id="74"/>
      <w:bookmarkEnd w:id="75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台Windows笔记本电脑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均可配置系统测试环境。</w:t>
      </w:r>
    </w:p>
    <w:p>
      <w:pPr>
        <w:pStyle w:val="4"/>
        <w:outlineLvl w:val="1"/>
      </w:pPr>
      <w:bookmarkStart w:id="76" w:name="_Toc535094947"/>
      <w:bookmarkStart w:id="77" w:name="_Toc25784"/>
      <w:r>
        <w:rPr>
          <w:rFonts w:hint="eastAsia"/>
        </w:rPr>
        <w:t>2.6.3测试资料</w:t>
      </w:r>
      <w:bookmarkEnd w:id="76"/>
      <w:bookmarkEnd w:id="77"/>
    </w:p>
    <w:p>
      <w:pPr>
        <w:ind w:firstLine="420" w:firstLineChars="0"/>
      </w:pPr>
      <w:r>
        <w:rPr>
          <w:rFonts w:hint="eastAsia"/>
          <w:sz w:val="24"/>
          <w:szCs w:val="24"/>
        </w:rPr>
        <w:t>在需求分析阶段，我们已设计了类似如下的功能需求的测试用例，在系统测试阶段，可以基于这些用例进行系统测试以验证功能性需求，故就不需要话更多额外的时间设计系统设计用例了。</w:t>
      </w:r>
    </w:p>
    <w:p>
      <w:pPr>
        <w:pStyle w:val="4"/>
        <w:outlineLvl w:val="1"/>
      </w:pPr>
      <w:bookmarkStart w:id="78" w:name="_Toc535094948"/>
      <w:bookmarkStart w:id="79" w:name="_Toc6020"/>
      <w:r>
        <w:rPr>
          <w:rFonts w:hint="eastAsia"/>
        </w:rPr>
        <w:t>2.6.4测试培训</w:t>
      </w:r>
      <w:bookmarkEnd w:id="78"/>
      <w:bookmarkEnd w:id="7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3"/>
        <w:outlineLvl w:val="0"/>
      </w:pPr>
      <w:bookmarkStart w:id="80" w:name="_Toc535094949"/>
      <w:bookmarkStart w:id="81" w:name="_Toc26123"/>
      <w:r>
        <w:rPr>
          <w:rFonts w:hint="eastAsia"/>
        </w:rPr>
        <w:t>2.7性能测试</w:t>
      </w:r>
      <w:bookmarkEnd w:id="80"/>
      <w:bookmarkEnd w:id="81"/>
    </w:p>
    <w:p>
      <w:pPr>
        <w:pStyle w:val="4"/>
        <w:outlineLvl w:val="1"/>
      </w:pPr>
      <w:bookmarkStart w:id="82" w:name="_Toc535094950"/>
      <w:bookmarkStart w:id="83" w:name="_Toc30115"/>
      <w:r>
        <w:rPr>
          <w:rFonts w:hint="eastAsia"/>
        </w:rPr>
        <w:t>2.7.1进度安排</w:t>
      </w:r>
      <w:bookmarkEnd w:id="82"/>
      <w:bookmarkEnd w:id="8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4"/>
        <w:outlineLvl w:val="1"/>
      </w:pPr>
      <w:bookmarkStart w:id="84" w:name="_Toc535094951"/>
      <w:bookmarkStart w:id="85" w:name="_Toc1409"/>
      <w:r>
        <w:rPr>
          <w:rFonts w:hint="eastAsia"/>
        </w:rPr>
        <w:t>2.7.2条件</w:t>
      </w:r>
      <w:bookmarkEnd w:id="84"/>
      <w:bookmarkEnd w:id="85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台Windows笔记本电脑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均可配置性能测试工具。</w:t>
      </w:r>
    </w:p>
    <w:p>
      <w:pPr>
        <w:pStyle w:val="4"/>
        <w:outlineLvl w:val="1"/>
      </w:pPr>
      <w:bookmarkStart w:id="86" w:name="_Toc535094952"/>
      <w:bookmarkStart w:id="87" w:name="_Toc18792"/>
      <w:r>
        <w:rPr>
          <w:rFonts w:hint="eastAsia"/>
        </w:rPr>
        <w:t>2.7.3测试资料</w:t>
      </w:r>
      <w:bookmarkEnd w:id="86"/>
      <w:bookmarkEnd w:id="87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4"/>
        <w:outlineLvl w:val="1"/>
      </w:pPr>
      <w:bookmarkStart w:id="88" w:name="_Toc535094953"/>
      <w:bookmarkStart w:id="89" w:name="_Toc21727"/>
      <w:r>
        <w:rPr>
          <w:rFonts w:hint="eastAsia"/>
        </w:rPr>
        <w:t>2.7.4测试培训</w:t>
      </w:r>
      <w:bookmarkEnd w:id="88"/>
      <w:bookmarkEnd w:id="8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3"/>
        <w:outlineLvl w:val="0"/>
      </w:pPr>
      <w:bookmarkStart w:id="90" w:name="_Toc535094954"/>
      <w:bookmarkStart w:id="91" w:name="_Toc22496"/>
      <w:r>
        <w:rPr>
          <w:rFonts w:hint="eastAsia"/>
        </w:rPr>
        <w:t>2.8压力测试</w:t>
      </w:r>
      <w:bookmarkEnd w:id="90"/>
      <w:bookmarkEnd w:id="91"/>
    </w:p>
    <w:p>
      <w:pPr>
        <w:pStyle w:val="4"/>
        <w:outlineLvl w:val="1"/>
      </w:pPr>
      <w:bookmarkStart w:id="92" w:name="_Toc535094955"/>
      <w:bookmarkStart w:id="93" w:name="_Toc7644"/>
      <w:r>
        <w:rPr>
          <w:rFonts w:hint="eastAsia"/>
        </w:rPr>
        <w:t>2.8.1进度安排</w:t>
      </w:r>
      <w:bookmarkEnd w:id="92"/>
      <w:bookmarkEnd w:id="93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4"/>
        <w:outlineLvl w:val="1"/>
      </w:pPr>
      <w:bookmarkStart w:id="94" w:name="_Toc535094956"/>
      <w:bookmarkStart w:id="95" w:name="_Toc24926"/>
      <w:r>
        <w:rPr>
          <w:rFonts w:hint="eastAsia"/>
        </w:rPr>
        <w:t>2.8.2条件</w:t>
      </w:r>
      <w:bookmarkEnd w:id="94"/>
      <w:bookmarkEnd w:id="95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五</w:t>
      </w:r>
      <w:r>
        <w:rPr>
          <w:rFonts w:hint="eastAsia" w:ascii="宋体" w:hAnsi="宋体" w:eastAsia="宋体" w:cs="宋体"/>
          <w:sz w:val="24"/>
          <w:szCs w:val="24"/>
        </w:rPr>
        <w:t>台Windows笔记本电脑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，</w:t>
      </w:r>
      <w:r>
        <w:rPr>
          <w:rFonts w:hint="eastAsia" w:ascii="宋体" w:hAnsi="宋体" w:eastAsia="宋体" w:cs="宋体"/>
          <w:sz w:val="24"/>
          <w:szCs w:val="24"/>
        </w:rPr>
        <w:t>均可配置性能测试工具。</w:t>
      </w:r>
    </w:p>
    <w:p>
      <w:pPr>
        <w:pStyle w:val="4"/>
        <w:outlineLvl w:val="1"/>
      </w:pPr>
      <w:bookmarkStart w:id="96" w:name="_Toc535094957"/>
      <w:bookmarkStart w:id="97" w:name="_Toc3877"/>
      <w:r>
        <w:rPr>
          <w:rFonts w:hint="eastAsia"/>
        </w:rPr>
        <w:t>2.8.3测试资料</w:t>
      </w:r>
      <w:bookmarkEnd w:id="96"/>
      <w:bookmarkEnd w:id="97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4"/>
        <w:outlineLvl w:val="1"/>
      </w:pPr>
      <w:bookmarkStart w:id="98" w:name="_Toc535094958"/>
      <w:bookmarkStart w:id="99" w:name="_Toc13017"/>
      <w:r>
        <w:rPr>
          <w:rFonts w:hint="eastAsia"/>
        </w:rPr>
        <w:t>2.8.4测试培训</w:t>
      </w:r>
      <w:bookmarkEnd w:id="98"/>
      <w:bookmarkEnd w:id="99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pStyle w:val="2"/>
      </w:pPr>
      <w:bookmarkStart w:id="100" w:name="_Toc535094959"/>
      <w:bookmarkStart w:id="101" w:name="_Toc16080"/>
      <w:r>
        <w:rPr>
          <w:rFonts w:hint="eastAsia"/>
        </w:rPr>
        <w:t>3测试设计说明</w:t>
      </w:r>
      <w:bookmarkEnd w:id="100"/>
      <w:bookmarkEnd w:id="101"/>
    </w:p>
    <w:p>
      <w:pPr>
        <w:pStyle w:val="3"/>
        <w:outlineLvl w:val="0"/>
      </w:pPr>
      <w:bookmarkStart w:id="102" w:name="_Toc535094960"/>
      <w:bookmarkStart w:id="103" w:name="_Toc31525"/>
      <w:r>
        <w:rPr>
          <w:rFonts w:hint="eastAsia"/>
        </w:rPr>
        <w:t>3.1功能性测试</w:t>
      </w:r>
      <w:bookmarkEnd w:id="102"/>
      <w:bookmarkEnd w:id="103"/>
    </w:p>
    <w:p>
      <w:pPr>
        <w:ind w:firstLine="420" w:firstLine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详情见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SRA2021</w:t>
      </w:r>
      <w:r>
        <w:rPr>
          <w:rFonts w:hint="eastAsia" w:ascii="宋体" w:hAnsi="宋体" w:eastAsia="宋体" w:cs="宋体"/>
          <w:sz w:val="24"/>
          <w:szCs w:val="24"/>
        </w:rPr>
        <w:t>-G0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4</w:t>
      </w:r>
      <w:r>
        <w:rPr>
          <w:rFonts w:hint="eastAsia" w:ascii="宋体" w:hAnsi="宋体" w:eastAsia="宋体" w:cs="宋体"/>
          <w:sz w:val="24"/>
          <w:szCs w:val="24"/>
        </w:rPr>
        <w:t>-测试用例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pStyle w:val="3"/>
        <w:outlineLvl w:val="0"/>
      </w:pPr>
      <w:bookmarkStart w:id="104" w:name="_Toc535094961"/>
      <w:bookmarkStart w:id="105" w:name="_Toc5422"/>
      <w:r>
        <w:rPr>
          <w:rFonts w:hint="eastAsia"/>
        </w:rPr>
        <w:t>3.2非功能性测试</w:t>
      </w:r>
      <w:bookmarkEnd w:id="104"/>
      <w:bookmarkEnd w:id="105"/>
    </w:p>
    <w:p>
      <w:pPr>
        <w:pStyle w:val="4"/>
        <w:outlineLvl w:val="1"/>
      </w:pPr>
      <w:bookmarkStart w:id="106" w:name="_Toc535094962"/>
      <w:bookmarkStart w:id="107" w:name="_Toc19180"/>
      <w:r>
        <w:rPr>
          <w:rFonts w:hint="eastAsia"/>
        </w:rPr>
        <w:t>3.2.1性能测试</w:t>
      </w:r>
      <w:bookmarkEnd w:id="106"/>
      <w:bookmarkEnd w:id="107"/>
    </w:p>
    <w:p>
      <w:pPr>
        <w:pStyle w:val="4"/>
        <w:outlineLvl w:val="1"/>
      </w:pPr>
      <w:bookmarkStart w:id="108" w:name="_Toc535094963"/>
      <w:bookmarkStart w:id="109" w:name="_Toc2901"/>
      <w:r>
        <w:rPr>
          <w:rFonts w:hint="eastAsia"/>
        </w:rPr>
        <w:t>3.2.2系统可用性测试</w:t>
      </w:r>
      <w:bookmarkEnd w:id="108"/>
      <w:bookmarkEnd w:id="109"/>
    </w:p>
    <w:p>
      <w:pPr>
        <w:ind w:firstLine="420" w:firstLineChars="0"/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</w:t>
      </w:r>
      <w:r>
        <w:rPr>
          <w:rFonts w:hint="eastAsia" w:ascii="宋体" w:hAnsi="宋体" w:eastAsia="宋体" w:cs="宋体"/>
          <w:sz w:val="24"/>
          <w:szCs w:val="24"/>
        </w:rPr>
        <w:t>每天平均工作时间在至少16小时（8点到24点）工作状态下，必须确保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APP</w:t>
      </w:r>
      <w:r>
        <w:rPr>
          <w:rFonts w:hint="eastAsia" w:ascii="宋体" w:hAnsi="宋体" w:eastAsia="宋体" w:cs="宋体"/>
          <w:sz w:val="24"/>
          <w:szCs w:val="24"/>
        </w:rPr>
        <w:t>的正常稳定运行。</w:t>
      </w:r>
    </w:p>
    <w:p>
      <w:pPr>
        <w:pStyle w:val="4"/>
        <w:outlineLvl w:val="1"/>
      </w:pPr>
      <w:bookmarkStart w:id="110" w:name="_Toc535094964"/>
      <w:bookmarkStart w:id="111" w:name="_Toc7583"/>
      <w:r>
        <w:rPr>
          <w:rFonts w:hint="eastAsia"/>
        </w:rPr>
        <w:t>3.2.3安全性测试</w:t>
      </w:r>
      <w:bookmarkEnd w:id="110"/>
      <w:bookmarkEnd w:id="111"/>
    </w:p>
    <w:p>
      <w:pPr>
        <w:ind w:firstLine="420" w:firstLineChars="0"/>
        <w:rPr>
          <w:rFonts w:hint="default" w:eastAsia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为了确保安全性，要求用户</w:t>
      </w:r>
      <w:r>
        <w:rPr>
          <w:rFonts w:hint="eastAsia"/>
          <w:sz w:val="24"/>
          <w:szCs w:val="24"/>
          <w:lang w:val="en-US" w:eastAsia="zh-CN"/>
        </w:rPr>
        <w:t>有账号密码。</w:t>
      </w:r>
    </w:p>
    <w:p>
      <w:pPr>
        <w:pStyle w:val="4"/>
        <w:outlineLvl w:val="1"/>
      </w:pPr>
      <w:bookmarkStart w:id="112" w:name="_Toc535094965"/>
      <w:bookmarkStart w:id="113" w:name="_Toc17120"/>
      <w:r>
        <w:rPr>
          <w:rFonts w:hint="eastAsia"/>
        </w:rPr>
        <w:t>3.2.4应急需求测试</w:t>
      </w:r>
      <w:bookmarkEnd w:id="112"/>
      <w:bookmarkEnd w:id="113"/>
    </w:p>
    <w:p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定期自动或手动备份数据，并能恢复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2"/>
      </w:pPr>
      <w:bookmarkStart w:id="114" w:name="_Toc535094966"/>
      <w:bookmarkStart w:id="115" w:name="_Toc31409"/>
      <w:r>
        <w:rPr>
          <w:rFonts w:hint="eastAsia"/>
        </w:rPr>
        <w:t>4评价准则</w:t>
      </w:r>
      <w:bookmarkEnd w:id="114"/>
      <w:bookmarkEnd w:id="115"/>
    </w:p>
    <w:p>
      <w:pPr>
        <w:pStyle w:val="3"/>
        <w:outlineLvl w:val="0"/>
      </w:pPr>
      <w:bookmarkStart w:id="116" w:name="_Toc535094967"/>
      <w:bookmarkStart w:id="117" w:name="_Toc26798"/>
      <w:r>
        <w:rPr>
          <w:rFonts w:hint="eastAsia"/>
        </w:rPr>
        <w:t>4.1范围</w:t>
      </w:r>
      <w:bookmarkEnd w:id="116"/>
      <w:bookmarkEnd w:id="117"/>
    </w:p>
    <w:p>
      <w:pPr>
        <w:ind w:firstLine="420" w:firstLineChars="0"/>
        <w:rPr>
          <w:rFonts w:hint="eastAsia" w:eastAsiaTheme="minorEastAsia"/>
          <w:lang w:eastAsia="zh-CN"/>
        </w:rPr>
      </w:pPr>
      <w:r>
        <w:rPr>
          <w:rFonts w:hint="eastAsia"/>
        </w:rPr>
        <w:t>详</w:t>
      </w:r>
      <w:r>
        <w:rPr>
          <w:rFonts w:hint="eastAsia"/>
          <w:lang w:val="en-US" w:eastAsia="zh-CN"/>
        </w:rPr>
        <w:t>请</w:t>
      </w:r>
      <w:r>
        <w:rPr>
          <w:rFonts w:hint="eastAsia"/>
        </w:rPr>
        <w:t>见</w:t>
      </w:r>
      <w:r>
        <w:rPr>
          <w:rFonts w:hint="eastAsia"/>
          <w:lang w:val="en-US" w:eastAsia="zh-CN"/>
        </w:rPr>
        <w:t>SRA2021</w:t>
      </w:r>
      <w:r>
        <w:t>-</w:t>
      </w:r>
      <w:r>
        <w:rPr>
          <w:rFonts w:hint="eastAsia"/>
        </w:rPr>
        <w:t>G</w:t>
      </w:r>
      <w:r>
        <w:t>0</w:t>
      </w:r>
      <w:r>
        <w:rPr>
          <w:rFonts w:hint="eastAsia"/>
          <w:lang w:val="en-US" w:eastAsia="zh-CN"/>
        </w:rPr>
        <w:t>4</w:t>
      </w:r>
      <w:r>
        <w:t>-</w:t>
      </w:r>
      <w:r>
        <w:rPr>
          <w:rFonts w:hint="eastAsia"/>
        </w:rPr>
        <w:t>需求规格说明书</w:t>
      </w:r>
      <w:r>
        <w:rPr>
          <w:rFonts w:hint="eastAsia"/>
          <w:lang w:eastAsia="zh-CN"/>
        </w:rPr>
        <w:t>。</w:t>
      </w:r>
    </w:p>
    <w:p>
      <w:pPr>
        <w:pStyle w:val="3"/>
        <w:outlineLvl w:val="0"/>
      </w:pPr>
      <w:bookmarkStart w:id="118" w:name="_Toc535094968"/>
      <w:bookmarkStart w:id="119" w:name="_Toc31191"/>
      <w:r>
        <w:rPr>
          <w:rFonts w:hint="eastAsia"/>
        </w:rPr>
        <w:t>4.2数据整理</w:t>
      </w:r>
      <w:bookmarkEnd w:id="118"/>
      <w:bookmarkEnd w:id="119"/>
    </w:p>
    <w:p>
      <w:pPr>
        <w:ind w:firstLine="420" w:firstLineChars="0"/>
        <w:rPr>
          <w:rFonts w:hint="eastAsia" w:eastAsiaTheme="minorEastAsia"/>
          <w:sz w:val="24"/>
          <w:szCs w:val="24"/>
          <w:lang w:eastAsia="zh-CN"/>
        </w:rPr>
      </w:pPr>
      <w:r>
        <w:rPr>
          <w:rFonts w:hint="eastAsia"/>
          <w:sz w:val="24"/>
          <w:szCs w:val="24"/>
        </w:rPr>
        <w:t>每项</w:t>
      </w:r>
      <w:r>
        <w:rPr>
          <w:sz w:val="24"/>
          <w:szCs w:val="24"/>
        </w:rPr>
        <w:t>测试都需要向测试组长</w:t>
      </w:r>
      <w:r>
        <w:rPr>
          <w:rFonts w:hint="eastAsia"/>
          <w:sz w:val="24"/>
          <w:szCs w:val="24"/>
        </w:rPr>
        <w:t>及时</w:t>
      </w:r>
      <w:r>
        <w:rPr>
          <w:sz w:val="24"/>
          <w:szCs w:val="24"/>
        </w:rPr>
        <w:t>提交</w:t>
      </w:r>
      <w:r>
        <w:rPr>
          <w:rFonts w:hint="eastAsia"/>
          <w:sz w:val="24"/>
          <w:szCs w:val="24"/>
        </w:rPr>
        <w:t>高质量</w:t>
      </w:r>
      <w:r>
        <w:rPr>
          <w:sz w:val="24"/>
          <w:szCs w:val="24"/>
        </w:rPr>
        <w:t>的测试报告</w:t>
      </w:r>
      <w:r>
        <w:rPr>
          <w:rFonts w:hint="eastAsia"/>
          <w:sz w:val="24"/>
          <w:szCs w:val="24"/>
          <w:lang w:eastAsia="zh-CN"/>
        </w:rPr>
        <w:t>。</w:t>
      </w:r>
    </w:p>
    <w:p>
      <w:pPr>
        <w:pStyle w:val="3"/>
        <w:outlineLvl w:val="0"/>
      </w:pPr>
      <w:bookmarkStart w:id="120" w:name="_Toc535094969"/>
      <w:bookmarkStart w:id="121" w:name="_Toc8878"/>
      <w:r>
        <w:rPr>
          <w:rFonts w:hint="eastAsia"/>
        </w:rPr>
        <w:t>4.3尺度</w:t>
      </w:r>
      <w:bookmarkEnd w:id="120"/>
      <w:bookmarkEnd w:id="121"/>
    </w:p>
    <w:p>
      <w:pPr>
        <w:rPr>
          <w:rFonts w:hint="eastAsia"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</w:rPr>
        <w:t>TBD</w:t>
      </w: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  <w:rPr>
          <w:rFonts w:hint="eastAsia"/>
          <w:sz w:val="24"/>
          <w:szCs w:val="24"/>
          <w:lang w:eastAsia="zh-CN"/>
        </w:rPr>
      </w:pPr>
    </w:p>
    <w:p>
      <w:pPr>
        <w:spacing w:line="240" w:lineRule="auto"/>
        <w:ind w:firstLine="420" w:firstLineChars="0"/>
        <w:rPr>
          <w:rFonts w:hint="eastAsia"/>
          <w:sz w:val="24"/>
          <w:szCs w:val="24"/>
        </w:rPr>
      </w:pPr>
    </w:p>
    <w:p>
      <w:pPr>
        <w:spacing w:line="240" w:lineRule="auto"/>
      </w:pPr>
    </w:p>
    <w:p>
      <w:pPr>
        <w:spacing w:line="240" w:lineRule="auto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9" name="文本框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left"/>
    </w:pPr>
    <w:r>
      <w:rPr>
        <w:sz w:val="28"/>
      </w:rPr>
      <w:t>SRA</w:t>
    </w:r>
    <w:r>
      <w:rPr>
        <w:rFonts w:hint="eastAsia"/>
        <w:sz w:val="28"/>
      </w:rPr>
      <w:t>2</w:t>
    </w:r>
    <w:r>
      <w:rPr>
        <w:sz w:val="28"/>
      </w:rPr>
      <w:t>021</w:t>
    </w:r>
    <w:r>
      <w:rPr>
        <w:rFonts w:hint="eastAsia"/>
        <w:sz w:val="28"/>
      </w:rPr>
      <w:t>-G</w:t>
    </w:r>
    <w:r>
      <w:rPr>
        <w:sz w:val="28"/>
      </w:rPr>
      <w:t>04</w:t>
    </w:r>
    <w:r>
      <w:rPr>
        <w:rFonts w:hint="eastAsia"/>
        <w:sz w:val="28"/>
      </w:rPr>
      <w:t xml:space="preserve">     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  <w:r>
      <w:rPr>
        <w:b/>
        <w:sz w:val="52"/>
        <w:szCs w:val="52"/>
      </w:rPr>
      <w:drawing>
        <wp:inline distT="0" distB="0" distL="0" distR="0">
          <wp:extent cx="317500" cy="317500"/>
          <wp:effectExtent l="0" t="0" r="2540" b="2540"/>
          <wp:docPr id="30" name="图片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图片 30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18388" cy="31838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  <w:sz w:val="28"/>
      </w:rPr>
      <w:t xml:space="preserve">                                </w:t>
    </w:r>
    <w:r>
      <w:rPr>
        <w:sz w:val="28"/>
      </w:rPr>
      <w:t xml:space="preserve">    </w:t>
    </w:r>
    <w:r>
      <w:rPr>
        <w:rFonts w:hint="eastAsia"/>
        <w:sz w:val="28"/>
      </w:rPr>
      <w:t xml:space="preserve"> </w:t>
    </w:r>
    <w:r>
      <w:rPr>
        <w:sz w:val="28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B2648B"/>
    <w:rsid w:val="12E96D1C"/>
    <w:rsid w:val="2E1449A5"/>
    <w:rsid w:val="39033523"/>
    <w:rsid w:val="40B264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0" w:semiHidden="0" w:name="heading 2"/>
    <w:lsdException w:qFormat="1" w:uiPriority="9" w:semiHidden="0" w:name="heading 3"/>
    <w:lsdException w:qFormat="1" w:uiPriority="9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iPriority="0" w:semiHidden="0" w:name="header"/>
    <w:lsdException w:qFormat="1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0">
    <w:name w:val="Default Paragraph Font"/>
    <w:semiHidden/>
    <w:qFormat/>
    <w:uiPriority w:val="0"/>
  </w:style>
  <w:style w:type="table" w:default="1" w:styleId="8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9">
    <w:name w:val="Table Grid"/>
    <w:basedOn w:val="8"/>
    <w:qFormat/>
    <w:uiPriority w:val="0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11">
    <w:name w:val="page number"/>
    <w:basedOn w:val="10"/>
    <w:semiHidden/>
    <w:qFormat/>
    <w:uiPriority w:val="0"/>
  </w:style>
  <w:style w:type="paragraph" w:customStyle="1" w:styleId="12">
    <w:name w:val="WPSOffice手动目录 1"/>
    <w:uiPriority w:val="0"/>
    <w:pPr>
      <w:ind w:leftChars="0"/>
    </w:pPr>
    <w:rPr>
      <w:sz w:val="20"/>
      <w:szCs w:val="20"/>
    </w:rPr>
  </w:style>
  <w:style w:type="paragraph" w:customStyle="1" w:styleId="13">
    <w:name w:val="WPSOffice手动目录 2"/>
    <w:uiPriority w:val="0"/>
    <w:pPr>
      <w:ind w:leftChars="200"/>
    </w:pPr>
    <w:rPr>
      <w:sz w:val="20"/>
      <w:szCs w:val="20"/>
    </w:rPr>
  </w:style>
  <w:style w:type="paragraph" w:customStyle="1" w:styleId="14">
    <w:name w:val="WPSOffice手动目录 3"/>
    <w:uiPriority w:val="0"/>
    <w:pPr>
      <w:ind w:leftChars="400"/>
    </w:pPr>
    <w:rPr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Office_11.1.0.10578_F1E327BC-269C-435d-A152-05C5408002CA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2021-07-01T01:25:00Z</dcterms:created>
  <dc:creator>ASUS</dc:creator>
  <cp:lastModifiedBy>ASUS</cp:lastModifiedBy>
  <dcterms:modified xsi:type="dcterms:W3CDTF">2021-07-01T01:59:50Z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2052-11.1.0.10578</vt:lpwstr>
  </property>
  <property fmtid="{D5CDD505-2E9C-101B-9397-08002B2CF9AE}" pid="3" name="ICV">
    <vt:lpwstr>D388DB2BCB844E1EA3C869E84D9D49DD</vt:lpwstr>
  </property>
</Properties>
</file>