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419D" w14:textId="77777777" w:rsidR="00C53C7A" w:rsidRDefault="00C53C7A" w:rsidP="00C73A7B">
      <w:pPr>
        <w:jc w:val="both"/>
      </w:pPr>
    </w:p>
    <w:p w14:paraId="0D098F86" w14:textId="77777777" w:rsidR="00C53C7A" w:rsidRPr="00C53C7A" w:rsidRDefault="00C53C7A" w:rsidP="00C53C7A">
      <w:pPr>
        <w:rPr>
          <w:b/>
          <w:bCs/>
          <w:lang w:val="en-IN"/>
        </w:rPr>
      </w:pPr>
    </w:p>
    <w:p w14:paraId="42D3B65C" w14:textId="77777777" w:rsidR="00C53C7A" w:rsidRPr="00C53C7A" w:rsidRDefault="00C53C7A" w:rsidP="00C53C7A">
      <w:pPr>
        <w:rPr>
          <w:b/>
          <w:bCs/>
          <w:lang w:val="en-IN"/>
        </w:rPr>
      </w:pPr>
      <w:r w:rsidRPr="00C53C7A">
        <w:rPr>
          <w:b/>
          <w:bCs/>
          <w:lang w:val="en-IN"/>
        </w:rPr>
        <w:t xml:space="preserve">                                                                   Capstone Proposal</w:t>
      </w:r>
    </w:p>
    <w:p w14:paraId="4F07C77B" w14:textId="7EE47F5E" w:rsidR="00C53C7A" w:rsidRPr="00C53C7A" w:rsidRDefault="00C53C7A" w:rsidP="00C53C7A">
      <w:pPr>
        <w:rPr>
          <w:b/>
          <w:bCs/>
          <w:lang w:val="en-IN"/>
        </w:rPr>
      </w:pPr>
      <w:r>
        <w:rPr>
          <w:b/>
          <w:lang w:val="en-IN"/>
        </w:rPr>
        <w:t xml:space="preserve">                                                          </w:t>
      </w:r>
      <w:r w:rsidRPr="00C53C7A">
        <w:rPr>
          <w:b/>
          <w:noProof/>
          <w:lang w:val="en-IN"/>
        </w:rPr>
        <w:drawing>
          <wp:inline distT="0" distB="0" distL="0" distR="0" wp14:anchorId="05FE6F89" wp14:editId="76BE248C">
            <wp:extent cx="1885950" cy="971550"/>
            <wp:effectExtent l="0" t="0" r="0" b="0"/>
            <wp:docPr id="74355006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85950" cy="971550"/>
                    </a:xfrm>
                    <a:prstGeom prst="rect">
                      <a:avLst/>
                    </a:prstGeom>
                    <a:noFill/>
                    <a:ln>
                      <a:noFill/>
                    </a:ln>
                  </pic:spPr>
                </pic:pic>
              </a:graphicData>
            </a:graphic>
          </wp:inline>
        </w:drawing>
      </w:r>
    </w:p>
    <w:p w14:paraId="787C8E46" w14:textId="213B218A" w:rsidR="00C53C7A" w:rsidRPr="00C53C7A" w:rsidRDefault="00C53C7A" w:rsidP="00C53C7A">
      <w:pPr>
        <w:rPr>
          <w:b/>
          <w:bCs/>
          <w:lang w:val="en-IN"/>
        </w:rPr>
      </w:pPr>
      <w:r>
        <w:rPr>
          <w:b/>
          <w:bCs/>
          <w:lang w:val="en-IN"/>
        </w:rPr>
        <w:t xml:space="preserve">                                                                                </w:t>
      </w:r>
      <w:r w:rsidRPr="00C53C7A">
        <w:rPr>
          <w:b/>
          <w:bCs/>
          <w:lang w:val="en-IN"/>
        </w:rPr>
        <w:t>HDS 5960</w:t>
      </w:r>
    </w:p>
    <w:p w14:paraId="5D6B1667" w14:textId="13C40053" w:rsidR="00C53C7A" w:rsidRPr="00C53C7A" w:rsidRDefault="00C53C7A" w:rsidP="00C53C7A">
      <w:pPr>
        <w:rPr>
          <w:b/>
          <w:bCs/>
          <w:lang w:val="en-IN"/>
        </w:rPr>
      </w:pPr>
      <w:r>
        <w:rPr>
          <w:b/>
          <w:bCs/>
          <w:lang w:val="en-IN"/>
        </w:rPr>
        <w:t xml:space="preserve">                                                        </w:t>
      </w:r>
      <w:r w:rsidRPr="00C53C7A">
        <w:rPr>
          <w:b/>
          <w:bCs/>
          <w:lang w:val="en-IN"/>
        </w:rPr>
        <w:t>Health Data Science Capstone</w:t>
      </w:r>
    </w:p>
    <w:p w14:paraId="70475ABC" w14:textId="77777777" w:rsidR="00C53C7A" w:rsidRPr="00C53C7A" w:rsidRDefault="00C53C7A" w:rsidP="00C53C7A">
      <w:pPr>
        <w:rPr>
          <w:b/>
          <w:bCs/>
          <w:lang w:val="en-IN"/>
        </w:rPr>
      </w:pPr>
    </w:p>
    <w:p w14:paraId="7C70DF05" w14:textId="5ECCEA65" w:rsidR="00C53C7A" w:rsidRPr="00C53C7A" w:rsidRDefault="00C53C7A" w:rsidP="00C53C7A">
      <w:pPr>
        <w:rPr>
          <w:b/>
          <w:bCs/>
        </w:rPr>
      </w:pPr>
      <w:r>
        <w:rPr>
          <w:b/>
          <w:bCs/>
        </w:rPr>
        <w:t xml:space="preserve">                                                                       </w:t>
      </w:r>
      <w:r w:rsidRPr="00C53C7A">
        <w:rPr>
          <w:b/>
          <w:bCs/>
        </w:rPr>
        <w:t>INSTRUCTORS:</w:t>
      </w:r>
    </w:p>
    <w:p w14:paraId="1128C56B" w14:textId="4AF5E0FD" w:rsidR="00C53C7A" w:rsidRPr="00C53C7A" w:rsidRDefault="00C53C7A" w:rsidP="00C53C7A">
      <w:pPr>
        <w:rPr>
          <w:b/>
          <w:bCs/>
        </w:rPr>
      </w:pPr>
      <w:r>
        <w:rPr>
          <w:b/>
          <w:bCs/>
        </w:rPr>
        <w:t xml:space="preserve">                                                       </w:t>
      </w:r>
      <w:r w:rsidRPr="00C53C7A">
        <w:rPr>
          <w:b/>
          <w:bCs/>
        </w:rPr>
        <w:t>Divya S. Subramaniam, PhD, MPH</w:t>
      </w:r>
    </w:p>
    <w:p w14:paraId="642A646C" w14:textId="3EDAEA72" w:rsidR="00C53C7A" w:rsidRPr="00C53C7A" w:rsidRDefault="00C53C7A" w:rsidP="00C53C7A">
      <w:pPr>
        <w:rPr>
          <w:b/>
          <w:bCs/>
        </w:rPr>
      </w:pPr>
      <w:bookmarkStart w:id="0" w:name="_Hlk103680225"/>
      <w:r>
        <w:rPr>
          <w:b/>
          <w:bCs/>
        </w:rPr>
        <w:t xml:space="preserve">                                              </w:t>
      </w:r>
      <w:r w:rsidRPr="00C53C7A">
        <w:rPr>
          <w:b/>
          <w:bCs/>
        </w:rPr>
        <w:t>Assistant Professor and Program Director</w:t>
      </w:r>
    </w:p>
    <w:p w14:paraId="495B792C" w14:textId="27F69269" w:rsidR="00C53C7A" w:rsidRPr="00C53C7A" w:rsidRDefault="00C53C7A" w:rsidP="00C53C7A">
      <w:pPr>
        <w:rPr>
          <w:b/>
          <w:bCs/>
        </w:rPr>
      </w:pPr>
      <w:r>
        <w:rPr>
          <w:b/>
          <w:bCs/>
        </w:rPr>
        <w:t xml:space="preserve">                                    </w:t>
      </w:r>
      <w:r w:rsidRPr="00C53C7A">
        <w:rPr>
          <w:b/>
          <w:bCs/>
        </w:rPr>
        <w:t>Department of Health and Clinical Outcomes Research</w:t>
      </w:r>
    </w:p>
    <w:p w14:paraId="55446313" w14:textId="20366A72" w:rsidR="00C53C7A" w:rsidRPr="00C53C7A" w:rsidRDefault="00C53C7A" w:rsidP="00C53C7A">
      <w:pPr>
        <w:rPr>
          <w:b/>
          <w:bCs/>
        </w:rPr>
      </w:pPr>
      <w:r>
        <w:rPr>
          <w:b/>
          <w:bCs/>
        </w:rPr>
        <w:t xml:space="preserve">                                                                       </w:t>
      </w:r>
      <w:r w:rsidRPr="00C53C7A">
        <w:rPr>
          <w:b/>
          <w:bCs/>
        </w:rPr>
        <w:t>School of Medicine</w:t>
      </w:r>
    </w:p>
    <w:bookmarkEnd w:id="0"/>
    <w:p w14:paraId="3B99C4CB" w14:textId="04C27A55" w:rsidR="00C53C7A" w:rsidRPr="00C53C7A" w:rsidRDefault="00C53C7A" w:rsidP="00C53C7A">
      <w:pPr>
        <w:rPr>
          <w:b/>
          <w:bCs/>
          <w:u w:val="single"/>
        </w:rPr>
      </w:pPr>
      <w:r>
        <w:rPr>
          <w:b/>
          <w:bCs/>
        </w:rPr>
        <w:t xml:space="preserve">                                                  </w:t>
      </w:r>
      <w:hyperlink r:id="rId5" w:history="1">
        <w:r w:rsidRPr="00C53C7A">
          <w:rPr>
            <w:rStyle w:val="Hyperlink"/>
            <w:b/>
            <w:bCs/>
            <w:lang w:val="fr-FR"/>
          </w:rPr>
          <w:t>divya.subramaniam@health.slu.edu</w:t>
        </w:r>
      </w:hyperlink>
    </w:p>
    <w:p w14:paraId="151F6103" w14:textId="77777777" w:rsidR="00C53C7A" w:rsidRPr="00C53C7A" w:rsidRDefault="00C53C7A" w:rsidP="00C53C7A">
      <w:pPr>
        <w:rPr>
          <w:b/>
          <w:bCs/>
          <w:lang w:val="en-IN"/>
        </w:rPr>
      </w:pPr>
      <w:r w:rsidRPr="00C53C7A">
        <w:rPr>
          <w:b/>
          <w:bCs/>
          <w:lang w:val="en-IN"/>
        </w:rPr>
        <w:t xml:space="preserve">                   </w:t>
      </w:r>
    </w:p>
    <w:p w14:paraId="6FD96B95" w14:textId="77777777" w:rsidR="00C53C7A" w:rsidRPr="00C53C7A" w:rsidRDefault="00C53C7A" w:rsidP="00C53C7A">
      <w:pPr>
        <w:rPr>
          <w:b/>
          <w:bCs/>
          <w:lang w:val="en-IN"/>
        </w:rPr>
      </w:pPr>
      <w:r w:rsidRPr="00C53C7A">
        <w:rPr>
          <w:b/>
          <w:bCs/>
          <w:lang w:val="en-IN"/>
        </w:rPr>
        <w:t xml:space="preserve">      Team Members- Arnab Sutar, Naga Jahnavi Kancharla, Venkatesh Yadav Edamoni</w:t>
      </w:r>
    </w:p>
    <w:p w14:paraId="03011584" w14:textId="77777777" w:rsidR="00C53C7A" w:rsidRPr="00C53C7A" w:rsidRDefault="00C53C7A" w:rsidP="00C53C7A">
      <w:pPr>
        <w:rPr>
          <w:b/>
          <w:bCs/>
          <w:lang w:val="en-IN"/>
        </w:rPr>
      </w:pPr>
    </w:p>
    <w:p w14:paraId="5BA30919" w14:textId="77777777" w:rsidR="00C53C7A" w:rsidRPr="00C53C7A" w:rsidRDefault="00C53C7A" w:rsidP="00C53C7A">
      <w:pPr>
        <w:rPr>
          <w:b/>
          <w:bCs/>
          <w:lang w:val="en-IN"/>
        </w:rPr>
      </w:pPr>
    </w:p>
    <w:p w14:paraId="18A0DB01" w14:textId="77777777" w:rsidR="00C53C7A" w:rsidRPr="00C53C7A" w:rsidRDefault="00C53C7A" w:rsidP="00C53C7A">
      <w:pPr>
        <w:rPr>
          <w:b/>
          <w:bCs/>
          <w:lang w:val="en-IN"/>
        </w:rPr>
      </w:pPr>
      <w:r w:rsidRPr="00C53C7A">
        <w:rPr>
          <w:b/>
          <w:bCs/>
          <w:lang w:val="en-IN"/>
        </w:rPr>
        <w:t xml:space="preserve">                                                </w:t>
      </w:r>
    </w:p>
    <w:p w14:paraId="6DFE7473" w14:textId="77777777" w:rsidR="00C53C7A" w:rsidRPr="00C53C7A" w:rsidRDefault="00C53C7A" w:rsidP="00C53C7A">
      <w:pPr>
        <w:rPr>
          <w:b/>
          <w:bCs/>
          <w:lang w:val="en-IN"/>
        </w:rPr>
      </w:pPr>
    </w:p>
    <w:p w14:paraId="5D95315A" w14:textId="77777777" w:rsidR="00C53C7A" w:rsidRDefault="00C53C7A">
      <w:r>
        <w:br w:type="page"/>
      </w:r>
    </w:p>
    <w:p w14:paraId="52F8B561" w14:textId="41CCB7D8" w:rsidR="009467AC" w:rsidRPr="009467AC" w:rsidRDefault="009467AC" w:rsidP="00C73A7B">
      <w:pPr>
        <w:jc w:val="both"/>
        <w:rPr>
          <w:rFonts w:ascii="Times New Roman" w:hAnsi="Times New Roman" w:cs="Times New Roman"/>
          <w:b/>
          <w:bCs/>
        </w:rPr>
      </w:pPr>
      <w:r w:rsidRPr="009467AC">
        <w:rPr>
          <w:rFonts w:ascii="Times New Roman" w:hAnsi="Times New Roman" w:cs="Times New Roman"/>
          <w:b/>
          <w:bCs/>
        </w:rPr>
        <w:lastRenderedPageBreak/>
        <w:t>PROGRESS REPORT:</w:t>
      </w:r>
    </w:p>
    <w:p w14:paraId="38912735" w14:textId="77B0C168" w:rsidR="00622FFE" w:rsidRPr="009467AC" w:rsidRDefault="00622FFE" w:rsidP="00C73A7B">
      <w:pPr>
        <w:jc w:val="both"/>
        <w:rPr>
          <w:rFonts w:ascii="Times New Roman" w:hAnsi="Times New Roman" w:cs="Times New Roman"/>
        </w:rPr>
      </w:pPr>
      <w:r w:rsidRPr="009467AC">
        <w:rPr>
          <w:rFonts w:ascii="Times New Roman" w:hAnsi="Times New Roman" w:cs="Times New Roman"/>
        </w:rPr>
        <w:t>We have completed the first stage of the capstone project. The COVID-19 VAERS-derived dataset was obtained from Kaggle and carefully reviewed to understand its structure, key variables, and scope. We have given attention to how adverse events, symptoms, and serious outcomes are recorded, as accurate interpretation of these fields is essential for meaningful analysis.</w:t>
      </w:r>
    </w:p>
    <w:p w14:paraId="1851CE3B" w14:textId="0854E2CB" w:rsidR="00C73A7B" w:rsidRPr="009467AC" w:rsidRDefault="00C73A7B" w:rsidP="00C73A7B">
      <w:pPr>
        <w:jc w:val="both"/>
        <w:rPr>
          <w:rFonts w:ascii="Times New Roman" w:hAnsi="Times New Roman" w:cs="Times New Roman"/>
        </w:rPr>
      </w:pPr>
      <w:r w:rsidRPr="009467AC">
        <w:rPr>
          <w:rFonts w:ascii="Times New Roman" w:hAnsi="Times New Roman" w:cs="Times New Roman"/>
        </w:rPr>
        <w:t xml:space="preserve">Initial data preparation and cleaning have been completed. This included removing duplicate records, excluding individuals under 18 years of age, and retaining only records with complete outcome information. </w:t>
      </w:r>
      <w:r w:rsidR="003751A3" w:rsidRPr="009467AC">
        <w:rPr>
          <w:rFonts w:ascii="Times New Roman" w:hAnsi="Times New Roman" w:cs="Times New Roman"/>
        </w:rPr>
        <w:t>Feature selection</w:t>
      </w:r>
      <w:r w:rsidR="00BF461F">
        <w:rPr>
          <w:rFonts w:ascii="Times New Roman" w:hAnsi="Times New Roman" w:cs="Times New Roman"/>
        </w:rPr>
        <w:t xml:space="preserve"> (</w:t>
      </w:r>
      <w:r w:rsidR="00BF461F" w:rsidRPr="00BF461F">
        <w:rPr>
          <w:rFonts w:ascii="Times New Roman" w:hAnsi="Times New Roman" w:cs="Times New Roman"/>
        </w:rPr>
        <w:t>ExtraTreesClassifier</w:t>
      </w:r>
      <w:r w:rsidR="00BF461F">
        <w:rPr>
          <w:rFonts w:ascii="Times New Roman" w:hAnsi="Times New Roman" w:cs="Times New Roman"/>
        </w:rPr>
        <w:t>, RFE)</w:t>
      </w:r>
      <w:r w:rsidR="003751A3" w:rsidRPr="009467AC">
        <w:rPr>
          <w:rFonts w:ascii="Times New Roman" w:hAnsi="Times New Roman" w:cs="Times New Roman"/>
        </w:rPr>
        <w:t xml:space="preserve"> was performed to identify variables most relevant to predicting serious outcomes, including reported symptoms, demographic characteristics, and selected clinical factors, while excluding redundant or non-informative fields. Feature engineering involved transforming symptom variables into model-ready formats through binary encoding and aggregation, as well as standardizing covariates such as age and sex to improve model performance and interpretability. </w:t>
      </w:r>
      <w:r w:rsidRPr="009467AC">
        <w:rPr>
          <w:rFonts w:ascii="Times New Roman" w:hAnsi="Times New Roman" w:cs="Times New Roman"/>
        </w:rPr>
        <w:t xml:space="preserve">A primary milestone was the operationalization of the outcome variable. We defined a binary “serious outcome” indicator that captures hospitalization, life-threatening events, or death following COVID-19 vaccination. </w:t>
      </w:r>
    </w:p>
    <w:p w14:paraId="15615ED0" w14:textId="28488CCA" w:rsidR="00C73A7B" w:rsidRPr="009467AC" w:rsidRDefault="00C73A7B" w:rsidP="00C73A7B">
      <w:pPr>
        <w:jc w:val="both"/>
        <w:rPr>
          <w:rFonts w:ascii="Times New Roman" w:hAnsi="Times New Roman" w:cs="Times New Roman"/>
        </w:rPr>
      </w:pPr>
      <w:r w:rsidRPr="009467AC">
        <w:rPr>
          <w:rFonts w:ascii="Times New Roman" w:hAnsi="Times New Roman" w:cs="Times New Roman"/>
        </w:rPr>
        <w:t>We also conducted a review of symptom frequencies and missing data patterns. This early exploration confirmed that serious outcomes are relatively uncommon, which aligns with existing vaccine safety literature and informed our planned modeling approach</w:t>
      </w:r>
      <w:r w:rsidR="003751A3" w:rsidRPr="009467AC">
        <w:rPr>
          <w:rFonts w:ascii="Times New Roman" w:hAnsi="Times New Roman" w:cs="Times New Roman"/>
        </w:rPr>
        <w:t>.</w:t>
      </w:r>
    </w:p>
    <w:p w14:paraId="3895278B" w14:textId="67A9E548" w:rsidR="009467AC" w:rsidRPr="009467AC" w:rsidRDefault="009467AC" w:rsidP="00C73A7B">
      <w:pPr>
        <w:jc w:val="both"/>
        <w:rPr>
          <w:rFonts w:ascii="Times New Roman" w:hAnsi="Times New Roman" w:cs="Times New Roman"/>
        </w:rPr>
      </w:pPr>
      <w:r w:rsidRPr="009467AC">
        <w:rPr>
          <w:rFonts w:ascii="Times New Roman" w:hAnsi="Times New Roman" w:cs="Times New Roman"/>
        </w:rPr>
        <w:t>The next phase of the project will focus on exploration data analysis to summarize demographic characteristics, symptom distributions, and relationships between reported symptoms and serious outcomes. Following exploratory analysis, we will prepare the dataset for machine learning by encoding symptom variables and finalizing the representation of covariates such as age and sex. We will then implement the predictive models outlined in our proposal, including logistic regression, Random Forest, and XGBoost, and evaluate their performance using appropriate metrics. We also plan to explore symptom-based clustering to identify patterns of co-occurring symptoms. K-means clustering will be used to derive symptom clusters, and the resulting cluster labels will be incorporated into a Support Vector Machine (SVM) model to evaluate whether specific symptom patterns improve the prediction of serious outcomes and to assess which clusters yield higher predictive accuracy.</w:t>
      </w:r>
    </w:p>
    <w:p w14:paraId="50D22148" w14:textId="1462E1DD" w:rsidR="00EA3666" w:rsidRPr="009467AC" w:rsidRDefault="00E64517" w:rsidP="00F2600F">
      <w:pPr>
        <w:jc w:val="both"/>
        <w:rPr>
          <w:rFonts w:ascii="Times New Roman" w:hAnsi="Times New Roman" w:cs="Times New Roman"/>
        </w:rPr>
      </w:pPr>
      <w:r>
        <w:rPr>
          <w:rFonts w:ascii="Times New Roman" w:hAnsi="Times New Roman" w:cs="Times New Roman"/>
        </w:rPr>
        <w:t>W</w:t>
      </w:r>
      <w:r w:rsidR="00C73A7B" w:rsidRPr="009467AC">
        <w:rPr>
          <w:rFonts w:ascii="Times New Roman" w:hAnsi="Times New Roman" w:cs="Times New Roman"/>
        </w:rPr>
        <w:t>e are on track to complete the capstone according to the proposed timeline. The data preparation tasks scheduled for the initial phase have been completed as planned, and the project is progressing into the exploratory analysis stage. At this time, no major challenges have been identified that would significantly delay completion. With continued progress, we anticipate meeting all remaining milestones within the proposed timeframe.</w:t>
      </w:r>
    </w:p>
    <w:sectPr w:rsidR="00EA3666" w:rsidRPr="00946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5C"/>
    <w:rsid w:val="000E030F"/>
    <w:rsid w:val="003751A3"/>
    <w:rsid w:val="00483082"/>
    <w:rsid w:val="004B099A"/>
    <w:rsid w:val="00511602"/>
    <w:rsid w:val="00532D5C"/>
    <w:rsid w:val="00622FFE"/>
    <w:rsid w:val="0063032D"/>
    <w:rsid w:val="00673C25"/>
    <w:rsid w:val="0090441B"/>
    <w:rsid w:val="00927AFA"/>
    <w:rsid w:val="009467AC"/>
    <w:rsid w:val="00AD3B9E"/>
    <w:rsid w:val="00BF461F"/>
    <w:rsid w:val="00C53C7A"/>
    <w:rsid w:val="00C73A7B"/>
    <w:rsid w:val="00D47929"/>
    <w:rsid w:val="00E64517"/>
    <w:rsid w:val="00EA3666"/>
    <w:rsid w:val="00F2600F"/>
    <w:rsid w:val="00F4382F"/>
    <w:rsid w:val="00F90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8A89"/>
  <w15:chartTrackingRefBased/>
  <w15:docId w15:val="{7B1D7B73-3017-4E5C-9BDA-8BF4E050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D5C"/>
    <w:rPr>
      <w:rFonts w:eastAsiaTheme="majorEastAsia" w:cstheme="majorBidi"/>
      <w:color w:val="272727" w:themeColor="text1" w:themeTint="D8"/>
    </w:rPr>
  </w:style>
  <w:style w:type="paragraph" w:styleId="Title">
    <w:name w:val="Title"/>
    <w:basedOn w:val="Normal"/>
    <w:next w:val="Normal"/>
    <w:link w:val="TitleChar"/>
    <w:uiPriority w:val="10"/>
    <w:qFormat/>
    <w:rsid w:val="00532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D5C"/>
    <w:pPr>
      <w:spacing w:before="160"/>
      <w:jc w:val="center"/>
    </w:pPr>
    <w:rPr>
      <w:i/>
      <w:iCs/>
      <w:color w:val="404040" w:themeColor="text1" w:themeTint="BF"/>
    </w:rPr>
  </w:style>
  <w:style w:type="character" w:customStyle="1" w:styleId="QuoteChar">
    <w:name w:val="Quote Char"/>
    <w:basedOn w:val="DefaultParagraphFont"/>
    <w:link w:val="Quote"/>
    <w:uiPriority w:val="29"/>
    <w:rsid w:val="00532D5C"/>
    <w:rPr>
      <w:i/>
      <w:iCs/>
      <w:color w:val="404040" w:themeColor="text1" w:themeTint="BF"/>
    </w:rPr>
  </w:style>
  <w:style w:type="paragraph" w:styleId="ListParagraph">
    <w:name w:val="List Paragraph"/>
    <w:basedOn w:val="Normal"/>
    <w:uiPriority w:val="34"/>
    <w:qFormat/>
    <w:rsid w:val="00532D5C"/>
    <w:pPr>
      <w:ind w:left="720"/>
      <w:contextualSpacing/>
    </w:pPr>
  </w:style>
  <w:style w:type="character" w:styleId="IntenseEmphasis">
    <w:name w:val="Intense Emphasis"/>
    <w:basedOn w:val="DefaultParagraphFont"/>
    <w:uiPriority w:val="21"/>
    <w:qFormat/>
    <w:rsid w:val="00532D5C"/>
    <w:rPr>
      <w:i/>
      <w:iCs/>
      <w:color w:val="0F4761" w:themeColor="accent1" w:themeShade="BF"/>
    </w:rPr>
  </w:style>
  <w:style w:type="paragraph" w:styleId="IntenseQuote">
    <w:name w:val="Intense Quote"/>
    <w:basedOn w:val="Normal"/>
    <w:next w:val="Normal"/>
    <w:link w:val="IntenseQuoteChar"/>
    <w:uiPriority w:val="30"/>
    <w:qFormat/>
    <w:rsid w:val="00532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D5C"/>
    <w:rPr>
      <w:i/>
      <w:iCs/>
      <w:color w:val="0F4761" w:themeColor="accent1" w:themeShade="BF"/>
    </w:rPr>
  </w:style>
  <w:style w:type="character" w:styleId="IntenseReference">
    <w:name w:val="Intense Reference"/>
    <w:basedOn w:val="DefaultParagraphFont"/>
    <w:uiPriority w:val="32"/>
    <w:qFormat/>
    <w:rsid w:val="00532D5C"/>
    <w:rPr>
      <w:b/>
      <w:bCs/>
      <w:smallCaps/>
      <w:color w:val="0F4761" w:themeColor="accent1" w:themeShade="BF"/>
      <w:spacing w:val="5"/>
    </w:rPr>
  </w:style>
  <w:style w:type="character" w:styleId="Hyperlink">
    <w:name w:val="Hyperlink"/>
    <w:basedOn w:val="DefaultParagraphFont"/>
    <w:uiPriority w:val="99"/>
    <w:unhideWhenUsed/>
    <w:rsid w:val="00C53C7A"/>
    <w:rPr>
      <w:color w:val="467886" w:themeColor="hyperlink"/>
      <w:u w:val="single"/>
    </w:rPr>
  </w:style>
  <w:style w:type="character" w:styleId="UnresolvedMention">
    <w:name w:val="Unresolved Mention"/>
    <w:basedOn w:val="DefaultParagraphFont"/>
    <w:uiPriority w:val="99"/>
    <w:semiHidden/>
    <w:unhideWhenUsed/>
    <w:rsid w:val="00C53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ivya.subramaniam@health.slu.edu"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Subrata Roy</dc:creator>
  <cp:keywords/>
  <dc:description/>
  <cp:lastModifiedBy>Subrata Roy</cp:lastModifiedBy>
  <cp:revision>25</cp:revision>
  <dcterms:created xsi:type="dcterms:W3CDTF">2026-02-19T05:36:00Z</dcterms:created>
  <dcterms:modified xsi:type="dcterms:W3CDTF">2026-02-20T02:15:00Z</dcterms:modified>
</cp:coreProperties>
</file>