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01730" w14:textId="34201A55" w:rsidR="00182CEA" w:rsidRDefault="00182CEA"/>
    <w:sectPr w:rsidR="00182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95"/>
    <w:rsid w:val="00182CEA"/>
    <w:rsid w:val="00321848"/>
    <w:rsid w:val="003B4569"/>
    <w:rsid w:val="003D4EC3"/>
    <w:rsid w:val="0073647A"/>
    <w:rsid w:val="00761EEE"/>
    <w:rsid w:val="00852D95"/>
    <w:rsid w:val="00A4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C9D8"/>
  <w15:chartTrackingRefBased/>
  <w15:docId w15:val="{2E74F7C1-014F-4299-BD3F-79EA449A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Reddy</dc:creator>
  <cp:keywords/>
  <dc:description/>
  <cp:lastModifiedBy>Sravan Reddy</cp:lastModifiedBy>
  <cp:revision>7</cp:revision>
  <dcterms:created xsi:type="dcterms:W3CDTF">2024-04-26T12:23:00Z</dcterms:created>
  <dcterms:modified xsi:type="dcterms:W3CDTF">2024-04-29T00:38:00Z</dcterms:modified>
</cp:coreProperties>
</file>