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459A" w14:textId="2921EA21" w:rsidR="00834582" w:rsidRDefault="00A2250B">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83BA6" w14:textId="702D5B42" w:rsidR="00834582" w:rsidRPr="00834582" w:rsidRDefault="00834582" w:rsidP="0083458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F916EE3" id="Grupo 3" o:spid="_x0000_s1026" style="position:absolute;left:0;text-align:left;margin-left:-338.3pt;margin-top:-91.95pt;width:979.55pt;height:813.1pt;z-index:251658240;mso-height-relative:margin" coordsize="124402,1032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124402;height:82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r:id="rId12" o:title=""/>
                </v:shape>
                <v:rect id="Rectángulo 2" o:spid="_x0000_s1028" style="position:absolute;left:32182;top:74812;width:77790;height:2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fillcolor="#2b338c" stroked="f" strokeweight="1pt">
                  <v:textbox>
                    <w:txbxContent>
                      <w:p w14:paraId="47F83BA6" w14:textId="702D5B42" w:rsidR="00834582" w:rsidRPr="00834582" w:rsidRDefault="00834582" w:rsidP="00834582">
                        <w:pPr>
                          <w:jc w:val="center"/>
                          <w:rPr>
                            <w:lang w:val="es-MX"/>
                          </w:rPr>
                        </w:pPr>
                      </w:p>
                    </w:txbxContent>
                  </v:textbox>
                </v:rect>
              </v:group>
            </w:pict>
          </mc:Fallback>
        </mc:AlternateContent>
      </w:r>
    </w:p>
    <w:p w14:paraId="78BF0DE4" w14:textId="345A1162" w:rsidR="00834582" w:rsidRDefault="00324743">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14:paraId="24B3882B" w14:textId="632AE0B4" w:rsidR="00834582" w:rsidRPr="00324743" w:rsidRDefault="00882B06">
                            <w:pPr>
                              <w:rPr>
                                <w:rFonts w:cs="Arial"/>
                                <w:b/>
                                <w:bCs/>
                                <w:color w:val="FFFFFF" w:themeColor="background1"/>
                                <w:sz w:val="52"/>
                                <w:szCs w:val="52"/>
                                <w:lang w:val="es-MX"/>
                              </w:rPr>
                            </w:pPr>
                            <w:r>
                              <w:rPr>
                                <w:rFonts w:cs="Arial"/>
                                <w:b/>
                                <w:bCs/>
                                <w:color w:val="FFFFFF" w:themeColor="background1"/>
                                <w:sz w:val="52"/>
                                <w:szCs w:val="52"/>
                                <w:lang w:val="es-MX"/>
                              </w:rPr>
                              <w:t>PLAN DE PRUEBAS</w:t>
                            </w:r>
                          </w:p>
                          <w:p w14:paraId="0C83B68F" w14:textId="62C92E66" w:rsidR="00834582" w:rsidRPr="00324743" w:rsidRDefault="00324743">
                            <w:pPr>
                              <w:rPr>
                                <w:rFonts w:cs="Arial"/>
                                <w:color w:val="FFFFFF" w:themeColor="background1"/>
                                <w:sz w:val="52"/>
                                <w:szCs w:val="52"/>
                                <w:lang w:val="es-MX"/>
                              </w:rPr>
                            </w:pPr>
                            <w:r w:rsidRPr="00324743">
                              <w:rPr>
                                <w:rFonts w:cs="Arial"/>
                                <w:color w:val="FFFFFF" w:themeColor="background1"/>
                                <w:sz w:val="52"/>
                                <w:szCs w:val="52"/>
                                <w:lang w:val="es-MX"/>
                              </w:rPr>
                              <w:t>TechStore – E-commerce de Tecnología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33CD4A" id="_x0000_t202" coordsize="21600,21600" o:spt="202" path="m,l,21600r21600,l21600,xe">
                <v:stroke joinstyle="miter"/>
                <v:path gradientshapeok="t" o:connecttype="rect"/>
              </v:shapetype>
              <v:shape id="Cuadro de texto 6" o:spid="_x0000_s1029" type="#_x0000_t202" style="position:absolute;left:0;text-align:left;margin-left:-56.05pt;margin-top:564pt;width:541.4pt;height:9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filled="f" stroked="f" strokeweight=".5pt">
                <v:textbox>
                  <w:txbxContent>
                    <w:p w14:paraId="24B3882B" w14:textId="632AE0B4" w:rsidR="00834582" w:rsidRPr="00324743" w:rsidRDefault="00882B06">
                      <w:pPr>
                        <w:rPr>
                          <w:rFonts w:cs="Arial"/>
                          <w:b/>
                          <w:bCs/>
                          <w:color w:val="FFFFFF" w:themeColor="background1"/>
                          <w:sz w:val="52"/>
                          <w:szCs w:val="52"/>
                          <w:lang w:val="es-MX"/>
                        </w:rPr>
                      </w:pPr>
                      <w:r>
                        <w:rPr>
                          <w:rFonts w:cs="Arial"/>
                          <w:b/>
                          <w:bCs/>
                          <w:color w:val="FFFFFF" w:themeColor="background1"/>
                          <w:sz w:val="52"/>
                          <w:szCs w:val="52"/>
                          <w:lang w:val="es-MX"/>
                        </w:rPr>
                        <w:t>PLAN DE PRUEBAS</w:t>
                      </w:r>
                    </w:p>
                    <w:p w14:paraId="0C83B68F" w14:textId="62C92E66" w:rsidR="00834582" w:rsidRPr="00324743" w:rsidRDefault="00324743">
                      <w:pPr>
                        <w:rPr>
                          <w:rFonts w:cs="Arial"/>
                          <w:color w:val="FFFFFF" w:themeColor="background1"/>
                          <w:sz w:val="52"/>
                          <w:szCs w:val="52"/>
                          <w:lang w:val="es-MX"/>
                        </w:rPr>
                      </w:pPr>
                      <w:r w:rsidRPr="00324743">
                        <w:rPr>
                          <w:rFonts w:cs="Arial"/>
                          <w:color w:val="FFFFFF" w:themeColor="background1"/>
                          <w:sz w:val="52"/>
                          <w:szCs w:val="52"/>
                          <w:lang w:val="es-MX"/>
                        </w:rPr>
                        <w:t>TechStore – E-commerce de Tecnología</w:t>
                      </w:r>
                    </w:p>
                  </w:txbxContent>
                </v:textbox>
              </v:shape>
            </w:pict>
          </mc:Fallback>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14:paraId="263BBA7B" w14:textId="4483EC53" w:rsidR="00666404" w:rsidRDefault="00666404"/>
    <w:sdt>
      <w:sdtPr>
        <w:rPr>
          <w:rFonts w:ascii="Cooper Hewitt Book" w:eastAsiaTheme="minorHAnsi" w:hAnsi="Cooper Hewitt Book" w:cstheme="minorBidi"/>
          <w:b w:val="0"/>
          <w:color w:val="auto"/>
          <w:sz w:val="22"/>
          <w:szCs w:val="22"/>
          <w:lang w:val="es-ES" w:eastAsia="en-US"/>
        </w:rPr>
        <w:id w:val="-413780421"/>
        <w:docPartObj>
          <w:docPartGallery w:val="Table of Contents"/>
          <w:docPartUnique/>
        </w:docPartObj>
      </w:sdtPr>
      <w:sdtEndPr>
        <w:rPr>
          <w:rFonts w:ascii="Arial" w:hAnsi="Arial"/>
          <w:bCs/>
        </w:rPr>
      </w:sdtEndPr>
      <w:sdtContent>
        <w:p w14:paraId="7E1A250D" w14:textId="500E04D0" w:rsidR="00666404" w:rsidRPr="002D2201" w:rsidRDefault="00666404">
          <w:pPr>
            <w:pStyle w:val="TOCHeading"/>
            <w:rPr>
              <w:rFonts w:ascii="Arial" w:eastAsiaTheme="minorHAnsi" w:hAnsi="Arial" w:cs="Arial"/>
              <w:iCs/>
              <w:noProof/>
              <w:color w:val="auto"/>
              <w:sz w:val="28"/>
              <w:szCs w:val="28"/>
              <w:lang w:eastAsia="en-US"/>
            </w:rPr>
          </w:pPr>
          <w:r w:rsidRPr="002D2201">
            <w:rPr>
              <w:rFonts w:ascii="Arial" w:eastAsiaTheme="minorHAnsi" w:hAnsi="Arial" w:cs="Arial"/>
              <w:iCs/>
              <w:noProof/>
              <w:color w:val="auto"/>
              <w:sz w:val="28"/>
              <w:szCs w:val="28"/>
              <w:lang w:eastAsia="en-US"/>
            </w:rPr>
            <w:t>Contenido</w:t>
          </w:r>
        </w:p>
        <w:p w14:paraId="44DB797A" w14:textId="77777777" w:rsidR="00666404" w:rsidRPr="00666404" w:rsidRDefault="00666404" w:rsidP="00666404">
          <w:pPr>
            <w:rPr>
              <w:lang w:val="es-ES" w:eastAsia="es-CR"/>
            </w:rPr>
          </w:pPr>
        </w:p>
        <w:p w14:paraId="627EB418" w14:textId="2E889302" w:rsidR="00A5128A" w:rsidRDefault="00666404">
          <w:pPr>
            <w:pStyle w:val="TOC1"/>
            <w:tabs>
              <w:tab w:val="left" w:pos="440"/>
              <w:tab w:val="right" w:leader="dot" w:pos="8828"/>
            </w:tabs>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43927941" w:history="1">
            <w:r w:rsidR="00A5128A" w:rsidRPr="00D5503B">
              <w:rPr>
                <w:rStyle w:val="Hyperlink"/>
                <w:noProof/>
              </w:rPr>
              <w:t>1.</w:t>
            </w:r>
            <w:r w:rsidR="00A5128A">
              <w:rPr>
                <w:rFonts w:asciiTheme="minorHAnsi" w:eastAsiaTheme="minorEastAsia" w:hAnsiTheme="minorHAnsi"/>
                <w:noProof/>
                <w:kern w:val="2"/>
                <w:sz w:val="24"/>
                <w:szCs w:val="24"/>
                <w:lang w:val="en-US"/>
                <w14:ligatures w14:val="standardContextual"/>
              </w:rPr>
              <w:tab/>
            </w:r>
            <w:r w:rsidR="00A5128A" w:rsidRPr="00D5503B">
              <w:rPr>
                <w:rStyle w:val="Hyperlink"/>
                <w:noProof/>
              </w:rPr>
              <w:t>Introducción</w:t>
            </w:r>
            <w:r w:rsidR="00A5128A">
              <w:rPr>
                <w:noProof/>
                <w:webHidden/>
              </w:rPr>
              <w:tab/>
            </w:r>
            <w:r w:rsidR="00A5128A">
              <w:rPr>
                <w:noProof/>
                <w:webHidden/>
              </w:rPr>
              <w:fldChar w:fldCharType="begin"/>
            </w:r>
            <w:r w:rsidR="00A5128A">
              <w:rPr>
                <w:noProof/>
                <w:webHidden/>
              </w:rPr>
              <w:instrText xml:space="preserve"> PAGEREF _Toc243927941 \h </w:instrText>
            </w:r>
            <w:r w:rsidR="00A5128A">
              <w:rPr>
                <w:noProof/>
                <w:webHidden/>
              </w:rPr>
            </w:r>
            <w:r w:rsidR="00A5128A">
              <w:rPr>
                <w:noProof/>
                <w:webHidden/>
              </w:rPr>
              <w:fldChar w:fldCharType="separate"/>
            </w:r>
            <w:r w:rsidR="00A5128A">
              <w:rPr>
                <w:noProof/>
                <w:webHidden/>
              </w:rPr>
              <w:t>4</w:t>
            </w:r>
            <w:r w:rsidR="00A5128A">
              <w:rPr>
                <w:noProof/>
                <w:webHidden/>
              </w:rPr>
              <w:fldChar w:fldCharType="end"/>
            </w:r>
          </w:hyperlink>
        </w:p>
        <w:p w14:paraId="31CFEB04" w14:textId="691CB5B7"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42" w:history="1">
            <w:r w:rsidRPr="00D5503B">
              <w:rPr>
                <w:rStyle w:val="Hyperlink"/>
                <w:noProof/>
              </w:rPr>
              <w:t>Alcance</w:t>
            </w:r>
            <w:r>
              <w:rPr>
                <w:noProof/>
                <w:webHidden/>
              </w:rPr>
              <w:tab/>
            </w:r>
            <w:r>
              <w:rPr>
                <w:noProof/>
                <w:webHidden/>
              </w:rPr>
              <w:fldChar w:fldCharType="begin"/>
            </w:r>
            <w:r>
              <w:rPr>
                <w:noProof/>
                <w:webHidden/>
              </w:rPr>
              <w:instrText xml:space="preserve"> PAGEREF _Toc243927942 \h </w:instrText>
            </w:r>
            <w:r>
              <w:rPr>
                <w:noProof/>
                <w:webHidden/>
              </w:rPr>
            </w:r>
            <w:r>
              <w:rPr>
                <w:noProof/>
                <w:webHidden/>
              </w:rPr>
              <w:fldChar w:fldCharType="separate"/>
            </w:r>
            <w:r>
              <w:rPr>
                <w:noProof/>
                <w:webHidden/>
              </w:rPr>
              <w:t>4</w:t>
            </w:r>
            <w:r>
              <w:rPr>
                <w:noProof/>
                <w:webHidden/>
              </w:rPr>
              <w:fldChar w:fldCharType="end"/>
            </w:r>
          </w:hyperlink>
        </w:p>
        <w:p w14:paraId="1077BA51" w14:textId="383B1B99" w:rsidR="00A5128A" w:rsidRDefault="00A5128A">
          <w:pPr>
            <w:pStyle w:val="TOC3"/>
            <w:tabs>
              <w:tab w:val="left" w:pos="960"/>
              <w:tab w:val="right" w:leader="dot" w:pos="8828"/>
            </w:tabs>
            <w:rPr>
              <w:rFonts w:asciiTheme="minorHAnsi" w:eastAsiaTheme="minorEastAsia" w:hAnsiTheme="minorHAnsi"/>
              <w:noProof/>
              <w:kern w:val="2"/>
              <w:sz w:val="24"/>
              <w:szCs w:val="24"/>
              <w:lang w:val="en-US"/>
              <w14:ligatures w14:val="standardContextual"/>
            </w:rPr>
          </w:pPr>
          <w:hyperlink w:anchor="_Toc243927943" w:history="1">
            <w:r w:rsidRPr="00D5503B">
              <w:rPr>
                <w:rStyle w:val="Hyperlink"/>
                <w:rFonts w:ascii="Symbol" w:hAnsi="Symbol"/>
                <w:noProof/>
              </w:rPr>
              <w:t></w:t>
            </w:r>
            <w:r>
              <w:rPr>
                <w:rFonts w:asciiTheme="minorHAnsi" w:eastAsiaTheme="minorEastAsia" w:hAnsiTheme="minorHAnsi"/>
                <w:noProof/>
                <w:kern w:val="2"/>
                <w:sz w:val="24"/>
                <w:szCs w:val="24"/>
                <w:lang w:val="en-US"/>
                <w14:ligatures w14:val="standardContextual"/>
              </w:rPr>
              <w:tab/>
            </w:r>
            <w:r w:rsidRPr="00D5503B">
              <w:rPr>
                <w:rStyle w:val="Hyperlink"/>
                <w:noProof/>
              </w:rPr>
              <w:t>Dentro del alcance</w:t>
            </w:r>
            <w:r>
              <w:rPr>
                <w:noProof/>
                <w:webHidden/>
              </w:rPr>
              <w:tab/>
            </w:r>
            <w:r>
              <w:rPr>
                <w:noProof/>
                <w:webHidden/>
              </w:rPr>
              <w:fldChar w:fldCharType="begin"/>
            </w:r>
            <w:r>
              <w:rPr>
                <w:noProof/>
                <w:webHidden/>
              </w:rPr>
              <w:instrText xml:space="preserve"> PAGEREF _Toc243927943 \h </w:instrText>
            </w:r>
            <w:r>
              <w:rPr>
                <w:noProof/>
                <w:webHidden/>
              </w:rPr>
            </w:r>
            <w:r>
              <w:rPr>
                <w:noProof/>
                <w:webHidden/>
              </w:rPr>
              <w:fldChar w:fldCharType="separate"/>
            </w:r>
            <w:r>
              <w:rPr>
                <w:noProof/>
                <w:webHidden/>
              </w:rPr>
              <w:t>4</w:t>
            </w:r>
            <w:r>
              <w:rPr>
                <w:noProof/>
                <w:webHidden/>
              </w:rPr>
              <w:fldChar w:fldCharType="end"/>
            </w:r>
          </w:hyperlink>
        </w:p>
        <w:p w14:paraId="5C33824D" w14:textId="34C9C13C" w:rsidR="00A5128A" w:rsidRDefault="00A5128A">
          <w:pPr>
            <w:pStyle w:val="TOC3"/>
            <w:tabs>
              <w:tab w:val="left" w:pos="960"/>
              <w:tab w:val="right" w:leader="dot" w:pos="8828"/>
            </w:tabs>
            <w:rPr>
              <w:rFonts w:asciiTheme="minorHAnsi" w:eastAsiaTheme="minorEastAsia" w:hAnsiTheme="minorHAnsi"/>
              <w:noProof/>
              <w:kern w:val="2"/>
              <w:sz w:val="24"/>
              <w:szCs w:val="24"/>
              <w:lang w:val="en-US"/>
              <w14:ligatures w14:val="standardContextual"/>
            </w:rPr>
          </w:pPr>
          <w:hyperlink w:anchor="_Toc243927944" w:history="1">
            <w:r w:rsidRPr="00D5503B">
              <w:rPr>
                <w:rStyle w:val="Hyperlink"/>
                <w:rFonts w:ascii="Symbol" w:hAnsi="Symbol"/>
                <w:noProof/>
              </w:rPr>
              <w:t></w:t>
            </w:r>
            <w:r>
              <w:rPr>
                <w:rFonts w:asciiTheme="minorHAnsi" w:eastAsiaTheme="minorEastAsia" w:hAnsiTheme="minorHAnsi"/>
                <w:noProof/>
                <w:kern w:val="2"/>
                <w:sz w:val="24"/>
                <w:szCs w:val="24"/>
                <w:lang w:val="en-US"/>
                <w14:ligatures w14:val="standardContextual"/>
              </w:rPr>
              <w:tab/>
            </w:r>
            <w:r w:rsidRPr="00D5503B">
              <w:rPr>
                <w:rStyle w:val="Hyperlink"/>
                <w:noProof/>
              </w:rPr>
              <w:t>Fuera del alcance</w:t>
            </w:r>
            <w:r>
              <w:rPr>
                <w:noProof/>
                <w:webHidden/>
              </w:rPr>
              <w:tab/>
            </w:r>
            <w:r>
              <w:rPr>
                <w:noProof/>
                <w:webHidden/>
              </w:rPr>
              <w:fldChar w:fldCharType="begin"/>
            </w:r>
            <w:r>
              <w:rPr>
                <w:noProof/>
                <w:webHidden/>
              </w:rPr>
              <w:instrText xml:space="preserve"> PAGEREF _Toc243927944 \h </w:instrText>
            </w:r>
            <w:r>
              <w:rPr>
                <w:noProof/>
                <w:webHidden/>
              </w:rPr>
            </w:r>
            <w:r>
              <w:rPr>
                <w:noProof/>
                <w:webHidden/>
              </w:rPr>
              <w:fldChar w:fldCharType="separate"/>
            </w:r>
            <w:r>
              <w:rPr>
                <w:noProof/>
                <w:webHidden/>
              </w:rPr>
              <w:t>5</w:t>
            </w:r>
            <w:r>
              <w:rPr>
                <w:noProof/>
                <w:webHidden/>
              </w:rPr>
              <w:fldChar w:fldCharType="end"/>
            </w:r>
          </w:hyperlink>
        </w:p>
        <w:p w14:paraId="3F1AABC0" w14:textId="1470E810"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45" w:history="1">
            <w:r w:rsidRPr="00D5503B">
              <w:rPr>
                <w:rStyle w:val="Hyperlink"/>
                <w:noProof/>
              </w:rPr>
              <w:t>Objetivos de calidad</w:t>
            </w:r>
            <w:r>
              <w:rPr>
                <w:noProof/>
                <w:webHidden/>
              </w:rPr>
              <w:tab/>
            </w:r>
            <w:r>
              <w:rPr>
                <w:noProof/>
                <w:webHidden/>
              </w:rPr>
              <w:fldChar w:fldCharType="begin"/>
            </w:r>
            <w:r>
              <w:rPr>
                <w:noProof/>
                <w:webHidden/>
              </w:rPr>
              <w:instrText xml:space="preserve"> PAGEREF _Toc243927945 \h </w:instrText>
            </w:r>
            <w:r>
              <w:rPr>
                <w:noProof/>
                <w:webHidden/>
              </w:rPr>
            </w:r>
            <w:r>
              <w:rPr>
                <w:noProof/>
                <w:webHidden/>
              </w:rPr>
              <w:fldChar w:fldCharType="separate"/>
            </w:r>
            <w:r>
              <w:rPr>
                <w:noProof/>
                <w:webHidden/>
              </w:rPr>
              <w:t>5</w:t>
            </w:r>
            <w:r>
              <w:rPr>
                <w:noProof/>
                <w:webHidden/>
              </w:rPr>
              <w:fldChar w:fldCharType="end"/>
            </w:r>
          </w:hyperlink>
        </w:p>
        <w:p w14:paraId="7D3BAE2D" w14:textId="2EDBD2AD"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46" w:history="1">
            <w:r w:rsidRPr="00D5503B">
              <w:rPr>
                <w:rStyle w:val="Hyperlink"/>
                <w:noProof/>
              </w:rPr>
              <w:t>Roles y responsabilidades</w:t>
            </w:r>
            <w:r>
              <w:rPr>
                <w:noProof/>
                <w:webHidden/>
              </w:rPr>
              <w:tab/>
            </w:r>
            <w:r>
              <w:rPr>
                <w:noProof/>
                <w:webHidden/>
              </w:rPr>
              <w:fldChar w:fldCharType="begin"/>
            </w:r>
            <w:r>
              <w:rPr>
                <w:noProof/>
                <w:webHidden/>
              </w:rPr>
              <w:instrText xml:space="preserve"> PAGEREF _Toc243927946 \h </w:instrText>
            </w:r>
            <w:r>
              <w:rPr>
                <w:noProof/>
                <w:webHidden/>
              </w:rPr>
            </w:r>
            <w:r>
              <w:rPr>
                <w:noProof/>
                <w:webHidden/>
              </w:rPr>
              <w:fldChar w:fldCharType="separate"/>
            </w:r>
            <w:r>
              <w:rPr>
                <w:noProof/>
                <w:webHidden/>
              </w:rPr>
              <w:t>6</w:t>
            </w:r>
            <w:r>
              <w:rPr>
                <w:noProof/>
                <w:webHidden/>
              </w:rPr>
              <w:fldChar w:fldCharType="end"/>
            </w:r>
          </w:hyperlink>
        </w:p>
        <w:p w14:paraId="7595F4D9" w14:textId="7843AFA5" w:rsidR="00A5128A" w:rsidRDefault="00A5128A">
          <w:pPr>
            <w:pStyle w:val="TOC1"/>
            <w:tabs>
              <w:tab w:val="left" w:pos="440"/>
              <w:tab w:val="right" w:leader="dot" w:pos="8828"/>
            </w:tabs>
            <w:rPr>
              <w:rFonts w:asciiTheme="minorHAnsi" w:eastAsiaTheme="minorEastAsia" w:hAnsiTheme="minorHAnsi"/>
              <w:noProof/>
              <w:kern w:val="2"/>
              <w:sz w:val="24"/>
              <w:szCs w:val="24"/>
              <w:lang w:val="en-US"/>
              <w14:ligatures w14:val="standardContextual"/>
            </w:rPr>
          </w:pPr>
          <w:hyperlink w:anchor="_Toc243927947" w:history="1">
            <w:r w:rsidRPr="00D5503B">
              <w:rPr>
                <w:rStyle w:val="Hyperlink"/>
                <w:noProof/>
              </w:rPr>
              <w:t>2.</w:t>
            </w:r>
            <w:r>
              <w:rPr>
                <w:rFonts w:asciiTheme="minorHAnsi" w:eastAsiaTheme="minorEastAsia" w:hAnsiTheme="minorHAnsi"/>
                <w:noProof/>
                <w:kern w:val="2"/>
                <w:sz w:val="24"/>
                <w:szCs w:val="24"/>
                <w:lang w:val="en-US"/>
                <w14:ligatures w14:val="standardContextual"/>
              </w:rPr>
              <w:tab/>
            </w:r>
            <w:r w:rsidRPr="00D5503B">
              <w:rPr>
                <w:rStyle w:val="Hyperlink"/>
                <w:noProof/>
              </w:rPr>
              <w:t>Metodología de pruebas</w:t>
            </w:r>
            <w:r>
              <w:rPr>
                <w:noProof/>
                <w:webHidden/>
              </w:rPr>
              <w:tab/>
            </w:r>
            <w:r>
              <w:rPr>
                <w:noProof/>
                <w:webHidden/>
              </w:rPr>
              <w:fldChar w:fldCharType="begin"/>
            </w:r>
            <w:r>
              <w:rPr>
                <w:noProof/>
                <w:webHidden/>
              </w:rPr>
              <w:instrText xml:space="preserve"> PAGEREF _Toc243927947 \h </w:instrText>
            </w:r>
            <w:r>
              <w:rPr>
                <w:noProof/>
                <w:webHidden/>
              </w:rPr>
            </w:r>
            <w:r>
              <w:rPr>
                <w:noProof/>
                <w:webHidden/>
              </w:rPr>
              <w:fldChar w:fldCharType="separate"/>
            </w:r>
            <w:r>
              <w:rPr>
                <w:noProof/>
                <w:webHidden/>
              </w:rPr>
              <w:t>6</w:t>
            </w:r>
            <w:r>
              <w:rPr>
                <w:noProof/>
                <w:webHidden/>
              </w:rPr>
              <w:fldChar w:fldCharType="end"/>
            </w:r>
          </w:hyperlink>
        </w:p>
        <w:p w14:paraId="14DF1675" w14:textId="090D86EE"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48" w:history="1">
            <w:r w:rsidRPr="00D5503B">
              <w:rPr>
                <w:rStyle w:val="Hyperlink"/>
                <w:noProof/>
              </w:rPr>
              <w:t>Visión general</w:t>
            </w:r>
            <w:r>
              <w:rPr>
                <w:noProof/>
                <w:webHidden/>
              </w:rPr>
              <w:tab/>
            </w:r>
            <w:r>
              <w:rPr>
                <w:noProof/>
                <w:webHidden/>
              </w:rPr>
              <w:fldChar w:fldCharType="begin"/>
            </w:r>
            <w:r>
              <w:rPr>
                <w:noProof/>
                <w:webHidden/>
              </w:rPr>
              <w:instrText xml:space="preserve"> PAGEREF _Toc243927948 \h </w:instrText>
            </w:r>
            <w:r>
              <w:rPr>
                <w:noProof/>
                <w:webHidden/>
              </w:rPr>
            </w:r>
            <w:r>
              <w:rPr>
                <w:noProof/>
                <w:webHidden/>
              </w:rPr>
              <w:fldChar w:fldCharType="separate"/>
            </w:r>
            <w:r>
              <w:rPr>
                <w:noProof/>
                <w:webHidden/>
              </w:rPr>
              <w:t>6</w:t>
            </w:r>
            <w:r>
              <w:rPr>
                <w:noProof/>
                <w:webHidden/>
              </w:rPr>
              <w:fldChar w:fldCharType="end"/>
            </w:r>
          </w:hyperlink>
        </w:p>
        <w:p w14:paraId="4D6D3017" w14:textId="3DF40724"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49" w:history="1">
            <w:r w:rsidRPr="00D5503B">
              <w:rPr>
                <w:rStyle w:val="Hyperlink"/>
                <w:noProof/>
              </w:rPr>
              <w:t>Niveles de prueba</w:t>
            </w:r>
            <w:r>
              <w:rPr>
                <w:noProof/>
                <w:webHidden/>
              </w:rPr>
              <w:tab/>
            </w:r>
            <w:r>
              <w:rPr>
                <w:noProof/>
                <w:webHidden/>
              </w:rPr>
              <w:fldChar w:fldCharType="begin"/>
            </w:r>
            <w:r>
              <w:rPr>
                <w:noProof/>
                <w:webHidden/>
              </w:rPr>
              <w:instrText xml:space="preserve"> PAGEREF _Toc243927949 \h </w:instrText>
            </w:r>
            <w:r>
              <w:rPr>
                <w:noProof/>
                <w:webHidden/>
              </w:rPr>
            </w:r>
            <w:r>
              <w:rPr>
                <w:noProof/>
                <w:webHidden/>
              </w:rPr>
              <w:fldChar w:fldCharType="separate"/>
            </w:r>
            <w:r>
              <w:rPr>
                <w:noProof/>
                <w:webHidden/>
              </w:rPr>
              <w:t>7</w:t>
            </w:r>
            <w:r>
              <w:rPr>
                <w:noProof/>
                <w:webHidden/>
              </w:rPr>
              <w:fldChar w:fldCharType="end"/>
            </w:r>
          </w:hyperlink>
        </w:p>
        <w:p w14:paraId="70DAB4EC" w14:textId="2BB23A97"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0" w:history="1">
            <w:r w:rsidRPr="00D5503B">
              <w:rPr>
                <w:rStyle w:val="Hyperlink"/>
                <w:noProof/>
              </w:rPr>
              <w:t>Técnicas de diseño de casos de prueba</w:t>
            </w:r>
            <w:r>
              <w:rPr>
                <w:noProof/>
                <w:webHidden/>
              </w:rPr>
              <w:tab/>
            </w:r>
            <w:r>
              <w:rPr>
                <w:noProof/>
                <w:webHidden/>
              </w:rPr>
              <w:fldChar w:fldCharType="begin"/>
            </w:r>
            <w:r>
              <w:rPr>
                <w:noProof/>
                <w:webHidden/>
              </w:rPr>
              <w:instrText xml:space="preserve"> PAGEREF _Toc243927950 \h </w:instrText>
            </w:r>
            <w:r>
              <w:rPr>
                <w:noProof/>
                <w:webHidden/>
              </w:rPr>
            </w:r>
            <w:r>
              <w:rPr>
                <w:noProof/>
                <w:webHidden/>
              </w:rPr>
              <w:fldChar w:fldCharType="separate"/>
            </w:r>
            <w:r>
              <w:rPr>
                <w:noProof/>
                <w:webHidden/>
              </w:rPr>
              <w:t>8</w:t>
            </w:r>
            <w:r>
              <w:rPr>
                <w:noProof/>
                <w:webHidden/>
              </w:rPr>
              <w:fldChar w:fldCharType="end"/>
            </w:r>
          </w:hyperlink>
        </w:p>
        <w:p w14:paraId="115BC862" w14:textId="61816185"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1" w:history="1">
            <w:r w:rsidRPr="00D5503B">
              <w:rPr>
                <w:rStyle w:val="Hyperlink"/>
                <w:noProof/>
              </w:rPr>
              <w:t>Plan de pruebas no funcionales</w:t>
            </w:r>
            <w:r>
              <w:rPr>
                <w:noProof/>
                <w:webHidden/>
              </w:rPr>
              <w:tab/>
            </w:r>
            <w:r>
              <w:rPr>
                <w:noProof/>
                <w:webHidden/>
              </w:rPr>
              <w:fldChar w:fldCharType="begin"/>
            </w:r>
            <w:r>
              <w:rPr>
                <w:noProof/>
                <w:webHidden/>
              </w:rPr>
              <w:instrText xml:space="preserve"> PAGEREF _Toc243927951 \h </w:instrText>
            </w:r>
            <w:r>
              <w:rPr>
                <w:noProof/>
                <w:webHidden/>
              </w:rPr>
            </w:r>
            <w:r>
              <w:rPr>
                <w:noProof/>
                <w:webHidden/>
              </w:rPr>
              <w:fldChar w:fldCharType="separate"/>
            </w:r>
            <w:r>
              <w:rPr>
                <w:noProof/>
                <w:webHidden/>
              </w:rPr>
              <w:t>8</w:t>
            </w:r>
            <w:r>
              <w:rPr>
                <w:noProof/>
                <w:webHidden/>
              </w:rPr>
              <w:fldChar w:fldCharType="end"/>
            </w:r>
          </w:hyperlink>
        </w:p>
        <w:p w14:paraId="09231AD1" w14:textId="48F6FD82"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2" w:history="1">
            <w:r w:rsidRPr="00D5503B">
              <w:rPr>
                <w:rStyle w:val="Hyperlink"/>
                <w:noProof/>
              </w:rPr>
              <w:t>Triage de defectos</w:t>
            </w:r>
            <w:r>
              <w:rPr>
                <w:noProof/>
                <w:webHidden/>
              </w:rPr>
              <w:tab/>
            </w:r>
            <w:r>
              <w:rPr>
                <w:noProof/>
                <w:webHidden/>
              </w:rPr>
              <w:fldChar w:fldCharType="begin"/>
            </w:r>
            <w:r>
              <w:rPr>
                <w:noProof/>
                <w:webHidden/>
              </w:rPr>
              <w:instrText xml:space="preserve"> PAGEREF _Toc243927952 \h </w:instrText>
            </w:r>
            <w:r>
              <w:rPr>
                <w:noProof/>
                <w:webHidden/>
              </w:rPr>
            </w:r>
            <w:r>
              <w:rPr>
                <w:noProof/>
                <w:webHidden/>
              </w:rPr>
              <w:fldChar w:fldCharType="separate"/>
            </w:r>
            <w:r>
              <w:rPr>
                <w:noProof/>
                <w:webHidden/>
              </w:rPr>
              <w:t>11</w:t>
            </w:r>
            <w:r>
              <w:rPr>
                <w:noProof/>
                <w:webHidden/>
              </w:rPr>
              <w:fldChar w:fldCharType="end"/>
            </w:r>
          </w:hyperlink>
        </w:p>
        <w:p w14:paraId="22C874C8" w14:textId="2A160D59"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3" w:history="1">
            <w:r w:rsidRPr="00D5503B">
              <w:rPr>
                <w:rStyle w:val="Hyperlink"/>
                <w:noProof/>
              </w:rPr>
              <w:t>Criterios de suspensión y requisitos de reanudación</w:t>
            </w:r>
            <w:r>
              <w:rPr>
                <w:noProof/>
                <w:webHidden/>
              </w:rPr>
              <w:tab/>
            </w:r>
            <w:r>
              <w:rPr>
                <w:noProof/>
                <w:webHidden/>
              </w:rPr>
              <w:fldChar w:fldCharType="begin"/>
            </w:r>
            <w:r>
              <w:rPr>
                <w:noProof/>
                <w:webHidden/>
              </w:rPr>
              <w:instrText xml:space="preserve"> PAGEREF _Toc243927953 \h </w:instrText>
            </w:r>
            <w:r>
              <w:rPr>
                <w:noProof/>
                <w:webHidden/>
              </w:rPr>
            </w:r>
            <w:r>
              <w:rPr>
                <w:noProof/>
                <w:webHidden/>
              </w:rPr>
              <w:fldChar w:fldCharType="separate"/>
            </w:r>
            <w:r>
              <w:rPr>
                <w:noProof/>
                <w:webHidden/>
              </w:rPr>
              <w:t>11</w:t>
            </w:r>
            <w:r>
              <w:rPr>
                <w:noProof/>
                <w:webHidden/>
              </w:rPr>
              <w:fldChar w:fldCharType="end"/>
            </w:r>
          </w:hyperlink>
        </w:p>
        <w:p w14:paraId="7F34E09D" w14:textId="58953D36"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4" w:history="1">
            <w:r w:rsidRPr="00D5503B">
              <w:rPr>
                <w:rStyle w:val="Hyperlink"/>
                <w:noProof/>
              </w:rPr>
              <w:t>Criterios de finalización de pruebas</w:t>
            </w:r>
            <w:r>
              <w:rPr>
                <w:noProof/>
                <w:webHidden/>
              </w:rPr>
              <w:tab/>
            </w:r>
            <w:r>
              <w:rPr>
                <w:noProof/>
                <w:webHidden/>
              </w:rPr>
              <w:fldChar w:fldCharType="begin"/>
            </w:r>
            <w:r>
              <w:rPr>
                <w:noProof/>
                <w:webHidden/>
              </w:rPr>
              <w:instrText xml:space="preserve"> PAGEREF _Toc243927954 \h </w:instrText>
            </w:r>
            <w:r>
              <w:rPr>
                <w:noProof/>
                <w:webHidden/>
              </w:rPr>
            </w:r>
            <w:r>
              <w:rPr>
                <w:noProof/>
                <w:webHidden/>
              </w:rPr>
              <w:fldChar w:fldCharType="separate"/>
            </w:r>
            <w:r>
              <w:rPr>
                <w:noProof/>
                <w:webHidden/>
              </w:rPr>
              <w:t>12</w:t>
            </w:r>
            <w:r>
              <w:rPr>
                <w:noProof/>
                <w:webHidden/>
              </w:rPr>
              <w:fldChar w:fldCharType="end"/>
            </w:r>
          </w:hyperlink>
        </w:p>
        <w:p w14:paraId="2A99DD93" w14:textId="4F816077" w:rsidR="00A5128A" w:rsidRDefault="00A5128A">
          <w:pPr>
            <w:pStyle w:val="TOC1"/>
            <w:tabs>
              <w:tab w:val="left" w:pos="440"/>
              <w:tab w:val="right" w:leader="dot" w:pos="8828"/>
            </w:tabs>
            <w:rPr>
              <w:rFonts w:asciiTheme="minorHAnsi" w:eastAsiaTheme="minorEastAsia" w:hAnsiTheme="minorHAnsi"/>
              <w:noProof/>
              <w:kern w:val="2"/>
              <w:sz w:val="24"/>
              <w:szCs w:val="24"/>
              <w:lang w:val="en-US"/>
              <w14:ligatures w14:val="standardContextual"/>
            </w:rPr>
          </w:pPr>
          <w:hyperlink w:anchor="_Toc243927955" w:history="1">
            <w:r w:rsidRPr="00D5503B">
              <w:rPr>
                <w:rStyle w:val="Hyperlink"/>
                <w:noProof/>
              </w:rPr>
              <w:t>3.</w:t>
            </w:r>
            <w:r>
              <w:rPr>
                <w:rFonts w:asciiTheme="minorHAnsi" w:eastAsiaTheme="minorEastAsia" w:hAnsiTheme="minorHAnsi"/>
                <w:noProof/>
                <w:kern w:val="2"/>
                <w:sz w:val="24"/>
                <w:szCs w:val="24"/>
                <w:lang w:val="en-US"/>
                <w14:ligatures w14:val="standardContextual"/>
              </w:rPr>
              <w:tab/>
            </w:r>
            <w:r w:rsidRPr="00D5503B">
              <w:rPr>
                <w:rStyle w:val="Hyperlink"/>
                <w:noProof/>
              </w:rPr>
              <w:t>Entregables de pruebas</w:t>
            </w:r>
            <w:r>
              <w:rPr>
                <w:noProof/>
                <w:webHidden/>
              </w:rPr>
              <w:tab/>
            </w:r>
            <w:r>
              <w:rPr>
                <w:noProof/>
                <w:webHidden/>
              </w:rPr>
              <w:fldChar w:fldCharType="begin"/>
            </w:r>
            <w:r>
              <w:rPr>
                <w:noProof/>
                <w:webHidden/>
              </w:rPr>
              <w:instrText xml:space="preserve"> PAGEREF _Toc243927955 \h </w:instrText>
            </w:r>
            <w:r>
              <w:rPr>
                <w:noProof/>
                <w:webHidden/>
              </w:rPr>
            </w:r>
            <w:r>
              <w:rPr>
                <w:noProof/>
                <w:webHidden/>
              </w:rPr>
              <w:fldChar w:fldCharType="separate"/>
            </w:r>
            <w:r>
              <w:rPr>
                <w:noProof/>
                <w:webHidden/>
              </w:rPr>
              <w:t>12</w:t>
            </w:r>
            <w:r>
              <w:rPr>
                <w:noProof/>
                <w:webHidden/>
              </w:rPr>
              <w:fldChar w:fldCharType="end"/>
            </w:r>
          </w:hyperlink>
        </w:p>
        <w:p w14:paraId="6BD611AA" w14:textId="11CC0C6C"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6" w:history="1">
            <w:r w:rsidRPr="00D5503B">
              <w:rPr>
                <w:rStyle w:val="Hyperlink"/>
                <w:noProof/>
              </w:rPr>
              <w:t>Cronograma de pruebas</w:t>
            </w:r>
            <w:r>
              <w:rPr>
                <w:noProof/>
                <w:webHidden/>
              </w:rPr>
              <w:tab/>
            </w:r>
            <w:r>
              <w:rPr>
                <w:noProof/>
                <w:webHidden/>
              </w:rPr>
              <w:fldChar w:fldCharType="begin"/>
            </w:r>
            <w:r>
              <w:rPr>
                <w:noProof/>
                <w:webHidden/>
              </w:rPr>
              <w:instrText xml:space="preserve"> PAGEREF _Toc243927956 \h </w:instrText>
            </w:r>
            <w:r>
              <w:rPr>
                <w:noProof/>
                <w:webHidden/>
              </w:rPr>
            </w:r>
            <w:r>
              <w:rPr>
                <w:noProof/>
                <w:webHidden/>
              </w:rPr>
              <w:fldChar w:fldCharType="separate"/>
            </w:r>
            <w:r>
              <w:rPr>
                <w:noProof/>
                <w:webHidden/>
              </w:rPr>
              <w:t>13</w:t>
            </w:r>
            <w:r>
              <w:rPr>
                <w:noProof/>
                <w:webHidden/>
              </w:rPr>
              <w:fldChar w:fldCharType="end"/>
            </w:r>
          </w:hyperlink>
        </w:p>
        <w:p w14:paraId="0E70889E" w14:textId="53BEB5B2" w:rsidR="00A5128A" w:rsidRDefault="00A5128A">
          <w:pPr>
            <w:pStyle w:val="TOC1"/>
            <w:tabs>
              <w:tab w:val="left" w:pos="440"/>
              <w:tab w:val="right" w:leader="dot" w:pos="8828"/>
            </w:tabs>
            <w:rPr>
              <w:rFonts w:asciiTheme="minorHAnsi" w:eastAsiaTheme="minorEastAsia" w:hAnsiTheme="minorHAnsi"/>
              <w:noProof/>
              <w:kern w:val="2"/>
              <w:sz w:val="24"/>
              <w:szCs w:val="24"/>
              <w:lang w:val="en-US"/>
              <w14:ligatures w14:val="standardContextual"/>
            </w:rPr>
          </w:pPr>
          <w:hyperlink w:anchor="_Toc243927957" w:history="1">
            <w:r w:rsidRPr="00D5503B">
              <w:rPr>
                <w:rStyle w:val="Hyperlink"/>
                <w:noProof/>
              </w:rPr>
              <w:t>4.</w:t>
            </w:r>
            <w:r>
              <w:rPr>
                <w:rFonts w:asciiTheme="minorHAnsi" w:eastAsiaTheme="minorEastAsia" w:hAnsiTheme="minorHAnsi"/>
                <w:noProof/>
                <w:kern w:val="2"/>
                <w:sz w:val="24"/>
                <w:szCs w:val="24"/>
                <w:lang w:val="en-US"/>
                <w14:ligatures w14:val="standardContextual"/>
              </w:rPr>
              <w:tab/>
            </w:r>
            <w:r w:rsidRPr="00D5503B">
              <w:rPr>
                <w:rStyle w:val="Hyperlink"/>
                <w:noProof/>
              </w:rPr>
              <w:t>Recursos y necesidades de ambiente</w:t>
            </w:r>
            <w:r>
              <w:rPr>
                <w:noProof/>
                <w:webHidden/>
              </w:rPr>
              <w:tab/>
            </w:r>
            <w:r>
              <w:rPr>
                <w:noProof/>
                <w:webHidden/>
              </w:rPr>
              <w:fldChar w:fldCharType="begin"/>
            </w:r>
            <w:r>
              <w:rPr>
                <w:noProof/>
                <w:webHidden/>
              </w:rPr>
              <w:instrText xml:space="preserve"> PAGEREF _Toc243927957 \h </w:instrText>
            </w:r>
            <w:r>
              <w:rPr>
                <w:noProof/>
                <w:webHidden/>
              </w:rPr>
            </w:r>
            <w:r>
              <w:rPr>
                <w:noProof/>
                <w:webHidden/>
              </w:rPr>
              <w:fldChar w:fldCharType="separate"/>
            </w:r>
            <w:r>
              <w:rPr>
                <w:noProof/>
                <w:webHidden/>
              </w:rPr>
              <w:t>14</w:t>
            </w:r>
            <w:r>
              <w:rPr>
                <w:noProof/>
                <w:webHidden/>
              </w:rPr>
              <w:fldChar w:fldCharType="end"/>
            </w:r>
          </w:hyperlink>
        </w:p>
        <w:p w14:paraId="0E35D192" w14:textId="71B0C402"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8" w:history="1">
            <w:r w:rsidRPr="00D5503B">
              <w:rPr>
                <w:rStyle w:val="Hyperlink"/>
                <w:noProof/>
              </w:rPr>
              <w:t>Herramientas de prueba</w:t>
            </w:r>
            <w:r>
              <w:rPr>
                <w:noProof/>
                <w:webHidden/>
              </w:rPr>
              <w:tab/>
            </w:r>
            <w:r>
              <w:rPr>
                <w:noProof/>
                <w:webHidden/>
              </w:rPr>
              <w:fldChar w:fldCharType="begin"/>
            </w:r>
            <w:r>
              <w:rPr>
                <w:noProof/>
                <w:webHidden/>
              </w:rPr>
              <w:instrText xml:space="preserve"> PAGEREF _Toc243927958 \h </w:instrText>
            </w:r>
            <w:r>
              <w:rPr>
                <w:noProof/>
                <w:webHidden/>
              </w:rPr>
            </w:r>
            <w:r>
              <w:rPr>
                <w:noProof/>
                <w:webHidden/>
              </w:rPr>
              <w:fldChar w:fldCharType="separate"/>
            </w:r>
            <w:r>
              <w:rPr>
                <w:noProof/>
                <w:webHidden/>
              </w:rPr>
              <w:t>14</w:t>
            </w:r>
            <w:r>
              <w:rPr>
                <w:noProof/>
                <w:webHidden/>
              </w:rPr>
              <w:fldChar w:fldCharType="end"/>
            </w:r>
          </w:hyperlink>
        </w:p>
        <w:p w14:paraId="41B57C0C" w14:textId="69CDB091"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59" w:history="1">
            <w:r w:rsidRPr="00D5503B">
              <w:rPr>
                <w:rStyle w:val="Hyperlink"/>
                <w:noProof/>
              </w:rPr>
              <w:t>Ambiente de pruebas</w:t>
            </w:r>
            <w:r>
              <w:rPr>
                <w:noProof/>
                <w:webHidden/>
              </w:rPr>
              <w:tab/>
            </w:r>
            <w:r>
              <w:rPr>
                <w:noProof/>
                <w:webHidden/>
              </w:rPr>
              <w:fldChar w:fldCharType="begin"/>
            </w:r>
            <w:r>
              <w:rPr>
                <w:noProof/>
                <w:webHidden/>
              </w:rPr>
              <w:instrText xml:space="preserve"> PAGEREF _Toc243927959 \h </w:instrText>
            </w:r>
            <w:r>
              <w:rPr>
                <w:noProof/>
                <w:webHidden/>
              </w:rPr>
            </w:r>
            <w:r>
              <w:rPr>
                <w:noProof/>
                <w:webHidden/>
              </w:rPr>
              <w:fldChar w:fldCharType="separate"/>
            </w:r>
            <w:r>
              <w:rPr>
                <w:noProof/>
                <w:webHidden/>
              </w:rPr>
              <w:t>14</w:t>
            </w:r>
            <w:r>
              <w:rPr>
                <w:noProof/>
                <w:webHidden/>
              </w:rPr>
              <w:fldChar w:fldCharType="end"/>
            </w:r>
          </w:hyperlink>
        </w:p>
        <w:p w14:paraId="6A64A010" w14:textId="58FA4C63" w:rsidR="00A5128A" w:rsidRDefault="00A5128A">
          <w:pPr>
            <w:pStyle w:val="TOC2"/>
            <w:tabs>
              <w:tab w:val="right" w:leader="dot" w:pos="8828"/>
            </w:tabs>
            <w:rPr>
              <w:rFonts w:asciiTheme="minorHAnsi" w:eastAsiaTheme="minorEastAsia" w:hAnsiTheme="minorHAnsi"/>
              <w:noProof/>
              <w:kern w:val="2"/>
              <w:sz w:val="24"/>
              <w:szCs w:val="24"/>
              <w:lang w:val="en-US"/>
              <w14:ligatures w14:val="standardContextual"/>
            </w:rPr>
          </w:pPr>
          <w:hyperlink w:anchor="_Toc243927960" w:history="1">
            <w:r w:rsidRPr="00D5503B">
              <w:rPr>
                <w:rStyle w:val="Hyperlink"/>
                <w:noProof/>
              </w:rPr>
              <w:t>Datos de prueba</w:t>
            </w:r>
            <w:r>
              <w:rPr>
                <w:noProof/>
                <w:webHidden/>
              </w:rPr>
              <w:tab/>
            </w:r>
            <w:r>
              <w:rPr>
                <w:noProof/>
                <w:webHidden/>
              </w:rPr>
              <w:fldChar w:fldCharType="begin"/>
            </w:r>
            <w:r>
              <w:rPr>
                <w:noProof/>
                <w:webHidden/>
              </w:rPr>
              <w:instrText xml:space="preserve"> PAGEREF _Toc243927960 \h </w:instrText>
            </w:r>
            <w:r>
              <w:rPr>
                <w:noProof/>
                <w:webHidden/>
              </w:rPr>
            </w:r>
            <w:r>
              <w:rPr>
                <w:noProof/>
                <w:webHidden/>
              </w:rPr>
              <w:fldChar w:fldCharType="separate"/>
            </w:r>
            <w:r>
              <w:rPr>
                <w:noProof/>
                <w:webHidden/>
              </w:rPr>
              <w:t>16</w:t>
            </w:r>
            <w:r>
              <w:rPr>
                <w:noProof/>
                <w:webHidden/>
              </w:rPr>
              <w:fldChar w:fldCharType="end"/>
            </w:r>
          </w:hyperlink>
        </w:p>
        <w:p w14:paraId="315D7F7F" w14:textId="6D067649" w:rsidR="00A5128A" w:rsidRDefault="00A5128A">
          <w:pPr>
            <w:pStyle w:val="TOC1"/>
            <w:tabs>
              <w:tab w:val="right" w:leader="dot" w:pos="8828"/>
            </w:tabs>
            <w:rPr>
              <w:rFonts w:asciiTheme="minorHAnsi" w:eastAsiaTheme="minorEastAsia" w:hAnsiTheme="minorHAnsi"/>
              <w:noProof/>
              <w:kern w:val="2"/>
              <w:sz w:val="24"/>
              <w:szCs w:val="24"/>
              <w:lang w:val="en-US"/>
              <w14:ligatures w14:val="standardContextual"/>
            </w:rPr>
          </w:pPr>
          <w:hyperlink w:anchor="_Toc243927961" w:history="1">
            <w:r w:rsidRPr="00D5503B">
              <w:rPr>
                <w:rStyle w:val="Hyperlink"/>
                <w:noProof/>
              </w:rPr>
              <w:t>Términos y acrónimos</w:t>
            </w:r>
            <w:r>
              <w:rPr>
                <w:noProof/>
                <w:webHidden/>
              </w:rPr>
              <w:tab/>
            </w:r>
            <w:r>
              <w:rPr>
                <w:noProof/>
                <w:webHidden/>
              </w:rPr>
              <w:fldChar w:fldCharType="begin"/>
            </w:r>
            <w:r>
              <w:rPr>
                <w:noProof/>
                <w:webHidden/>
              </w:rPr>
              <w:instrText xml:space="preserve"> PAGEREF _Toc243927961 \h </w:instrText>
            </w:r>
            <w:r>
              <w:rPr>
                <w:noProof/>
                <w:webHidden/>
              </w:rPr>
            </w:r>
            <w:r>
              <w:rPr>
                <w:noProof/>
                <w:webHidden/>
              </w:rPr>
              <w:fldChar w:fldCharType="separate"/>
            </w:r>
            <w:r>
              <w:rPr>
                <w:noProof/>
                <w:webHidden/>
              </w:rPr>
              <w:t>16</w:t>
            </w:r>
            <w:r>
              <w:rPr>
                <w:noProof/>
                <w:webHidden/>
              </w:rPr>
              <w:fldChar w:fldCharType="end"/>
            </w:r>
          </w:hyperlink>
        </w:p>
        <w:p w14:paraId="4C0C583C" w14:textId="6AF10460" w:rsidR="00666404" w:rsidRDefault="00666404">
          <w:r>
            <w:rPr>
              <w:b/>
              <w:bCs/>
              <w:lang w:val="es-ES"/>
            </w:rPr>
            <w:fldChar w:fldCharType="end"/>
          </w:r>
        </w:p>
      </w:sdtContent>
    </w:sdt>
    <w:p w14:paraId="64C24892" w14:textId="77777777" w:rsidR="00324743" w:rsidRPr="009F7358" w:rsidRDefault="00324743" w:rsidP="00324743">
      <w:pPr>
        <w:rPr>
          <w:rFonts w:ascii="Calibri" w:hAnsi="Calibri" w:cs="Calibri"/>
          <w:i/>
          <w:noProof/>
          <w:sz w:val="28"/>
          <w:szCs w:val="28"/>
        </w:rPr>
      </w:pPr>
    </w:p>
    <w:p w14:paraId="0C66EFB2" w14:textId="42645401" w:rsidR="00324743" w:rsidRDefault="00324743" w:rsidP="00324743">
      <w:pPr>
        <w:rPr>
          <w:rFonts w:ascii="Calibri" w:hAnsi="Calibri" w:cs="Calibri"/>
          <w:i/>
          <w:noProof/>
          <w:sz w:val="28"/>
          <w:szCs w:val="28"/>
        </w:rPr>
      </w:pPr>
    </w:p>
    <w:p w14:paraId="1DF7942A" w14:textId="3DFBD504" w:rsidR="00324743" w:rsidRDefault="00324743" w:rsidP="00324743">
      <w:pPr>
        <w:rPr>
          <w:rFonts w:ascii="Calibri" w:hAnsi="Calibri" w:cs="Calibri"/>
          <w:i/>
          <w:noProof/>
          <w:sz w:val="28"/>
          <w:szCs w:val="28"/>
        </w:rPr>
      </w:pPr>
    </w:p>
    <w:p w14:paraId="0127D86B" w14:textId="70A62BCD" w:rsidR="00324743" w:rsidRDefault="00324743" w:rsidP="00324743">
      <w:pPr>
        <w:rPr>
          <w:rFonts w:ascii="Calibri" w:hAnsi="Calibri" w:cs="Calibri"/>
          <w:i/>
          <w:noProof/>
          <w:sz w:val="28"/>
          <w:szCs w:val="28"/>
        </w:rPr>
      </w:pPr>
    </w:p>
    <w:p w14:paraId="31EB5AC0" w14:textId="2D053FC2" w:rsidR="00324743" w:rsidRDefault="00324743" w:rsidP="00324743">
      <w:pPr>
        <w:rPr>
          <w:rFonts w:ascii="Calibri" w:hAnsi="Calibri" w:cs="Calibri"/>
          <w:i/>
          <w:noProof/>
          <w:sz w:val="28"/>
          <w:szCs w:val="28"/>
        </w:rPr>
      </w:pPr>
    </w:p>
    <w:p w14:paraId="3D6BBE4F" w14:textId="6970A574" w:rsidR="00324743" w:rsidRDefault="00324743" w:rsidP="00324743">
      <w:pPr>
        <w:rPr>
          <w:rFonts w:ascii="Calibri" w:hAnsi="Calibri" w:cs="Calibri"/>
          <w:i/>
          <w:noProof/>
          <w:sz w:val="28"/>
          <w:szCs w:val="28"/>
        </w:rPr>
      </w:pPr>
    </w:p>
    <w:p w14:paraId="21883B4B" w14:textId="02577229" w:rsidR="00324743" w:rsidRDefault="00324743" w:rsidP="00324743">
      <w:pPr>
        <w:rPr>
          <w:rFonts w:ascii="Calibri" w:hAnsi="Calibri" w:cs="Calibri"/>
          <w:i/>
          <w:noProof/>
          <w:sz w:val="28"/>
          <w:szCs w:val="28"/>
        </w:rPr>
      </w:pPr>
    </w:p>
    <w:p w14:paraId="6FC32E10" w14:textId="2DCB0B3C" w:rsidR="00324743" w:rsidRDefault="00324743" w:rsidP="00324743">
      <w:pPr>
        <w:rPr>
          <w:rFonts w:ascii="Calibri" w:hAnsi="Calibri" w:cs="Calibri"/>
          <w:i/>
          <w:noProof/>
          <w:sz w:val="28"/>
          <w:szCs w:val="28"/>
        </w:rPr>
      </w:pPr>
    </w:p>
    <w:p w14:paraId="617ACB18" w14:textId="3ECE50CE" w:rsidR="00324743" w:rsidRDefault="00324743" w:rsidP="00324743">
      <w:pPr>
        <w:rPr>
          <w:rFonts w:ascii="Calibri" w:hAnsi="Calibri" w:cs="Calibri"/>
          <w:i/>
          <w:noProof/>
          <w:sz w:val="28"/>
          <w:szCs w:val="28"/>
        </w:rPr>
      </w:pPr>
    </w:p>
    <w:p w14:paraId="0BFEB6B2" w14:textId="77777777" w:rsidR="00324743" w:rsidRPr="009F7358" w:rsidRDefault="00324743" w:rsidP="00324743">
      <w:pPr>
        <w:rPr>
          <w:rFonts w:ascii="Calibri" w:hAnsi="Calibri" w:cs="Calibri"/>
          <w:i/>
          <w:noProof/>
          <w:sz w:val="28"/>
          <w:szCs w:val="28"/>
        </w:rPr>
      </w:pPr>
    </w:p>
    <w:p w14:paraId="64062D4B" w14:textId="77777777" w:rsidR="00324743" w:rsidRPr="00324743" w:rsidRDefault="00324743" w:rsidP="00324743">
      <w:pPr>
        <w:rPr>
          <w:rFonts w:cs="Arial"/>
          <w:b/>
          <w:bCs/>
          <w:iCs/>
          <w:noProof/>
          <w:sz w:val="28"/>
          <w:szCs w:val="28"/>
        </w:rPr>
      </w:pPr>
      <w:r>
        <w:rPr>
          <w:rFonts w:cs="Arial"/>
          <w:b/>
          <w:bCs/>
          <w:iCs/>
          <w:noProof/>
          <w:sz w:val="28"/>
          <w:szCs w:val="28"/>
        </w:rPr>
        <w:t>Control de cambios</w:t>
      </w:r>
    </w:p>
    <w:p w14:paraId="5C0487D6" w14:textId="77777777" w:rsidR="00324743" w:rsidRPr="009F7358" w:rsidRDefault="00324743" w:rsidP="00324743">
      <w:pPr>
        <w:rPr>
          <w:rFonts w:ascii="Calibri" w:hAnsi="Calibri" w:cs="Calibri"/>
          <w:i/>
          <w:noProof/>
          <w:sz w:val="28"/>
          <w:szCs w:val="28"/>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1"/>
        <w:gridCol w:w="1578"/>
        <w:gridCol w:w="2302"/>
        <w:gridCol w:w="3422"/>
      </w:tblGrid>
      <w:tr w:rsidR="00324743" w:rsidRPr="009F7358" w14:paraId="5DBA353F" w14:textId="77777777" w:rsidTr="00324743">
        <w:trPr>
          <w:trHeight w:val="304"/>
        </w:trPr>
        <w:tc>
          <w:tcPr>
            <w:tcW w:w="2191" w:type="dxa"/>
            <w:shd w:val="clear" w:color="auto" w:fill="E0E0E0"/>
          </w:tcPr>
          <w:p w14:paraId="34DC04AB" w14:textId="77777777" w:rsidR="00324743" w:rsidRPr="00324743" w:rsidRDefault="00324743" w:rsidP="00AA49EC">
            <w:pPr>
              <w:jc w:val="center"/>
              <w:rPr>
                <w:rFonts w:cs="Arial"/>
                <w:b/>
                <w:bCs/>
                <w:noProof/>
              </w:rPr>
            </w:pPr>
            <w:r>
              <w:rPr>
                <w:rFonts w:cs="Arial"/>
                <w:b/>
                <w:bCs/>
                <w:noProof/>
              </w:rPr>
              <w:t>Versión</w:t>
            </w:r>
          </w:p>
        </w:tc>
        <w:tc>
          <w:tcPr>
            <w:tcW w:w="1578" w:type="dxa"/>
            <w:shd w:val="clear" w:color="auto" w:fill="E0E0E0"/>
          </w:tcPr>
          <w:p w14:paraId="77ABEB7C" w14:textId="77777777" w:rsidR="00324743" w:rsidRPr="00324743" w:rsidRDefault="00324743" w:rsidP="00AA49EC">
            <w:pPr>
              <w:jc w:val="center"/>
              <w:rPr>
                <w:rFonts w:cs="Arial"/>
                <w:b/>
                <w:bCs/>
                <w:noProof/>
              </w:rPr>
            </w:pPr>
            <w:r>
              <w:rPr>
                <w:rFonts w:cs="Arial"/>
                <w:b/>
                <w:bCs/>
                <w:noProof/>
              </w:rPr>
              <w:t>Fecha de cambio</w:t>
            </w:r>
          </w:p>
        </w:tc>
        <w:tc>
          <w:tcPr>
            <w:tcW w:w="2302" w:type="dxa"/>
            <w:shd w:val="clear" w:color="auto" w:fill="E0E0E0"/>
          </w:tcPr>
          <w:p w14:paraId="1975EC4F" w14:textId="77777777" w:rsidR="00324743" w:rsidRPr="00324743" w:rsidRDefault="00324743" w:rsidP="00AA49EC">
            <w:pPr>
              <w:jc w:val="center"/>
              <w:rPr>
                <w:rFonts w:cs="Arial"/>
                <w:b/>
                <w:bCs/>
                <w:noProof/>
              </w:rPr>
            </w:pPr>
            <w:r>
              <w:rPr>
                <w:rFonts w:cs="Arial"/>
                <w:b/>
                <w:bCs/>
                <w:noProof/>
              </w:rPr>
              <w:t>Elaborado por</w:t>
            </w:r>
          </w:p>
        </w:tc>
        <w:tc>
          <w:tcPr>
            <w:tcW w:w="3422" w:type="dxa"/>
            <w:shd w:val="clear" w:color="auto" w:fill="E0E0E0"/>
          </w:tcPr>
          <w:p w14:paraId="3B5F9A96" w14:textId="73014B1B" w:rsidR="00324743" w:rsidRPr="00324743" w:rsidRDefault="00324743" w:rsidP="00324743">
            <w:pPr>
              <w:jc w:val="center"/>
              <w:rPr>
                <w:rFonts w:cs="Arial"/>
                <w:b/>
                <w:bCs/>
                <w:noProof/>
              </w:rPr>
            </w:pPr>
            <w:r>
              <w:rPr>
                <w:rFonts w:cs="Arial"/>
                <w:b/>
                <w:bCs/>
                <w:noProof/>
              </w:rPr>
              <w:t>Descripción</w:t>
            </w:r>
          </w:p>
        </w:tc>
      </w:tr>
      <w:tr w:rsidR="00324743" w:rsidRPr="009F7358" w14:paraId="5627E707" w14:textId="77777777" w:rsidTr="00324743">
        <w:tc>
          <w:tcPr>
            <w:tcW w:w="2191" w:type="dxa"/>
            <w:vAlign w:val="center"/>
          </w:tcPr>
          <w:p w14:paraId="4B999A09" w14:textId="13AB40AD" w:rsidR="00324743" w:rsidRPr="00324743" w:rsidRDefault="00324743" w:rsidP="00324743">
            <w:pPr>
              <w:jc w:val="center"/>
              <w:rPr>
                <w:rFonts w:cs="Arial"/>
                <w:noProof/>
                <w:color w:val="000000" w:themeColor="text1"/>
              </w:rPr>
            </w:pPr>
            <w:r>
              <w:rPr>
                <w:rFonts w:cs="Arial"/>
                <w:noProof/>
                <w:color w:val="000000" w:themeColor="text1"/>
              </w:rPr>
              <w:t>1.0</w:t>
            </w:r>
          </w:p>
        </w:tc>
        <w:tc>
          <w:tcPr>
            <w:tcW w:w="1578" w:type="dxa"/>
            <w:vAlign w:val="center"/>
          </w:tcPr>
          <w:p w14:paraId="5EB7378A" w14:textId="77777777" w:rsidR="00324743" w:rsidRPr="00324743" w:rsidRDefault="00324743" w:rsidP="00324743">
            <w:pPr>
              <w:jc w:val="center"/>
              <w:rPr>
                <w:rFonts w:cs="Arial"/>
                <w:noProof/>
                <w:color w:val="000000" w:themeColor="text1"/>
              </w:rPr>
            </w:pPr>
            <w:r>
              <w:rPr>
                <w:rFonts w:cs="Arial"/>
                <w:noProof/>
                <w:color w:val="000000" w:themeColor="text1"/>
              </w:rPr>
              <w:t>05/10/2026</w:t>
            </w:r>
          </w:p>
        </w:tc>
        <w:tc>
          <w:tcPr>
            <w:tcW w:w="2302" w:type="dxa"/>
            <w:vAlign w:val="center"/>
          </w:tcPr>
          <w:p w14:paraId="35DA9508" w14:textId="77777777" w:rsidR="00324743" w:rsidRPr="00324743" w:rsidRDefault="00324743" w:rsidP="00324743">
            <w:pPr>
              <w:jc w:val="center"/>
              <w:rPr>
                <w:rFonts w:cs="Arial"/>
                <w:noProof/>
                <w:color w:val="000000" w:themeColor="text1"/>
              </w:rPr>
            </w:pPr>
            <w:r>
              <w:rPr>
                <w:rFonts w:cs="Arial"/>
                <w:noProof/>
                <w:color w:val="000000" w:themeColor="text1"/>
              </w:rPr>
              <w:t>Sebastián R.</w:t>
            </w:r>
          </w:p>
        </w:tc>
        <w:tc>
          <w:tcPr>
            <w:tcW w:w="3422" w:type="dxa"/>
            <w:vAlign w:val="center"/>
          </w:tcPr>
          <w:p w14:paraId="1D941CF7" w14:textId="77777777" w:rsidR="00324743" w:rsidRPr="00324743" w:rsidRDefault="00324743" w:rsidP="00324743">
            <w:pPr>
              <w:jc w:val="center"/>
              <w:rPr>
                <w:rFonts w:cs="Arial"/>
                <w:noProof/>
                <w:color w:val="000000" w:themeColor="text1"/>
              </w:rPr>
            </w:pPr>
            <w:r>
              <w:rPr>
                <w:rFonts w:cs="Arial"/>
                <w:noProof/>
                <w:color w:val="000000" w:themeColor="text1"/>
              </w:rPr>
              <w:t>Versión inicial del Plan de Pruebas (QA01) de TechStore.</w:t>
            </w:r>
          </w:p>
        </w:tc>
      </w:tr>
    </w:tbl>
    <w:p w14:paraId="4EF5E91D" w14:textId="77777777" w:rsidR="00324743" w:rsidRPr="009F7358" w:rsidRDefault="00324743" w:rsidP="00324743">
      <w:pPr>
        <w:rPr>
          <w:rFonts w:ascii="Calibri" w:hAnsi="Calibri" w:cs="Calibri"/>
          <w:noProof/>
        </w:rPr>
      </w:pPr>
    </w:p>
    <w:p w14:paraId="140DF9B5" w14:textId="77777777" w:rsidR="00666404" w:rsidRDefault="00666404">
      <w:pPr>
        <w:jc w:val="left"/>
      </w:pPr>
      <w:r>
        <w:br w:type="page"/>
      </w:r>
    </w:p>
    <w:p w14:paraId="4C0DA1B1" w14:textId="3FEFBD43" w:rsidR="00324743" w:rsidRDefault="00324743" w:rsidP="00324743">
      <w:pPr>
        <w:pStyle w:val="Heading1"/>
        <w:numPr>
          <w:ilvl w:val="0"/>
          <w:numId w:val="26"/>
        </w:numPr>
      </w:pPr>
      <w:bookmarkStart w:id="0" w:name="_Toc420154046"/>
      <w:bookmarkStart w:id="1" w:name="_Toc83503226"/>
      <w:bookmarkStart w:id="2" w:name="_Toc243927941"/>
      <w:bookmarkEnd w:id="0"/>
      <w:bookmarkEnd w:id="1"/>
      <w:r>
        <w:t>Introducción</w:t>
      </w:r>
      <w:bookmarkEnd w:id="2"/>
    </w:p>
    <w:p w14:paraId="6B3C8A08" w14:textId="77777777" w:rsidR="00897C89" w:rsidRPr="00897C89" w:rsidRDefault="00897C89" w:rsidP="00897C89"/>
    <w:p w14:paraId="4200D6C5" w14:textId="77777777" w:rsidR="00324743" w:rsidRPr="009F7358" w:rsidRDefault="00324743" w:rsidP="00897C89">
      <w:pPr>
        <w:rPr>
          <w:noProof/>
        </w:rPr>
      </w:pPr>
      <w:r>
        <w:rPr>
          <w:noProof/>
        </w:rPr>
        <w:t xml:space="preserve">El presente documento define la estrategia, el proceso, el flujo de trabajo y la metodología de pruebas de </w:t>
      </w:r>
      <w:r>
        <w:rPr>
          <w:b/>
          <w:noProof/>
        </w:rPr>
        <w:t>TechStore</w:t>
      </w:r>
      <w:r>
        <w:rPr>
          <w:noProof/>
        </w:rPr>
        <w:t>, una aplicación web de comercio electrónico de productos tecnológicos desarrollada con ASP.NET Core 8 Web API, React 18 con TypeScript y SQL Server.</w:t>
      </w:r>
    </w:p>
    <w:p w14:paraId="2DB5750F"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1"/>
        <w:gridCol w:w="6922"/>
      </w:tblGrid>
      <w:tr w:rsidR="00324743" w:rsidRPr="009F7358" w14:paraId="39CC6106" w14:textId="77777777" w:rsidTr="00324743">
        <w:trPr>
          <w:cantSplit/>
          <w:trHeight w:val="304"/>
          <w:tblHeader/>
        </w:trPr>
        <w:tc>
          <w:tcPr>
            <w:tcW w:w="2571" w:type="dxa"/>
            <w:shd w:val="clear" w:color="auto" w:fill="E0E0E0"/>
          </w:tcPr>
          <w:p w14:paraId="25588037" w14:textId="77777777" w:rsidR="00324743" w:rsidRPr="00324743" w:rsidRDefault="00324743" w:rsidP="00AA49EC">
            <w:pPr>
              <w:keepNext/>
              <w:jc w:val="center"/>
              <w:rPr>
                <w:rFonts w:cs="Arial"/>
                <w:b/>
                <w:bCs/>
                <w:noProof/>
              </w:rPr>
            </w:pPr>
            <w:r>
              <w:rPr>
                <w:rFonts w:cs="Arial"/>
                <w:b/>
                <w:sz w:val="18"/>
              </w:rPr>
              <w:t>Dato</w:t>
            </w:r>
          </w:p>
        </w:tc>
        <w:tc>
          <w:tcPr>
            <w:tcW w:w="6921" w:type="dxa"/>
            <w:shd w:val="clear" w:color="auto" w:fill="E0E0E0"/>
          </w:tcPr>
          <w:p w14:paraId="4F3B878F" w14:textId="77777777" w:rsidR="00324743" w:rsidRPr="00324743" w:rsidRDefault="00324743" w:rsidP="00AA49EC">
            <w:pPr>
              <w:keepNext/>
              <w:jc w:val="center"/>
              <w:rPr>
                <w:rFonts w:cs="Arial"/>
                <w:b/>
                <w:bCs/>
                <w:noProof/>
              </w:rPr>
            </w:pPr>
            <w:r>
              <w:rPr>
                <w:rFonts w:cs="Arial"/>
                <w:b/>
                <w:sz w:val="18"/>
              </w:rPr>
              <w:t>Detalle</w:t>
            </w:r>
          </w:p>
        </w:tc>
      </w:tr>
      <w:tr w:rsidR="00324743" w:rsidRPr="009F7358" w14:paraId="3EFA3025" w14:textId="77777777" w:rsidTr="00324743">
        <w:trPr>
          <w:cantSplit/>
        </w:trPr>
        <w:tc>
          <w:tcPr>
            <w:tcW w:w="2571" w:type="dxa"/>
            <w:vAlign w:val="center"/>
          </w:tcPr>
          <w:p w14:paraId="70B3087B" w14:textId="77777777" w:rsidR="00324743" w:rsidRPr="00324743" w:rsidRDefault="00324743" w:rsidP="00324743">
            <w:pPr>
              <w:jc w:val="left"/>
              <w:rPr>
                <w:rFonts w:cs="Arial"/>
                <w:noProof/>
                <w:color w:val="000000" w:themeColor="text1"/>
              </w:rPr>
            </w:pPr>
            <w:r>
              <w:rPr>
                <w:rFonts w:cs="Arial"/>
                <w:sz w:val="18"/>
              </w:rPr>
              <w:t>Proyecto</w:t>
            </w:r>
          </w:p>
        </w:tc>
        <w:tc>
          <w:tcPr>
            <w:tcW w:w="6921" w:type="dxa"/>
            <w:vAlign w:val="center"/>
          </w:tcPr>
          <w:p w14:paraId="1F5946B4" w14:textId="77777777" w:rsidR="00324743" w:rsidRPr="00324743" w:rsidRDefault="00324743" w:rsidP="00324743">
            <w:pPr>
              <w:jc w:val="left"/>
              <w:rPr>
                <w:rFonts w:cs="Arial"/>
                <w:noProof/>
                <w:color w:val="000000" w:themeColor="text1"/>
              </w:rPr>
            </w:pPr>
            <w:r>
              <w:rPr>
                <w:rFonts w:cs="Arial"/>
                <w:sz w:val="18"/>
              </w:rPr>
              <w:t>TechStore – E-commerce de Tecnología</w:t>
            </w:r>
          </w:p>
        </w:tc>
      </w:tr>
      <w:tr w:rsidR="00324743" w:rsidRPr="009F7358" w14:paraId="2BB02B86" w14:textId="77777777" w:rsidTr="00324743">
        <w:trPr>
          <w:cantSplit/>
        </w:trPr>
        <w:tc>
          <w:tcPr>
            <w:tcW w:w="2571" w:type="dxa"/>
            <w:vAlign w:val="center"/>
          </w:tcPr>
          <w:p w14:paraId="1F15E398" w14:textId="77777777" w:rsidR="00324743" w:rsidRPr="00324743" w:rsidRDefault="00324743" w:rsidP="00324743">
            <w:pPr>
              <w:jc w:val="left"/>
              <w:rPr>
                <w:rFonts w:cs="Arial"/>
                <w:noProof/>
                <w:color w:val="000000" w:themeColor="text1"/>
              </w:rPr>
            </w:pPr>
            <w:r>
              <w:rPr>
                <w:rFonts w:cs="Arial"/>
                <w:sz w:val="18"/>
              </w:rPr>
              <w:t>Cliente</w:t>
            </w:r>
          </w:p>
        </w:tc>
        <w:tc>
          <w:tcPr>
            <w:tcW w:w="6921" w:type="dxa"/>
            <w:vAlign w:val="center"/>
          </w:tcPr>
          <w:p w14:paraId="25C90421" w14:textId="77777777" w:rsidR="00324743" w:rsidRPr="00324743" w:rsidRDefault="00324743" w:rsidP="00324743">
            <w:pPr>
              <w:jc w:val="left"/>
              <w:rPr>
                <w:rFonts w:cs="Arial"/>
                <w:noProof/>
                <w:color w:val="000000" w:themeColor="text1"/>
              </w:rPr>
            </w:pPr>
            <w:r>
              <w:rPr>
                <w:rFonts w:cs="Arial"/>
                <w:sz w:val="18"/>
              </w:rPr>
              <w:t>TechStore (Pyme), Costa Rica</w:t>
            </w:r>
          </w:p>
        </w:tc>
      </w:tr>
      <w:tr w:rsidR="00324743" w:rsidRPr="009F7358" w14:paraId="706F33CA" w14:textId="77777777" w:rsidTr="00324743">
        <w:trPr>
          <w:cantSplit/>
        </w:trPr>
        <w:tc>
          <w:tcPr>
            <w:tcW w:w="2571" w:type="dxa"/>
            <w:vAlign w:val="center"/>
          </w:tcPr>
          <w:p w14:paraId="20827CBD" w14:textId="77777777" w:rsidR="00324743" w:rsidRPr="00324743" w:rsidRDefault="00324743" w:rsidP="00324743">
            <w:pPr>
              <w:jc w:val="left"/>
              <w:rPr>
                <w:rFonts w:cs="Arial"/>
                <w:noProof/>
                <w:color w:val="000000" w:themeColor="text1"/>
              </w:rPr>
            </w:pPr>
            <w:r>
              <w:rPr>
                <w:rFonts w:cs="Arial"/>
                <w:sz w:val="18"/>
              </w:rPr>
              <w:t>Propietario / patrocinador</w:t>
            </w:r>
          </w:p>
        </w:tc>
        <w:tc>
          <w:tcPr>
            <w:tcW w:w="6921" w:type="dxa"/>
            <w:vAlign w:val="center"/>
          </w:tcPr>
          <w:p w14:paraId="48F815F5" w14:textId="77777777" w:rsidR="00324743" w:rsidRPr="00324743" w:rsidRDefault="00324743" w:rsidP="00324743">
            <w:pPr>
              <w:jc w:val="left"/>
              <w:rPr>
                <w:rFonts w:cs="Arial"/>
                <w:noProof/>
                <w:color w:val="000000" w:themeColor="text1"/>
              </w:rPr>
            </w:pPr>
            <w:r>
              <w:rPr>
                <w:rFonts w:cs="Arial"/>
                <w:sz w:val="18"/>
              </w:rPr>
              <w:t>Alfredo Rodríguez</w:t>
            </w:r>
          </w:p>
        </w:tc>
      </w:tr>
      <w:tr w:rsidR="00324743" w:rsidRPr="009F7358" w14:paraId="72121A2A" w14:textId="77777777" w:rsidTr="00324743">
        <w:trPr>
          <w:cantSplit/>
        </w:trPr>
        <w:tc>
          <w:tcPr>
            <w:tcW w:w="2571" w:type="dxa"/>
            <w:vAlign w:val="center"/>
          </w:tcPr>
          <w:p w14:paraId="7522B9C6" w14:textId="77777777" w:rsidR="00324743" w:rsidRPr="00324743" w:rsidRDefault="00324743" w:rsidP="00324743">
            <w:pPr>
              <w:jc w:val="left"/>
              <w:rPr>
                <w:rFonts w:cs="Arial"/>
                <w:noProof/>
                <w:color w:val="000000" w:themeColor="text1"/>
              </w:rPr>
            </w:pPr>
            <w:r>
              <w:rPr>
                <w:rFonts w:cs="Arial"/>
                <w:sz w:val="18"/>
              </w:rPr>
              <w:t>Curso</w:t>
            </w:r>
          </w:p>
        </w:tc>
        <w:tc>
          <w:tcPr>
            <w:tcW w:w="6921" w:type="dxa"/>
            <w:vAlign w:val="center"/>
          </w:tcPr>
          <w:p w14:paraId="503DE8A0" w14:textId="77777777" w:rsidR="00324743" w:rsidRPr="00324743" w:rsidRDefault="00324743" w:rsidP="00324743">
            <w:pPr>
              <w:jc w:val="left"/>
              <w:rPr>
                <w:rFonts w:cs="Arial"/>
                <w:noProof/>
                <w:color w:val="000000" w:themeColor="text1"/>
              </w:rPr>
            </w:pPr>
            <w:r>
              <w:rPr>
                <w:rFonts w:cs="Arial"/>
                <w:sz w:val="18"/>
              </w:rPr>
              <w:t>SC-803 Implantación de Sistemas · Grupo 5 · Día L</w:t>
            </w:r>
          </w:p>
        </w:tc>
      </w:tr>
      <w:tr w:rsidR="00324743" w:rsidRPr="009F7358" w14:paraId="07D3FA4E" w14:textId="77777777" w:rsidTr="00324743">
        <w:trPr>
          <w:cantSplit/>
        </w:trPr>
        <w:tc>
          <w:tcPr>
            <w:tcW w:w="2571" w:type="dxa"/>
            <w:vAlign w:val="center"/>
          </w:tcPr>
          <w:p w14:paraId="3B82A782" w14:textId="77777777" w:rsidR="00324743" w:rsidRPr="00324743" w:rsidRDefault="00324743" w:rsidP="00324743">
            <w:pPr>
              <w:jc w:val="left"/>
              <w:rPr>
                <w:rFonts w:cs="Arial"/>
                <w:noProof/>
                <w:color w:val="000000" w:themeColor="text1"/>
              </w:rPr>
            </w:pPr>
            <w:r>
              <w:rPr>
                <w:rFonts w:cs="Arial"/>
                <w:sz w:val="18"/>
              </w:rPr>
              <w:t>Integrante</w:t>
            </w:r>
          </w:p>
        </w:tc>
        <w:tc>
          <w:tcPr>
            <w:tcW w:w="6921" w:type="dxa"/>
            <w:vAlign w:val="center"/>
          </w:tcPr>
          <w:p w14:paraId="1E60EF95" w14:textId="77777777" w:rsidR="00324743" w:rsidRPr="00324743" w:rsidRDefault="00324743" w:rsidP="00324743">
            <w:pPr>
              <w:jc w:val="left"/>
              <w:rPr>
                <w:rFonts w:cs="Arial"/>
                <w:noProof/>
                <w:color w:val="000000" w:themeColor="text1"/>
              </w:rPr>
            </w:pPr>
            <w:r>
              <w:rPr>
                <w:rFonts w:cs="Arial"/>
                <w:sz w:val="18"/>
              </w:rPr>
              <w:t>Sebastián R. (único integrante; asume todos los roles del equipo)</w:t>
            </w:r>
          </w:p>
        </w:tc>
      </w:tr>
      <w:tr w:rsidR="00324743" w:rsidRPr="009F7358" w14:paraId="64F31E65" w14:textId="77777777" w:rsidTr="00324743">
        <w:trPr>
          <w:cantSplit/>
        </w:trPr>
        <w:tc>
          <w:tcPr>
            <w:tcW w:w="2571" w:type="dxa"/>
            <w:vAlign w:val="center"/>
          </w:tcPr>
          <w:p w14:paraId="6A362746" w14:textId="77777777" w:rsidR="00324743" w:rsidRPr="00324743" w:rsidRDefault="00324743" w:rsidP="00324743">
            <w:pPr>
              <w:jc w:val="left"/>
              <w:rPr>
                <w:rFonts w:cs="Arial"/>
                <w:noProof/>
                <w:color w:val="000000" w:themeColor="text1"/>
              </w:rPr>
            </w:pPr>
            <w:r>
              <w:rPr>
                <w:rFonts w:cs="Arial"/>
                <w:sz w:val="18"/>
              </w:rPr>
              <w:t>Versión bajo prueba</w:t>
            </w:r>
          </w:p>
        </w:tc>
        <w:tc>
          <w:tcPr>
            <w:tcW w:w="6921" w:type="dxa"/>
            <w:vAlign w:val="center"/>
          </w:tcPr>
          <w:p w14:paraId="3A8D9753" w14:textId="77777777" w:rsidR="00324743" w:rsidRPr="00324743" w:rsidRDefault="00324743" w:rsidP="00324743">
            <w:pPr>
              <w:jc w:val="left"/>
              <w:rPr>
                <w:rFonts w:cs="Arial"/>
                <w:noProof/>
                <w:color w:val="000000" w:themeColor="text1"/>
              </w:rPr>
            </w:pPr>
            <w:r>
              <w:rPr>
                <w:rFonts w:cs="Arial"/>
                <w:sz w:val="18"/>
              </w:rPr>
              <w:t>TechStore v1.0 · 71 productos, 12 categorías y 26 marcas · precios en colones</w:t>
            </w:r>
          </w:p>
        </w:tc>
      </w:tr>
    </w:tbl>
    <w:p w14:paraId="5DE20153" w14:textId="77777777" w:rsidR="00324743" w:rsidRPr="009F7358" w:rsidRDefault="00324743" w:rsidP="00897C89">
      <w:pPr>
        <w:rPr>
          <w:noProof/>
        </w:rPr>
      </w:pPr>
    </w:p>
    <w:p w14:paraId="4259B7ED" w14:textId="77777777" w:rsidR="00324743" w:rsidRPr="009F7358" w:rsidRDefault="00324743" w:rsidP="00897C89">
      <w:pPr>
        <w:rPr>
          <w:noProof/>
        </w:rPr>
      </w:pPr>
      <w:r>
        <w:rPr>
          <w:noProof/>
        </w:rPr>
        <w:t xml:space="preserve">El núcleo del sistema es un </w:t>
      </w:r>
      <w:r>
        <w:rPr>
          <w:b/>
          <w:noProof/>
        </w:rPr>
        <w:t>motor de precios y descuentos</w:t>
      </w:r>
      <w:r>
        <w:rPr>
          <w:noProof/>
        </w:rPr>
        <w:t xml:space="preserve"> que evalúa siete tipos de reglas (porcentaje, monto fijo, cupón, volumen, tiempo limitado, categoría y combo) considerando prioridad y acumulabilidad. Por su impacto directo en el monto que paga el cliente, el motor de precios, el carrito y el checkout reciben la mayor profundidad de pruebas (enfoque basado en riesgo).</w:t>
      </w:r>
    </w:p>
    <w:p w14:paraId="06F1D2B9" w14:textId="77777777" w:rsidR="00324743" w:rsidRPr="009F7358" w:rsidRDefault="00324743" w:rsidP="00897C89">
      <w:pPr>
        <w:rPr>
          <w:noProof/>
        </w:rPr>
      </w:pPr>
      <w:r>
        <w:rPr>
          <w:noProof/>
        </w:rPr>
        <w:t xml:space="preserve">La estrategia es de </w:t>
      </w:r>
      <w:r>
        <w:rPr>
          <w:b/>
          <w:noProof/>
        </w:rPr>
        <w:t>automatización completa</w:t>
      </w:r>
      <w:r>
        <w:rPr>
          <w:noProof/>
        </w:rPr>
        <w:t>: los 140 casos de QA02 (122 funcionales derivados de las 22 historias de usuario y 18 no funcionales) tienen un script automatizado con Playwright, k6, axe-core, OWASP ZAP, AWS CLI y xUnit. Las pruebas se ejecutan de forma iterativa dentro de los sprints Scrum y culminan con la ejecución cruzada por un grupo par (QA03), las pruebas post-instalación en producción (PR01/PR02) y la aceptación del cliente.</w:t>
      </w:r>
    </w:p>
    <w:p w14:paraId="6040996E" w14:textId="77777777" w:rsidR="00324743" w:rsidRPr="009F7358" w:rsidRDefault="00324743" w:rsidP="00324743">
      <w:pPr>
        <w:rPr>
          <w:rFonts w:ascii="Calibri" w:hAnsi="Calibri" w:cs="Calibri"/>
          <w:noProof/>
          <w:sz w:val="24"/>
          <w:szCs w:val="24"/>
        </w:rPr>
      </w:pPr>
    </w:p>
    <w:p w14:paraId="294B0C12" w14:textId="0A2F0CC0" w:rsidR="00324743" w:rsidRDefault="00324743" w:rsidP="00324743">
      <w:pPr>
        <w:pStyle w:val="Heading2"/>
      </w:pPr>
      <w:bookmarkStart w:id="3" w:name="_Toc68064298"/>
      <w:bookmarkStart w:id="4" w:name="_Toc118515456"/>
      <w:bookmarkStart w:id="5" w:name="_Toc243927942"/>
      <w:r>
        <w:t>Alcance</w:t>
      </w:r>
      <w:bookmarkEnd w:id="5"/>
    </w:p>
    <w:p w14:paraId="26F31013" w14:textId="77777777" w:rsidR="00324743" w:rsidRPr="00324743" w:rsidRDefault="00324743" w:rsidP="00324743"/>
    <w:p w14:paraId="3F1AD2B9" w14:textId="77777777" w:rsidR="00324743" w:rsidRPr="00324743" w:rsidRDefault="00324743" w:rsidP="007F1FB0">
      <w:pPr>
        <w:pStyle w:val="Heading3"/>
        <w:numPr>
          <w:ilvl w:val="0"/>
          <w:numId w:val="35"/>
        </w:numPr>
      </w:pPr>
      <w:bookmarkStart w:id="6" w:name="_Toc420154048"/>
      <w:bookmarkStart w:id="7" w:name="_Toc83503228"/>
      <w:bookmarkStart w:id="8" w:name="_Toc243927943"/>
      <w:bookmarkEnd w:id="3"/>
      <w:bookmarkEnd w:id="4"/>
      <w:bookmarkEnd w:id="6"/>
      <w:bookmarkEnd w:id="7"/>
      <w:r>
        <w:t>Dentro del alcance</w:t>
      </w:r>
      <w:bookmarkEnd w:id="8"/>
    </w:p>
    <w:p w14:paraId="0312E84A" w14:textId="77777777" w:rsidR="00324743" w:rsidRPr="00BE29F7" w:rsidRDefault="00324743" w:rsidP="00897C89"/>
    <w:p w14:paraId="076613A3" w14:textId="77777777" w:rsidR="00324743" w:rsidRPr="009F7358" w:rsidRDefault="00324743" w:rsidP="00897C89">
      <w:r>
        <w:t>Se probarán todas las funcionalidades de la versión 1.0 de TechStore descritas en las historias de usuario, así como los requerimientos no funcionales detallados en la sección 2.4:</w:t>
      </w:r>
    </w:p>
    <w:p w14:paraId="062DAB99"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8"/>
        <w:gridCol w:w="1998"/>
        <w:gridCol w:w="5297"/>
      </w:tblGrid>
      <w:tr w:rsidR="00324743" w:rsidRPr="009F7358" w14:paraId="508A59F5" w14:textId="77777777" w:rsidTr="00324743">
        <w:trPr>
          <w:cantSplit/>
          <w:trHeight w:val="304"/>
          <w:tblHeader/>
        </w:trPr>
        <w:tc>
          <w:tcPr>
            <w:tcW w:w="2198" w:type="dxa"/>
            <w:shd w:val="clear" w:color="auto" w:fill="E0E0E0"/>
          </w:tcPr>
          <w:p w14:paraId="211CBC63" w14:textId="77777777" w:rsidR="00324743" w:rsidRPr="00324743" w:rsidRDefault="00324743" w:rsidP="00AA49EC">
            <w:pPr>
              <w:keepNext/>
              <w:jc w:val="center"/>
              <w:rPr>
                <w:rFonts w:cs="Arial"/>
                <w:b/>
                <w:bCs/>
                <w:noProof/>
              </w:rPr>
            </w:pPr>
            <w:r>
              <w:rPr>
                <w:rFonts w:cs="Arial"/>
                <w:b/>
                <w:sz w:val="18"/>
              </w:rPr>
              <w:t>Módulo</w:t>
            </w:r>
          </w:p>
        </w:tc>
        <w:tc>
          <w:tcPr>
            <w:tcW w:w="1998" w:type="dxa"/>
            <w:shd w:val="clear" w:color="auto" w:fill="E0E0E0"/>
          </w:tcPr>
          <w:p w14:paraId="6673F775" w14:textId="77777777" w:rsidR="00324743" w:rsidRPr="00324743" w:rsidRDefault="00324743" w:rsidP="00AA49EC">
            <w:pPr>
              <w:keepNext/>
              <w:jc w:val="center"/>
              <w:rPr>
                <w:rFonts w:cs="Arial"/>
                <w:b/>
                <w:bCs/>
                <w:noProof/>
              </w:rPr>
            </w:pPr>
            <w:r>
              <w:rPr>
                <w:rFonts w:cs="Arial"/>
                <w:b/>
                <w:sz w:val="18"/>
              </w:rPr>
              <w:t>Historias / RNF</w:t>
            </w:r>
          </w:p>
        </w:tc>
        <w:tc>
          <w:tcPr>
            <w:tcW w:w="5296" w:type="dxa"/>
            <w:shd w:val="clear" w:color="auto" w:fill="E0E0E0"/>
          </w:tcPr>
          <w:p w14:paraId="09E92703" w14:textId="77777777" w:rsidR="00324743" w:rsidRPr="00324743" w:rsidRDefault="00324743" w:rsidP="00AA49EC">
            <w:pPr>
              <w:keepNext/>
              <w:jc w:val="center"/>
              <w:rPr>
                <w:rFonts w:cs="Arial"/>
                <w:b/>
                <w:bCs/>
                <w:noProof/>
              </w:rPr>
            </w:pPr>
            <w:r>
              <w:rPr>
                <w:rFonts w:cs="Arial"/>
                <w:b/>
                <w:sz w:val="18"/>
              </w:rPr>
              <w:t>Funcionalidades a probar</w:t>
            </w:r>
          </w:p>
        </w:tc>
      </w:tr>
      <w:tr w:rsidR="00324743" w:rsidRPr="009F7358" w14:paraId="01107669" w14:textId="77777777" w:rsidTr="00324743">
        <w:trPr>
          <w:cantSplit/>
        </w:trPr>
        <w:tc>
          <w:tcPr>
            <w:tcW w:w="2198" w:type="dxa"/>
            <w:vAlign w:val="center"/>
          </w:tcPr>
          <w:p w14:paraId="66A9EADC" w14:textId="77777777" w:rsidR="00324743" w:rsidRPr="00324743" w:rsidRDefault="00324743" w:rsidP="00324743">
            <w:pPr>
              <w:jc w:val="left"/>
              <w:rPr>
                <w:rFonts w:cs="Arial"/>
                <w:noProof/>
                <w:color w:val="000000" w:themeColor="text1"/>
              </w:rPr>
            </w:pPr>
            <w:r>
              <w:rPr>
                <w:rFonts w:cs="Arial"/>
                <w:sz w:val="18"/>
              </w:rPr>
              <w:t>Autenticación y usuarios</w:t>
            </w:r>
          </w:p>
        </w:tc>
        <w:tc>
          <w:tcPr>
            <w:tcW w:w="1998" w:type="dxa"/>
            <w:vAlign w:val="center"/>
          </w:tcPr>
          <w:p w14:paraId="1FA3F87A" w14:textId="77777777" w:rsidR="00324743" w:rsidRPr="00324743" w:rsidRDefault="00324743" w:rsidP="00324743">
            <w:pPr>
              <w:jc w:val="left"/>
              <w:rPr>
                <w:rFonts w:cs="Arial"/>
                <w:noProof/>
                <w:color w:val="000000" w:themeColor="text1"/>
              </w:rPr>
            </w:pPr>
            <w:r>
              <w:rPr>
                <w:rFonts w:cs="Arial"/>
                <w:sz w:val="18"/>
              </w:rPr>
              <w:t>HU-01, HU-02, HU-03</w:t>
            </w:r>
          </w:p>
        </w:tc>
        <w:tc>
          <w:tcPr>
            <w:tcW w:w="5296" w:type="dxa"/>
            <w:vAlign w:val="center"/>
          </w:tcPr>
          <w:p w14:paraId="70803224" w14:textId="77777777" w:rsidR="00324743" w:rsidRPr="00324743" w:rsidRDefault="00324743" w:rsidP="00324743">
            <w:pPr>
              <w:jc w:val="left"/>
              <w:rPr>
                <w:rFonts w:cs="Arial"/>
                <w:noProof/>
                <w:color w:val="000000" w:themeColor="text1"/>
              </w:rPr>
            </w:pPr>
            <w:r>
              <w:rPr>
                <w:rFonts w:cs="Arial"/>
                <w:sz w:val="18"/>
              </w:rPr>
              <w:t>Registro, inicio y cierre de sesión con JWT, control de acceso por rol, perfil.</w:t>
            </w:r>
          </w:p>
        </w:tc>
      </w:tr>
      <w:tr w:rsidR="00324743" w:rsidRPr="009F7358" w14:paraId="61EEEE42" w14:textId="77777777" w:rsidTr="00324743">
        <w:trPr>
          <w:cantSplit/>
        </w:trPr>
        <w:tc>
          <w:tcPr>
            <w:tcW w:w="2198" w:type="dxa"/>
            <w:vAlign w:val="center"/>
          </w:tcPr>
          <w:p w14:paraId="6F9B39D6" w14:textId="77777777" w:rsidR="00324743" w:rsidRPr="00324743" w:rsidRDefault="00324743" w:rsidP="00324743">
            <w:pPr>
              <w:jc w:val="left"/>
              <w:rPr>
                <w:rFonts w:cs="Arial"/>
                <w:noProof/>
                <w:color w:val="000000" w:themeColor="text1"/>
              </w:rPr>
            </w:pPr>
            <w:r>
              <w:rPr>
                <w:rFonts w:cs="Arial"/>
                <w:sz w:val="18"/>
              </w:rPr>
              <w:t>Catálogo</w:t>
            </w:r>
          </w:p>
        </w:tc>
        <w:tc>
          <w:tcPr>
            <w:tcW w:w="1998" w:type="dxa"/>
            <w:vAlign w:val="center"/>
          </w:tcPr>
          <w:p w14:paraId="3106C094" w14:textId="77777777" w:rsidR="00324743" w:rsidRPr="00324743" w:rsidRDefault="00324743" w:rsidP="00324743">
            <w:pPr>
              <w:jc w:val="left"/>
              <w:rPr>
                <w:rFonts w:cs="Arial"/>
                <w:noProof/>
                <w:color w:val="000000" w:themeColor="text1"/>
              </w:rPr>
            </w:pPr>
            <w:r>
              <w:rPr>
                <w:rFonts w:cs="Arial"/>
                <w:sz w:val="18"/>
              </w:rPr>
              <w:t>HU-04 a HU-07</w:t>
            </w:r>
          </w:p>
        </w:tc>
        <w:tc>
          <w:tcPr>
            <w:tcW w:w="5296" w:type="dxa"/>
            <w:vAlign w:val="center"/>
          </w:tcPr>
          <w:p w14:paraId="6B16BA1E" w14:textId="77777777" w:rsidR="00324743" w:rsidRPr="00324743" w:rsidRDefault="00324743" w:rsidP="00324743">
            <w:pPr>
              <w:jc w:val="left"/>
              <w:rPr>
                <w:rFonts w:cs="Arial"/>
                <w:noProof/>
                <w:color w:val="000000" w:themeColor="text1"/>
              </w:rPr>
            </w:pPr>
            <w:r>
              <w:rPr>
                <w:rFonts w:cs="Arial"/>
                <w:sz w:val="18"/>
              </w:rPr>
              <w:t>Listado paginado, búsqueda, filtros y detalle de producto.</w:t>
            </w:r>
          </w:p>
        </w:tc>
      </w:tr>
      <w:tr w:rsidR="00324743" w:rsidRPr="009F7358" w14:paraId="611428BF" w14:textId="77777777" w:rsidTr="00324743">
        <w:trPr>
          <w:cantSplit/>
        </w:trPr>
        <w:tc>
          <w:tcPr>
            <w:tcW w:w="2198" w:type="dxa"/>
            <w:vAlign w:val="center"/>
          </w:tcPr>
          <w:p w14:paraId="26374068" w14:textId="77777777" w:rsidR="00324743" w:rsidRPr="00324743" w:rsidRDefault="00324743" w:rsidP="00324743">
            <w:pPr>
              <w:jc w:val="left"/>
              <w:rPr>
                <w:rFonts w:cs="Arial"/>
                <w:noProof/>
                <w:color w:val="000000" w:themeColor="text1"/>
              </w:rPr>
            </w:pPr>
            <w:r>
              <w:rPr>
                <w:rFonts w:cs="Arial"/>
                <w:sz w:val="18"/>
              </w:rPr>
              <w:t>Carrito de compras</w:t>
            </w:r>
          </w:p>
        </w:tc>
        <w:tc>
          <w:tcPr>
            <w:tcW w:w="1998" w:type="dxa"/>
            <w:vAlign w:val="center"/>
          </w:tcPr>
          <w:p w14:paraId="30AE94DF" w14:textId="77777777" w:rsidR="00324743" w:rsidRPr="00324743" w:rsidRDefault="00324743" w:rsidP="00324743">
            <w:pPr>
              <w:jc w:val="left"/>
              <w:rPr>
                <w:rFonts w:cs="Arial"/>
                <w:noProof/>
                <w:color w:val="000000" w:themeColor="text1"/>
              </w:rPr>
            </w:pPr>
            <w:r>
              <w:rPr>
                <w:rFonts w:cs="Arial"/>
                <w:sz w:val="18"/>
              </w:rPr>
              <w:t>HU-08 a HU-10</w:t>
            </w:r>
          </w:p>
        </w:tc>
        <w:tc>
          <w:tcPr>
            <w:tcW w:w="5296" w:type="dxa"/>
            <w:vAlign w:val="center"/>
          </w:tcPr>
          <w:p w14:paraId="3492069B" w14:textId="77777777" w:rsidR="00324743" w:rsidRPr="00324743" w:rsidRDefault="00324743" w:rsidP="00324743">
            <w:pPr>
              <w:jc w:val="left"/>
              <w:rPr>
                <w:rFonts w:cs="Arial"/>
                <w:noProof/>
                <w:color w:val="000000" w:themeColor="text1"/>
              </w:rPr>
            </w:pPr>
            <w:r>
              <w:rPr>
                <w:rFonts w:cs="Arial"/>
                <w:sz w:val="18"/>
              </w:rPr>
              <w:t>Agregar, modificar y eliminar productos; validación de stock; persistencia.</w:t>
            </w:r>
          </w:p>
        </w:tc>
      </w:tr>
      <w:tr w:rsidR="00324743" w:rsidRPr="009F7358" w14:paraId="293E67A2" w14:textId="77777777" w:rsidTr="00324743">
        <w:trPr>
          <w:cantSplit/>
        </w:trPr>
        <w:tc>
          <w:tcPr>
            <w:tcW w:w="2198" w:type="dxa"/>
            <w:vAlign w:val="center"/>
          </w:tcPr>
          <w:p w14:paraId="5D6C0951" w14:textId="77777777" w:rsidR="00324743" w:rsidRPr="00324743" w:rsidRDefault="00324743" w:rsidP="00324743">
            <w:pPr>
              <w:jc w:val="left"/>
              <w:rPr>
                <w:rFonts w:cs="Arial"/>
                <w:noProof/>
                <w:color w:val="000000" w:themeColor="text1"/>
              </w:rPr>
            </w:pPr>
            <w:r>
              <w:rPr>
                <w:rFonts w:cs="Arial"/>
                <w:sz w:val="18"/>
              </w:rPr>
              <w:t>Motor de precios (core)</w:t>
            </w:r>
          </w:p>
        </w:tc>
        <w:tc>
          <w:tcPr>
            <w:tcW w:w="1998" w:type="dxa"/>
            <w:vAlign w:val="center"/>
          </w:tcPr>
          <w:p w14:paraId="14AE51C7" w14:textId="77777777" w:rsidR="00324743" w:rsidRPr="00324743" w:rsidRDefault="00324743" w:rsidP="00324743">
            <w:pPr>
              <w:jc w:val="left"/>
              <w:rPr>
                <w:rFonts w:cs="Arial"/>
                <w:noProof/>
                <w:color w:val="000000" w:themeColor="text1"/>
              </w:rPr>
            </w:pPr>
            <w:r>
              <w:rPr>
                <w:rFonts w:cs="Arial"/>
                <w:sz w:val="18"/>
              </w:rPr>
              <w:t>HU-10 a HU-16</w:t>
            </w:r>
          </w:p>
        </w:tc>
        <w:tc>
          <w:tcPr>
            <w:tcW w:w="5296" w:type="dxa"/>
            <w:vAlign w:val="center"/>
          </w:tcPr>
          <w:p w14:paraId="7E84019A" w14:textId="77777777" w:rsidR="00324743" w:rsidRPr="00324743" w:rsidRDefault="00324743" w:rsidP="00324743">
            <w:pPr>
              <w:jc w:val="left"/>
              <w:rPr>
                <w:rFonts w:cs="Arial"/>
                <w:noProof/>
                <w:color w:val="000000" w:themeColor="text1"/>
              </w:rPr>
            </w:pPr>
            <w:r>
              <w:rPr>
                <w:rFonts w:cs="Arial"/>
                <w:sz w:val="18"/>
              </w:rPr>
              <w:t>7 tipos de descuento, cupones, prioridad, acumulabilidad, vigencia y tope.</w:t>
            </w:r>
          </w:p>
        </w:tc>
      </w:tr>
      <w:tr w:rsidR="00324743" w:rsidRPr="009F7358" w14:paraId="69CA20DB" w14:textId="77777777" w:rsidTr="00324743">
        <w:trPr>
          <w:cantSplit/>
        </w:trPr>
        <w:tc>
          <w:tcPr>
            <w:tcW w:w="2198" w:type="dxa"/>
            <w:vAlign w:val="center"/>
          </w:tcPr>
          <w:p w14:paraId="5A1A80E6" w14:textId="77777777" w:rsidR="00324743" w:rsidRPr="00324743" w:rsidRDefault="00324743" w:rsidP="00324743">
            <w:pPr>
              <w:jc w:val="left"/>
              <w:rPr>
                <w:rFonts w:cs="Arial"/>
                <w:noProof/>
                <w:color w:val="000000" w:themeColor="text1"/>
              </w:rPr>
            </w:pPr>
            <w:r>
              <w:rPr>
                <w:rFonts w:cs="Arial"/>
                <w:sz w:val="18"/>
              </w:rPr>
              <w:t>Checkout y pedidos</w:t>
            </w:r>
          </w:p>
        </w:tc>
        <w:tc>
          <w:tcPr>
            <w:tcW w:w="1998" w:type="dxa"/>
            <w:vAlign w:val="center"/>
          </w:tcPr>
          <w:p w14:paraId="45CFE998" w14:textId="77777777" w:rsidR="00324743" w:rsidRPr="00324743" w:rsidRDefault="00324743" w:rsidP="00324743">
            <w:pPr>
              <w:jc w:val="left"/>
              <w:rPr>
                <w:rFonts w:cs="Arial"/>
                <w:noProof/>
                <w:color w:val="000000" w:themeColor="text1"/>
              </w:rPr>
            </w:pPr>
            <w:r>
              <w:rPr>
                <w:rFonts w:cs="Arial"/>
                <w:sz w:val="18"/>
              </w:rPr>
              <w:t>HU-17, HU-18</w:t>
            </w:r>
          </w:p>
        </w:tc>
        <w:tc>
          <w:tcPr>
            <w:tcW w:w="5296" w:type="dxa"/>
            <w:vAlign w:val="center"/>
          </w:tcPr>
          <w:p w14:paraId="54415797" w14:textId="77777777" w:rsidR="00324743" w:rsidRPr="00324743" w:rsidRDefault="00324743" w:rsidP="00324743">
            <w:pPr>
              <w:jc w:val="left"/>
              <w:rPr>
                <w:rFonts w:cs="Arial"/>
                <w:noProof/>
                <w:color w:val="000000" w:themeColor="text1"/>
              </w:rPr>
            </w:pPr>
            <w:r>
              <w:rPr>
                <w:rFonts w:cs="Arial"/>
                <w:sz w:val="18"/>
              </w:rPr>
              <w:t>Confirmación de pedido, descuento de stock, historial y cancelación.</w:t>
            </w:r>
          </w:p>
        </w:tc>
      </w:tr>
      <w:tr w:rsidR="00324743" w:rsidRPr="009F7358" w14:paraId="67E7FD12" w14:textId="77777777" w:rsidTr="00324743">
        <w:trPr>
          <w:cantSplit/>
        </w:trPr>
        <w:tc>
          <w:tcPr>
            <w:tcW w:w="2198" w:type="dxa"/>
            <w:vAlign w:val="center"/>
          </w:tcPr>
          <w:p w14:paraId="0A5B6C12" w14:textId="77777777" w:rsidR="00324743" w:rsidRPr="00324743" w:rsidRDefault="00324743" w:rsidP="00324743">
            <w:pPr>
              <w:jc w:val="left"/>
              <w:rPr>
                <w:rFonts w:cs="Arial"/>
                <w:noProof/>
                <w:color w:val="000000" w:themeColor="text1"/>
              </w:rPr>
            </w:pPr>
            <w:r>
              <w:rPr>
                <w:rFonts w:cs="Arial"/>
                <w:sz w:val="18"/>
              </w:rPr>
              <w:t>Administración</w:t>
            </w:r>
          </w:p>
        </w:tc>
        <w:tc>
          <w:tcPr>
            <w:tcW w:w="1998" w:type="dxa"/>
            <w:vAlign w:val="center"/>
          </w:tcPr>
          <w:p w14:paraId="704DA156" w14:textId="77777777" w:rsidR="00324743" w:rsidRPr="00324743" w:rsidRDefault="00324743" w:rsidP="00324743">
            <w:pPr>
              <w:jc w:val="left"/>
              <w:rPr>
                <w:rFonts w:cs="Arial"/>
                <w:noProof/>
                <w:color w:val="000000" w:themeColor="text1"/>
              </w:rPr>
            </w:pPr>
            <w:r>
              <w:rPr>
                <w:rFonts w:cs="Arial"/>
                <w:sz w:val="18"/>
              </w:rPr>
              <w:t>HU-14, HU-15, HU-19 a HU-22</w:t>
            </w:r>
          </w:p>
        </w:tc>
        <w:tc>
          <w:tcPr>
            <w:tcW w:w="5296" w:type="dxa"/>
            <w:vAlign w:val="center"/>
          </w:tcPr>
          <w:p w14:paraId="6D336649" w14:textId="77777777" w:rsidR="00324743" w:rsidRPr="00324743" w:rsidRDefault="00324743" w:rsidP="00324743">
            <w:pPr>
              <w:jc w:val="left"/>
              <w:rPr>
                <w:rFonts w:cs="Arial"/>
                <w:noProof/>
                <w:color w:val="000000" w:themeColor="text1"/>
              </w:rPr>
            </w:pPr>
            <w:r>
              <w:rPr>
                <w:rFonts w:cs="Arial"/>
                <w:sz w:val="18"/>
              </w:rPr>
              <w:t>CRUD de productos, categorías y reglas; flujo de estados de pedidos; dashboard.</w:t>
            </w:r>
          </w:p>
        </w:tc>
      </w:tr>
      <w:tr w:rsidR="00324743" w:rsidRPr="009F7358" w14:paraId="495180D1" w14:textId="77777777" w:rsidTr="00324743">
        <w:trPr>
          <w:cantSplit/>
        </w:trPr>
        <w:tc>
          <w:tcPr>
            <w:tcW w:w="2198" w:type="dxa"/>
            <w:vAlign w:val="center"/>
          </w:tcPr>
          <w:p w14:paraId="49E493CC" w14:textId="77777777" w:rsidR="00324743" w:rsidRPr="00324743" w:rsidRDefault="00324743" w:rsidP="00324743">
            <w:pPr>
              <w:jc w:val="left"/>
              <w:rPr>
                <w:rFonts w:cs="Arial"/>
                <w:noProof/>
                <w:color w:val="000000" w:themeColor="text1"/>
              </w:rPr>
            </w:pPr>
            <w:r>
              <w:rPr>
                <w:rFonts w:cs="Arial"/>
                <w:sz w:val="18"/>
              </w:rPr>
              <w:t>No funcionales</w:t>
            </w:r>
          </w:p>
        </w:tc>
        <w:tc>
          <w:tcPr>
            <w:tcW w:w="1998" w:type="dxa"/>
            <w:vAlign w:val="center"/>
          </w:tcPr>
          <w:p w14:paraId="6106E767" w14:textId="77777777" w:rsidR="00324743" w:rsidRPr="00324743" w:rsidRDefault="00324743" w:rsidP="00324743">
            <w:pPr>
              <w:jc w:val="left"/>
              <w:rPr>
                <w:rFonts w:cs="Arial"/>
                <w:noProof/>
                <w:color w:val="000000" w:themeColor="text1"/>
              </w:rPr>
            </w:pPr>
            <w:r>
              <w:rPr>
                <w:rFonts w:cs="Arial"/>
                <w:sz w:val="18"/>
              </w:rPr>
              <w:t>RNF-01 a RNF-18</w:t>
            </w:r>
          </w:p>
        </w:tc>
        <w:tc>
          <w:tcPr>
            <w:tcW w:w="5296" w:type="dxa"/>
            <w:vAlign w:val="center"/>
          </w:tcPr>
          <w:p w14:paraId="60E842A4" w14:textId="77777777" w:rsidR="00324743" w:rsidRPr="00324743" w:rsidRDefault="00324743" w:rsidP="00324743">
            <w:pPr>
              <w:jc w:val="left"/>
              <w:rPr>
                <w:rFonts w:cs="Arial"/>
                <w:noProof/>
                <w:color w:val="000000" w:themeColor="text1"/>
              </w:rPr>
            </w:pPr>
            <w:r>
              <w:rPr>
                <w:rFonts w:cs="Arial"/>
                <w:sz w:val="18"/>
              </w:rPr>
              <w:t>Rendimiento, seguridad, usabilidad, compatibilidad, fiabilidad, mantenibilidad e instalabilidad.</w:t>
            </w:r>
          </w:p>
        </w:tc>
      </w:tr>
    </w:tbl>
    <w:p w14:paraId="720C02E5" w14:textId="77777777" w:rsidR="00324743" w:rsidRPr="009F7358" w:rsidRDefault="00324743" w:rsidP="00324743">
      <w:pPr>
        <w:pStyle w:val="SGBodyText3"/>
        <w:tabs>
          <w:tab w:val="left" w:pos="2107"/>
        </w:tabs>
        <w:ind w:left="0"/>
        <w:rPr>
          <w:rFonts w:ascii="Calibri" w:hAnsi="Calibri" w:cs="Calibri"/>
          <w:iCs/>
          <w:noProof/>
          <w:sz w:val="22"/>
          <w:szCs w:val="22"/>
        </w:rPr>
      </w:pPr>
      <w:r w:rsidRPr="009F7358">
        <w:rPr>
          <w:rFonts w:ascii="Calibri" w:hAnsi="Calibri" w:cs="Calibri"/>
          <w:iCs/>
          <w:noProof/>
          <w:sz w:val="22"/>
          <w:szCs w:val="22"/>
        </w:rPr>
        <w:tab/>
      </w:r>
    </w:p>
    <w:p w14:paraId="66DAE734" w14:textId="77777777" w:rsidR="00324743" w:rsidRPr="00324743" w:rsidRDefault="00324743" w:rsidP="007F1FB0">
      <w:pPr>
        <w:pStyle w:val="Heading3"/>
        <w:numPr>
          <w:ilvl w:val="0"/>
          <w:numId w:val="35"/>
        </w:numPr>
      </w:pPr>
      <w:bookmarkStart w:id="9" w:name="_Toc68064299"/>
      <w:bookmarkStart w:id="10" w:name="_Toc118515457"/>
      <w:bookmarkStart w:id="11" w:name="_Toc420154049"/>
      <w:bookmarkStart w:id="12" w:name="_Toc83503229"/>
      <w:bookmarkStart w:id="13" w:name="_Toc243927944"/>
      <w:bookmarkEnd w:id="9"/>
      <w:bookmarkEnd w:id="10"/>
      <w:bookmarkEnd w:id="11"/>
      <w:bookmarkEnd w:id="12"/>
      <w:r>
        <w:t>Fuera del alcance</w:t>
      </w:r>
      <w:bookmarkEnd w:id="13"/>
    </w:p>
    <w:p w14:paraId="76E49832" w14:textId="77777777" w:rsidR="00324743" w:rsidRPr="009F7358" w:rsidRDefault="00324743" w:rsidP="00324743">
      <w:pPr>
        <w:rPr>
          <w:rFonts w:ascii="Calibri" w:hAnsi="Calibri" w:cs="Calibri"/>
          <w:noProof/>
        </w:rPr>
      </w:pPr>
    </w:p>
    <w:p w14:paraId="3AAF9BFE" w14:textId="0C8834D1" w:rsidR="00324743" w:rsidRDefault="00324743" w:rsidP="00897C89">
      <w:r>
        <w:t>No forman parte de este plan de pruebas:</w:t>
      </w:r>
    </w:p>
    <w:p w14:paraId="736CAEF2" w14:textId="77777777" w:rsidR="00324743" w:rsidRDefault="00324743" w:rsidP="00897C89">
      <w:pPr>
        <w:pStyle w:val="ListParagraph"/>
        <w:numPr>
          <w:ilvl w:val="0"/>
          <w:numId w:val="27"/>
        </w:numPr>
        <w:rPr>
          <w:noProof/>
        </w:rPr>
      </w:pPr>
      <w:r>
        <w:rPr>
          <w:noProof/>
        </w:rPr>
        <w:t>Integración con pasarelas de pago reales: el pago se simula, por lo que no se prueban transacciones bancarias.</w:t>
      </w:r>
    </w:p>
    <w:p w14:paraId="56C7B9B3" w14:textId="77777777" w:rsidR="00324743" w:rsidRDefault="00324743" w:rsidP="00897C89">
      <w:pPr>
        <w:pStyle w:val="ListParagraph"/>
        <w:numPr>
          <w:ilvl w:val="0"/>
          <w:numId w:val="27"/>
        </w:numPr>
        <w:rPr>
          <w:noProof/>
        </w:rPr>
      </w:pPr>
      <w:r>
        <w:rPr>
          <w:noProof/>
        </w:rPr>
        <w:t>Envío de correos electrónicos o notificaciones push (no incluidos en la versión 1.0).</w:t>
      </w:r>
    </w:p>
    <w:p w14:paraId="472BF7D2" w14:textId="77777777" w:rsidR="00324743" w:rsidRDefault="00324743" w:rsidP="00897C89">
      <w:pPr>
        <w:pStyle w:val="ListParagraph"/>
        <w:numPr>
          <w:ilvl w:val="0"/>
          <w:numId w:val="27"/>
        </w:numPr>
        <w:rPr>
          <w:noProof/>
        </w:rPr>
      </w:pPr>
      <w:r>
        <w:rPr>
          <w:noProof/>
        </w:rPr>
        <w:t>Pruebas de estrés por encima de 100 usuarios concurrentes y pruebas de penetración profundas realizadas por terceros.</w:t>
      </w:r>
    </w:p>
    <w:p w14:paraId="7CCF0D6D" w14:textId="77777777" w:rsidR="00324743" w:rsidRDefault="00324743" w:rsidP="00897C89">
      <w:pPr>
        <w:pStyle w:val="ListParagraph"/>
        <w:numPr>
          <w:ilvl w:val="0"/>
          <w:numId w:val="27"/>
        </w:numPr>
        <w:rPr>
          <w:noProof/>
        </w:rPr>
      </w:pPr>
      <w:r>
        <w:rPr>
          <w:noProof/>
        </w:rPr>
        <w:t>Aplicaciones móviles nativas; solo se valida la versión web adaptable (responsive).</w:t>
      </w:r>
    </w:p>
    <w:p w14:paraId="2E42FC25" w14:textId="77777777" w:rsidR="00324743" w:rsidRDefault="00324743" w:rsidP="00897C89">
      <w:pPr>
        <w:pStyle w:val="ListParagraph"/>
        <w:numPr>
          <w:ilvl w:val="0"/>
          <w:numId w:val="27"/>
        </w:numPr>
        <w:rPr>
          <w:noProof/>
        </w:rPr>
      </w:pPr>
      <w:r>
        <w:rPr>
          <w:noProof/>
        </w:rPr>
        <w:t>Navegadores obsoletos (Internet Explorer) y versiones de navegador con más de 2 años de antigüedad.</w:t>
      </w:r>
    </w:p>
    <w:p w14:paraId="5ACFE07F" w14:textId="77777777" w:rsidR="00324743" w:rsidRDefault="00324743" w:rsidP="00897C89">
      <w:pPr>
        <w:pStyle w:val="ListParagraph"/>
        <w:numPr>
          <w:ilvl w:val="0"/>
          <w:numId w:val="27"/>
        </w:numPr>
        <w:rPr>
          <w:noProof/>
        </w:rPr>
      </w:pPr>
      <w:r>
        <w:rPr>
          <w:noProof/>
        </w:rPr>
        <w:t>Integraciones con sistemas externos de inventario, facturación electrónica o logística.</w:t>
      </w:r>
    </w:p>
    <w:p w14:paraId="73E445CB" w14:textId="77777777" w:rsidR="00324743" w:rsidRDefault="00324743" w:rsidP="00897C89">
      <w:pPr>
        <w:pStyle w:val="ListParagraph"/>
        <w:numPr>
          <w:ilvl w:val="0"/>
          <w:numId w:val="27"/>
        </w:numPr>
        <w:rPr>
          <w:noProof/>
        </w:rPr>
      </w:pPr>
      <w:r>
        <w:rPr>
          <w:noProof/>
        </w:rPr>
        <w:t>La infraestructura interna de Amazon Web Services (se asume el acuerdo de nivel de servicio del proveedor).</w:t>
      </w:r>
    </w:p>
    <w:p w14:paraId="605EFC95" w14:textId="77777777" w:rsidR="00897C89" w:rsidRPr="009F7358" w:rsidRDefault="00897C89" w:rsidP="00897C89"/>
    <w:p w14:paraId="7E00336A" w14:textId="77777777" w:rsidR="00324743" w:rsidRPr="00324743" w:rsidRDefault="00324743" w:rsidP="00324743">
      <w:pPr>
        <w:pStyle w:val="Heading2"/>
      </w:pPr>
      <w:bookmarkStart w:id="14" w:name="_Toc420154050"/>
      <w:bookmarkStart w:id="15" w:name="_Toc83503230"/>
      <w:bookmarkStart w:id="16" w:name="_Toc243927945"/>
      <w:bookmarkEnd w:id="14"/>
      <w:bookmarkEnd w:id="15"/>
      <w:r>
        <w:t>Objetivos de calidad</w:t>
      </w:r>
      <w:bookmarkEnd w:id="16"/>
    </w:p>
    <w:p w14:paraId="68C16909" w14:textId="77777777" w:rsidR="00324743" w:rsidRPr="009F7358" w:rsidRDefault="00324743" w:rsidP="00324743">
      <w:pPr>
        <w:rPr>
          <w:rFonts w:ascii="Calibri" w:hAnsi="Calibri" w:cs="Calibri"/>
          <w:noProof/>
        </w:rPr>
      </w:pPr>
    </w:p>
    <w:p w14:paraId="5EE75E1A" w14:textId="77777777" w:rsidR="00324743" w:rsidRDefault="00324743" w:rsidP="00897C89">
      <w:pPr>
        <w:rPr>
          <w:noProof/>
        </w:rPr>
      </w:pPr>
      <w:r>
        <w:rPr>
          <w:noProof/>
        </w:rPr>
        <w:t>El objetivo general es asegurar que TechStore cumple con los requerimientos funcionales y no funcionales acordados y que los cálculos de precios son exactos antes de su puesta en producción. Los objetivos específicos son:</w:t>
      </w:r>
    </w:p>
    <w:p w14:paraId="17567EE6" w14:textId="77777777" w:rsidR="00324743" w:rsidRDefault="00324743" w:rsidP="00897C89">
      <w:pPr>
        <w:pStyle w:val="ListParagraph"/>
        <w:numPr>
          <w:ilvl w:val="0"/>
          <w:numId w:val="27"/>
        </w:numPr>
        <w:rPr>
          <w:noProof/>
        </w:rPr>
      </w:pPr>
      <w:r>
        <w:rPr>
          <w:noProof/>
        </w:rPr>
        <w:t>Asegurar que la aplicación bajo prueba (AUT) cumple con los criterios de aceptación de las 22 historias de usuario.</w:t>
      </w:r>
    </w:p>
    <w:p w14:paraId="6C4F04A9" w14:textId="77777777" w:rsidR="00324743" w:rsidRDefault="00324743" w:rsidP="00897C89">
      <w:pPr>
        <w:pStyle w:val="ListParagraph"/>
        <w:numPr>
          <w:ilvl w:val="0"/>
          <w:numId w:val="27"/>
        </w:numPr>
        <w:rPr>
          <w:noProof/>
        </w:rPr>
      </w:pPr>
      <w:r>
        <w:rPr>
          <w:noProof/>
        </w:rPr>
        <w:t>Asegurar que la AUT cumple con las especificaciones de calidad definidas con el cliente (RNF-01 a RNF-18).</w:t>
      </w:r>
    </w:p>
    <w:p w14:paraId="2E72AFB2" w14:textId="77777777" w:rsidR="00324743" w:rsidRDefault="00324743" w:rsidP="00897C89">
      <w:pPr>
        <w:pStyle w:val="ListParagraph"/>
        <w:numPr>
          <w:ilvl w:val="0"/>
          <w:numId w:val="27"/>
        </w:numPr>
        <w:rPr>
          <w:noProof/>
        </w:rPr>
      </w:pPr>
      <w:r>
        <w:rPr>
          <w:noProof/>
        </w:rPr>
        <w:t>Identificar y corregir defectos antes de la salida a producción: 0 defectos Críticos o Altos abiertos.</w:t>
      </w:r>
    </w:p>
    <w:p w14:paraId="00CB1383" w14:textId="77777777" w:rsidR="00324743" w:rsidRDefault="00324743" w:rsidP="00897C89">
      <w:pPr>
        <w:pStyle w:val="ListParagraph"/>
        <w:numPr>
          <w:ilvl w:val="0"/>
          <w:numId w:val="27"/>
        </w:numPr>
        <w:rPr>
          <w:noProof/>
        </w:rPr>
      </w:pPr>
      <w:r>
        <w:rPr>
          <w:noProof/>
        </w:rPr>
        <w:t>Garantizar la exactitud del motor de precios: total = subtotal − descuentos, descuento total ≤ subtotal y desglose que suma exactamente el total.</w:t>
      </w:r>
    </w:p>
    <w:p w14:paraId="09B845E3" w14:textId="77777777" w:rsidR="00324743" w:rsidRDefault="00324743" w:rsidP="00897C89">
      <w:pPr>
        <w:pStyle w:val="ListParagraph"/>
        <w:numPr>
          <w:ilvl w:val="0"/>
          <w:numId w:val="27"/>
        </w:numPr>
        <w:rPr>
          <w:noProof/>
        </w:rPr>
      </w:pPr>
      <w:r>
        <w:rPr>
          <w:noProof/>
        </w:rPr>
        <w:t>Garantizar la integridad del inventario: el stock nunca es negativo y se restaura al cancelar pedidos.</w:t>
      </w:r>
    </w:p>
    <w:p w14:paraId="7D5DB8E7" w14:textId="77777777" w:rsidR="00324743" w:rsidRDefault="00324743" w:rsidP="00897C89">
      <w:pPr>
        <w:pStyle w:val="ListParagraph"/>
        <w:numPr>
          <w:ilvl w:val="0"/>
          <w:numId w:val="27"/>
        </w:numPr>
        <w:rPr>
          <w:noProof/>
        </w:rPr>
      </w:pPr>
      <w:r>
        <w:rPr>
          <w:noProof/>
        </w:rPr>
        <w:t>Alcanzar al menos un 95 % de casos aprobados y el 100 % de las pruebas unitarias del motor aprobadas.</w:t>
      </w:r>
    </w:p>
    <w:p w14:paraId="0F8B7E67" w14:textId="77777777" w:rsidR="00324743" w:rsidRDefault="00324743" w:rsidP="00897C89">
      <w:pPr>
        <w:pStyle w:val="ListParagraph"/>
        <w:numPr>
          <w:ilvl w:val="0"/>
          <w:numId w:val="27"/>
        </w:numPr>
        <w:rPr>
          <w:noProof/>
        </w:rPr>
      </w:pPr>
      <w:r>
        <w:rPr>
          <w:noProof/>
        </w:rPr>
        <w:t>Verificar que solo los administradores pueden modificar productos, reglas y pedidos.</w:t>
      </w:r>
    </w:p>
    <w:p w14:paraId="6474E471" w14:textId="77777777" w:rsidR="00324743" w:rsidRDefault="00324743" w:rsidP="00897C89">
      <w:pPr>
        <w:rPr>
          <w:noProof/>
        </w:rPr>
      </w:pPr>
    </w:p>
    <w:p w14:paraId="29514ACF" w14:textId="0ADE775E" w:rsidR="00324743" w:rsidRDefault="00324743" w:rsidP="00324743">
      <w:pPr>
        <w:pStyle w:val="Heading2"/>
      </w:pPr>
      <w:bookmarkStart w:id="17" w:name="_Toc118515460"/>
      <w:bookmarkStart w:id="18" w:name="_Toc420154051"/>
      <w:bookmarkStart w:id="19" w:name="_Toc83503231"/>
      <w:bookmarkStart w:id="20" w:name="_Toc243927946"/>
      <w:bookmarkEnd w:id="17"/>
      <w:bookmarkEnd w:id="18"/>
      <w:bookmarkEnd w:id="19"/>
      <w:r>
        <w:t>Roles y responsabilidades</w:t>
      </w:r>
      <w:bookmarkEnd w:id="20"/>
    </w:p>
    <w:p w14:paraId="1395FBA3" w14:textId="77777777" w:rsidR="007F1FB0" w:rsidRPr="007F1FB0" w:rsidRDefault="007F1FB0" w:rsidP="007F1FB0"/>
    <w:p w14:paraId="2EAFB07B" w14:textId="77777777" w:rsidR="00324743" w:rsidRPr="009F7358" w:rsidRDefault="00324743" w:rsidP="00897C89">
      <w:r>
        <w:t>El Grupo 5 está conformado por un único integrante, Sebastián R., quien asume todos los roles internos. La validación independiente la realiza el grupo par asignado por el docente y la aceptación final, el cliente:</w:t>
      </w:r>
    </w:p>
    <w:p w14:paraId="757CF6AD"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8"/>
        <w:gridCol w:w="1998"/>
        <w:gridCol w:w="5197"/>
      </w:tblGrid>
      <w:tr w:rsidR="00324743" w:rsidRPr="009F7358" w14:paraId="744A3454" w14:textId="77777777" w:rsidTr="00324743">
        <w:trPr>
          <w:cantSplit/>
          <w:trHeight w:val="304"/>
          <w:tblHeader/>
        </w:trPr>
        <w:tc>
          <w:tcPr>
            <w:tcW w:w="2298" w:type="dxa"/>
            <w:shd w:val="clear" w:color="auto" w:fill="E0E0E0"/>
          </w:tcPr>
          <w:p w14:paraId="56105311" w14:textId="77777777" w:rsidR="00324743" w:rsidRPr="00324743" w:rsidRDefault="00324743" w:rsidP="00AA49EC">
            <w:pPr>
              <w:keepNext/>
              <w:jc w:val="center"/>
              <w:rPr>
                <w:rFonts w:cs="Arial"/>
                <w:b/>
                <w:bCs/>
                <w:noProof/>
              </w:rPr>
            </w:pPr>
            <w:r>
              <w:rPr>
                <w:rFonts w:cs="Arial"/>
                <w:b/>
                <w:sz w:val="18"/>
              </w:rPr>
              <w:t>Rol</w:t>
            </w:r>
          </w:p>
        </w:tc>
        <w:tc>
          <w:tcPr>
            <w:tcW w:w="1998" w:type="dxa"/>
            <w:shd w:val="clear" w:color="auto" w:fill="E0E0E0"/>
          </w:tcPr>
          <w:p w14:paraId="4B4F95B5" w14:textId="77777777" w:rsidR="00324743" w:rsidRPr="00324743" w:rsidRDefault="00324743" w:rsidP="00AA49EC">
            <w:pPr>
              <w:keepNext/>
              <w:jc w:val="center"/>
              <w:rPr>
                <w:rFonts w:cs="Arial"/>
                <w:b/>
                <w:bCs/>
                <w:noProof/>
              </w:rPr>
            </w:pPr>
            <w:r>
              <w:rPr>
                <w:rFonts w:cs="Arial"/>
                <w:b/>
                <w:sz w:val="18"/>
              </w:rPr>
              <w:t>Responsable</w:t>
            </w:r>
          </w:p>
        </w:tc>
        <w:tc>
          <w:tcPr>
            <w:tcW w:w="5196" w:type="dxa"/>
            <w:shd w:val="clear" w:color="auto" w:fill="E0E0E0"/>
          </w:tcPr>
          <w:p w14:paraId="472F1520" w14:textId="77777777" w:rsidR="00324743" w:rsidRPr="00324743" w:rsidRDefault="00324743" w:rsidP="00AA49EC">
            <w:pPr>
              <w:keepNext/>
              <w:jc w:val="center"/>
              <w:rPr>
                <w:rFonts w:cs="Arial"/>
                <w:b/>
                <w:bCs/>
                <w:noProof/>
              </w:rPr>
            </w:pPr>
            <w:r>
              <w:rPr>
                <w:rFonts w:cs="Arial"/>
                <w:b/>
                <w:sz w:val="18"/>
              </w:rPr>
              <w:t>Responsabilidades</w:t>
            </w:r>
          </w:p>
        </w:tc>
      </w:tr>
      <w:tr w:rsidR="00324743" w:rsidRPr="009F7358" w14:paraId="61A61F8D" w14:textId="77777777" w:rsidTr="00324743">
        <w:trPr>
          <w:cantSplit/>
        </w:trPr>
        <w:tc>
          <w:tcPr>
            <w:tcW w:w="2298" w:type="dxa"/>
            <w:vAlign w:val="center"/>
          </w:tcPr>
          <w:p w14:paraId="5DC67433" w14:textId="77777777" w:rsidR="00324743" w:rsidRPr="00324743" w:rsidRDefault="00324743" w:rsidP="00324743">
            <w:pPr>
              <w:jc w:val="left"/>
              <w:rPr>
                <w:rFonts w:cs="Arial"/>
                <w:noProof/>
                <w:color w:val="000000" w:themeColor="text1"/>
              </w:rPr>
            </w:pPr>
            <w:r>
              <w:rPr>
                <w:rFonts w:cs="Arial"/>
                <w:sz w:val="18"/>
              </w:rPr>
              <w:t>Líder de pruebas (Test Manager)</w:t>
            </w:r>
          </w:p>
        </w:tc>
        <w:tc>
          <w:tcPr>
            <w:tcW w:w="1998" w:type="dxa"/>
            <w:vAlign w:val="center"/>
          </w:tcPr>
          <w:p w14:paraId="2164A1C5" w14:textId="77777777" w:rsidR="00324743" w:rsidRPr="00324743" w:rsidRDefault="00324743" w:rsidP="00324743">
            <w:pPr>
              <w:jc w:val="left"/>
              <w:rPr>
                <w:rFonts w:cs="Arial"/>
                <w:noProof/>
                <w:color w:val="000000" w:themeColor="text1"/>
              </w:rPr>
            </w:pPr>
            <w:r>
              <w:rPr>
                <w:rFonts w:cs="Arial"/>
                <w:sz w:val="18"/>
              </w:rPr>
              <w:t>Sebastián R.</w:t>
            </w:r>
          </w:p>
        </w:tc>
        <w:tc>
          <w:tcPr>
            <w:tcW w:w="5196" w:type="dxa"/>
            <w:vAlign w:val="center"/>
          </w:tcPr>
          <w:p w14:paraId="2C9EC2DB" w14:textId="77777777" w:rsidR="00324743" w:rsidRPr="00324743" w:rsidRDefault="00324743" w:rsidP="00324743">
            <w:pPr>
              <w:jc w:val="left"/>
              <w:rPr>
                <w:rFonts w:cs="Arial"/>
                <w:noProof/>
                <w:color w:val="000000" w:themeColor="text1"/>
              </w:rPr>
            </w:pPr>
            <w:r>
              <w:rPr>
                <w:rFonts w:cs="Arial"/>
                <w:sz w:val="18"/>
              </w:rPr>
              <w:t>Elabora y mantiene el plan de pruebas, coordina la ejecución, dirige el triage de defectos, reporta métricas y aprueba la finalización.</w:t>
            </w:r>
          </w:p>
        </w:tc>
      </w:tr>
      <w:tr w:rsidR="00324743" w:rsidRPr="009F7358" w14:paraId="1CC34258" w14:textId="77777777" w:rsidTr="00324743">
        <w:trPr>
          <w:cantSplit/>
        </w:trPr>
        <w:tc>
          <w:tcPr>
            <w:tcW w:w="2298" w:type="dxa"/>
            <w:vAlign w:val="center"/>
          </w:tcPr>
          <w:p w14:paraId="3D1555D0" w14:textId="77777777" w:rsidR="00324743" w:rsidRPr="00324743" w:rsidRDefault="00324743" w:rsidP="00324743">
            <w:pPr>
              <w:jc w:val="left"/>
              <w:rPr>
                <w:rFonts w:cs="Arial"/>
                <w:noProof/>
                <w:color w:val="000000" w:themeColor="text1"/>
              </w:rPr>
            </w:pPr>
            <w:r>
              <w:rPr>
                <w:rFonts w:cs="Arial"/>
                <w:sz w:val="18"/>
              </w:rPr>
              <w:t>Analista QA</w:t>
            </w:r>
          </w:p>
        </w:tc>
        <w:tc>
          <w:tcPr>
            <w:tcW w:w="1998" w:type="dxa"/>
            <w:vAlign w:val="center"/>
          </w:tcPr>
          <w:p w14:paraId="7689F47C" w14:textId="77777777" w:rsidR="00324743" w:rsidRPr="00324743" w:rsidRDefault="00324743" w:rsidP="00324743">
            <w:pPr>
              <w:jc w:val="left"/>
              <w:rPr>
                <w:rFonts w:cs="Arial"/>
                <w:noProof/>
                <w:color w:val="000000" w:themeColor="text1"/>
              </w:rPr>
            </w:pPr>
            <w:r>
              <w:rPr>
                <w:rFonts w:cs="Arial"/>
                <w:sz w:val="18"/>
              </w:rPr>
              <w:t>Sebastián R.</w:t>
            </w:r>
          </w:p>
        </w:tc>
        <w:tc>
          <w:tcPr>
            <w:tcW w:w="5196" w:type="dxa"/>
            <w:vAlign w:val="center"/>
          </w:tcPr>
          <w:p w14:paraId="257536C7" w14:textId="77777777" w:rsidR="00324743" w:rsidRPr="00324743" w:rsidRDefault="00324743" w:rsidP="00324743">
            <w:pPr>
              <w:jc w:val="left"/>
              <w:rPr>
                <w:rFonts w:cs="Arial"/>
                <w:noProof/>
                <w:color w:val="000000" w:themeColor="text1"/>
              </w:rPr>
            </w:pPr>
            <w:r>
              <w:rPr>
                <w:rFonts w:cs="Arial"/>
                <w:sz w:val="18"/>
              </w:rPr>
              <w:t>Diseña los casos de prueba, prepara datos de prueba, ejecuta pruebas funcionales y no funcionales, registra defectos con evidencia.</w:t>
            </w:r>
          </w:p>
        </w:tc>
      </w:tr>
      <w:tr w:rsidR="00324743" w:rsidRPr="009F7358" w14:paraId="02800416" w14:textId="77777777" w:rsidTr="00324743">
        <w:trPr>
          <w:cantSplit/>
        </w:trPr>
        <w:tc>
          <w:tcPr>
            <w:tcW w:w="2298" w:type="dxa"/>
            <w:vAlign w:val="center"/>
          </w:tcPr>
          <w:p w14:paraId="09D4D97A" w14:textId="77777777" w:rsidR="00324743" w:rsidRPr="00324743" w:rsidRDefault="00324743" w:rsidP="00324743">
            <w:pPr>
              <w:jc w:val="left"/>
              <w:rPr>
                <w:rFonts w:cs="Arial"/>
                <w:noProof/>
                <w:color w:val="000000" w:themeColor="text1"/>
              </w:rPr>
            </w:pPr>
            <w:r>
              <w:rPr>
                <w:rFonts w:cs="Arial"/>
                <w:sz w:val="18"/>
              </w:rPr>
              <w:t>Desarrollador backend</w:t>
            </w:r>
          </w:p>
        </w:tc>
        <w:tc>
          <w:tcPr>
            <w:tcW w:w="1998" w:type="dxa"/>
            <w:vAlign w:val="center"/>
          </w:tcPr>
          <w:p w14:paraId="45A7D6F1" w14:textId="77777777" w:rsidR="00324743" w:rsidRPr="00324743" w:rsidRDefault="00324743" w:rsidP="00324743">
            <w:pPr>
              <w:jc w:val="left"/>
              <w:rPr>
                <w:rFonts w:cs="Arial"/>
                <w:noProof/>
                <w:color w:val="000000" w:themeColor="text1"/>
              </w:rPr>
            </w:pPr>
            <w:r>
              <w:rPr>
                <w:rFonts w:cs="Arial"/>
                <w:sz w:val="18"/>
              </w:rPr>
              <w:t>Sebastián R.</w:t>
            </w:r>
          </w:p>
        </w:tc>
        <w:tc>
          <w:tcPr>
            <w:tcW w:w="5196" w:type="dxa"/>
            <w:vAlign w:val="center"/>
          </w:tcPr>
          <w:p w14:paraId="52EDA92D" w14:textId="77777777" w:rsidR="00324743" w:rsidRPr="00324743" w:rsidRDefault="00324743" w:rsidP="00324743">
            <w:pPr>
              <w:jc w:val="left"/>
              <w:rPr>
                <w:rFonts w:cs="Arial"/>
                <w:noProof/>
                <w:color w:val="000000" w:themeColor="text1"/>
              </w:rPr>
            </w:pPr>
            <w:r>
              <w:rPr>
                <w:rFonts w:cs="Arial"/>
                <w:sz w:val="18"/>
              </w:rPr>
              <w:t>Mantiene las pruebas unitarias (xUnit), corrige defectos de API, base de datos y motor de precios.</w:t>
            </w:r>
          </w:p>
        </w:tc>
      </w:tr>
      <w:tr w:rsidR="00324743" w:rsidRPr="009F7358" w14:paraId="4CEFD51E" w14:textId="77777777" w:rsidTr="00324743">
        <w:trPr>
          <w:cantSplit/>
        </w:trPr>
        <w:tc>
          <w:tcPr>
            <w:tcW w:w="2298" w:type="dxa"/>
            <w:vAlign w:val="center"/>
          </w:tcPr>
          <w:p w14:paraId="04296037" w14:textId="77777777" w:rsidR="00324743" w:rsidRPr="00324743" w:rsidRDefault="00324743" w:rsidP="00324743">
            <w:pPr>
              <w:jc w:val="left"/>
              <w:rPr>
                <w:rFonts w:cs="Arial"/>
                <w:noProof/>
                <w:color w:val="000000" w:themeColor="text1"/>
              </w:rPr>
            </w:pPr>
            <w:r>
              <w:rPr>
                <w:rFonts w:cs="Arial"/>
                <w:sz w:val="18"/>
              </w:rPr>
              <w:t>Desarrollador frontend</w:t>
            </w:r>
          </w:p>
        </w:tc>
        <w:tc>
          <w:tcPr>
            <w:tcW w:w="1998" w:type="dxa"/>
            <w:vAlign w:val="center"/>
          </w:tcPr>
          <w:p w14:paraId="425CD581" w14:textId="77777777" w:rsidR="00324743" w:rsidRPr="00324743" w:rsidRDefault="00324743" w:rsidP="00324743">
            <w:pPr>
              <w:jc w:val="left"/>
              <w:rPr>
                <w:rFonts w:cs="Arial"/>
                <w:noProof/>
                <w:color w:val="000000" w:themeColor="text1"/>
              </w:rPr>
            </w:pPr>
            <w:r>
              <w:rPr>
                <w:rFonts w:cs="Arial"/>
                <w:sz w:val="18"/>
              </w:rPr>
              <w:t>Sebastián R.</w:t>
            </w:r>
          </w:p>
        </w:tc>
        <w:tc>
          <w:tcPr>
            <w:tcW w:w="5196" w:type="dxa"/>
            <w:vAlign w:val="center"/>
          </w:tcPr>
          <w:p w14:paraId="7E77972F" w14:textId="77777777" w:rsidR="00324743" w:rsidRPr="00324743" w:rsidRDefault="00324743" w:rsidP="00324743">
            <w:pPr>
              <w:jc w:val="left"/>
              <w:rPr>
                <w:rFonts w:cs="Arial"/>
                <w:noProof/>
                <w:color w:val="000000" w:themeColor="text1"/>
              </w:rPr>
            </w:pPr>
            <w:r>
              <w:rPr>
                <w:rFonts w:cs="Arial"/>
                <w:sz w:val="18"/>
              </w:rPr>
              <w:t>Corrige defectos de interfaz, usabilidad y compatibilidad entre navegadores.</w:t>
            </w:r>
          </w:p>
        </w:tc>
      </w:tr>
      <w:tr w:rsidR="00324743" w:rsidRPr="009F7358" w14:paraId="22EDD892" w14:textId="77777777" w:rsidTr="00324743">
        <w:trPr>
          <w:cantSplit/>
        </w:trPr>
        <w:tc>
          <w:tcPr>
            <w:tcW w:w="2298" w:type="dxa"/>
            <w:vAlign w:val="center"/>
          </w:tcPr>
          <w:p w14:paraId="27CFC13B" w14:textId="77777777" w:rsidR="00324743" w:rsidRPr="00324743" w:rsidRDefault="00324743" w:rsidP="00324743">
            <w:pPr>
              <w:jc w:val="left"/>
              <w:rPr>
                <w:rFonts w:cs="Arial"/>
                <w:noProof/>
                <w:color w:val="000000" w:themeColor="text1"/>
              </w:rPr>
            </w:pPr>
            <w:r>
              <w:rPr>
                <w:rFonts w:cs="Arial"/>
                <w:sz w:val="18"/>
              </w:rPr>
              <w:t>Gestor de configuración</w:t>
            </w:r>
          </w:p>
        </w:tc>
        <w:tc>
          <w:tcPr>
            <w:tcW w:w="1998" w:type="dxa"/>
            <w:vAlign w:val="center"/>
          </w:tcPr>
          <w:p w14:paraId="6834CC66" w14:textId="77777777" w:rsidR="00324743" w:rsidRPr="00324743" w:rsidRDefault="00324743" w:rsidP="00324743">
            <w:pPr>
              <w:jc w:val="left"/>
              <w:rPr>
                <w:rFonts w:cs="Arial"/>
                <w:noProof/>
                <w:color w:val="000000" w:themeColor="text1"/>
              </w:rPr>
            </w:pPr>
            <w:r>
              <w:rPr>
                <w:rFonts w:cs="Arial"/>
                <w:sz w:val="18"/>
              </w:rPr>
              <w:t>Sebastián R.</w:t>
            </w:r>
          </w:p>
        </w:tc>
        <w:tc>
          <w:tcPr>
            <w:tcW w:w="5196" w:type="dxa"/>
            <w:vAlign w:val="center"/>
          </w:tcPr>
          <w:p w14:paraId="4C924856" w14:textId="77777777" w:rsidR="00324743" w:rsidRPr="00324743" w:rsidRDefault="00324743" w:rsidP="00324743">
            <w:pPr>
              <w:jc w:val="left"/>
              <w:rPr>
                <w:rFonts w:cs="Arial"/>
                <w:noProof/>
                <w:color w:val="000000" w:themeColor="text1"/>
              </w:rPr>
            </w:pPr>
            <w:r>
              <w:rPr>
                <w:rFonts w:cs="Arial"/>
                <w:sz w:val="18"/>
              </w:rPr>
              <w:t>Controla versiones en Git, prepara las versiones (releases) para QA y producción y mantiene la trazabilidad de cambios.</w:t>
            </w:r>
          </w:p>
        </w:tc>
      </w:tr>
      <w:tr w:rsidR="00324743" w:rsidRPr="009F7358" w14:paraId="2DEB4939" w14:textId="77777777" w:rsidTr="00324743">
        <w:trPr>
          <w:cantSplit/>
        </w:trPr>
        <w:tc>
          <w:tcPr>
            <w:tcW w:w="2298" w:type="dxa"/>
            <w:vAlign w:val="center"/>
          </w:tcPr>
          <w:p w14:paraId="199A1DE7" w14:textId="77777777" w:rsidR="00324743" w:rsidRPr="00324743" w:rsidRDefault="00324743" w:rsidP="00324743">
            <w:pPr>
              <w:jc w:val="left"/>
              <w:rPr>
                <w:rFonts w:cs="Arial"/>
                <w:noProof/>
                <w:color w:val="000000" w:themeColor="text1"/>
              </w:rPr>
            </w:pPr>
            <w:r>
              <w:rPr>
                <w:rFonts w:cs="Arial"/>
                <w:sz w:val="18"/>
              </w:rPr>
              <w:t>Equipo de instalación</w:t>
            </w:r>
          </w:p>
        </w:tc>
        <w:tc>
          <w:tcPr>
            <w:tcW w:w="1998" w:type="dxa"/>
            <w:vAlign w:val="center"/>
          </w:tcPr>
          <w:p w14:paraId="4879D79F" w14:textId="77777777" w:rsidR="00324743" w:rsidRPr="00324743" w:rsidRDefault="00324743" w:rsidP="00324743">
            <w:pPr>
              <w:jc w:val="left"/>
              <w:rPr>
                <w:rFonts w:cs="Arial"/>
                <w:noProof/>
                <w:color w:val="000000" w:themeColor="text1"/>
              </w:rPr>
            </w:pPr>
            <w:r>
              <w:rPr>
                <w:rFonts w:cs="Arial"/>
                <w:sz w:val="18"/>
              </w:rPr>
              <w:t>Sebastián R.</w:t>
            </w:r>
          </w:p>
        </w:tc>
        <w:tc>
          <w:tcPr>
            <w:tcW w:w="5196" w:type="dxa"/>
            <w:vAlign w:val="center"/>
          </w:tcPr>
          <w:p w14:paraId="0551CB27" w14:textId="77777777" w:rsidR="00324743" w:rsidRPr="00324743" w:rsidRDefault="00324743" w:rsidP="00324743">
            <w:pPr>
              <w:jc w:val="left"/>
              <w:rPr>
                <w:rFonts w:cs="Arial"/>
                <w:noProof/>
                <w:color w:val="000000" w:themeColor="text1"/>
              </w:rPr>
            </w:pPr>
            <w:r>
              <w:rPr>
                <w:rFonts w:cs="Arial"/>
                <w:sz w:val="18"/>
              </w:rPr>
              <w:t>Prepara los ambientes en AWS, despliega cada versión y ejecuta las pruebas de humo post-instalación.</w:t>
            </w:r>
          </w:p>
        </w:tc>
      </w:tr>
      <w:tr w:rsidR="00324743" w:rsidRPr="009F7358" w14:paraId="69A4A664" w14:textId="77777777" w:rsidTr="00324743">
        <w:trPr>
          <w:cantSplit/>
        </w:trPr>
        <w:tc>
          <w:tcPr>
            <w:tcW w:w="2298" w:type="dxa"/>
            <w:vAlign w:val="center"/>
          </w:tcPr>
          <w:p w14:paraId="3664D012" w14:textId="77777777" w:rsidR="00324743" w:rsidRPr="00324743" w:rsidRDefault="00324743" w:rsidP="00324743">
            <w:pPr>
              <w:jc w:val="left"/>
              <w:rPr>
                <w:rFonts w:cs="Arial"/>
                <w:noProof/>
                <w:color w:val="000000" w:themeColor="text1"/>
              </w:rPr>
            </w:pPr>
            <w:r>
              <w:rPr>
                <w:rFonts w:cs="Arial"/>
                <w:sz w:val="18"/>
              </w:rPr>
              <w:t>Grupo par de pruebas</w:t>
            </w:r>
          </w:p>
        </w:tc>
        <w:tc>
          <w:tcPr>
            <w:tcW w:w="1998" w:type="dxa"/>
            <w:vAlign w:val="center"/>
          </w:tcPr>
          <w:p w14:paraId="548F1D80" w14:textId="77777777" w:rsidR="00324743" w:rsidRPr="00324743" w:rsidRDefault="00324743" w:rsidP="00324743">
            <w:pPr>
              <w:jc w:val="left"/>
              <w:rPr>
                <w:rFonts w:cs="Arial"/>
                <w:noProof/>
                <w:color w:val="000000" w:themeColor="text1"/>
              </w:rPr>
            </w:pPr>
            <w:r>
              <w:rPr>
                <w:rFonts w:cs="Arial"/>
                <w:sz w:val="18"/>
              </w:rPr>
              <w:t>Grupo asignado por el docente</w:t>
            </w:r>
          </w:p>
        </w:tc>
        <w:tc>
          <w:tcPr>
            <w:tcW w:w="5196" w:type="dxa"/>
            <w:vAlign w:val="center"/>
          </w:tcPr>
          <w:p w14:paraId="116BA4F9" w14:textId="77777777" w:rsidR="00324743" w:rsidRPr="00324743" w:rsidRDefault="00324743" w:rsidP="00324743">
            <w:pPr>
              <w:jc w:val="left"/>
              <w:rPr>
                <w:rFonts w:cs="Arial"/>
                <w:noProof/>
                <w:color w:val="000000" w:themeColor="text1"/>
              </w:rPr>
            </w:pPr>
            <w:r>
              <w:rPr>
                <w:rFonts w:cs="Arial"/>
                <w:sz w:val="18"/>
              </w:rPr>
              <w:t>Ejecuta de forma independiente los casos de QA02 y genera las evidencias del informe QA03.</w:t>
            </w:r>
          </w:p>
        </w:tc>
      </w:tr>
      <w:tr w:rsidR="00324743" w:rsidRPr="009F7358" w14:paraId="757D9FD9" w14:textId="77777777" w:rsidTr="00324743">
        <w:trPr>
          <w:cantSplit/>
        </w:trPr>
        <w:tc>
          <w:tcPr>
            <w:tcW w:w="2298" w:type="dxa"/>
            <w:vAlign w:val="center"/>
          </w:tcPr>
          <w:p w14:paraId="6C904489" w14:textId="77777777" w:rsidR="00324743" w:rsidRPr="00324743" w:rsidRDefault="00324743" w:rsidP="00324743">
            <w:pPr>
              <w:jc w:val="left"/>
              <w:rPr>
                <w:rFonts w:cs="Arial"/>
                <w:noProof/>
                <w:color w:val="000000" w:themeColor="text1"/>
              </w:rPr>
            </w:pPr>
            <w:r>
              <w:rPr>
                <w:rFonts w:cs="Arial"/>
                <w:sz w:val="18"/>
              </w:rPr>
              <w:t>Cliente / Product Owner</w:t>
            </w:r>
          </w:p>
        </w:tc>
        <w:tc>
          <w:tcPr>
            <w:tcW w:w="1998" w:type="dxa"/>
            <w:vAlign w:val="center"/>
          </w:tcPr>
          <w:p w14:paraId="75A21F6C" w14:textId="77777777" w:rsidR="00324743" w:rsidRPr="00324743" w:rsidRDefault="00324743" w:rsidP="00324743">
            <w:pPr>
              <w:jc w:val="left"/>
              <w:rPr>
                <w:rFonts w:cs="Arial"/>
                <w:noProof/>
                <w:color w:val="000000" w:themeColor="text1"/>
              </w:rPr>
            </w:pPr>
            <w:r>
              <w:rPr>
                <w:rFonts w:cs="Arial"/>
                <w:sz w:val="18"/>
              </w:rPr>
              <w:t>Alfredo Rodríguez – TechStore (Pyme)</w:t>
            </w:r>
          </w:p>
        </w:tc>
        <w:tc>
          <w:tcPr>
            <w:tcW w:w="5196" w:type="dxa"/>
            <w:vAlign w:val="center"/>
          </w:tcPr>
          <w:p w14:paraId="679C628D" w14:textId="77777777" w:rsidR="00324743" w:rsidRPr="00324743" w:rsidRDefault="00324743" w:rsidP="00324743">
            <w:pPr>
              <w:jc w:val="left"/>
              <w:rPr>
                <w:rFonts w:cs="Arial"/>
                <w:noProof/>
                <w:color w:val="000000" w:themeColor="text1"/>
              </w:rPr>
            </w:pPr>
            <w:r>
              <w:rPr>
                <w:rFonts w:cs="Arial"/>
                <w:sz w:val="18"/>
              </w:rPr>
              <w:t>Prioriza defectos, participa en las pruebas de aceptación (UAT) y firma la carta de aceptación.</w:t>
            </w:r>
          </w:p>
        </w:tc>
      </w:tr>
    </w:tbl>
    <w:p w14:paraId="43921F95" w14:textId="74BBE162" w:rsidR="00324743" w:rsidRDefault="00324743" w:rsidP="007F1FB0">
      <w:pPr>
        <w:pStyle w:val="Heading1"/>
        <w:numPr>
          <w:ilvl w:val="0"/>
          <w:numId w:val="26"/>
        </w:numPr>
      </w:pPr>
      <w:bookmarkStart w:id="21" w:name="_Toc420154052"/>
      <w:bookmarkStart w:id="22" w:name="_Toc83503232"/>
      <w:bookmarkStart w:id="23" w:name="_Toc243927947"/>
      <w:bookmarkEnd w:id="21"/>
      <w:bookmarkEnd w:id="22"/>
      <w:r>
        <w:t>Metodología de pruebas</w:t>
      </w:r>
      <w:bookmarkEnd w:id="23"/>
    </w:p>
    <w:p w14:paraId="66C25DAB" w14:textId="77777777" w:rsidR="00897C89" w:rsidRPr="00897C89" w:rsidRDefault="00897C89" w:rsidP="00897C89"/>
    <w:p w14:paraId="57D264AE" w14:textId="77777777" w:rsidR="00324743" w:rsidRPr="00324743" w:rsidRDefault="00324743" w:rsidP="00324743">
      <w:pPr>
        <w:pStyle w:val="Heading2"/>
      </w:pPr>
      <w:bookmarkStart w:id="24" w:name="_Toc420154053"/>
      <w:bookmarkStart w:id="25" w:name="_Toc83503233"/>
      <w:bookmarkStart w:id="26" w:name="_Toc243927948"/>
      <w:bookmarkEnd w:id="24"/>
      <w:bookmarkEnd w:id="25"/>
      <w:r>
        <w:t>Visión general</w:t>
      </w:r>
      <w:bookmarkEnd w:id="26"/>
    </w:p>
    <w:p w14:paraId="3D6D40FA" w14:textId="77777777" w:rsidR="00324743" w:rsidRPr="009F7358" w:rsidRDefault="00324743" w:rsidP="00897C89">
      <w:pPr>
        <w:rPr>
          <w:noProof/>
        </w:rPr>
      </w:pPr>
    </w:p>
    <w:p w14:paraId="23628187" w14:textId="77777777" w:rsidR="00324743" w:rsidRPr="009F7358" w:rsidRDefault="00324743" w:rsidP="00897C89">
      <w:pPr>
        <w:rPr>
          <w:noProof/>
        </w:rPr>
      </w:pPr>
      <w:r>
        <w:rPr>
          <w:noProof/>
        </w:rPr>
        <w:t xml:space="preserve">Se adopta una metodología </w:t>
      </w:r>
      <w:r>
        <w:rPr>
          <w:b/>
          <w:noProof/>
        </w:rPr>
        <w:t>Ágil (Scrum)</w:t>
      </w:r>
      <w:r>
        <w:rPr>
          <w:noProof/>
        </w:rPr>
        <w:t>, la misma utilizada durante el desarrollo de TechStore (4 sprints). Se eligió porque las historias de usuario se entregan de forma incremental, lo que permite probar cada funcionalidad al cerrar el sprint, detectar defectos de forma temprana (como el error HTTP 500 del carrito, corregido en el Sprint 3) y ajustar prioridades con el cliente. Un modelo en cascada retrasaría las pruebas hasta el final y aumentaría el costo de corrección.</w:t>
      </w:r>
    </w:p>
    <w:p w14:paraId="6F6A45DC" w14:textId="77777777" w:rsidR="00324743" w:rsidRPr="009F7358" w:rsidRDefault="00324743" w:rsidP="00897C89">
      <w:pPr>
        <w:rPr>
          <w:noProof/>
        </w:rPr>
      </w:pPr>
      <w:r>
        <w:rPr>
          <w:noProof/>
        </w:rPr>
        <w:t>Prácticas aplicadas:</w:t>
      </w:r>
    </w:p>
    <w:p w14:paraId="5B06F6D7" w14:textId="77777777" w:rsidR="00324743" w:rsidRDefault="00324743" w:rsidP="00897C89">
      <w:pPr>
        <w:pStyle w:val="ListParagraph"/>
        <w:numPr>
          <w:ilvl w:val="0"/>
          <w:numId w:val="27"/>
        </w:numPr>
        <w:rPr>
          <w:noProof/>
        </w:rPr>
      </w:pPr>
      <w:r>
        <w:rPr>
          <w:noProof/>
        </w:rPr>
        <w:t>Definición de terminado (DoD): una historia se considera terminada solo si sus casos de prueba de prioridad Alta están aprobados.</w:t>
      </w:r>
    </w:p>
    <w:p w14:paraId="353881EE" w14:textId="77777777" w:rsidR="00324743" w:rsidRDefault="00324743" w:rsidP="00897C89">
      <w:pPr>
        <w:pStyle w:val="ListParagraph"/>
        <w:numPr>
          <w:ilvl w:val="0"/>
          <w:numId w:val="27"/>
        </w:numPr>
        <w:rPr>
          <w:noProof/>
        </w:rPr>
      </w:pPr>
      <w:r>
        <w:rPr>
          <w:noProof/>
        </w:rPr>
        <w:t>Pruebas continuas: la suite automatizada completa (npm test) y la suite unitaria se ejecutan antes de cada despliegue.</w:t>
      </w:r>
    </w:p>
    <w:p w14:paraId="53DD498C" w14:textId="77777777" w:rsidR="00324743" w:rsidRDefault="00324743" w:rsidP="00897C89">
      <w:pPr>
        <w:pStyle w:val="ListParagraph"/>
        <w:numPr>
          <w:ilvl w:val="0"/>
          <w:numId w:val="27"/>
        </w:numPr>
        <w:rPr>
          <w:noProof/>
        </w:rPr>
      </w:pPr>
      <w:r>
        <w:rPr>
          <w:noProof/>
        </w:rPr>
        <w:t>Regresión al cierre de cada sprint sobre los flujos críticos: carrito, cupones, checkout y administración.</w:t>
      </w:r>
    </w:p>
    <w:p w14:paraId="6B5B61A3" w14:textId="77777777" w:rsidR="00324743" w:rsidRDefault="00324743" w:rsidP="00897C89">
      <w:pPr>
        <w:pStyle w:val="ListParagraph"/>
        <w:numPr>
          <w:ilvl w:val="0"/>
          <w:numId w:val="27"/>
        </w:numPr>
        <w:rPr>
          <w:noProof/>
        </w:rPr>
      </w:pPr>
      <w:r>
        <w:rPr>
          <w:noProof/>
        </w:rPr>
        <w:t>Ejecución cruzada por un grupo par para obtener una validación independiente (QA03).</w:t>
      </w:r>
    </w:p>
    <w:p w14:paraId="10C1A3B2" w14:textId="77777777" w:rsidR="00324743" w:rsidRPr="009F7358" w:rsidRDefault="00324743" w:rsidP="00324743">
      <w:pPr>
        <w:rPr>
          <w:rFonts w:ascii="Calibri" w:hAnsi="Calibri" w:cs="Calibri"/>
          <w:sz w:val="24"/>
          <w:szCs w:val="24"/>
        </w:rPr>
      </w:pPr>
    </w:p>
    <w:p w14:paraId="6FB1AD17" w14:textId="77777777" w:rsidR="00324743" w:rsidRPr="00324743" w:rsidRDefault="00324743" w:rsidP="00324743">
      <w:pPr>
        <w:pStyle w:val="Heading2"/>
      </w:pPr>
      <w:bookmarkStart w:id="27" w:name="_Toc420154054"/>
      <w:bookmarkStart w:id="28" w:name="_Toc83503234"/>
      <w:bookmarkStart w:id="29" w:name="_Toc243927949"/>
      <w:bookmarkEnd w:id="27"/>
      <w:bookmarkEnd w:id="28"/>
      <w:r>
        <w:t>Niveles de prueba</w:t>
      </w:r>
      <w:bookmarkEnd w:id="29"/>
    </w:p>
    <w:p w14:paraId="0E4A4BDC" w14:textId="77777777" w:rsidR="00324743" w:rsidRPr="009F7358" w:rsidRDefault="00324743" w:rsidP="00324743">
      <w:pPr>
        <w:rPr>
          <w:rFonts w:ascii="Calibri" w:hAnsi="Calibri" w:cs="Calibri"/>
          <w:noProof/>
          <w:color w:val="000000"/>
        </w:rPr>
      </w:pPr>
    </w:p>
    <w:p w14:paraId="492FD4EE" w14:textId="77AC93B7" w:rsidR="00324743" w:rsidRPr="00897C89" w:rsidRDefault="00324743" w:rsidP="00324743">
      <w:pPr>
        <w:rPr>
          <w:noProof/>
        </w:rPr>
      </w:pPr>
      <w:r>
        <w:rPr>
          <w:noProof/>
        </w:rPr>
        <w:t>Los niveles de prueba se definieron según el alcance, el tiempo del curso y los recursos disponibles:</w:t>
      </w:r>
    </w:p>
    <w:p w14:paraId="2BBDABFE"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8"/>
        <w:gridCol w:w="2813"/>
        <w:gridCol w:w="2328"/>
        <w:gridCol w:w="1487"/>
        <w:gridCol w:w="1437"/>
      </w:tblGrid>
      <w:tr w:rsidR="00324743" w:rsidRPr="009F7358" w14:paraId="6060C9D4" w14:textId="77777777" w:rsidTr="00324743">
        <w:trPr>
          <w:cantSplit/>
          <w:trHeight w:val="304"/>
          <w:tblHeader/>
        </w:trPr>
        <w:tc>
          <w:tcPr>
            <w:tcW w:w="1446" w:type="dxa"/>
            <w:shd w:val="clear" w:color="auto" w:fill="E0E0E0"/>
          </w:tcPr>
          <w:p w14:paraId="267BF9D4" w14:textId="77777777" w:rsidR="00324743" w:rsidRPr="00324743" w:rsidRDefault="00324743" w:rsidP="00AA49EC">
            <w:pPr>
              <w:keepNext/>
              <w:jc w:val="center"/>
              <w:rPr>
                <w:rFonts w:cs="Arial"/>
                <w:b/>
                <w:bCs/>
                <w:noProof/>
              </w:rPr>
            </w:pPr>
            <w:r>
              <w:rPr>
                <w:rFonts w:cs="Arial"/>
                <w:b/>
                <w:sz w:val="18"/>
              </w:rPr>
              <w:t>Nivel</w:t>
            </w:r>
          </w:p>
        </w:tc>
        <w:tc>
          <w:tcPr>
            <w:tcW w:w="2893" w:type="dxa"/>
            <w:shd w:val="clear" w:color="auto" w:fill="E0E0E0"/>
          </w:tcPr>
          <w:p w14:paraId="7D2C0996" w14:textId="77777777" w:rsidR="00324743" w:rsidRPr="00324743" w:rsidRDefault="00324743" w:rsidP="00AA49EC">
            <w:pPr>
              <w:keepNext/>
              <w:jc w:val="center"/>
              <w:rPr>
                <w:rFonts w:cs="Arial"/>
                <w:b/>
                <w:bCs/>
                <w:noProof/>
              </w:rPr>
            </w:pPr>
            <w:r>
              <w:rPr>
                <w:rFonts w:cs="Arial"/>
                <w:b/>
                <w:sz w:val="18"/>
              </w:rPr>
              <w:t>Objetivo</w:t>
            </w:r>
          </w:p>
        </w:tc>
        <w:tc>
          <w:tcPr>
            <w:tcW w:w="2350" w:type="dxa"/>
            <w:shd w:val="clear" w:color="auto" w:fill="E0E0E0"/>
          </w:tcPr>
          <w:p w14:paraId="1D78BBF3" w14:textId="77777777" w:rsidR="00324743" w:rsidRPr="00324743" w:rsidRDefault="00324743" w:rsidP="00AA49EC">
            <w:pPr>
              <w:keepNext/>
              <w:jc w:val="center"/>
              <w:rPr>
                <w:rFonts w:cs="Arial"/>
                <w:b/>
                <w:bCs/>
                <w:noProof/>
              </w:rPr>
            </w:pPr>
            <w:r>
              <w:rPr>
                <w:rFonts w:cs="Arial"/>
                <w:b/>
                <w:sz w:val="18"/>
              </w:rPr>
              <w:t>Técnica / Herramienta</w:t>
            </w:r>
          </w:p>
        </w:tc>
        <w:tc>
          <w:tcPr>
            <w:tcW w:w="1356" w:type="dxa"/>
            <w:shd w:val="clear" w:color="auto" w:fill="E0E0E0"/>
          </w:tcPr>
          <w:p w14:paraId="3BCF27E1" w14:textId="77777777" w:rsidR="00324743" w:rsidRPr="00324743" w:rsidRDefault="00324743" w:rsidP="00AA49EC">
            <w:pPr>
              <w:keepNext/>
              <w:jc w:val="center"/>
              <w:rPr>
                <w:rFonts w:cs="Arial"/>
                <w:b/>
                <w:bCs/>
                <w:noProof/>
              </w:rPr>
            </w:pPr>
            <w:r>
              <w:rPr>
                <w:rFonts w:cs="Arial"/>
                <w:b/>
                <w:sz w:val="18"/>
              </w:rPr>
              <w:t>Responsable</w:t>
            </w:r>
          </w:p>
        </w:tc>
        <w:tc>
          <w:tcPr>
            <w:tcW w:w="1446" w:type="dxa"/>
            <w:shd w:val="clear" w:color="auto" w:fill="E0E0E0"/>
          </w:tcPr>
          <w:p w14:paraId="1539AAF9" w14:textId="77777777" w:rsidR="00324743" w:rsidRPr="00324743" w:rsidRDefault="00324743" w:rsidP="00AA49EC">
            <w:pPr>
              <w:keepNext/>
              <w:jc w:val="center"/>
              <w:rPr>
                <w:rFonts w:cs="Arial"/>
                <w:b/>
                <w:bCs/>
                <w:noProof/>
              </w:rPr>
            </w:pPr>
            <w:r>
              <w:rPr>
                <w:rFonts w:cs="Arial"/>
                <w:b/>
                <w:sz w:val="18"/>
              </w:rPr>
              <w:t>Momento</w:t>
            </w:r>
          </w:p>
        </w:tc>
      </w:tr>
      <w:tr w:rsidR="00324743" w:rsidRPr="009F7358" w14:paraId="02C6E4D3" w14:textId="77777777" w:rsidTr="00324743">
        <w:trPr>
          <w:cantSplit/>
        </w:trPr>
        <w:tc>
          <w:tcPr>
            <w:tcW w:w="1446" w:type="dxa"/>
            <w:vAlign w:val="center"/>
          </w:tcPr>
          <w:p w14:paraId="7C2BACC5" w14:textId="77777777" w:rsidR="00324743" w:rsidRPr="00324743" w:rsidRDefault="00324743" w:rsidP="00324743">
            <w:pPr>
              <w:jc w:val="left"/>
              <w:rPr>
                <w:rFonts w:cs="Arial"/>
                <w:noProof/>
                <w:color w:val="000000" w:themeColor="text1"/>
              </w:rPr>
            </w:pPr>
            <w:r>
              <w:rPr>
                <w:rFonts w:cs="Arial"/>
                <w:sz w:val="18"/>
              </w:rPr>
              <w:t>Unitarias</w:t>
            </w:r>
          </w:p>
        </w:tc>
        <w:tc>
          <w:tcPr>
            <w:tcW w:w="2893" w:type="dxa"/>
            <w:vAlign w:val="center"/>
          </w:tcPr>
          <w:p w14:paraId="328FEAD8" w14:textId="77777777" w:rsidR="00324743" w:rsidRPr="00324743" w:rsidRDefault="00324743" w:rsidP="00324743">
            <w:pPr>
              <w:jc w:val="left"/>
              <w:rPr>
                <w:rFonts w:cs="Arial"/>
                <w:noProof/>
                <w:color w:val="000000" w:themeColor="text1"/>
              </w:rPr>
            </w:pPr>
            <w:r>
              <w:rPr>
                <w:rFonts w:cs="Arial"/>
                <w:sz w:val="18"/>
              </w:rPr>
              <w:t>Verificar de forma aislada la lógica del motor de precios: 7 tipos de descuento, prioridad, acumulabilidad, vigencia y tope del subtotal.</w:t>
            </w:r>
          </w:p>
        </w:tc>
        <w:tc>
          <w:tcPr>
            <w:tcW w:w="2350" w:type="dxa"/>
            <w:vAlign w:val="center"/>
          </w:tcPr>
          <w:p w14:paraId="56311BE3" w14:textId="77777777" w:rsidR="00324743" w:rsidRPr="00324743" w:rsidRDefault="00324743" w:rsidP="00324743">
            <w:pPr>
              <w:jc w:val="left"/>
              <w:rPr>
                <w:rFonts w:cs="Arial"/>
                <w:noProof/>
                <w:color w:val="000000" w:themeColor="text1"/>
              </w:rPr>
            </w:pPr>
            <w:r>
              <w:rPr>
                <w:rFonts w:cs="Arial"/>
                <w:sz w:val="18"/>
              </w:rPr>
              <w:t>Caja blanca. xUnit + Moq; 28 pruebas automatizadas (dotnet test).</w:t>
            </w:r>
          </w:p>
        </w:tc>
        <w:tc>
          <w:tcPr>
            <w:tcW w:w="1356" w:type="dxa"/>
            <w:vAlign w:val="center"/>
          </w:tcPr>
          <w:p w14:paraId="3507AEE1" w14:textId="77777777" w:rsidR="00324743" w:rsidRPr="00324743" w:rsidRDefault="00324743" w:rsidP="00324743">
            <w:pPr>
              <w:jc w:val="left"/>
              <w:rPr>
                <w:rFonts w:cs="Arial"/>
                <w:noProof/>
                <w:color w:val="000000" w:themeColor="text1"/>
              </w:rPr>
            </w:pPr>
            <w:r>
              <w:rPr>
                <w:rFonts w:cs="Arial"/>
                <w:sz w:val="18"/>
              </w:rPr>
              <w:t>Desarrolladores</w:t>
            </w:r>
          </w:p>
        </w:tc>
        <w:tc>
          <w:tcPr>
            <w:tcW w:w="1446" w:type="dxa"/>
            <w:vAlign w:val="center"/>
          </w:tcPr>
          <w:p w14:paraId="02CCB84C" w14:textId="77777777" w:rsidR="00324743" w:rsidRPr="00324743" w:rsidRDefault="00324743" w:rsidP="00324743">
            <w:pPr>
              <w:jc w:val="left"/>
              <w:rPr>
                <w:rFonts w:cs="Arial"/>
                <w:noProof/>
                <w:color w:val="000000" w:themeColor="text1"/>
              </w:rPr>
            </w:pPr>
            <w:r>
              <w:rPr>
                <w:rFonts w:cs="Arial"/>
                <w:sz w:val="18"/>
              </w:rPr>
              <w:t>En cada cambio y antes de cada despliegue</w:t>
            </w:r>
          </w:p>
        </w:tc>
      </w:tr>
      <w:tr w:rsidR="00324743" w:rsidRPr="009F7358" w14:paraId="7DAF5603" w14:textId="77777777" w:rsidTr="00324743">
        <w:trPr>
          <w:cantSplit/>
        </w:trPr>
        <w:tc>
          <w:tcPr>
            <w:tcW w:w="1446" w:type="dxa"/>
            <w:vAlign w:val="center"/>
          </w:tcPr>
          <w:p w14:paraId="23452263" w14:textId="77777777" w:rsidR="00324743" w:rsidRPr="00324743" w:rsidRDefault="00324743" w:rsidP="00324743">
            <w:pPr>
              <w:jc w:val="left"/>
              <w:rPr>
                <w:rFonts w:cs="Arial"/>
                <w:noProof/>
                <w:color w:val="000000" w:themeColor="text1"/>
              </w:rPr>
            </w:pPr>
            <w:r>
              <w:rPr>
                <w:rFonts w:cs="Arial"/>
                <w:sz w:val="18"/>
              </w:rPr>
              <w:t>Integración / API</w:t>
            </w:r>
          </w:p>
        </w:tc>
        <w:tc>
          <w:tcPr>
            <w:tcW w:w="2893" w:type="dxa"/>
            <w:vAlign w:val="center"/>
          </w:tcPr>
          <w:p w14:paraId="2E44EF20" w14:textId="77777777" w:rsidR="00324743" w:rsidRPr="00324743" w:rsidRDefault="00324743" w:rsidP="00324743">
            <w:pPr>
              <w:jc w:val="left"/>
              <w:rPr>
                <w:rFonts w:cs="Arial"/>
                <w:noProof/>
                <w:color w:val="000000" w:themeColor="text1"/>
              </w:rPr>
            </w:pPr>
            <w:r>
              <w:rPr>
                <w:rFonts w:cs="Arial"/>
                <w:sz w:val="18"/>
              </w:rPr>
              <w:t>Validar los endpoints REST, autenticación JWT, autorización por rol y persistencia en SQL Server.</w:t>
            </w:r>
          </w:p>
        </w:tc>
        <w:tc>
          <w:tcPr>
            <w:tcW w:w="2350" w:type="dxa"/>
            <w:vAlign w:val="center"/>
          </w:tcPr>
          <w:p w14:paraId="2596758B" w14:textId="77777777" w:rsidR="00324743" w:rsidRPr="00324743" w:rsidRDefault="00324743" w:rsidP="00324743">
            <w:pPr>
              <w:jc w:val="left"/>
              <w:rPr>
                <w:rFonts w:cs="Arial"/>
                <w:noProof/>
                <w:color w:val="000000" w:themeColor="text1"/>
              </w:rPr>
            </w:pPr>
            <w:r>
              <w:rPr>
                <w:rFonts w:cs="Arial"/>
                <w:sz w:val="18"/>
              </w:rPr>
              <w:t>Playwright (APIRequestContext); validación de códigos HTTP 200, 400, 401, 403 y 404.</w:t>
            </w:r>
          </w:p>
        </w:tc>
        <w:tc>
          <w:tcPr>
            <w:tcW w:w="1356" w:type="dxa"/>
            <w:vAlign w:val="center"/>
          </w:tcPr>
          <w:p w14:paraId="182823F3" w14:textId="77777777" w:rsidR="00324743" w:rsidRPr="00324743" w:rsidRDefault="00324743" w:rsidP="00324743">
            <w:pPr>
              <w:jc w:val="left"/>
              <w:rPr>
                <w:rFonts w:cs="Arial"/>
                <w:noProof/>
                <w:color w:val="000000" w:themeColor="text1"/>
              </w:rPr>
            </w:pPr>
            <w:r>
              <w:rPr>
                <w:rFonts w:cs="Arial"/>
                <w:sz w:val="18"/>
              </w:rPr>
              <w:t>Analista QA y Dev backend</w:t>
            </w:r>
          </w:p>
        </w:tc>
        <w:tc>
          <w:tcPr>
            <w:tcW w:w="1446" w:type="dxa"/>
            <w:vAlign w:val="center"/>
          </w:tcPr>
          <w:p w14:paraId="56F7DB92" w14:textId="77777777" w:rsidR="00324743" w:rsidRPr="00324743" w:rsidRDefault="00324743" w:rsidP="00324743">
            <w:pPr>
              <w:jc w:val="left"/>
              <w:rPr>
                <w:rFonts w:cs="Arial"/>
                <w:noProof/>
                <w:color w:val="000000" w:themeColor="text1"/>
              </w:rPr>
            </w:pPr>
            <w:r>
              <w:rPr>
                <w:rFonts w:cs="Arial"/>
                <w:sz w:val="18"/>
              </w:rPr>
              <w:t>Al cerrar cada historia</w:t>
            </w:r>
          </w:p>
        </w:tc>
      </w:tr>
      <w:tr w:rsidR="00324743" w:rsidRPr="009F7358" w14:paraId="6EFEA83D" w14:textId="77777777" w:rsidTr="00324743">
        <w:trPr>
          <w:cantSplit/>
        </w:trPr>
        <w:tc>
          <w:tcPr>
            <w:tcW w:w="1446" w:type="dxa"/>
            <w:vAlign w:val="center"/>
          </w:tcPr>
          <w:p w14:paraId="4A83B976" w14:textId="77777777" w:rsidR="00324743" w:rsidRPr="00324743" w:rsidRDefault="00324743" w:rsidP="00324743">
            <w:pPr>
              <w:jc w:val="left"/>
              <w:rPr>
                <w:rFonts w:cs="Arial"/>
                <w:noProof/>
                <w:color w:val="000000" w:themeColor="text1"/>
              </w:rPr>
            </w:pPr>
            <w:r>
              <w:rPr>
                <w:rFonts w:cs="Arial"/>
                <w:sz w:val="18"/>
              </w:rPr>
              <w:t>Sistema (funcional)</w:t>
            </w:r>
          </w:p>
        </w:tc>
        <w:tc>
          <w:tcPr>
            <w:tcW w:w="2893" w:type="dxa"/>
            <w:vAlign w:val="center"/>
          </w:tcPr>
          <w:p w14:paraId="3A6EADD2" w14:textId="77777777" w:rsidR="00324743" w:rsidRPr="00324743" w:rsidRDefault="00324743" w:rsidP="00324743">
            <w:pPr>
              <w:jc w:val="left"/>
              <w:rPr>
                <w:rFonts w:cs="Arial"/>
                <w:noProof/>
                <w:color w:val="000000" w:themeColor="text1"/>
              </w:rPr>
            </w:pPr>
            <w:r>
              <w:rPr>
                <w:rFonts w:cs="Arial"/>
                <w:sz w:val="18"/>
              </w:rPr>
              <w:t>Validar cada historia de usuario de punta a punta desde la interfaz web.</w:t>
            </w:r>
          </w:p>
        </w:tc>
        <w:tc>
          <w:tcPr>
            <w:tcW w:w="2350" w:type="dxa"/>
            <w:vAlign w:val="center"/>
          </w:tcPr>
          <w:p w14:paraId="430F35D8" w14:textId="77777777" w:rsidR="00324743" w:rsidRPr="00324743" w:rsidRDefault="00324743" w:rsidP="00324743">
            <w:pPr>
              <w:jc w:val="left"/>
              <w:rPr>
                <w:rFonts w:cs="Arial"/>
                <w:noProof/>
                <w:color w:val="000000" w:themeColor="text1"/>
              </w:rPr>
            </w:pPr>
            <w:r>
              <w:rPr>
                <w:rFonts w:cs="Arial"/>
                <w:sz w:val="18"/>
              </w:rPr>
              <w:t>Caja negra, automatizada con Playwright: 122 casos funcionales de QA02 con captura de evidencia.</w:t>
            </w:r>
          </w:p>
        </w:tc>
        <w:tc>
          <w:tcPr>
            <w:tcW w:w="1356" w:type="dxa"/>
            <w:vAlign w:val="center"/>
          </w:tcPr>
          <w:p w14:paraId="3991702B" w14:textId="77777777" w:rsidR="00324743" w:rsidRPr="00324743" w:rsidRDefault="00324743" w:rsidP="00324743">
            <w:pPr>
              <w:jc w:val="left"/>
              <w:rPr>
                <w:rFonts w:cs="Arial"/>
                <w:noProof/>
                <w:color w:val="000000" w:themeColor="text1"/>
              </w:rPr>
            </w:pPr>
            <w:r>
              <w:rPr>
                <w:rFonts w:cs="Arial"/>
                <w:sz w:val="18"/>
              </w:rPr>
              <w:t>Analista QA / grupo par</w:t>
            </w:r>
          </w:p>
        </w:tc>
        <w:tc>
          <w:tcPr>
            <w:tcW w:w="1446" w:type="dxa"/>
            <w:vAlign w:val="center"/>
          </w:tcPr>
          <w:p w14:paraId="1B88ED27" w14:textId="77777777" w:rsidR="00324743" w:rsidRPr="00324743" w:rsidRDefault="00324743" w:rsidP="00324743">
            <w:pPr>
              <w:jc w:val="left"/>
              <w:rPr>
                <w:rFonts w:cs="Arial"/>
                <w:noProof/>
                <w:color w:val="000000" w:themeColor="text1"/>
              </w:rPr>
            </w:pPr>
            <w:r>
              <w:rPr>
                <w:rFonts w:cs="Arial"/>
                <w:sz w:val="18"/>
              </w:rPr>
              <w:t>Semanas 5 a 7 (QA03)</w:t>
            </w:r>
          </w:p>
        </w:tc>
      </w:tr>
      <w:tr w:rsidR="00324743" w:rsidRPr="009F7358" w14:paraId="0F55F0E6" w14:textId="77777777" w:rsidTr="00324743">
        <w:trPr>
          <w:cantSplit/>
        </w:trPr>
        <w:tc>
          <w:tcPr>
            <w:tcW w:w="1446" w:type="dxa"/>
            <w:vAlign w:val="center"/>
          </w:tcPr>
          <w:p w14:paraId="3A891968" w14:textId="77777777" w:rsidR="00324743" w:rsidRPr="00324743" w:rsidRDefault="00324743" w:rsidP="00324743">
            <w:pPr>
              <w:jc w:val="left"/>
              <w:rPr>
                <w:rFonts w:cs="Arial"/>
                <w:noProof/>
                <w:color w:val="000000" w:themeColor="text1"/>
              </w:rPr>
            </w:pPr>
            <w:r>
              <w:rPr>
                <w:rFonts w:cs="Arial"/>
                <w:sz w:val="18"/>
              </w:rPr>
              <w:t>No funcionales</w:t>
            </w:r>
          </w:p>
        </w:tc>
        <w:tc>
          <w:tcPr>
            <w:tcW w:w="2893" w:type="dxa"/>
            <w:vAlign w:val="center"/>
          </w:tcPr>
          <w:p w14:paraId="38A07E54" w14:textId="77777777" w:rsidR="00324743" w:rsidRPr="00324743" w:rsidRDefault="00324743" w:rsidP="00324743">
            <w:pPr>
              <w:jc w:val="left"/>
              <w:rPr>
                <w:rFonts w:cs="Arial"/>
                <w:noProof/>
                <w:color w:val="000000" w:themeColor="text1"/>
              </w:rPr>
            </w:pPr>
            <w:r>
              <w:rPr>
                <w:rFonts w:cs="Arial"/>
                <w:sz w:val="18"/>
              </w:rPr>
              <w:t>Verificar rendimiento, seguridad, usabilidad, compatibilidad, fiabilidad e instalabilidad (sección 2.4).</w:t>
            </w:r>
          </w:p>
        </w:tc>
        <w:tc>
          <w:tcPr>
            <w:tcW w:w="2350" w:type="dxa"/>
            <w:vAlign w:val="center"/>
          </w:tcPr>
          <w:p w14:paraId="001B244D" w14:textId="77777777" w:rsidR="00324743" w:rsidRPr="00324743" w:rsidRDefault="00324743" w:rsidP="00324743">
            <w:pPr>
              <w:jc w:val="left"/>
              <w:rPr>
                <w:rFonts w:cs="Arial"/>
                <w:noProof/>
                <w:color w:val="000000" w:themeColor="text1"/>
              </w:rPr>
            </w:pPr>
            <w:r>
              <w:rPr>
                <w:rFonts w:cs="Arial"/>
                <w:sz w:val="18"/>
              </w:rPr>
              <w:t>k6, OWASP ZAP, axe-core, Playwright (Chromium, Firefox, Edge), CloudWatch.</w:t>
            </w:r>
          </w:p>
        </w:tc>
        <w:tc>
          <w:tcPr>
            <w:tcW w:w="1356" w:type="dxa"/>
            <w:vAlign w:val="center"/>
          </w:tcPr>
          <w:p w14:paraId="2C4C51E6" w14:textId="77777777" w:rsidR="00324743" w:rsidRPr="00324743" w:rsidRDefault="00324743" w:rsidP="00324743">
            <w:pPr>
              <w:jc w:val="left"/>
              <w:rPr>
                <w:rFonts w:cs="Arial"/>
                <w:noProof/>
                <w:color w:val="000000" w:themeColor="text1"/>
              </w:rPr>
            </w:pPr>
            <w:r>
              <w:rPr>
                <w:rFonts w:cs="Arial"/>
                <w:sz w:val="18"/>
              </w:rPr>
              <w:t>Analista QA</w:t>
            </w:r>
          </w:p>
        </w:tc>
        <w:tc>
          <w:tcPr>
            <w:tcW w:w="1446" w:type="dxa"/>
            <w:vAlign w:val="center"/>
          </w:tcPr>
          <w:p w14:paraId="06EEB9AE" w14:textId="77777777" w:rsidR="00324743" w:rsidRPr="00324743" w:rsidRDefault="00324743" w:rsidP="00324743">
            <w:pPr>
              <w:jc w:val="left"/>
              <w:rPr>
                <w:rFonts w:cs="Arial"/>
                <w:noProof/>
                <w:color w:val="000000" w:themeColor="text1"/>
              </w:rPr>
            </w:pPr>
            <w:r>
              <w:rPr>
                <w:rFonts w:cs="Arial"/>
                <w:sz w:val="18"/>
              </w:rPr>
              <w:t>Semanas 6–7 y post-instalación</w:t>
            </w:r>
          </w:p>
        </w:tc>
      </w:tr>
      <w:tr w:rsidR="00324743" w:rsidRPr="009F7358" w14:paraId="51C7D665" w14:textId="77777777" w:rsidTr="00324743">
        <w:trPr>
          <w:cantSplit/>
        </w:trPr>
        <w:tc>
          <w:tcPr>
            <w:tcW w:w="1446" w:type="dxa"/>
            <w:vAlign w:val="center"/>
          </w:tcPr>
          <w:p w14:paraId="6F07733B" w14:textId="77777777" w:rsidR="00324743" w:rsidRPr="00324743" w:rsidRDefault="00324743" w:rsidP="00324743">
            <w:pPr>
              <w:jc w:val="left"/>
              <w:rPr>
                <w:rFonts w:cs="Arial"/>
                <w:noProof/>
                <w:color w:val="000000" w:themeColor="text1"/>
              </w:rPr>
            </w:pPr>
            <w:r>
              <w:rPr>
                <w:rFonts w:cs="Arial"/>
                <w:sz w:val="18"/>
              </w:rPr>
              <w:t>Regresión</w:t>
            </w:r>
          </w:p>
        </w:tc>
        <w:tc>
          <w:tcPr>
            <w:tcW w:w="2893" w:type="dxa"/>
            <w:vAlign w:val="center"/>
          </w:tcPr>
          <w:p w14:paraId="0BDC89CF" w14:textId="77777777" w:rsidR="00324743" w:rsidRPr="00324743" w:rsidRDefault="00324743" w:rsidP="00324743">
            <w:pPr>
              <w:jc w:val="left"/>
              <w:rPr>
                <w:rFonts w:cs="Arial"/>
                <w:noProof/>
                <w:color w:val="000000" w:themeColor="text1"/>
              </w:rPr>
            </w:pPr>
            <w:r>
              <w:rPr>
                <w:rFonts w:cs="Arial"/>
                <w:sz w:val="18"/>
              </w:rPr>
              <w:t>Confirmar que las correcciones no afectan la funcionalidad existente.</w:t>
            </w:r>
          </w:p>
        </w:tc>
        <w:tc>
          <w:tcPr>
            <w:tcW w:w="2350" w:type="dxa"/>
            <w:vAlign w:val="center"/>
          </w:tcPr>
          <w:p w14:paraId="269F88EB" w14:textId="77777777" w:rsidR="00324743" w:rsidRPr="00324743" w:rsidRDefault="00324743" w:rsidP="00324743">
            <w:pPr>
              <w:jc w:val="left"/>
              <w:rPr>
                <w:rFonts w:cs="Arial"/>
                <w:noProof/>
                <w:color w:val="000000" w:themeColor="text1"/>
              </w:rPr>
            </w:pPr>
            <w:r>
              <w:rPr>
                <w:rFonts w:cs="Arial"/>
                <w:sz w:val="18"/>
              </w:rPr>
              <w:t>Reejecución automática de la suite completa (npm test) y de la suite unitaria.</w:t>
            </w:r>
          </w:p>
        </w:tc>
        <w:tc>
          <w:tcPr>
            <w:tcW w:w="1356" w:type="dxa"/>
            <w:vAlign w:val="center"/>
          </w:tcPr>
          <w:p w14:paraId="5154541F" w14:textId="77777777" w:rsidR="00324743" w:rsidRPr="00324743" w:rsidRDefault="00324743" w:rsidP="00324743">
            <w:pPr>
              <w:jc w:val="left"/>
              <w:rPr>
                <w:rFonts w:cs="Arial"/>
                <w:noProof/>
                <w:color w:val="000000" w:themeColor="text1"/>
              </w:rPr>
            </w:pPr>
            <w:r>
              <w:rPr>
                <w:rFonts w:cs="Arial"/>
                <w:sz w:val="18"/>
              </w:rPr>
              <w:t>Analista QA</w:t>
            </w:r>
          </w:p>
        </w:tc>
        <w:tc>
          <w:tcPr>
            <w:tcW w:w="1446" w:type="dxa"/>
            <w:vAlign w:val="center"/>
          </w:tcPr>
          <w:p w14:paraId="2B2BFE4F" w14:textId="77777777" w:rsidR="00324743" w:rsidRPr="00324743" w:rsidRDefault="00324743" w:rsidP="00324743">
            <w:pPr>
              <w:jc w:val="left"/>
              <w:rPr>
                <w:rFonts w:cs="Arial"/>
                <w:noProof/>
                <w:color w:val="000000" w:themeColor="text1"/>
              </w:rPr>
            </w:pPr>
            <w:r>
              <w:rPr>
                <w:rFonts w:cs="Arial"/>
                <w:sz w:val="18"/>
              </w:rPr>
              <w:t>Después de cada corrección</w:t>
            </w:r>
          </w:p>
        </w:tc>
      </w:tr>
      <w:tr w:rsidR="00324743" w:rsidRPr="009F7358" w14:paraId="6C963975" w14:textId="77777777" w:rsidTr="00324743">
        <w:trPr>
          <w:cantSplit/>
        </w:trPr>
        <w:tc>
          <w:tcPr>
            <w:tcW w:w="1446" w:type="dxa"/>
            <w:vAlign w:val="center"/>
          </w:tcPr>
          <w:p w14:paraId="7A78B548" w14:textId="77777777" w:rsidR="00324743" w:rsidRPr="00324743" w:rsidRDefault="00324743" w:rsidP="00324743">
            <w:pPr>
              <w:jc w:val="left"/>
              <w:rPr>
                <w:rFonts w:cs="Arial"/>
                <w:noProof/>
                <w:color w:val="000000" w:themeColor="text1"/>
              </w:rPr>
            </w:pPr>
            <w:r>
              <w:rPr>
                <w:rFonts w:cs="Arial"/>
                <w:sz w:val="18"/>
              </w:rPr>
              <w:t>Humo (smoke) post-instalación</w:t>
            </w:r>
          </w:p>
        </w:tc>
        <w:tc>
          <w:tcPr>
            <w:tcW w:w="2893" w:type="dxa"/>
            <w:vAlign w:val="center"/>
          </w:tcPr>
          <w:p w14:paraId="03CF8E23" w14:textId="77777777" w:rsidR="00324743" w:rsidRPr="00324743" w:rsidRDefault="00324743" w:rsidP="00324743">
            <w:pPr>
              <w:jc w:val="left"/>
              <w:rPr>
                <w:rFonts w:cs="Arial"/>
                <w:noProof/>
                <w:color w:val="000000" w:themeColor="text1"/>
              </w:rPr>
            </w:pPr>
            <w:r>
              <w:rPr>
                <w:rFonts w:cs="Arial"/>
                <w:sz w:val="18"/>
              </w:rPr>
              <w:t>Verificar que el sistema desplegado en AWS levanta y el flujo crítico funciona.</w:t>
            </w:r>
          </w:p>
        </w:tc>
        <w:tc>
          <w:tcPr>
            <w:tcW w:w="2350" w:type="dxa"/>
            <w:vAlign w:val="center"/>
          </w:tcPr>
          <w:p w14:paraId="4C8C754F" w14:textId="77777777" w:rsidR="00324743" w:rsidRPr="00324743" w:rsidRDefault="00324743" w:rsidP="00324743">
            <w:pPr>
              <w:jc w:val="left"/>
              <w:rPr>
                <w:rFonts w:cs="Arial"/>
                <w:noProof/>
                <w:color w:val="000000" w:themeColor="text1"/>
              </w:rPr>
            </w:pPr>
            <w:r>
              <w:rPr>
                <w:rFonts w:cs="Arial"/>
                <w:sz w:val="18"/>
              </w:rPr>
              <w:t>Script deploy.ps1 + prueba automatizada @smoke (inicio, catálogo, API, login y panel admin).</w:t>
            </w:r>
          </w:p>
        </w:tc>
        <w:tc>
          <w:tcPr>
            <w:tcW w:w="1356" w:type="dxa"/>
            <w:vAlign w:val="center"/>
          </w:tcPr>
          <w:p w14:paraId="437D3210" w14:textId="77777777" w:rsidR="00324743" w:rsidRPr="00324743" w:rsidRDefault="00324743" w:rsidP="00324743">
            <w:pPr>
              <w:jc w:val="left"/>
              <w:rPr>
                <w:rFonts w:cs="Arial"/>
                <w:noProof/>
                <w:color w:val="000000" w:themeColor="text1"/>
              </w:rPr>
            </w:pPr>
            <w:r>
              <w:rPr>
                <w:rFonts w:cs="Arial"/>
                <w:sz w:val="18"/>
              </w:rPr>
              <w:t>Equipo de instalación</w:t>
            </w:r>
          </w:p>
        </w:tc>
        <w:tc>
          <w:tcPr>
            <w:tcW w:w="1446" w:type="dxa"/>
            <w:vAlign w:val="center"/>
          </w:tcPr>
          <w:p w14:paraId="34F66BE6" w14:textId="77777777" w:rsidR="00324743" w:rsidRPr="00324743" w:rsidRDefault="00324743" w:rsidP="00324743">
            <w:pPr>
              <w:jc w:val="left"/>
              <w:rPr>
                <w:rFonts w:cs="Arial"/>
                <w:noProof/>
                <w:color w:val="000000" w:themeColor="text1"/>
              </w:rPr>
            </w:pPr>
            <w:r>
              <w:rPr>
                <w:rFonts w:cs="Arial"/>
                <w:sz w:val="18"/>
              </w:rPr>
              <w:t>Semanas 10 a 12 (PR01/PR02)</w:t>
            </w:r>
          </w:p>
        </w:tc>
      </w:tr>
      <w:tr w:rsidR="00324743" w:rsidRPr="009F7358" w14:paraId="21BB5C1D" w14:textId="77777777" w:rsidTr="00324743">
        <w:trPr>
          <w:cantSplit/>
        </w:trPr>
        <w:tc>
          <w:tcPr>
            <w:tcW w:w="1446" w:type="dxa"/>
            <w:vAlign w:val="center"/>
          </w:tcPr>
          <w:p w14:paraId="5A2734B7" w14:textId="77777777" w:rsidR="00324743" w:rsidRPr="00324743" w:rsidRDefault="00324743" w:rsidP="00324743">
            <w:pPr>
              <w:jc w:val="left"/>
              <w:rPr>
                <w:rFonts w:cs="Arial"/>
                <w:noProof/>
                <w:color w:val="000000" w:themeColor="text1"/>
              </w:rPr>
            </w:pPr>
            <w:r>
              <w:rPr>
                <w:rFonts w:cs="Arial"/>
                <w:sz w:val="18"/>
              </w:rPr>
              <w:t>Aceptación (UAT)</w:t>
            </w:r>
          </w:p>
        </w:tc>
        <w:tc>
          <w:tcPr>
            <w:tcW w:w="2893" w:type="dxa"/>
            <w:vAlign w:val="center"/>
          </w:tcPr>
          <w:p w14:paraId="2D1E2A05" w14:textId="77777777" w:rsidR="00324743" w:rsidRPr="00324743" w:rsidRDefault="00324743" w:rsidP="00324743">
            <w:pPr>
              <w:jc w:val="left"/>
              <w:rPr>
                <w:rFonts w:cs="Arial"/>
                <w:noProof/>
                <w:color w:val="000000" w:themeColor="text1"/>
              </w:rPr>
            </w:pPr>
            <w:r>
              <w:rPr>
                <w:rFonts w:cs="Arial"/>
                <w:sz w:val="18"/>
              </w:rPr>
              <w:t>Obtener la aprobación del cliente sobre el sistema en producción.</w:t>
            </w:r>
          </w:p>
        </w:tc>
        <w:tc>
          <w:tcPr>
            <w:tcW w:w="2350" w:type="dxa"/>
            <w:vAlign w:val="center"/>
          </w:tcPr>
          <w:p w14:paraId="793EDDFA" w14:textId="77777777" w:rsidR="00324743" w:rsidRPr="00324743" w:rsidRDefault="00324743" w:rsidP="00324743">
            <w:pPr>
              <w:jc w:val="left"/>
              <w:rPr>
                <w:rFonts w:cs="Arial"/>
                <w:noProof/>
                <w:color w:val="000000" w:themeColor="text1"/>
              </w:rPr>
            </w:pPr>
            <w:r>
              <w:rPr>
                <w:rFonts w:cs="Arial"/>
                <w:sz w:val="18"/>
              </w:rPr>
              <w:t>Guion basado en los criterios de aceptación de las HU; firma de la carta de aceptación.</w:t>
            </w:r>
          </w:p>
        </w:tc>
        <w:tc>
          <w:tcPr>
            <w:tcW w:w="1356" w:type="dxa"/>
            <w:vAlign w:val="center"/>
          </w:tcPr>
          <w:p w14:paraId="7BD6A9B1" w14:textId="77777777" w:rsidR="00324743" w:rsidRPr="00324743" w:rsidRDefault="00324743" w:rsidP="00324743">
            <w:pPr>
              <w:jc w:val="left"/>
              <w:rPr>
                <w:rFonts w:cs="Arial"/>
                <w:noProof/>
                <w:color w:val="000000" w:themeColor="text1"/>
              </w:rPr>
            </w:pPr>
            <w:r>
              <w:rPr>
                <w:rFonts w:cs="Arial"/>
                <w:sz w:val="18"/>
              </w:rPr>
              <w:t>Cliente / Product Owner</w:t>
            </w:r>
          </w:p>
        </w:tc>
        <w:tc>
          <w:tcPr>
            <w:tcW w:w="1446" w:type="dxa"/>
            <w:vAlign w:val="center"/>
          </w:tcPr>
          <w:p w14:paraId="7538DE76" w14:textId="77777777" w:rsidR="00324743" w:rsidRPr="00324743" w:rsidRDefault="00324743" w:rsidP="00324743">
            <w:pPr>
              <w:jc w:val="left"/>
              <w:rPr>
                <w:rFonts w:cs="Arial"/>
                <w:noProof/>
                <w:color w:val="000000" w:themeColor="text1"/>
              </w:rPr>
            </w:pPr>
            <w:r>
              <w:rPr>
                <w:rFonts w:cs="Arial"/>
                <w:sz w:val="18"/>
              </w:rPr>
              <w:t>Semana 12</w:t>
            </w:r>
          </w:p>
        </w:tc>
      </w:tr>
    </w:tbl>
    <w:p w14:paraId="4B087F3C" w14:textId="77777777" w:rsidR="00324743" w:rsidRPr="009F7358" w:rsidRDefault="00324743" w:rsidP="00324743">
      <w:pPr>
        <w:tabs>
          <w:tab w:val="left" w:pos="2370"/>
        </w:tabs>
        <w:rPr>
          <w:rFonts w:ascii="Calibri" w:hAnsi="Calibri" w:cs="Calibri"/>
          <w:noProof/>
        </w:rPr>
      </w:pPr>
      <w:r w:rsidRPr="009F7358">
        <w:rPr>
          <w:rFonts w:ascii="Calibri" w:hAnsi="Calibri" w:cs="Calibri"/>
          <w:noProof/>
        </w:rPr>
        <w:tab/>
      </w:r>
    </w:p>
    <w:p w14:paraId="2BC99921" w14:textId="77777777" w:rsidR="00324743" w:rsidRDefault="00324743" w:rsidP="00324743">
      <w:pPr>
        <w:pStyle w:val="Heading2"/>
      </w:pPr>
      <w:bookmarkStart w:id="30" w:name="_Toc243927950"/>
      <w:r>
        <w:t>Técnicas de diseño de casos de prueba</w:t>
      </w:r>
      <w:bookmarkEnd w:id="30"/>
    </w:p>
    <w:p w14:paraId="70046399" w14:textId="77777777" w:rsidR="00324743" w:rsidRPr="009F7358" w:rsidRDefault="00324743" w:rsidP="00897C89">
      <w:pPr>
        <w:rPr>
          <w:noProof/>
        </w:rPr>
      </w:pPr>
    </w:p>
    <w:p w14:paraId="736DD1E6" w14:textId="77777777" w:rsidR="00324743" w:rsidRPr="009F7358" w:rsidRDefault="00324743" w:rsidP="00897C89">
      <w:pPr>
        <w:rPr>
          <w:noProof/>
        </w:rPr>
      </w:pPr>
      <w:r>
        <w:rPr>
          <w:noProof/>
        </w:rPr>
        <w:t>Los casos de prueba de QA02 se diseñaron a partir de los criterios de aceptación de cada historia aplicando las siguientes técnicas:</w:t>
      </w:r>
    </w:p>
    <w:p w14:paraId="571A655B" w14:textId="77777777" w:rsidR="00324743" w:rsidRDefault="00324743" w:rsidP="00897C89">
      <w:pPr>
        <w:pStyle w:val="ListParagraph"/>
        <w:numPr>
          <w:ilvl w:val="0"/>
          <w:numId w:val="27"/>
        </w:numPr>
        <w:rPr>
          <w:noProof/>
        </w:rPr>
      </w:pPr>
      <w:r>
        <w:rPr>
          <w:b/>
          <w:noProof/>
        </w:rPr>
        <w:t>Partición de equivalencias:</w:t>
      </w:r>
      <w:r>
        <w:rPr>
          <w:noProof/>
        </w:rPr>
        <w:t xml:space="preserve"> credenciales válidas e inválidas; cupones válidos, inexistentes, vencidos y agotados.</w:t>
      </w:r>
    </w:p>
    <w:p w14:paraId="2AAF3731" w14:textId="77777777" w:rsidR="00324743" w:rsidRDefault="00324743" w:rsidP="00897C89">
      <w:pPr>
        <w:pStyle w:val="ListParagraph"/>
        <w:numPr>
          <w:ilvl w:val="0"/>
          <w:numId w:val="27"/>
        </w:numPr>
        <w:rPr>
          <w:noProof/>
        </w:rPr>
      </w:pPr>
      <w:r>
        <w:rPr>
          <w:b/>
          <w:noProof/>
        </w:rPr>
        <w:t>Análisis de valores límite:</w:t>
      </w:r>
      <w:r>
        <w:rPr>
          <w:noProof/>
        </w:rPr>
        <w:t xml:space="preserve"> cantidad igual al stock y stock + 1; monto mínimo del cupón (₡49 999 vs. ₡50 000); 2 y 3 unidades para el descuento por volumen; contraseña de 7 y 8 caracteres; precio 0.</w:t>
      </w:r>
    </w:p>
    <w:p w14:paraId="1EE51231" w14:textId="77777777" w:rsidR="00324743" w:rsidRDefault="00324743" w:rsidP="00897C89">
      <w:pPr>
        <w:pStyle w:val="ListParagraph"/>
        <w:numPr>
          <w:ilvl w:val="0"/>
          <w:numId w:val="27"/>
        </w:numPr>
        <w:rPr>
          <w:noProof/>
        </w:rPr>
      </w:pPr>
      <w:r>
        <w:rPr>
          <w:b/>
          <w:noProof/>
        </w:rPr>
        <w:t>Tablas de decisión:</w:t>
      </w:r>
      <w:r>
        <w:rPr>
          <w:noProof/>
        </w:rPr>
        <w:t xml:space="preserve"> combinaciones de reglas acumulables y no acumulables según su prioridad (por ejemplo, el cupón TECH20 de prioridad 1 reemplaza al 10 % por categoría).</w:t>
      </w:r>
    </w:p>
    <w:p w14:paraId="54F7AEE7" w14:textId="77777777" w:rsidR="00324743" w:rsidRDefault="00324743" w:rsidP="00897C89">
      <w:pPr>
        <w:pStyle w:val="ListParagraph"/>
        <w:numPr>
          <w:ilvl w:val="0"/>
          <w:numId w:val="27"/>
        </w:numPr>
        <w:rPr>
          <w:noProof/>
        </w:rPr>
      </w:pPr>
      <w:r>
        <w:rPr>
          <w:b/>
          <w:noProof/>
        </w:rPr>
        <w:t>Transición de estados:</w:t>
      </w:r>
      <w:r>
        <w:rPr>
          <w:noProof/>
        </w:rPr>
        <w:t xml:space="preserve"> ciclo del pedido Pendiente → Confirmado → Enviado → Entregado, cancelación permitida solo desde Pendiente o Confirmado.</w:t>
      </w:r>
    </w:p>
    <w:p w14:paraId="3CFDAA3C" w14:textId="77777777" w:rsidR="00324743" w:rsidRDefault="00324743" w:rsidP="00897C89">
      <w:pPr>
        <w:pStyle w:val="ListParagraph"/>
        <w:numPr>
          <w:ilvl w:val="0"/>
          <w:numId w:val="27"/>
        </w:numPr>
        <w:rPr>
          <w:noProof/>
        </w:rPr>
      </w:pPr>
      <w:r>
        <w:rPr>
          <w:b/>
          <w:noProof/>
        </w:rPr>
        <w:t>Pruebas basadas en riesgo:</w:t>
      </w:r>
      <w:r>
        <w:rPr>
          <w:noProof/>
        </w:rPr>
        <w:t xml:space="preserve"> mayor cantidad de casos en carrito, motor de precios y checkout.</w:t>
      </w:r>
    </w:p>
    <w:p w14:paraId="6A78A339" w14:textId="77777777" w:rsidR="00324743" w:rsidRDefault="00324743" w:rsidP="00897C89">
      <w:pPr>
        <w:pStyle w:val="ListParagraph"/>
        <w:numPr>
          <w:ilvl w:val="0"/>
          <w:numId w:val="27"/>
        </w:numPr>
        <w:rPr>
          <w:noProof/>
        </w:rPr>
      </w:pPr>
      <w:r>
        <w:rPr>
          <w:b/>
          <w:noProof/>
        </w:rPr>
        <w:t>Pruebas exploratorias:</w:t>
      </w:r>
      <w:r>
        <w:rPr>
          <w:noProof/>
        </w:rPr>
        <w:t xml:space="preserve"> sesiones de 30 minutos por módulo para detectar defectos no previstos en los casos.</w:t>
      </w:r>
    </w:p>
    <w:p w14:paraId="311AC356" w14:textId="77777777" w:rsidR="00324743" w:rsidRPr="009F7358" w:rsidRDefault="00324743" w:rsidP="00897C89">
      <w:pPr>
        <w:rPr>
          <w:noProof/>
        </w:rPr>
      </w:pPr>
    </w:p>
    <w:p w14:paraId="6AC476DB" w14:textId="77777777" w:rsidR="00324743" w:rsidRDefault="00324743" w:rsidP="00324743">
      <w:pPr>
        <w:pStyle w:val="Heading2"/>
      </w:pPr>
      <w:bookmarkStart w:id="31" w:name="_Toc243927951"/>
      <w:r>
        <w:t>Plan de pruebas no funcionales</w:t>
      </w:r>
      <w:bookmarkEnd w:id="31"/>
    </w:p>
    <w:p w14:paraId="0E10ADBE" w14:textId="77777777" w:rsidR="00324743" w:rsidRPr="009F7358" w:rsidRDefault="00324743" w:rsidP="00897C89">
      <w:pPr>
        <w:rPr>
          <w:noProof/>
        </w:rPr>
      </w:pPr>
    </w:p>
    <w:p w14:paraId="30E60101" w14:textId="77777777" w:rsidR="00324743" w:rsidRPr="009F7358" w:rsidRDefault="00324743" w:rsidP="00897C89">
      <w:pPr>
        <w:rPr>
          <w:noProof/>
        </w:rPr>
      </w:pPr>
      <w:r>
        <w:rPr>
          <w:noProof/>
        </w:rPr>
        <w:t>Los requerimientos no funcionales se clasificaron según el modelo de calidad ISO/IEC 25010. Cada uno tiene un caso de prueba asociado en QA02 (suite 'No funcional'). Las pruebas de carga y seguridad se ejecutan en el ambiente QA de AWS para no afectar producción; las de disponibilidad, HTTPS y respaldo se verifican en producción.</w:t>
      </w:r>
    </w:p>
    <w:p w14:paraId="02C158EF"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1416"/>
        <w:gridCol w:w="2831"/>
        <w:gridCol w:w="2195"/>
        <w:gridCol w:w="2147"/>
      </w:tblGrid>
      <w:tr w:rsidR="00324743" w:rsidRPr="009F7358" w14:paraId="755BA7A3" w14:textId="77777777" w:rsidTr="00324743">
        <w:trPr>
          <w:cantSplit/>
          <w:trHeight w:val="304"/>
          <w:tblHeader/>
        </w:trPr>
        <w:tc>
          <w:tcPr>
            <w:tcW w:w="975" w:type="dxa"/>
            <w:shd w:val="clear" w:color="auto" w:fill="E0E0E0"/>
          </w:tcPr>
          <w:p w14:paraId="4E7D8CEF" w14:textId="77777777" w:rsidR="00324743" w:rsidRPr="00324743" w:rsidRDefault="00324743" w:rsidP="00AA49EC">
            <w:pPr>
              <w:keepNext/>
              <w:jc w:val="center"/>
              <w:rPr>
                <w:rFonts w:cs="Arial"/>
                <w:b/>
                <w:bCs/>
                <w:noProof/>
              </w:rPr>
            </w:pPr>
            <w:r>
              <w:rPr>
                <w:rFonts w:cs="Arial"/>
                <w:b/>
                <w:sz w:val="18"/>
              </w:rPr>
              <w:t>ID</w:t>
            </w:r>
          </w:p>
        </w:tc>
        <w:tc>
          <w:tcPr>
            <w:tcW w:w="1419" w:type="dxa"/>
            <w:shd w:val="clear" w:color="auto" w:fill="E0E0E0"/>
          </w:tcPr>
          <w:p w14:paraId="41948AF0" w14:textId="77777777" w:rsidR="00324743" w:rsidRPr="00324743" w:rsidRDefault="00324743" w:rsidP="00AA49EC">
            <w:pPr>
              <w:keepNext/>
              <w:jc w:val="center"/>
              <w:rPr>
                <w:rFonts w:cs="Arial"/>
                <w:b/>
                <w:bCs/>
                <w:noProof/>
              </w:rPr>
            </w:pPr>
            <w:r>
              <w:rPr>
                <w:rFonts w:cs="Arial"/>
                <w:b/>
                <w:sz w:val="18"/>
              </w:rPr>
              <w:t>Categoría</w:t>
            </w:r>
          </w:p>
        </w:tc>
        <w:tc>
          <w:tcPr>
            <w:tcW w:w="3016" w:type="dxa"/>
            <w:shd w:val="clear" w:color="auto" w:fill="E0E0E0"/>
          </w:tcPr>
          <w:p w14:paraId="7AA2E90F" w14:textId="77777777" w:rsidR="00324743" w:rsidRPr="00324743" w:rsidRDefault="00324743" w:rsidP="00AA49EC">
            <w:pPr>
              <w:keepNext/>
              <w:jc w:val="center"/>
              <w:rPr>
                <w:rFonts w:cs="Arial"/>
                <w:b/>
                <w:bCs/>
                <w:noProof/>
              </w:rPr>
            </w:pPr>
            <w:r>
              <w:rPr>
                <w:rFonts w:cs="Arial"/>
                <w:b/>
                <w:sz w:val="18"/>
              </w:rPr>
              <w:t>Requisito y prueba</w:t>
            </w:r>
          </w:p>
        </w:tc>
        <w:tc>
          <w:tcPr>
            <w:tcW w:w="2395" w:type="dxa"/>
            <w:shd w:val="clear" w:color="auto" w:fill="E0E0E0"/>
          </w:tcPr>
          <w:p w14:paraId="56D3D66A" w14:textId="77777777" w:rsidR="00324743" w:rsidRPr="00324743" w:rsidRDefault="00324743" w:rsidP="00AA49EC">
            <w:pPr>
              <w:keepNext/>
              <w:jc w:val="center"/>
              <w:rPr>
                <w:rFonts w:cs="Arial"/>
                <w:b/>
                <w:bCs/>
                <w:noProof/>
              </w:rPr>
            </w:pPr>
            <w:r>
              <w:rPr>
                <w:rFonts w:cs="Arial"/>
                <w:b/>
                <w:sz w:val="18"/>
              </w:rPr>
              <w:t>Criterio de aceptación</w:t>
            </w:r>
          </w:p>
        </w:tc>
        <w:tc>
          <w:tcPr>
            <w:tcW w:w="1685" w:type="dxa"/>
            <w:shd w:val="clear" w:color="auto" w:fill="E0E0E0"/>
          </w:tcPr>
          <w:p w14:paraId="17D584FD" w14:textId="77777777" w:rsidR="00324743" w:rsidRPr="00324743" w:rsidRDefault="00324743" w:rsidP="00AA49EC">
            <w:pPr>
              <w:keepNext/>
              <w:jc w:val="center"/>
              <w:rPr>
                <w:rFonts w:cs="Arial"/>
                <w:b/>
                <w:bCs/>
                <w:noProof/>
              </w:rPr>
            </w:pPr>
            <w:r>
              <w:rPr>
                <w:rFonts w:cs="Arial"/>
                <w:b/>
                <w:sz w:val="18"/>
              </w:rPr>
              <w:t>Herramienta / Ambiente</w:t>
            </w:r>
          </w:p>
        </w:tc>
      </w:tr>
      <w:tr w:rsidR="00324743" w:rsidRPr="009F7358" w14:paraId="229723CF" w14:textId="77777777" w:rsidTr="00324743">
        <w:trPr>
          <w:cantSplit/>
        </w:trPr>
        <w:tc>
          <w:tcPr>
            <w:tcW w:w="975" w:type="dxa"/>
            <w:vAlign w:val="center"/>
          </w:tcPr>
          <w:p w14:paraId="583B0E3A" w14:textId="77777777" w:rsidR="00324743" w:rsidRPr="00324743" w:rsidRDefault="00324743" w:rsidP="00324743">
            <w:pPr>
              <w:jc w:val="left"/>
              <w:rPr>
                <w:rFonts w:cs="Arial"/>
                <w:noProof/>
                <w:color w:val="000000" w:themeColor="text1"/>
              </w:rPr>
            </w:pPr>
            <w:r>
              <w:rPr>
                <w:rFonts w:cs="Arial"/>
                <w:sz w:val="18"/>
              </w:rPr>
              <w:t>RNF-01</w:t>
            </w:r>
          </w:p>
        </w:tc>
        <w:tc>
          <w:tcPr>
            <w:tcW w:w="1419" w:type="dxa"/>
            <w:vAlign w:val="center"/>
          </w:tcPr>
          <w:p w14:paraId="6C9DA434" w14:textId="77777777" w:rsidR="00324743" w:rsidRPr="00324743" w:rsidRDefault="00324743" w:rsidP="00324743">
            <w:pPr>
              <w:jc w:val="left"/>
              <w:rPr>
                <w:rFonts w:cs="Arial"/>
                <w:noProof/>
                <w:color w:val="000000" w:themeColor="text1"/>
              </w:rPr>
            </w:pPr>
            <w:r>
              <w:rPr>
                <w:rFonts w:cs="Arial"/>
                <w:sz w:val="18"/>
              </w:rPr>
              <w:t>Eficiencia de desempeño</w:t>
            </w:r>
          </w:p>
        </w:tc>
        <w:tc>
          <w:tcPr>
            <w:tcW w:w="3016" w:type="dxa"/>
            <w:vAlign w:val="center"/>
          </w:tcPr>
          <w:p w14:paraId="76B1569F" w14:textId="77777777" w:rsidR="00324743" w:rsidRPr="00324743" w:rsidRDefault="00324743" w:rsidP="00324743">
            <w:pPr>
              <w:jc w:val="left"/>
              <w:rPr>
                <w:rFonts w:cs="Arial"/>
                <w:noProof/>
                <w:color w:val="000000" w:themeColor="text1"/>
              </w:rPr>
            </w:pPr>
            <w:r>
              <w:rPr>
                <w:rFonts w:cs="Arial"/>
                <w:b/>
                <w:sz w:val="18"/>
              </w:rPr>
              <w:t>Tiempo de respuesta del catálogo</w:t>
            </w:r>
            <w:r>
              <w:br/>
            </w:r>
            <w:r>
              <w:rPr>
                <w:rFonts w:cs="Arial"/>
                <w:sz w:val="18"/>
              </w:rPr>
              <w:t>Prueba de carga a GET /api/products con 20 usuarios virtuales concurrentes durante 5 minutos.</w:t>
            </w:r>
          </w:p>
        </w:tc>
        <w:tc>
          <w:tcPr>
            <w:tcW w:w="2395" w:type="dxa"/>
            <w:vAlign w:val="center"/>
          </w:tcPr>
          <w:p w14:paraId="0C551C28" w14:textId="77777777" w:rsidR="00324743" w:rsidRPr="00324743" w:rsidRDefault="00324743" w:rsidP="00324743">
            <w:pPr>
              <w:jc w:val="left"/>
              <w:rPr>
                <w:rFonts w:cs="Arial"/>
                <w:noProof/>
                <w:color w:val="000000" w:themeColor="text1"/>
              </w:rPr>
            </w:pPr>
            <w:r>
              <w:rPr>
                <w:rFonts w:cs="Arial"/>
                <w:sz w:val="18"/>
              </w:rPr>
              <w:t>Percentil 95 &lt; 2 s y 0 % de errores HTTP 5xx.</w:t>
            </w:r>
          </w:p>
        </w:tc>
        <w:tc>
          <w:tcPr>
            <w:tcW w:w="1685" w:type="dxa"/>
            <w:vAlign w:val="center"/>
          </w:tcPr>
          <w:p w14:paraId="3825F0E4" w14:textId="77777777" w:rsidR="00324743" w:rsidRPr="00324743" w:rsidRDefault="00324743" w:rsidP="00324743">
            <w:pPr>
              <w:jc w:val="left"/>
              <w:rPr>
                <w:rFonts w:cs="Arial"/>
                <w:noProof/>
                <w:color w:val="000000" w:themeColor="text1"/>
              </w:rPr>
            </w:pPr>
            <w:r>
              <w:rPr>
                <w:rFonts w:cs="Arial"/>
                <w:sz w:val="18"/>
              </w:rPr>
              <w:t>Grafana k6 / JMeter – Ambiente QA (AWS)</w:t>
            </w:r>
          </w:p>
        </w:tc>
      </w:tr>
      <w:tr w:rsidR="00324743" w:rsidRPr="009F7358" w14:paraId="5AFC3A31" w14:textId="77777777" w:rsidTr="00324743">
        <w:trPr>
          <w:cantSplit/>
        </w:trPr>
        <w:tc>
          <w:tcPr>
            <w:tcW w:w="975" w:type="dxa"/>
            <w:vAlign w:val="center"/>
          </w:tcPr>
          <w:p w14:paraId="1B4592E5" w14:textId="77777777" w:rsidR="00324743" w:rsidRPr="00324743" w:rsidRDefault="00324743" w:rsidP="00324743">
            <w:pPr>
              <w:jc w:val="left"/>
              <w:rPr>
                <w:rFonts w:cs="Arial"/>
                <w:noProof/>
                <w:color w:val="000000" w:themeColor="text1"/>
              </w:rPr>
            </w:pPr>
            <w:r>
              <w:rPr>
                <w:rFonts w:cs="Arial"/>
                <w:sz w:val="18"/>
              </w:rPr>
              <w:t>RNF-02</w:t>
            </w:r>
          </w:p>
        </w:tc>
        <w:tc>
          <w:tcPr>
            <w:tcW w:w="1419" w:type="dxa"/>
            <w:vAlign w:val="center"/>
          </w:tcPr>
          <w:p w14:paraId="572114BC" w14:textId="77777777" w:rsidR="00324743" w:rsidRPr="00324743" w:rsidRDefault="00324743" w:rsidP="00324743">
            <w:pPr>
              <w:jc w:val="left"/>
              <w:rPr>
                <w:rFonts w:cs="Arial"/>
                <w:noProof/>
                <w:color w:val="000000" w:themeColor="text1"/>
              </w:rPr>
            </w:pPr>
            <w:r>
              <w:rPr>
                <w:rFonts w:cs="Arial"/>
                <w:sz w:val="18"/>
              </w:rPr>
              <w:t>Eficiencia de desempeño</w:t>
            </w:r>
          </w:p>
        </w:tc>
        <w:tc>
          <w:tcPr>
            <w:tcW w:w="3016" w:type="dxa"/>
            <w:vAlign w:val="center"/>
          </w:tcPr>
          <w:p w14:paraId="2B255D52" w14:textId="77777777" w:rsidR="00324743" w:rsidRPr="00324743" w:rsidRDefault="00324743" w:rsidP="00324743">
            <w:pPr>
              <w:jc w:val="left"/>
              <w:rPr>
                <w:rFonts w:cs="Arial"/>
                <w:noProof/>
                <w:color w:val="000000" w:themeColor="text1"/>
              </w:rPr>
            </w:pPr>
            <w:r>
              <w:rPr>
                <w:rFonts w:cs="Arial"/>
                <w:b/>
                <w:sz w:val="18"/>
              </w:rPr>
              <w:t>Tiempo de cálculo del carrito (motor de precios)</w:t>
            </w:r>
            <w:r>
              <w:br/>
            </w:r>
            <w:r>
              <w:rPr>
                <w:rFonts w:cs="Arial"/>
                <w:sz w:val="18"/>
              </w:rPr>
              <w:t>Carga a POST /api/cart/items con 10 usuarios autenticados durante 3 minutos.</w:t>
            </w:r>
          </w:p>
        </w:tc>
        <w:tc>
          <w:tcPr>
            <w:tcW w:w="2395" w:type="dxa"/>
            <w:vAlign w:val="center"/>
          </w:tcPr>
          <w:p w14:paraId="5379D147" w14:textId="77777777" w:rsidR="00324743" w:rsidRPr="00324743" w:rsidRDefault="00324743" w:rsidP="00324743">
            <w:pPr>
              <w:jc w:val="left"/>
              <w:rPr>
                <w:rFonts w:cs="Arial"/>
                <w:noProof/>
                <w:color w:val="000000" w:themeColor="text1"/>
              </w:rPr>
            </w:pPr>
            <w:r>
              <w:rPr>
                <w:rFonts w:cs="Arial"/>
                <w:sz w:val="18"/>
              </w:rPr>
              <w:t>Percentil 95 &lt; 1 s; descuentos correctos en el 100 % de respuestas.</w:t>
            </w:r>
          </w:p>
        </w:tc>
        <w:tc>
          <w:tcPr>
            <w:tcW w:w="1685" w:type="dxa"/>
            <w:vAlign w:val="center"/>
          </w:tcPr>
          <w:p w14:paraId="035E7D5E" w14:textId="77777777" w:rsidR="00324743" w:rsidRPr="00324743" w:rsidRDefault="00324743" w:rsidP="00324743">
            <w:pPr>
              <w:jc w:val="left"/>
              <w:rPr>
                <w:rFonts w:cs="Arial"/>
                <w:noProof/>
                <w:color w:val="000000" w:themeColor="text1"/>
              </w:rPr>
            </w:pPr>
            <w:r>
              <w:rPr>
                <w:rFonts w:cs="Arial"/>
                <w:sz w:val="18"/>
              </w:rPr>
              <w:t>Grafana k6 – Ambiente QA (AWS)</w:t>
            </w:r>
          </w:p>
        </w:tc>
      </w:tr>
      <w:tr w:rsidR="00324743" w:rsidRPr="009F7358" w14:paraId="53E5C978" w14:textId="77777777" w:rsidTr="00324743">
        <w:trPr>
          <w:cantSplit/>
        </w:trPr>
        <w:tc>
          <w:tcPr>
            <w:tcW w:w="975" w:type="dxa"/>
            <w:vAlign w:val="center"/>
          </w:tcPr>
          <w:p w14:paraId="195148BD" w14:textId="77777777" w:rsidR="00324743" w:rsidRPr="00324743" w:rsidRDefault="00324743" w:rsidP="00324743">
            <w:pPr>
              <w:jc w:val="left"/>
              <w:rPr>
                <w:rFonts w:cs="Arial"/>
                <w:noProof/>
                <w:color w:val="000000" w:themeColor="text1"/>
              </w:rPr>
            </w:pPr>
            <w:r>
              <w:rPr>
                <w:rFonts w:cs="Arial"/>
                <w:sz w:val="18"/>
              </w:rPr>
              <w:t>RNF-03</w:t>
            </w:r>
          </w:p>
        </w:tc>
        <w:tc>
          <w:tcPr>
            <w:tcW w:w="1419" w:type="dxa"/>
            <w:vAlign w:val="center"/>
          </w:tcPr>
          <w:p w14:paraId="5E603374" w14:textId="77777777" w:rsidR="00324743" w:rsidRPr="00324743" w:rsidRDefault="00324743" w:rsidP="00324743">
            <w:pPr>
              <w:jc w:val="left"/>
              <w:rPr>
                <w:rFonts w:cs="Arial"/>
                <w:noProof/>
                <w:color w:val="000000" w:themeColor="text1"/>
              </w:rPr>
            </w:pPr>
            <w:r>
              <w:rPr>
                <w:rFonts w:cs="Arial"/>
                <w:sz w:val="18"/>
              </w:rPr>
              <w:t>Eficiencia de desempeño</w:t>
            </w:r>
          </w:p>
        </w:tc>
        <w:tc>
          <w:tcPr>
            <w:tcW w:w="3016" w:type="dxa"/>
            <w:vAlign w:val="center"/>
          </w:tcPr>
          <w:p w14:paraId="2BA2DD35" w14:textId="77777777" w:rsidR="00324743" w:rsidRPr="00324743" w:rsidRDefault="00324743" w:rsidP="00324743">
            <w:pPr>
              <w:jc w:val="left"/>
              <w:rPr>
                <w:rFonts w:cs="Arial"/>
                <w:noProof/>
                <w:color w:val="000000" w:themeColor="text1"/>
              </w:rPr>
            </w:pPr>
            <w:r>
              <w:rPr>
                <w:rFonts w:cs="Arial"/>
                <w:b/>
                <w:sz w:val="18"/>
              </w:rPr>
              <w:t>Carga inicial del frontend</w:t>
            </w:r>
            <w:r>
              <w:br/>
            </w:r>
            <w:r>
              <w:rPr>
                <w:rFonts w:cs="Arial"/>
                <w:sz w:val="18"/>
              </w:rPr>
              <w:t>Medición automática del Largest Contentful Paint (PerformanceObserver) en la página de inicio y el catálogo.</w:t>
            </w:r>
          </w:p>
        </w:tc>
        <w:tc>
          <w:tcPr>
            <w:tcW w:w="2395" w:type="dxa"/>
            <w:vAlign w:val="center"/>
          </w:tcPr>
          <w:p w14:paraId="220CFB98" w14:textId="77777777" w:rsidR="00324743" w:rsidRPr="00324743" w:rsidRDefault="00324743" w:rsidP="00324743">
            <w:pPr>
              <w:jc w:val="left"/>
              <w:rPr>
                <w:rFonts w:cs="Arial"/>
                <w:noProof/>
                <w:color w:val="000000" w:themeColor="text1"/>
              </w:rPr>
            </w:pPr>
            <w:r>
              <w:rPr>
                <w:rFonts w:cs="Arial"/>
                <w:sz w:val="18"/>
              </w:rPr>
              <w:t>LCP &lt; 3 s en ambas páginas.</w:t>
            </w:r>
          </w:p>
        </w:tc>
        <w:tc>
          <w:tcPr>
            <w:tcW w:w="1685" w:type="dxa"/>
            <w:vAlign w:val="center"/>
          </w:tcPr>
          <w:p w14:paraId="671CB8AE" w14:textId="77777777" w:rsidR="00324743" w:rsidRPr="00324743" w:rsidRDefault="00324743" w:rsidP="00324743">
            <w:pPr>
              <w:jc w:val="left"/>
              <w:rPr>
                <w:rFonts w:cs="Arial"/>
                <w:noProof/>
                <w:color w:val="000000" w:themeColor="text1"/>
              </w:rPr>
            </w:pPr>
            <w:r>
              <w:rPr>
                <w:rFonts w:cs="Arial"/>
                <w:sz w:val="18"/>
              </w:rPr>
              <w:t>Playwright – Ambiente QA</w:t>
            </w:r>
          </w:p>
        </w:tc>
      </w:tr>
      <w:tr w:rsidR="00324743" w:rsidRPr="009F7358" w14:paraId="26E71FB4" w14:textId="77777777" w:rsidTr="00324743">
        <w:trPr>
          <w:cantSplit/>
        </w:trPr>
        <w:tc>
          <w:tcPr>
            <w:tcW w:w="975" w:type="dxa"/>
            <w:vAlign w:val="center"/>
          </w:tcPr>
          <w:p w14:paraId="316EEDC4" w14:textId="77777777" w:rsidR="00324743" w:rsidRPr="00324743" w:rsidRDefault="00324743" w:rsidP="00324743">
            <w:pPr>
              <w:jc w:val="left"/>
              <w:rPr>
                <w:rFonts w:cs="Arial"/>
                <w:noProof/>
                <w:color w:val="000000" w:themeColor="text1"/>
              </w:rPr>
            </w:pPr>
            <w:r>
              <w:rPr>
                <w:rFonts w:cs="Arial"/>
                <w:sz w:val="18"/>
              </w:rPr>
              <w:t>RNF-04</w:t>
            </w:r>
          </w:p>
        </w:tc>
        <w:tc>
          <w:tcPr>
            <w:tcW w:w="1419" w:type="dxa"/>
            <w:vAlign w:val="center"/>
          </w:tcPr>
          <w:p w14:paraId="07A444A2"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43E9B8D1" w14:textId="77777777" w:rsidR="00324743" w:rsidRPr="00324743" w:rsidRDefault="00324743" w:rsidP="00324743">
            <w:pPr>
              <w:jc w:val="left"/>
              <w:rPr>
                <w:rFonts w:cs="Arial"/>
                <w:noProof/>
                <w:color w:val="000000" w:themeColor="text1"/>
              </w:rPr>
            </w:pPr>
            <w:r>
              <w:rPr>
                <w:rFonts w:cs="Arial"/>
                <w:b/>
                <w:sz w:val="18"/>
              </w:rPr>
              <w:t>Contraseñas almacenadas cifradas</w:t>
            </w:r>
            <w:r>
              <w:br/>
            </w:r>
            <w:r>
              <w:rPr>
                <w:rFonts w:cs="Arial"/>
                <w:sz w:val="18"/>
              </w:rPr>
              <w:t>Registrar un usuario y consultar el prefijo del hash almacenado (endpoint de pruebas).</w:t>
            </w:r>
          </w:p>
        </w:tc>
        <w:tc>
          <w:tcPr>
            <w:tcW w:w="2395" w:type="dxa"/>
            <w:vAlign w:val="center"/>
          </w:tcPr>
          <w:p w14:paraId="78640C14" w14:textId="77777777" w:rsidR="00324743" w:rsidRPr="00324743" w:rsidRDefault="00324743" w:rsidP="00324743">
            <w:pPr>
              <w:jc w:val="left"/>
              <w:rPr>
                <w:rFonts w:cs="Arial"/>
                <w:noProof/>
                <w:color w:val="000000" w:themeColor="text1"/>
              </w:rPr>
            </w:pPr>
            <w:r>
              <w:rPr>
                <w:rFonts w:cs="Arial"/>
                <w:sz w:val="18"/>
              </w:rPr>
              <w:t>El valor es un hash BCrypt (inicia con $2 y mide 60 caracteres), nunca la contraseña en texto plano.</w:t>
            </w:r>
          </w:p>
        </w:tc>
        <w:tc>
          <w:tcPr>
            <w:tcW w:w="1685" w:type="dxa"/>
            <w:vAlign w:val="center"/>
          </w:tcPr>
          <w:p w14:paraId="31305985" w14:textId="77777777" w:rsidR="00324743" w:rsidRPr="00324743" w:rsidRDefault="00324743" w:rsidP="00324743">
            <w:pPr>
              <w:jc w:val="left"/>
              <w:rPr>
                <w:rFonts w:cs="Arial"/>
                <w:noProof/>
                <w:color w:val="000000" w:themeColor="text1"/>
              </w:rPr>
            </w:pPr>
            <w:r>
              <w:rPr>
                <w:rFonts w:cs="Arial"/>
                <w:sz w:val="18"/>
              </w:rPr>
              <w:t>Playwright (API) – Ambiente QA</w:t>
            </w:r>
          </w:p>
        </w:tc>
      </w:tr>
      <w:tr w:rsidR="00324743" w:rsidRPr="009F7358" w14:paraId="1EA1C647" w14:textId="77777777" w:rsidTr="00324743">
        <w:trPr>
          <w:cantSplit/>
        </w:trPr>
        <w:tc>
          <w:tcPr>
            <w:tcW w:w="975" w:type="dxa"/>
            <w:vAlign w:val="center"/>
          </w:tcPr>
          <w:p w14:paraId="0BB814CF" w14:textId="77777777" w:rsidR="00324743" w:rsidRPr="00324743" w:rsidRDefault="00324743" w:rsidP="00324743">
            <w:pPr>
              <w:jc w:val="left"/>
              <w:rPr>
                <w:rFonts w:cs="Arial"/>
                <w:noProof/>
                <w:color w:val="000000" w:themeColor="text1"/>
              </w:rPr>
            </w:pPr>
            <w:r>
              <w:rPr>
                <w:rFonts w:cs="Arial"/>
                <w:sz w:val="18"/>
              </w:rPr>
              <w:t>RNF-05</w:t>
            </w:r>
          </w:p>
        </w:tc>
        <w:tc>
          <w:tcPr>
            <w:tcW w:w="1419" w:type="dxa"/>
            <w:vAlign w:val="center"/>
          </w:tcPr>
          <w:p w14:paraId="30030990"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7F92B446" w14:textId="77777777" w:rsidR="00324743" w:rsidRPr="00324743" w:rsidRDefault="00324743" w:rsidP="00324743">
            <w:pPr>
              <w:jc w:val="left"/>
              <w:rPr>
                <w:rFonts w:cs="Arial"/>
                <w:noProof/>
                <w:color w:val="000000" w:themeColor="text1"/>
              </w:rPr>
            </w:pPr>
            <w:r>
              <w:rPr>
                <w:rFonts w:cs="Arial"/>
                <w:b/>
                <w:sz w:val="18"/>
              </w:rPr>
              <w:t>Control de acceso por rol</w:t>
            </w:r>
            <w:r>
              <w:br/>
            </w:r>
            <w:r>
              <w:rPr>
                <w:rFonts w:cs="Arial"/>
                <w:sz w:val="18"/>
              </w:rPr>
              <w:t>Invocar endpoints de administración sin token y con token de cliente.</w:t>
            </w:r>
          </w:p>
        </w:tc>
        <w:tc>
          <w:tcPr>
            <w:tcW w:w="2395" w:type="dxa"/>
            <w:vAlign w:val="center"/>
          </w:tcPr>
          <w:p w14:paraId="3A1ACEE7" w14:textId="77777777" w:rsidR="00324743" w:rsidRPr="00324743" w:rsidRDefault="00324743" w:rsidP="00324743">
            <w:pPr>
              <w:jc w:val="left"/>
              <w:rPr>
                <w:rFonts w:cs="Arial"/>
                <w:noProof/>
                <w:color w:val="000000" w:themeColor="text1"/>
              </w:rPr>
            </w:pPr>
            <w:r>
              <w:rPr>
                <w:rFonts w:cs="Arial"/>
                <w:sz w:val="18"/>
              </w:rPr>
              <w:t>Sin token: HTTP 401. Token de cliente: HTTP 403. Ningún dato modificado.</w:t>
            </w:r>
          </w:p>
        </w:tc>
        <w:tc>
          <w:tcPr>
            <w:tcW w:w="1685" w:type="dxa"/>
            <w:vAlign w:val="center"/>
          </w:tcPr>
          <w:p w14:paraId="318035EE" w14:textId="77777777" w:rsidR="00324743" w:rsidRPr="00324743" w:rsidRDefault="00324743" w:rsidP="00324743">
            <w:pPr>
              <w:jc w:val="left"/>
              <w:rPr>
                <w:rFonts w:cs="Arial"/>
                <w:noProof/>
                <w:color w:val="000000" w:themeColor="text1"/>
              </w:rPr>
            </w:pPr>
            <w:r>
              <w:rPr>
                <w:rFonts w:cs="Arial"/>
                <w:sz w:val="18"/>
              </w:rPr>
              <w:t>Playwright (API)</w:t>
            </w:r>
          </w:p>
        </w:tc>
      </w:tr>
      <w:tr w:rsidR="00324743" w:rsidRPr="009F7358" w14:paraId="36FC9EC6" w14:textId="77777777" w:rsidTr="00324743">
        <w:trPr>
          <w:cantSplit/>
        </w:trPr>
        <w:tc>
          <w:tcPr>
            <w:tcW w:w="975" w:type="dxa"/>
            <w:vAlign w:val="center"/>
          </w:tcPr>
          <w:p w14:paraId="3F404AF7" w14:textId="77777777" w:rsidR="00324743" w:rsidRPr="00324743" w:rsidRDefault="00324743" w:rsidP="00324743">
            <w:pPr>
              <w:jc w:val="left"/>
              <w:rPr>
                <w:rFonts w:cs="Arial"/>
                <w:noProof/>
                <w:color w:val="000000" w:themeColor="text1"/>
              </w:rPr>
            </w:pPr>
            <w:r>
              <w:rPr>
                <w:rFonts w:cs="Arial"/>
                <w:sz w:val="18"/>
              </w:rPr>
              <w:t>RNF-06</w:t>
            </w:r>
          </w:p>
        </w:tc>
        <w:tc>
          <w:tcPr>
            <w:tcW w:w="1419" w:type="dxa"/>
            <w:vAlign w:val="center"/>
          </w:tcPr>
          <w:p w14:paraId="2088AFE9"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36D150BE" w14:textId="77777777" w:rsidR="00324743" w:rsidRPr="00324743" w:rsidRDefault="00324743" w:rsidP="00324743">
            <w:pPr>
              <w:jc w:val="left"/>
              <w:rPr>
                <w:rFonts w:cs="Arial"/>
                <w:noProof/>
                <w:color w:val="000000" w:themeColor="text1"/>
              </w:rPr>
            </w:pPr>
            <w:r>
              <w:rPr>
                <w:rFonts w:cs="Arial"/>
                <w:b/>
                <w:sz w:val="18"/>
              </w:rPr>
              <w:t>Vigencia e integridad del token JWT</w:t>
            </w:r>
            <w:r>
              <w:br/>
            </w:r>
            <w:r>
              <w:rPr>
                <w:rFonts w:cs="Arial"/>
                <w:sz w:val="18"/>
              </w:rPr>
              <w:t>Decodificar el token emitido y enviar un token alterado en una petición protegida.</w:t>
            </w:r>
          </w:p>
        </w:tc>
        <w:tc>
          <w:tcPr>
            <w:tcW w:w="2395" w:type="dxa"/>
            <w:vAlign w:val="center"/>
          </w:tcPr>
          <w:p w14:paraId="17134D5C" w14:textId="77777777" w:rsidR="00324743" w:rsidRPr="00324743" w:rsidRDefault="00324743" w:rsidP="00324743">
            <w:pPr>
              <w:jc w:val="left"/>
              <w:rPr>
                <w:rFonts w:cs="Arial"/>
                <w:noProof/>
                <w:color w:val="000000" w:themeColor="text1"/>
              </w:rPr>
            </w:pPr>
            <w:r>
              <w:rPr>
                <w:rFonts w:cs="Arial"/>
                <w:sz w:val="18"/>
              </w:rPr>
              <w:t>exp − iat = 86 400 s (24 h). Token alterado: HTTP 401.</w:t>
            </w:r>
          </w:p>
        </w:tc>
        <w:tc>
          <w:tcPr>
            <w:tcW w:w="1685" w:type="dxa"/>
            <w:vAlign w:val="center"/>
          </w:tcPr>
          <w:p w14:paraId="5A8B8F12" w14:textId="77777777" w:rsidR="00324743" w:rsidRPr="00324743" w:rsidRDefault="00324743" w:rsidP="00324743">
            <w:pPr>
              <w:jc w:val="left"/>
              <w:rPr>
                <w:rFonts w:cs="Arial"/>
                <w:noProof/>
                <w:color w:val="000000" w:themeColor="text1"/>
              </w:rPr>
            </w:pPr>
            <w:r>
              <w:rPr>
                <w:rFonts w:cs="Arial"/>
                <w:sz w:val="18"/>
              </w:rPr>
              <w:t>Playwright (API)</w:t>
            </w:r>
          </w:p>
        </w:tc>
      </w:tr>
      <w:tr w:rsidR="00324743" w:rsidRPr="009F7358" w14:paraId="1E55C970" w14:textId="77777777" w:rsidTr="00324743">
        <w:trPr>
          <w:cantSplit/>
        </w:trPr>
        <w:tc>
          <w:tcPr>
            <w:tcW w:w="975" w:type="dxa"/>
            <w:vAlign w:val="center"/>
          </w:tcPr>
          <w:p w14:paraId="1463E7BA" w14:textId="77777777" w:rsidR="00324743" w:rsidRPr="00324743" w:rsidRDefault="00324743" w:rsidP="00324743">
            <w:pPr>
              <w:jc w:val="left"/>
              <w:rPr>
                <w:rFonts w:cs="Arial"/>
                <w:noProof/>
                <w:color w:val="000000" w:themeColor="text1"/>
              </w:rPr>
            </w:pPr>
            <w:r>
              <w:rPr>
                <w:rFonts w:cs="Arial"/>
                <w:sz w:val="18"/>
              </w:rPr>
              <w:t>RNF-07</w:t>
            </w:r>
          </w:p>
        </w:tc>
        <w:tc>
          <w:tcPr>
            <w:tcW w:w="1419" w:type="dxa"/>
            <w:vAlign w:val="center"/>
          </w:tcPr>
          <w:p w14:paraId="57BD7D39"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1B79C575" w14:textId="77777777" w:rsidR="00324743" w:rsidRPr="00324743" w:rsidRDefault="00324743" w:rsidP="00324743">
            <w:pPr>
              <w:jc w:val="left"/>
              <w:rPr>
                <w:rFonts w:cs="Arial"/>
                <w:noProof/>
                <w:color w:val="000000" w:themeColor="text1"/>
              </w:rPr>
            </w:pPr>
            <w:r>
              <w:rPr>
                <w:rFonts w:cs="Arial"/>
                <w:b/>
                <w:sz w:val="18"/>
              </w:rPr>
              <w:t>Resistencia a inyección SQL y XSS</w:t>
            </w:r>
            <w:r>
              <w:br/>
            </w:r>
            <w:r>
              <w:rPr>
                <w:rFonts w:cs="Arial"/>
                <w:sz w:val="18"/>
              </w:rPr>
              <w:t>Buscar ' OR 1=1 -- en el catálogo y crear un producto con nombre &lt;script&gt;alert(1)&lt;/script&gt;.</w:t>
            </w:r>
          </w:p>
        </w:tc>
        <w:tc>
          <w:tcPr>
            <w:tcW w:w="2395" w:type="dxa"/>
            <w:vAlign w:val="center"/>
          </w:tcPr>
          <w:p w14:paraId="2998D380" w14:textId="77777777" w:rsidR="00324743" w:rsidRPr="00324743" w:rsidRDefault="00324743" w:rsidP="00324743">
            <w:pPr>
              <w:jc w:val="left"/>
              <w:rPr>
                <w:rFonts w:cs="Arial"/>
                <w:noProof/>
                <w:color w:val="000000" w:themeColor="text1"/>
              </w:rPr>
            </w:pPr>
            <w:r>
              <w:rPr>
                <w:rFonts w:cs="Arial"/>
                <w:sz w:val="18"/>
              </w:rPr>
              <w:t>Sin errores ni datos adicionales; el script se muestra como texto y no se ejecuta.</w:t>
            </w:r>
          </w:p>
        </w:tc>
        <w:tc>
          <w:tcPr>
            <w:tcW w:w="1685" w:type="dxa"/>
            <w:vAlign w:val="center"/>
          </w:tcPr>
          <w:p w14:paraId="66F69F9A" w14:textId="77777777" w:rsidR="00324743" w:rsidRPr="00324743" w:rsidRDefault="00324743" w:rsidP="00324743">
            <w:pPr>
              <w:jc w:val="left"/>
              <w:rPr>
                <w:rFonts w:cs="Arial"/>
                <w:noProof/>
                <w:color w:val="000000" w:themeColor="text1"/>
              </w:rPr>
            </w:pPr>
            <w:r>
              <w:rPr>
                <w:rFonts w:cs="Arial"/>
                <w:sz w:val="18"/>
              </w:rPr>
              <w:t>Playwright (UI + API)</w:t>
            </w:r>
          </w:p>
        </w:tc>
      </w:tr>
      <w:tr w:rsidR="00324743" w:rsidRPr="009F7358" w14:paraId="6232F894" w14:textId="77777777" w:rsidTr="00324743">
        <w:trPr>
          <w:cantSplit/>
        </w:trPr>
        <w:tc>
          <w:tcPr>
            <w:tcW w:w="975" w:type="dxa"/>
            <w:vAlign w:val="center"/>
          </w:tcPr>
          <w:p w14:paraId="5C1D9624" w14:textId="77777777" w:rsidR="00324743" w:rsidRPr="00324743" w:rsidRDefault="00324743" w:rsidP="00324743">
            <w:pPr>
              <w:jc w:val="left"/>
              <w:rPr>
                <w:rFonts w:cs="Arial"/>
                <w:noProof/>
                <w:color w:val="000000" w:themeColor="text1"/>
              </w:rPr>
            </w:pPr>
            <w:r>
              <w:rPr>
                <w:rFonts w:cs="Arial"/>
                <w:sz w:val="18"/>
              </w:rPr>
              <w:t>RNF-08</w:t>
            </w:r>
          </w:p>
        </w:tc>
        <w:tc>
          <w:tcPr>
            <w:tcW w:w="1419" w:type="dxa"/>
            <w:vAlign w:val="center"/>
          </w:tcPr>
          <w:p w14:paraId="7615D5B7"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3EB4CA3D" w14:textId="77777777" w:rsidR="00324743" w:rsidRPr="00324743" w:rsidRDefault="00324743" w:rsidP="00324743">
            <w:pPr>
              <w:jc w:val="left"/>
              <w:rPr>
                <w:rFonts w:cs="Arial"/>
                <w:noProof/>
                <w:color w:val="000000" w:themeColor="text1"/>
              </w:rPr>
            </w:pPr>
            <w:r>
              <w:rPr>
                <w:rFonts w:cs="Arial"/>
                <w:b/>
                <w:sz w:val="18"/>
              </w:rPr>
              <w:t>Comunicación cifrada</w:t>
            </w:r>
            <w:r>
              <w:br/>
            </w:r>
            <w:r>
              <w:rPr>
                <w:rFonts w:cs="Arial"/>
                <w:sz w:val="18"/>
              </w:rPr>
              <w:t>Acceder al sitio de producción por http:// y revisar el certificado.</w:t>
            </w:r>
          </w:p>
        </w:tc>
        <w:tc>
          <w:tcPr>
            <w:tcW w:w="2395" w:type="dxa"/>
            <w:vAlign w:val="center"/>
          </w:tcPr>
          <w:p w14:paraId="38BF4A45" w14:textId="77777777" w:rsidR="00324743" w:rsidRPr="00324743" w:rsidRDefault="00324743" w:rsidP="00324743">
            <w:pPr>
              <w:jc w:val="left"/>
              <w:rPr>
                <w:rFonts w:cs="Arial"/>
                <w:noProof/>
                <w:color w:val="000000" w:themeColor="text1"/>
              </w:rPr>
            </w:pPr>
            <w:r>
              <w:rPr>
                <w:rFonts w:cs="Arial"/>
                <w:sz w:val="18"/>
              </w:rPr>
              <w:t>Redirección automática a https:// (CloudFront con 'Redirect HTTP to HTTPS').</w:t>
            </w:r>
          </w:p>
        </w:tc>
        <w:tc>
          <w:tcPr>
            <w:tcW w:w="1685" w:type="dxa"/>
            <w:vAlign w:val="center"/>
          </w:tcPr>
          <w:p w14:paraId="1D91172E" w14:textId="77777777" w:rsidR="00324743" w:rsidRPr="00324743" w:rsidRDefault="00324743" w:rsidP="00324743">
            <w:pPr>
              <w:jc w:val="left"/>
              <w:rPr>
                <w:rFonts w:cs="Arial"/>
                <w:noProof/>
                <w:color w:val="000000" w:themeColor="text1"/>
              </w:rPr>
            </w:pPr>
            <w:r>
              <w:rPr>
                <w:rFonts w:cs="Arial"/>
                <w:sz w:val="18"/>
              </w:rPr>
              <w:t>Playwright (API) – Producción (AWS)</w:t>
            </w:r>
          </w:p>
        </w:tc>
      </w:tr>
      <w:tr w:rsidR="00324743" w:rsidRPr="009F7358" w14:paraId="5E29D30D" w14:textId="77777777" w:rsidTr="00324743">
        <w:trPr>
          <w:cantSplit/>
        </w:trPr>
        <w:tc>
          <w:tcPr>
            <w:tcW w:w="975" w:type="dxa"/>
            <w:vAlign w:val="center"/>
          </w:tcPr>
          <w:p w14:paraId="587740CC" w14:textId="77777777" w:rsidR="00324743" w:rsidRPr="00324743" w:rsidRDefault="00324743" w:rsidP="00324743">
            <w:pPr>
              <w:jc w:val="left"/>
              <w:rPr>
                <w:rFonts w:cs="Arial"/>
                <w:noProof/>
                <w:color w:val="000000" w:themeColor="text1"/>
              </w:rPr>
            </w:pPr>
            <w:r>
              <w:rPr>
                <w:rFonts w:cs="Arial"/>
                <w:sz w:val="18"/>
              </w:rPr>
              <w:t>RNF-09</w:t>
            </w:r>
          </w:p>
        </w:tc>
        <w:tc>
          <w:tcPr>
            <w:tcW w:w="1419" w:type="dxa"/>
            <w:vAlign w:val="center"/>
          </w:tcPr>
          <w:p w14:paraId="71FDB5B0"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2D300A23" w14:textId="77777777" w:rsidR="00324743" w:rsidRPr="00324743" w:rsidRDefault="00324743" w:rsidP="00324743">
            <w:pPr>
              <w:jc w:val="left"/>
              <w:rPr>
                <w:rFonts w:cs="Arial"/>
                <w:noProof/>
                <w:color w:val="000000" w:themeColor="text1"/>
              </w:rPr>
            </w:pPr>
            <w:r>
              <w:rPr>
                <w:rFonts w:cs="Arial"/>
                <w:b/>
                <w:sz w:val="18"/>
              </w:rPr>
              <w:t>Vulnerabilidades comunes (OWASP Top 10)</w:t>
            </w:r>
            <w:r>
              <w:br/>
            </w:r>
            <w:r>
              <w:rPr>
                <w:rFonts w:cs="Arial"/>
                <w:sz w:val="18"/>
              </w:rPr>
              <w:t>Escaneo pasivo baseline sobre el frontend y la API.</w:t>
            </w:r>
          </w:p>
        </w:tc>
        <w:tc>
          <w:tcPr>
            <w:tcW w:w="2395" w:type="dxa"/>
            <w:vAlign w:val="center"/>
          </w:tcPr>
          <w:p w14:paraId="2701BB74" w14:textId="77777777" w:rsidR="00324743" w:rsidRPr="00324743" w:rsidRDefault="00324743" w:rsidP="00324743">
            <w:pPr>
              <w:jc w:val="left"/>
              <w:rPr>
                <w:rFonts w:cs="Arial"/>
                <w:noProof/>
                <w:color w:val="000000" w:themeColor="text1"/>
              </w:rPr>
            </w:pPr>
            <w:r>
              <w:rPr>
                <w:rFonts w:cs="Arial"/>
                <w:sz w:val="18"/>
              </w:rPr>
              <w:t>0 alertas de riesgo Alto; alertas Medias documentadas con plan.</w:t>
            </w:r>
          </w:p>
        </w:tc>
        <w:tc>
          <w:tcPr>
            <w:tcW w:w="1685" w:type="dxa"/>
            <w:vAlign w:val="center"/>
          </w:tcPr>
          <w:p w14:paraId="088129B6" w14:textId="77777777" w:rsidR="00324743" w:rsidRPr="00324743" w:rsidRDefault="00324743" w:rsidP="00324743">
            <w:pPr>
              <w:jc w:val="left"/>
              <w:rPr>
                <w:rFonts w:cs="Arial"/>
                <w:noProof/>
                <w:color w:val="000000" w:themeColor="text1"/>
              </w:rPr>
            </w:pPr>
            <w:r>
              <w:rPr>
                <w:rFonts w:cs="Arial"/>
                <w:sz w:val="18"/>
              </w:rPr>
              <w:t>OWASP ZAP baseline (Docker) – Ambiente QA</w:t>
            </w:r>
          </w:p>
        </w:tc>
      </w:tr>
      <w:tr w:rsidR="00324743" w:rsidRPr="009F7358" w14:paraId="1D448D2D" w14:textId="77777777" w:rsidTr="00324743">
        <w:trPr>
          <w:cantSplit/>
        </w:trPr>
        <w:tc>
          <w:tcPr>
            <w:tcW w:w="975" w:type="dxa"/>
            <w:vAlign w:val="center"/>
          </w:tcPr>
          <w:p w14:paraId="059292D0" w14:textId="77777777" w:rsidR="00324743" w:rsidRPr="00324743" w:rsidRDefault="00324743" w:rsidP="00324743">
            <w:pPr>
              <w:jc w:val="left"/>
              <w:rPr>
                <w:rFonts w:cs="Arial"/>
                <w:noProof/>
                <w:color w:val="000000" w:themeColor="text1"/>
              </w:rPr>
            </w:pPr>
            <w:r>
              <w:rPr>
                <w:rFonts w:cs="Arial"/>
                <w:sz w:val="18"/>
              </w:rPr>
              <w:t>RNF-10</w:t>
            </w:r>
          </w:p>
        </w:tc>
        <w:tc>
          <w:tcPr>
            <w:tcW w:w="1419" w:type="dxa"/>
            <w:vAlign w:val="center"/>
          </w:tcPr>
          <w:p w14:paraId="6316D70E" w14:textId="77777777" w:rsidR="00324743" w:rsidRPr="00324743" w:rsidRDefault="00324743" w:rsidP="00324743">
            <w:pPr>
              <w:jc w:val="left"/>
              <w:rPr>
                <w:rFonts w:cs="Arial"/>
                <w:noProof/>
                <w:color w:val="000000" w:themeColor="text1"/>
              </w:rPr>
            </w:pPr>
            <w:r>
              <w:rPr>
                <w:rFonts w:cs="Arial"/>
                <w:sz w:val="18"/>
              </w:rPr>
              <w:t>Seguridad</w:t>
            </w:r>
          </w:p>
        </w:tc>
        <w:tc>
          <w:tcPr>
            <w:tcW w:w="3016" w:type="dxa"/>
            <w:vAlign w:val="center"/>
          </w:tcPr>
          <w:p w14:paraId="7E451557" w14:textId="77777777" w:rsidR="00324743" w:rsidRPr="00324743" w:rsidRDefault="00324743" w:rsidP="00324743">
            <w:pPr>
              <w:jc w:val="left"/>
              <w:rPr>
                <w:rFonts w:cs="Arial"/>
                <w:noProof/>
                <w:color w:val="000000" w:themeColor="text1"/>
              </w:rPr>
            </w:pPr>
            <w:r>
              <w:rPr>
                <w:rFonts w:cs="Arial"/>
                <w:b/>
                <w:sz w:val="18"/>
              </w:rPr>
              <w:t>Manejo seguro de errores</w:t>
            </w:r>
            <w:r>
              <w:br/>
            </w:r>
            <w:r>
              <w:rPr>
                <w:rFonts w:cs="Arial"/>
                <w:sz w:val="18"/>
              </w:rPr>
              <w:t>Provocar un error (ID mal formado, cuerpo JSON inválido) en endpoints de la API en el ambiente de AWS.</w:t>
            </w:r>
          </w:p>
        </w:tc>
        <w:tc>
          <w:tcPr>
            <w:tcW w:w="2395" w:type="dxa"/>
            <w:vAlign w:val="center"/>
          </w:tcPr>
          <w:p w14:paraId="3B50A1F8" w14:textId="77777777" w:rsidR="00324743" w:rsidRPr="00324743" w:rsidRDefault="00324743" w:rsidP="00324743">
            <w:pPr>
              <w:jc w:val="left"/>
              <w:rPr>
                <w:rFonts w:cs="Arial"/>
                <w:noProof/>
                <w:color w:val="000000" w:themeColor="text1"/>
              </w:rPr>
            </w:pPr>
            <w:r>
              <w:rPr>
                <w:rFonts w:cs="Arial"/>
                <w:sz w:val="18"/>
              </w:rPr>
              <w:t>Respuesta 4xx controlada; no se expone stack trace, rutas del servidor ni cadena de conexión.</w:t>
            </w:r>
          </w:p>
        </w:tc>
        <w:tc>
          <w:tcPr>
            <w:tcW w:w="1685" w:type="dxa"/>
            <w:vAlign w:val="center"/>
          </w:tcPr>
          <w:p w14:paraId="1F626835" w14:textId="77777777" w:rsidR="00324743" w:rsidRPr="00324743" w:rsidRDefault="00324743" w:rsidP="00324743">
            <w:pPr>
              <w:jc w:val="left"/>
              <w:rPr>
                <w:rFonts w:cs="Arial"/>
                <w:noProof/>
                <w:color w:val="000000" w:themeColor="text1"/>
              </w:rPr>
            </w:pPr>
            <w:r>
              <w:rPr>
                <w:rFonts w:cs="Arial"/>
                <w:sz w:val="18"/>
              </w:rPr>
              <w:t>Playwright (API) – Ambiente QA</w:t>
            </w:r>
          </w:p>
        </w:tc>
      </w:tr>
      <w:tr w:rsidR="00324743" w:rsidRPr="009F7358" w14:paraId="4F199963" w14:textId="77777777" w:rsidTr="00324743">
        <w:trPr>
          <w:cantSplit/>
        </w:trPr>
        <w:tc>
          <w:tcPr>
            <w:tcW w:w="975" w:type="dxa"/>
            <w:vAlign w:val="center"/>
          </w:tcPr>
          <w:p w14:paraId="69E8BB9B" w14:textId="77777777" w:rsidR="00324743" w:rsidRPr="00324743" w:rsidRDefault="00324743" w:rsidP="00324743">
            <w:pPr>
              <w:jc w:val="left"/>
              <w:rPr>
                <w:rFonts w:cs="Arial"/>
                <w:noProof/>
                <w:color w:val="000000" w:themeColor="text1"/>
              </w:rPr>
            </w:pPr>
            <w:r>
              <w:rPr>
                <w:rFonts w:cs="Arial"/>
                <w:sz w:val="18"/>
              </w:rPr>
              <w:t>RNF-11</w:t>
            </w:r>
          </w:p>
        </w:tc>
        <w:tc>
          <w:tcPr>
            <w:tcW w:w="1419" w:type="dxa"/>
            <w:vAlign w:val="center"/>
          </w:tcPr>
          <w:p w14:paraId="2072155C" w14:textId="77777777" w:rsidR="00324743" w:rsidRPr="00324743" w:rsidRDefault="00324743" w:rsidP="00324743">
            <w:pPr>
              <w:jc w:val="left"/>
              <w:rPr>
                <w:rFonts w:cs="Arial"/>
                <w:noProof/>
                <w:color w:val="000000" w:themeColor="text1"/>
              </w:rPr>
            </w:pPr>
            <w:r>
              <w:rPr>
                <w:rFonts w:cs="Arial"/>
                <w:sz w:val="18"/>
              </w:rPr>
              <w:t>Usabilidad</w:t>
            </w:r>
          </w:p>
        </w:tc>
        <w:tc>
          <w:tcPr>
            <w:tcW w:w="3016" w:type="dxa"/>
            <w:vAlign w:val="center"/>
          </w:tcPr>
          <w:p w14:paraId="53AA1B0D" w14:textId="77777777" w:rsidR="00324743" w:rsidRPr="00324743" w:rsidRDefault="00324743" w:rsidP="00324743">
            <w:pPr>
              <w:jc w:val="left"/>
              <w:rPr>
                <w:rFonts w:cs="Arial"/>
                <w:noProof/>
                <w:color w:val="000000" w:themeColor="text1"/>
              </w:rPr>
            </w:pPr>
            <w:r>
              <w:rPr>
                <w:rFonts w:cs="Arial"/>
                <w:b/>
                <w:sz w:val="18"/>
              </w:rPr>
              <w:t>Diseño adaptable (responsive)</w:t>
            </w:r>
            <w:r>
              <w:br/>
            </w:r>
            <w:r>
              <w:rPr>
                <w:rFonts w:cs="Arial"/>
                <w:sz w:val="18"/>
              </w:rPr>
              <w:t>Recorrer inicio, catálogo, carrito y checkout en anchos de 375 px, 768 px y 1366 px.</w:t>
            </w:r>
          </w:p>
        </w:tc>
        <w:tc>
          <w:tcPr>
            <w:tcW w:w="2395" w:type="dxa"/>
            <w:vAlign w:val="center"/>
          </w:tcPr>
          <w:p w14:paraId="3FDC9724" w14:textId="77777777" w:rsidR="00324743" w:rsidRPr="00324743" w:rsidRDefault="00324743" w:rsidP="00324743">
            <w:pPr>
              <w:jc w:val="left"/>
              <w:rPr>
                <w:rFonts w:cs="Arial"/>
                <w:noProof/>
                <w:color w:val="000000" w:themeColor="text1"/>
              </w:rPr>
            </w:pPr>
            <w:r>
              <w:rPr>
                <w:rFonts w:cs="Arial"/>
                <w:sz w:val="18"/>
              </w:rPr>
              <w:t>Sin desplazamiento horizontal en inicio, catálogo, carrito y checkout.</w:t>
            </w:r>
          </w:p>
        </w:tc>
        <w:tc>
          <w:tcPr>
            <w:tcW w:w="1685" w:type="dxa"/>
            <w:vAlign w:val="center"/>
          </w:tcPr>
          <w:p w14:paraId="0C9F1C9E" w14:textId="77777777" w:rsidR="00324743" w:rsidRPr="00324743" w:rsidRDefault="00324743" w:rsidP="00324743">
            <w:pPr>
              <w:jc w:val="left"/>
              <w:rPr>
                <w:rFonts w:cs="Arial"/>
                <w:noProof/>
                <w:color w:val="000000" w:themeColor="text1"/>
              </w:rPr>
            </w:pPr>
            <w:r>
              <w:rPr>
                <w:rFonts w:cs="Arial"/>
                <w:sz w:val="18"/>
              </w:rPr>
              <w:t>Playwright (viewports 375/768/1366 px)</w:t>
            </w:r>
          </w:p>
        </w:tc>
      </w:tr>
      <w:tr w:rsidR="00324743" w:rsidRPr="009F7358" w14:paraId="22B123EB" w14:textId="77777777" w:rsidTr="00324743">
        <w:trPr>
          <w:cantSplit/>
        </w:trPr>
        <w:tc>
          <w:tcPr>
            <w:tcW w:w="975" w:type="dxa"/>
            <w:vAlign w:val="center"/>
          </w:tcPr>
          <w:p w14:paraId="241E4974" w14:textId="77777777" w:rsidR="00324743" w:rsidRPr="00324743" w:rsidRDefault="00324743" w:rsidP="00324743">
            <w:pPr>
              <w:jc w:val="left"/>
              <w:rPr>
                <w:rFonts w:cs="Arial"/>
                <w:noProof/>
                <w:color w:val="000000" w:themeColor="text1"/>
              </w:rPr>
            </w:pPr>
            <w:r>
              <w:rPr>
                <w:rFonts w:cs="Arial"/>
                <w:sz w:val="18"/>
              </w:rPr>
              <w:t>RNF-12</w:t>
            </w:r>
          </w:p>
        </w:tc>
        <w:tc>
          <w:tcPr>
            <w:tcW w:w="1419" w:type="dxa"/>
            <w:vAlign w:val="center"/>
          </w:tcPr>
          <w:p w14:paraId="38F49C7E" w14:textId="77777777" w:rsidR="00324743" w:rsidRPr="00324743" w:rsidRDefault="00324743" w:rsidP="00324743">
            <w:pPr>
              <w:jc w:val="left"/>
              <w:rPr>
                <w:rFonts w:cs="Arial"/>
                <w:noProof/>
                <w:color w:val="000000" w:themeColor="text1"/>
              </w:rPr>
            </w:pPr>
            <w:r>
              <w:rPr>
                <w:rFonts w:cs="Arial"/>
                <w:sz w:val="18"/>
              </w:rPr>
              <w:t>Usabilidad</w:t>
            </w:r>
          </w:p>
        </w:tc>
        <w:tc>
          <w:tcPr>
            <w:tcW w:w="3016" w:type="dxa"/>
            <w:vAlign w:val="center"/>
          </w:tcPr>
          <w:p w14:paraId="1B244DD7" w14:textId="77777777" w:rsidR="00324743" w:rsidRPr="00324743" w:rsidRDefault="00324743" w:rsidP="00324743">
            <w:pPr>
              <w:jc w:val="left"/>
              <w:rPr>
                <w:rFonts w:cs="Arial"/>
                <w:noProof/>
                <w:color w:val="000000" w:themeColor="text1"/>
              </w:rPr>
            </w:pPr>
            <w:r>
              <w:rPr>
                <w:rFonts w:cs="Arial"/>
                <w:b/>
                <w:sz w:val="18"/>
              </w:rPr>
              <w:t>Accesibilidad básica</w:t>
            </w:r>
            <w:r>
              <w:br/>
            </w:r>
            <w:r>
              <w:rPr>
                <w:rFonts w:cs="Arial"/>
                <w:sz w:val="18"/>
              </w:rPr>
              <w:t>Análisis automático de accesibilidad WCAG 2.0/2.1 A y AA en inicio, catálogo, detalle y carrito.</w:t>
            </w:r>
          </w:p>
        </w:tc>
        <w:tc>
          <w:tcPr>
            <w:tcW w:w="2395" w:type="dxa"/>
            <w:vAlign w:val="center"/>
          </w:tcPr>
          <w:p w14:paraId="5ACAF032" w14:textId="77777777" w:rsidR="00324743" w:rsidRPr="00324743" w:rsidRDefault="00324743" w:rsidP="00324743">
            <w:pPr>
              <w:jc w:val="left"/>
              <w:rPr>
                <w:rFonts w:cs="Arial"/>
                <w:noProof/>
                <w:color w:val="000000" w:themeColor="text1"/>
              </w:rPr>
            </w:pPr>
            <w:r>
              <w:rPr>
                <w:rFonts w:cs="Arial"/>
                <w:sz w:val="18"/>
              </w:rPr>
              <w:t>0 violaciones de impacto grave o crítico.</w:t>
            </w:r>
          </w:p>
        </w:tc>
        <w:tc>
          <w:tcPr>
            <w:tcW w:w="1685" w:type="dxa"/>
            <w:vAlign w:val="center"/>
          </w:tcPr>
          <w:p w14:paraId="366D85C2" w14:textId="77777777" w:rsidR="00324743" w:rsidRPr="00324743" w:rsidRDefault="00324743" w:rsidP="00324743">
            <w:pPr>
              <w:jc w:val="left"/>
              <w:rPr>
                <w:rFonts w:cs="Arial"/>
                <w:noProof/>
                <w:color w:val="000000" w:themeColor="text1"/>
              </w:rPr>
            </w:pPr>
            <w:r>
              <w:rPr>
                <w:rFonts w:cs="Arial"/>
                <w:sz w:val="18"/>
              </w:rPr>
              <w:t>axe-core + Playwright</w:t>
            </w:r>
          </w:p>
        </w:tc>
      </w:tr>
      <w:tr w:rsidR="00324743" w:rsidRPr="009F7358" w14:paraId="63A689EF" w14:textId="77777777" w:rsidTr="00324743">
        <w:trPr>
          <w:cantSplit/>
        </w:trPr>
        <w:tc>
          <w:tcPr>
            <w:tcW w:w="975" w:type="dxa"/>
            <w:vAlign w:val="center"/>
          </w:tcPr>
          <w:p w14:paraId="00BBA9F1" w14:textId="77777777" w:rsidR="00324743" w:rsidRPr="00324743" w:rsidRDefault="00324743" w:rsidP="00324743">
            <w:pPr>
              <w:jc w:val="left"/>
              <w:rPr>
                <w:rFonts w:cs="Arial"/>
                <w:noProof/>
                <w:color w:val="000000" w:themeColor="text1"/>
              </w:rPr>
            </w:pPr>
            <w:r>
              <w:rPr>
                <w:rFonts w:cs="Arial"/>
                <w:sz w:val="18"/>
              </w:rPr>
              <w:t>RNF-13</w:t>
            </w:r>
          </w:p>
        </w:tc>
        <w:tc>
          <w:tcPr>
            <w:tcW w:w="1419" w:type="dxa"/>
            <w:vAlign w:val="center"/>
          </w:tcPr>
          <w:p w14:paraId="3A73458A" w14:textId="77777777" w:rsidR="00324743" w:rsidRPr="00324743" w:rsidRDefault="00324743" w:rsidP="00324743">
            <w:pPr>
              <w:jc w:val="left"/>
              <w:rPr>
                <w:rFonts w:cs="Arial"/>
                <w:noProof/>
                <w:color w:val="000000" w:themeColor="text1"/>
              </w:rPr>
            </w:pPr>
            <w:r>
              <w:rPr>
                <w:rFonts w:cs="Arial"/>
                <w:sz w:val="18"/>
              </w:rPr>
              <w:t>Compatibilidad</w:t>
            </w:r>
          </w:p>
        </w:tc>
        <w:tc>
          <w:tcPr>
            <w:tcW w:w="3016" w:type="dxa"/>
            <w:vAlign w:val="center"/>
          </w:tcPr>
          <w:p w14:paraId="733F8171" w14:textId="77777777" w:rsidR="00324743" w:rsidRPr="00324743" w:rsidRDefault="00324743" w:rsidP="00324743">
            <w:pPr>
              <w:jc w:val="left"/>
              <w:rPr>
                <w:rFonts w:cs="Arial"/>
                <w:noProof/>
                <w:color w:val="000000" w:themeColor="text1"/>
              </w:rPr>
            </w:pPr>
            <w:r>
              <w:rPr>
                <w:rFonts w:cs="Arial"/>
                <w:b/>
                <w:sz w:val="18"/>
              </w:rPr>
              <w:t>Compatibilidad con navegadores</w:t>
            </w:r>
            <w:r>
              <w:br/>
            </w:r>
            <w:r>
              <w:rPr>
                <w:rFonts w:cs="Arial"/>
                <w:sz w:val="18"/>
              </w:rPr>
              <w:t>Ejecutar el flujo completo (login → carrito → cupón → checkout) en Chrome, Edge y Firefox.</w:t>
            </w:r>
          </w:p>
        </w:tc>
        <w:tc>
          <w:tcPr>
            <w:tcW w:w="2395" w:type="dxa"/>
            <w:vAlign w:val="center"/>
          </w:tcPr>
          <w:p w14:paraId="6655CE33" w14:textId="77777777" w:rsidR="00324743" w:rsidRPr="00324743" w:rsidRDefault="00324743" w:rsidP="00324743">
            <w:pPr>
              <w:jc w:val="left"/>
              <w:rPr>
                <w:rFonts w:cs="Arial"/>
                <w:noProof/>
                <w:color w:val="000000" w:themeColor="text1"/>
              </w:rPr>
            </w:pPr>
            <w:r>
              <w:rPr>
                <w:rFonts w:cs="Arial"/>
                <w:sz w:val="18"/>
              </w:rPr>
              <w:t>Flujo completo sin errores en los 3 navegadores.</w:t>
            </w:r>
          </w:p>
        </w:tc>
        <w:tc>
          <w:tcPr>
            <w:tcW w:w="1685" w:type="dxa"/>
            <w:vAlign w:val="center"/>
          </w:tcPr>
          <w:p w14:paraId="04D46800" w14:textId="77777777" w:rsidR="00324743" w:rsidRPr="00324743" w:rsidRDefault="00324743" w:rsidP="00324743">
            <w:pPr>
              <w:jc w:val="left"/>
              <w:rPr>
                <w:rFonts w:cs="Arial"/>
                <w:noProof/>
                <w:color w:val="000000" w:themeColor="text1"/>
              </w:rPr>
            </w:pPr>
            <w:r>
              <w:rPr>
                <w:rFonts w:cs="Arial"/>
                <w:sz w:val="18"/>
              </w:rPr>
              <w:t>Playwright (Chromium, Firefox, Edge)</w:t>
            </w:r>
          </w:p>
        </w:tc>
      </w:tr>
      <w:tr w:rsidR="00324743" w:rsidRPr="009F7358" w14:paraId="546F14F8" w14:textId="77777777" w:rsidTr="00324743">
        <w:trPr>
          <w:cantSplit/>
        </w:trPr>
        <w:tc>
          <w:tcPr>
            <w:tcW w:w="975" w:type="dxa"/>
            <w:vAlign w:val="center"/>
          </w:tcPr>
          <w:p w14:paraId="07069009" w14:textId="77777777" w:rsidR="00324743" w:rsidRPr="00324743" w:rsidRDefault="00324743" w:rsidP="00324743">
            <w:pPr>
              <w:jc w:val="left"/>
              <w:rPr>
                <w:rFonts w:cs="Arial"/>
                <w:noProof/>
                <w:color w:val="000000" w:themeColor="text1"/>
              </w:rPr>
            </w:pPr>
            <w:r>
              <w:rPr>
                <w:rFonts w:cs="Arial"/>
                <w:sz w:val="18"/>
              </w:rPr>
              <w:t>RNF-14</w:t>
            </w:r>
          </w:p>
        </w:tc>
        <w:tc>
          <w:tcPr>
            <w:tcW w:w="1419" w:type="dxa"/>
            <w:vAlign w:val="center"/>
          </w:tcPr>
          <w:p w14:paraId="21D06690" w14:textId="77777777" w:rsidR="00324743" w:rsidRPr="00324743" w:rsidRDefault="00324743" w:rsidP="00324743">
            <w:pPr>
              <w:jc w:val="left"/>
              <w:rPr>
                <w:rFonts w:cs="Arial"/>
                <w:noProof/>
                <w:color w:val="000000" w:themeColor="text1"/>
              </w:rPr>
            </w:pPr>
            <w:r>
              <w:rPr>
                <w:rFonts w:cs="Arial"/>
                <w:sz w:val="18"/>
              </w:rPr>
              <w:t>Fiabilidad</w:t>
            </w:r>
          </w:p>
        </w:tc>
        <w:tc>
          <w:tcPr>
            <w:tcW w:w="3016" w:type="dxa"/>
            <w:vAlign w:val="center"/>
          </w:tcPr>
          <w:p w14:paraId="52FB6C1E" w14:textId="77777777" w:rsidR="00324743" w:rsidRPr="00324743" w:rsidRDefault="00324743" w:rsidP="00324743">
            <w:pPr>
              <w:jc w:val="left"/>
              <w:rPr>
                <w:rFonts w:cs="Arial"/>
                <w:noProof/>
                <w:color w:val="000000" w:themeColor="text1"/>
              </w:rPr>
            </w:pPr>
            <w:r>
              <w:rPr>
                <w:rFonts w:cs="Arial"/>
                <w:b/>
                <w:sz w:val="18"/>
              </w:rPr>
              <w:t>Integridad de cálculos e inventario</w:t>
            </w:r>
            <w:r>
              <w:br/>
            </w:r>
            <w:r>
              <w:rPr>
                <w:rFonts w:cs="Arial"/>
                <w:sz w:val="18"/>
              </w:rPr>
              <w:t>Validar varios carritos y comparar el stock antes y después de un pedido y su cancelación.</w:t>
            </w:r>
          </w:p>
        </w:tc>
        <w:tc>
          <w:tcPr>
            <w:tcW w:w="2395" w:type="dxa"/>
            <w:vAlign w:val="center"/>
          </w:tcPr>
          <w:p w14:paraId="126F9185" w14:textId="77777777" w:rsidR="00324743" w:rsidRPr="00324743" w:rsidRDefault="00324743" w:rsidP="00324743">
            <w:pPr>
              <w:jc w:val="left"/>
              <w:rPr>
                <w:rFonts w:cs="Arial"/>
                <w:noProof/>
                <w:color w:val="000000" w:themeColor="text1"/>
              </w:rPr>
            </w:pPr>
            <w:r>
              <w:rPr>
                <w:rFonts w:cs="Arial"/>
                <w:sz w:val="18"/>
              </w:rPr>
              <w:t>Descuento ≤ subtotal; total = subtotal − descuentos; el desglose suma el total; no se vende sin stock; la cancelación restaura el stock.</w:t>
            </w:r>
          </w:p>
        </w:tc>
        <w:tc>
          <w:tcPr>
            <w:tcW w:w="1685" w:type="dxa"/>
            <w:vAlign w:val="center"/>
          </w:tcPr>
          <w:p w14:paraId="5D2E4DE4" w14:textId="77777777" w:rsidR="00324743" w:rsidRPr="00324743" w:rsidRDefault="00324743" w:rsidP="00324743">
            <w:pPr>
              <w:jc w:val="left"/>
              <w:rPr>
                <w:rFonts w:cs="Arial"/>
                <w:noProof/>
                <w:color w:val="000000" w:themeColor="text1"/>
              </w:rPr>
            </w:pPr>
            <w:r>
              <w:rPr>
                <w:rFonts w:cs="Arial"/>
                <w:sz w:val="18"/>
              </w:rPr>
              <w:t>Playwright (API)</w:t>
            </w:r>
          </w:p>
        </w:tc>
      </w:tr>
      <w:tr w:rsidR="00324743" w:rsidRPr="009F7358" w14:paraId="2CD12DFC" w14:textId="77777777" w:rsidTr="00324743">
        <w:trPr>
          <w:cantSplit/>
        </w:trPr>
        <w:tc>
          <w:tcPr>
            <w:tcW w:w="975" w:type="dxa"/>
            <w:vAlign w:val="center"/>
          </w:tcPr>
          <w:p w14:paraId="44845293" w14:textId="77777777" w:rsidR="00324743" w:rsidRPr="00324743" w:rsidRDefault="00324743" w:rsidP="00324743">
            <w:pPr>
              <w:jc w:val="left"/>
              <w:rPr>
                <w:rFonts w:cs="Arial"/>
                <w:noProof/>
                <w:color w:val="000000" w:themeColor="text1"/>
              </w:rPr>
            </w:pPr>
            <w:r>
              <w:rPr>
                <w:rFonts w:cs="Arial"/>
                <w:sz w:val="18"/>
              </w:rPr>
              <w:t>RNF-15</w:t>
            </w:r>
          </w:p>
        </w:tc>
        <w:tc>
          <w:tcPr>
            <w:tcW w:w="1419" w:type="dxa"/>
            <w:vAlign w:val="center"/>
          </w:tcPr>
          <w:p w14:paraId="23609B22" w14:textId="77777777" w:rsidR="00324743" w:rsidRPr="00324743" w:rsidRDefault="00324743" w:rsidP="00324743">
            <w:pPr>
              <w:jc w:val="left"/>
              <w:rPr>
                <w:rFonts w:cs="Arial"/>
                <w:noProof/>
                <w:color w:val="000000" w:themeColor="text1"/>
              </w:rPr>
            </w:pPr>
            <w:r>
              <w:rPr>
                <w:rFonts w:cs="Arial"/>
                <w:sz w:val="18"/>
              </w:rPr>
              <w:t>Fiabilidad</w:t>
            </w:r>
          </w:p>
        </w:tc>
        <w:tc>
          <w:tcPr>
            <w:tcW w:w="3016" w:type="dxa"/>
            <w:vAlign w:val="center"/>
          </w:tcPr>
          <w:p w14:paraId="4C2C3700" w14:textId="77777777" w:rsidR="00324743" w:rsidRPr="00324743" w:rsidRDefault="00324743" w:rsidP="00324743">
            <w:pPr>
              <w:jc w:val="left"/>
              <w:rPr>
                <w:rFonts w:cs="Arial"/>
                <w:noProof/>
                <w:color w:val="000000" w:themeColor="text1"/>
              </w:rPr>
            </w:pPr>
            <w:r>
              <w:rPr>
                <w:rFonts w:cs="Arial"/>
                <w:b/>
                <w:sz w:val="18"/>
              </w:rPr>
              <w:t>Disponibilidad del servicio</w:t>
            </w:r>
            <w:r>
              <w:br/>
            </w:r>
            <w:r>
              <w:rPr>
                <w:rFonts w:cs="Arial"/>
                <w:sz w:val="18"/>
              </w:rPr>
              <w:t>Sondeo automático de la web y la API (10 solicitudes) y monitoreo continuo cada 5 minutos en producción.</w:t>
            </w:r>
          </w:p>
        </w:tc>
        <w:tc>
          <w:tcPr>
            <w:tcW w:w="2395" w:type="dxa"/>
            <w:vAlign w:val="center"/>
          </w:tcPr>
          <w:p w14:paraId="5746D80F" w14:textId="77777777" w:rsidR="00324743" w:rsidRPr="00324743" w:rsidRDefault="00324743" w:rsidP="00324743">
            <w:pPr>
              <w:jc w:val="left"/>
              <w:rPr>
                <w:rFonts w:cs="Arial"/>
                <w:noProof/>
                <w:color w:val="000000" w:themeColor="text1"/>
              </w:rPr>
            </w:pPr>
            <w:r>
              <w:rPr>
                <w:rFonts w:cs="Arial"/>
                <w:sz w:val="18"/>
              </w:rPr>
              <w:t>100 % de respuestas 200 en &lt; 5 s; disponibilidad ≥ 99 % en el periodo.</w:t>
            </w:r>
          </w:p>
        </w:tc>
        <w:tc>
          <w:tcPr>
            <w:tcW w:w="1685" w:type="dxa"/>
            <w:vAlign w:val="center"/>
          </w:tcPr>
          <w:p w14:paraId="53DBA837" w14:textId="77777777" w:rsidR="00324743" w:rsidRPr="00324743" w:rsidRDefault="00324743" w:rsidP="00324743">
            <w:pPr>
              <w:jc w:val="left"/>
              <w:rPr>
                <w:rFonts w:cs="Arial"/>
                <w:noProof/>
                <w:color w:val="000000" w:themeColor="text1"/>
              </w:rPr>
            </w:pPr>
            <w:r>
              <w:rPr>
                <w:rFonts w:cs="Arial"/>
                <w:sz w:val="18"/>
              </w:rPr>
              <w:t>Playwright + Amazon CloudWatch Synthetics</w:t>
            </w:r>
          </w:p>
        </w:tc>
      </w:tr>
      <w:tr w:rsidR="00324743" w:rsidRPr="009F7358" w14:paraId="3B1E415A" w14:textId="77777777" w:rsidTr="00324743">
        <w:trPr>
          <w:cantSplit/>
        </w:trPr>
        <w:tc>
          <w:tcPr>
            <w:tcW w:w="975" w:type="dxa"/>
            <w:vAlign w:val="center"/>
          </w:tcPr>
          <w:p w14:paraId="6FDDD484" w14:textId="77777777" w:rsidR="00324743" w:rsidRPr="00324743" w:rsidRDefault="00324743" w:rsidP="00324743">
            <w:pPr>
              <w:jc w:val="left"/>
              <w:rPr>
                <w:rFonts w:cs="Arial"/>
                <w:noProof/>
                <w:color w:val="000000" w:themeColor="text1"/>
              </w:rPr>
            </w:pPr>
            <w:r>
              <w:rPr>
                <w:rFonts w:cs="Arial"/>
                <w:sz w:val="18"/>
              </w:rPr>
              <w:t>RNF-16</w:t>
            </w:r>
          </w:p>
        </w:tc>
        <w:tc>
          <w:tcPr>
            <w:tcW w:w="1419" w:type="dxa"/>
            <w:vAlign w:val="center"/>
          </w:tcPr>
          <w:p w14:paraId="2C2EC018" w14:textId="77777777" w:rsidR="00324743" w:rsidRPr="00324743" w:rsidRDefault="00324743" w:rsidP="00324743">
            <w:pPr>
              <w:jc w:val="left"/>
              <w:rPr>
                <w:rFonts w:cs="Arial"/>
                <w:noProof/>
                <w:color w:val="000000" w:themeColor="text1"/>
              </w:rPr>
            </w:pPr>
            <w:r>
              <w:rPr>
                <w:rFonts w:cs="Arial"/>
                <w:sz w:val="18"/>
              </w:rPr>
              <w:t>Fiabilidad</w:t>
            </w:r>
          </w:p>
        </w:tc>
        <w:tc>
          <w:tcPr>
            <w:tcW w:w="3016" w:type="dxa"/>
            <w:vAlign w:val="center"/>
          </w:tcPr>
          <w:p w14:paraId="188C212D" w14:textId="77777777" w:rsidR="00324743" w:rsidRPr="00324743" w:rsidRDefault="00324743" w:rsidP="00324743">
            <w:pPr>
              <w:jc w:val="left"/>
              <w:rPr>
                <w:rFonts w:cs="Arial"/>
                <w:noProof/>
                <w:color w:val="000000" w:themeColor="text1"/>
              </w:rPr>
            </w:pPr>
            <w:r>
              <w:rPr>
                <w:rFonts w:cs="Arial"/>
                <w:b/>
                <w:sz w:val="18"/>
              </w:rPr>
              <w:t>Respaldo y recuperación de la base de datos</w:t>
            </w:r>
            <w:r>
              <w:br/>
            </w:r>
            <w:r>
              <w:rPr>
                <w:rFonts w:cs="Arial"/>
                <w:sz w:val="18"/>
              </w:rPr>
              <w:t>Script que restaura la instancia RDS a un punto en el tiempo en una instancia nueva, verifica que quede disponible y la elimina.</w:t>
            </w:r>
          </w:p>
        </w:tc>
        <w:tc>
          <w:tcPr>
            <w:tcW w:w="2395" w:type="dxa"/>
            <w:vAlign w:val="center"/>
          </w:tcPr>
          <w:p w14:paraId="52E187A0" w14:textId="77777777" w:rsidR="00324743" w:rsidRPr="00324743" w:rsidRDefault="00324743" w:rsidP="00324743">
            <w:pPr>
              <w:jc w:val="left"/>
              <w:rPr>
                <w:rFonts w:cs="Arial"/>
                <w:noProof/>
                <w:color w:val="000000" w:themeColor="text1"/>
              </w:rPr>
            </w:pPr>
            <w:r>
              <w:rPr>
                <w:rFonts w:cs="Arial"/>
                <w:sz w:val="18"/>
              </w:rPr>
              <w:t>Instancia restaurada disponible en &lt; 60 min.</w:t>
            </w:r>
          </w:p>
        </w:tc>
        <w:tc>
          <w:tcPr>
            <w:tcW w:w="1685" w:type="dxa"/>
            <w:vAlign w:val="center"/>
          </w:tcPr>
          <w:p w14:paraId="311CDB85" w14:textId="77777777" w:rsidR="00324743" w:rsidRPr="00324743" w:rsidRDefault="00324743" w:rsidP="00324743">
            <w:pPr>
              <w:jc w:val="left"/>
              <w:rPr>
                <w:rFonts w:cs="Arial"/>
                <w:noProof/>
                <w:color w:val="000000" w:themeColor="text1"/>
              </w:rPr>
            </w:pPr>
            <w:r>
              <w:rPr>
                <w:rFonts w:cs="Arial"/>
                <w:sz w:val="18"/>
              </w:rPr>
              <w:t>AWS CLI (scripts/aws/test-restore.ps1)</w:t>
            </w:r>
          </w:p>
        </w:tc>
      </w:tr>
      <w:tr w:rsidR="00324743" w:rsidRPr="009F7358" w14:paraId="57CB9E34" w14:textId="77777777" w:rsidTr="00324743">
        <w:trPr>
          <w:cantSplit/>
        </w:trPr>
        <w:tc>
          <w:tcPr>
            <w:tcW w:w="975" w:type="dxa"/>
            <w:vAlign w:val="center"/>
          </w:tcPr>
          <w:p w14:paraId="12BDF0D7" w14:textId="77777777" w:rsidR="00324743" w:rsidRPr="00324743" w:rsidRDefault="00324743" w:rsidP="00324743">
            <w:pPr>
              <w:jc w:val="left"/>
              <w:rPr>
                <w:rFonts w:cs="Arial"/>
                <w:noProof/>
                <w:color w:val="000000" w:themeColor="text1"/>
              </w:rPr>
            </w:pPr>
            <w:r>
              <w:rPr>
                <w:rFonts w:cs="Arial"/>
                <w:sz w:val="18"/>
              </w:rPr>
              <w:t>RNF-17</w:t>
            </w:r>
          </w:p>
        </w:tc>
        <w:tc>
          <w:tcPr>
            <w:tcW w:w="1419" w:type="dxa"/>
            <w:vAlign w:val="center"/>
          </w:tcPr>
          <w:p w14:paraId="1BCD251A" w14:textId="77777777" w:rsidR="00324743" w:rsidRPr="00324743" w:rsidRDefault="00324743" w:rsidP="00324743">
            <w:pPr>
              <w:jc w:val="left"/>
              <w:rPr>
                <w:rFonts w:cs="Arial"/>
                <w:noProof/>
                <w:color w:val="000000" w:themeColor="text1"/>
              </w:rPr>
            </w:pPr>
            <w:r>
              <w:rPr>
                <w:rFonts w:cs="Arial"/>
                <w:sz w:val="18"/>
              </w:rPr>
              <w:t>Mantenibilidad</w:t>
            </w:r>
          </w:p>
        </w:tc>
        <w:tc>
          <w:tcPr>
            <w:tcW w:w="3016" w:type="dxa"/>
            <w:vAlign w:val="center"/>
          </w:tcPr>
          <w:p w14:paraId="28150461" w14:textId="77777777" w:rsidR="00324743" w:rsidRPr="00324743" w:rsidRDefault="00324743" w:rsidP="00324743">
            <w:pPr>
              <w:jc w:val="left"/>
              <w:rPr>
                <w:rFonts w:cs="Arial"/>
                <w:noProof/>
                <w:color w:val="000000" w:themeColor="text1"/>
              </w:rPr>
            </w:pPr>
            <w:r>
              <w:rPr>
                <w:rFonts w:cs="Arial"/>
                <w:b/>
                <w:sz w:val="18"/>
              </w:rPr>
              <w:t>Pruebas automatizadas del core</w:t>
            </w:r>
            <w:r>
              <w:br/>
            </w:r>
            <w:r>
              <w:rPr>
                <w:rFonts w:cs="Arial"/>
                <w:sz w:val="18"/>
              </w:rPr>
              <w:t>Ejecutar dotnet test sobre la solución.</w:t>
            </w:r>
          </w:p>
        </w:tc>
        <w:tc>
          <w:tcPr>
            <w:tcW w:w="2395" w:type="dxa"/>
            <w:vAlign w:val="center"/>
          </w:tcPr>
          <w:p w14:paraId="4955BDFA" w14:textId="77777777" w:rsidR="00324743" w:rsidRPr="00324743" w:rsidRDefault="00324743" w:rsidP="00324743">
            <w:pPr>
              <w:jc w:val="left"/>
              <w:rPr>
                <w:rFonts w:cs="Arial"/>
                <w:noProof/>
                <w:color w:val="000000" w:themeColor="text1"/>
              </w:rPr>
            </w:pPr>
            <w:r>
              <w:rPr>
                <w:rFonts w:cs="Arial"/>
                <w:sz w:val="18"/>
              </w:rPr>
              <w:t>28/28 pruebas unitarias aprobadas; compilación sin errores.</w:t>
            </w:r>
          </w:p>
        </w:tc>
        <w:tc>
          <w:tcPr>
            <w:tcW w:w="1685" w:type="dxa"/>
            <w:vAlign w:val="center"/>
          </w:tcPr>
          <w:p w14:paraId="7965F742" w14:textId="77777777" w:rsidR="00324743" w:rsidRPr="00324743" w:rsidRDefault="00324743" w:rsidP="00324743">
            <w:pPr>
              <w:jc w:val="left"/>
              <w:rPr>
                <w:rFonts w:cs="Arial"/>
                <w:noProof/>
                <w:color w:val="000000" w:themeColor="text1"/>
              </w:rPr>
            </w:pPr>
            <w:r>
              <w:rPr>
                <w:rFonts w:cs="Arial"/>
                <w:sz w:val="18"/>
              </w:rPr>
              <w:t>xUnit + Moq (.NET 8)</w:t>
            </w:r>
          </w:p>
        </w:tc>
      </w:tr>
      <w:tr w:rsidR="00324743" w:rsidRPr="009F7358" w14:paraId="5BAFB78B" w14:textId="77777777" w:rsidTr="00324743">
        <w:trPr>
          <w:cantSplit/>
        </w:trPr>
        <w:tc>
          <w:tcPr>
            <w:tcW w:w="975" w:type="dxa"/>
            <w:vAlign w:val="center"/>
          </w:tcPr>
          <w:p w14:paraId="39811B37" w14:textId="77777777" w:rsidR="00324743" w:rsidRPr="00324743" w:rsidRDefault="00324743" w:rsidP="00324743">
            <w:pPr>
              <w:jc w:val="left"/>
              <w:rPr>
                <w:rFonts w:cs="Arial"/>
                <w:noProof/>
                <w:color w:val="000000" w:themeColor="text1"/>
              </w:rPr>
            </w:pPr>
            <w:r>
              <w:rPr>
                <w:rFonts w:cs="Arial"/>
                <w:sz w:val="18"/>
              </w:rPr>
              <w:t>RNF-18</w:t>
            </w:r>
          </w:p>
        </w:tc>
        <w:tc>
          <w:tcPr>
            <w:tcW w:w="1419" w:type="dxa"/>
            <w:vAlign w:val="center"/>
          </w:tcPr>
          <w:p w14:paraId="28FDDD28" w14:textId="77777777" w:rsidR="00324743" w:rsidRPr="00324743" w:rsidRDefault="00324743" w:rsidP="00324743">
            <w:pPr>
              <w:jc w:val="left"/>
              <w:rPr>
                <w:rFonts w:cs="Arial"/>
                <w:noProof/>
                <w:color w:val="000000" w:themeColor="text1"/>
              </w:rPr>
            </w:pPr>
            <w:r>
              <w:rPr>
                <w:rFonts w:cs="Arial"/>
                <w:sz w:val="18"/>
              </w:rPr>
              <w:t>Portabilidad</w:t>
            </w:r>
          </w:p>
        </w:tc>
        <w:tc>
          <w:tcPr>
            <w:tcW w:w="3016" w:type="dxa"/>
            <w:vAlign w:val="center"/>
          </w:tcPr>
          <w:p w14:paraId="2E1A08A5" w14:textId="77777777" w:rsidR="00324743" w:rsidRPr="00324743" w:rsidRDefault="00324743" w:rsidP="00324743">
            <w:pPr>
              <w:jc w:val="left"/>
              <w:rPr>
                <w:rFonts w:cs="Arial"/>
                <w:noProof/>
                <w:color w:val="000000" w:themeColor="text1"/>
              </w:rPr>
            </w:pPr>
            <w:r>
              <w:rPr>
                <w:rFonts w:cs="Arial"/>
                <w:b/>
                <w:sz w:val="18"/>
              </w:rPr>
              <w:t>Instalabilidad del sistema</w:t>
            </w:r>
            <w:r>
              <w:br/>
            </w:r>
            <w:r>
              <w:rPr>
                <w:rFonts w:cs="Arial"/>
                <w:sz w:val="18"/>
              </w:rPr>
              <w:t>Script de despliegue (compilación, publicación y nueva versión en Elastic Beanstalk) seguido de la prueba de humo @smoke.</w:t>
            </w:r>
          </w:p>
        </w:tc>
        <w:tc>
          <w:tcPr>
            <w:tcW w:w="2395" w:type="dxa"/>
            <w:vAlign w:val="center"/>
          </w:tcPr>
          <w:p w14:paraId="37CA75DD" w14:textId="77777777" w:rsidR="00324743" w:rsidRPr="00324743" w:rsidRDefault="00324743" w:rsidP="00324743">
            <w:pPr>
              <w:jc w:val="left"/>
              <w:rPr>
                <w:rFonts w:cs="Arial"/>
                <w:noProof/>
                <w:color w:val="000000" w:themeColor="text1"/>
              </w:rPr>
            </w:pPr>
            <w:r>
              <w:rPr>
                <w:rFonts w:cs="Arial"/>
                <w:sz w:val="18"/>
              </w:rPr>
              <w:t>Sistema operativo en &lt; 60 min y prueba de humo aprobada.</w:t>
            </w:r>
          </w:p>
        </w:tc>
        <w:tc>
          <w:tcPr>
            <w:tcW w:w="1685" w:type="dxa"/>
            <w:vAlign w:val="center"/>
          </w:tcPr>
          <w:p w14:paraId="6D18638B" w14:textId="77777777" w:rsidR="00324743" w:rsidRPr="00324743" w:rsidRDefault="00324743" w:rsidP="00324743">
            <w:pPr>
              <w:jc w:val="left"/>
              <w:rPr>
                <w:rFonts w:cs="Arial"/>
                <w:noProof/>
                <w:color w:val="000000" w:themeColor="text1"/>
              </w:rPr>
            </w:pPr>
            <w:r>
              <w:rPr>
                <w:rFonts w:cs="Arial"/>
                <w:sz w:val="18"/>
              </w:rPr>
              <w:t>AWS CLI (scripts/aws/deploy.ps1) + Playwright</w:t>
            </w:r>
          </w:p>
        </w:tc>
      </w:tr>
    </w:tbl>
    <w:p w14:paraId="7F2126A2" w14:textId="77777777" w:rsidR="00324743" w:rsidRPr="009F7358" w:rsidRDefault="00324743" w:rsidP="00897C89">
      <w:pPr>
        <w:rPr>
          <w:noProof/>
        </w:rPr>
      </w:pPr>
    </w:p>
    <w:p w14:paraId="2005F34C" w14:textId="77777777" w:rsidR="00324743" w:rsidRPr="00324743" w:rsidRDefault="00324743" w:rsidP="00324743">
      <w:pPr>
        <w:pStyle w:val="Heading2"/>
      </w:pPr>
      <w:bookmarkStart w:id="32" w:name="_Toc140901776"/>
      <w:bookmarkStart w:id="33" w:name="_Toc141078779"/>
      <w:bookmarkStart w:id="34" w:name="_Toc141079433"/>
      <w:bookmarkStart w:id="35" w:name="_Toc141080119"/>
      <w:bookmarkStart w:id="36" w:name="_Toc420154055"/>
      <w:bookmarkStart w:id="37" w:name="_Toc83503235"/>
      <w:bookmarkStart w:id="38" w:name="_Toc243927952"/>
      <w:bookmarkEnd w:id="32"/>
      <w:bookmarkEnd w:id="33"/>
      <w:bookmarkEnd w:id="34"/>
      <w:bookmarkEnd w:id="35"/>
      <w:bookmarkEnd w:id="36"/>
      <w:bookmarkEnd w:id="37"/>
      <w:r>
        <w:t>Triage de defectos</w:t>
      </w:r>
      <w:bookmarkEnd w:id="38"/>
    </w:p>
    <w:p w14:paraId="1F535D90" w14:textId="77777777" w:rsidR="00324743" w:rsidRPr="009F7358" w:rsidRDefault="00324743" w:rsidP="00324743">
      <w:pPr>
        <w:rPr>
          <w:rFonts w:ascii="Calibri" w:hAnsi="Calibri" w:cs="Calibri"/>
          <w:noProof/>
          <w:color w:val="000000"/>
        </w:rPr>
      </w:pPr>
    </w:p>
    <w:p w14:paraId="5C392491" w14:textId="77777777" w:rsidR="00324743" w:rsidRPr="009F7358" w:rsidRDefault="00324743" w:rsidP="00897C89">
      <w:pPr>
        <w:rPr>
          <w:noProof/>
        </w:rPr>
      </w:pPr>
      <w:r>
        <w:rPr>
          <w:noProof/>
        </w:rPr>
        <w:t>Cada defecto se registra en GitHub Issues con: identificador, caso de prueba y HU relacionados, pasos para reproducir, resultado esperado y obtenido, evidencia (captura o video), ambiente, severidad y prioridad. Durante la ejecución se realiza una reunión de triage dos veces por semana (Líder de pruebas, desarrolladores y Product Owner). Los objetivos del triage son:</w:t>
      </w:r>
    </w:p>
    <w:p w14:paraId="35D41E92" w14:textId="77777777" w:rsidR="00324743" w:rsidRDefault="00324743" w:rsidP="00897C89">
      <w:pPr>
        <w:pStyle w:val="ListParagraph"/>
        <w:numPr>
          <w:ilvl w:val="0"/>
          <w:numId w:val="27"/>
        </w:numPr>
        <w:rPr>
          <w:noProof/>
        </w:rPr>
      </w:pPr>
      <w:r>
        <w:rPr>
          <w:noProof/>
        </w:rPr>
        <w:t>Definir el tipo de resolución de cada defecto: Corregir ahora, Corregir en el siguiente sprint, Diferido (riesgo aceptado), No es defecto o Duplicado.</w:t>
      </w:r>
    </w:p>
    <w:p w14:paraId="25A59B7C" w14:textId="77777777" w:rsidR="00324743" w:rsidRDefault="00324743" w:rsidP="00897C89">
      <w:pPr>
        <w:pStyle w:val="ListParagraph"/>
        <w:numPr>
          <w:ilvl w:val="0"/>
          <w:numId w:val="27"/>
        </w:numPr>
        <w:rPr>
          <w:noProof/>
        </w:rPr>
      </w:pPr>
      <w:r>
        <w:rPr>
          <w:noProof/>
        </w:rPr>
        <w:t>Priorizar los defectos y definir un calendario para todos los defectos 'Por corregir', según la siguiente severidad:</w:t>
      </w:r>
    </w:p>
    <w:p w14:paraId="5D4AB2B8"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3132"/>
        <w:gridCol w:w="3622"/>
        <w:gridCol w:w="1467"/>
      </w:tblGrid>
      <w:tr w:rsidR="00324743" w:rsidRPr="009F7358" w14:paraId="2EC58319" w14:textId="77777777" w:rsidTr="00324743">
        <w:trPr>
          <w:cantSplit/>
          <w:trHeight w:val="304"/>
          <w:tblHeader/>
        </w:trPr>
        <w:tc>
          <w:tcPr>
            <w:tcW w:w="1272" w:type="dxa"/>
            <w:shd w:val="clear" w:color="auto" w:fill="E0E0E0"/>
          </w:tcPr>
          <w:p w14:paraId="15B73269" w14:textId="77777777" w:rsidR="00324743" w:rsidRPr="00324743" w:rsidRDefault="00324743" w:rsidP="00AA49EC">
            <w:pPr>
              <w:keepNext/>
              <w:jc w:val="center"/>
              <w:rPr>
                <w:rFonts w:cs="Arial"/>
                <w:b/>
                <w:bCs/>
                <w:noProof/>
              </w:rPr>
            </w:pPr>
            <w:r>
              <w:rPr>
                <w:rFonts w:cs="Arial"/>
                <w:b/>
                <w:sz w:val="18"/>
              </w:rPr>
              <w:t>Severidad</w:t>
            </w:r>
          </w:p>
        </w:tc>
        <w:tc>
          <w:tcPr>
            <w:tcW w:w="3131" w:type="dxa"/>
            <w:shd w:val="clear" w:color="auto" w:fill="E0E0E0"/>
          </w:tcPr>
          <w:p w14:paraId="30159966" w14:textId="77777777" w:rsidR="00324743" w:rsidRPr="00324743" w:rsidRDefault="00324743" w:rsidP="00AA49EC">
            <w:pPr>
              <w:keepNext/>
              <w:jc w:val="center"/>
              <w:rPr>
                <w:rFonts w:cs="Arial"/>
                <w:b/>
                <w:bCs/>
                <w:noProof/>
              </w:rPr>
            </w:pPr>
            <w:r>
              <w:rPr>
                <w:rFonts w:cs="Arial"/>
                <w:b/>
                <w:sz w:val="18"/>
              </w:rPr>
              <w:t>Definición</w:t>
            </w:r>
          </w:p>
        </w:tc>
        <w:tc>
          <w:tcPr>
            <w:tcW w:w="3621" w:type="dxa"/>
            <w:shd w:val="clear" w:color="auto" w:fill="E0E0E0"/>
          </w:tcPr>
          <w:p w14:paraId="47AA9AD2" w14:textId="77777777" w:rsidR="00324743" w:rsidRPr="00324743" w:rsidRDefault="00324743" w:rsidP="00AA49EC">
            <w:pPr>
              <w:keepNext/>
              <w:jc w:val="center"/>
              <w:rPr>
                <w:rFonts w:cs="Arial"/>
                <w:b/>
                <w:bCs/>
                <w:noProof/>
              </w:rPr>
            </w:pPr>
            <w:r>
              <w:rPr>
                <w:rFonts w:cs="Arial"/>
                <w:b/>
                <w:sz w:val="18"/>
              </w:rPr>
              <w:t>Ejemplo en TechStore</w:t>
            </w:r>
          </w:p>
        </w:tc>
        <w:tc>
          <w:tcPr>
            <w:tcW w:w="1467" w:type="dxa"/>
            <w:shd w:val="clear" w:color="auto" w:fill="E0E0E0"/>
          </w:tcPr>
          <w:p w14:paraId="7702500A" w14:textId="77777777" w:rsidR="00324743" w:rsidRPr="00324743" w:rsidRDefault="00324743" w:rsidP="00AA49EC">
            <w:pPr>
              <w:keepNext/>
              <w:jc w:val="center"/>
              <w:rPr>
                <w:rFonts w:cs="Arial"/>
                <w:b/>
                <w:bCs/>
                <w:noProof/>
              </w:rPr>
            </w:pPr>
            <w:r>
              <w:rPr>
                <w:rFonts w:cs="Arial"/>
                <w:b/>
                <w:sz w:val="18"/>
              </w:rPr>
              <w:t>Tiempo objetivo</w:t>
            </w:r>
          </w:p>
        </w:tc>
      </w:tr>
      <w:tr w:rsidR="00324743" w:rsidRPr="009F7358" w14:paraId="4C0FAF8C" w14:textId="77777777" w:rsidTr="00324743">
        <w:trPr>
          <w:cantSplit/>
        </w:trPr>
        <w:tc>
          <w:tcPr>
            <w:tcW w:w="1272" w:type="dxa"/>
            <w:vAlign w:val="center"/>
          </w:tcPr>
          <w:p w14:paraId="6A432C79" w14:textId="77777777" w:rsidR="00324743" w:rsidRPr="00324743" w:rsidRDefault="00324743" w:rsidP="00324743">
            <w:pPr>
              <w:jc w:val="left"/>
              <w:rPr>
                <w:rFonts w:cs="Arial"/>
                <w:noProof/>
                <w:color w:val="000000" w:themeColor="text1"/>
              </w:rPr>
            </w:pPr>
            <w:r>
              <w:rPr>
                <w:rFonts w:cs="Arial"/>
                <w:sz w:val="18"/>
              </w:rPr>
              <w:t>Crítica</w:t>
            </w:r>
          </w:p>
        </w:tc>
        <w:tc>
          <w:tcPr>
            <w:tcW w:w="3131" w:type="dxa"/>
            <w:vAlign w:val="center"/>
          </w:tcPr>
          <w:p w14:paraId="2E0E085B" w14:textId="77777777" w:rsidR="00324743" w:rsidRPr="00324743" w:rsidRDefault="00324743" w:rsidP="00324743">
            <w:pPr>
              <w:jc w:val="left"/>
              <w:rPr>
                <w:rFonts w:cs="Arial"/>
                <w:noProof/>
                <w:color w:val="000000" w:themeColor="text1"/>
              </w:rPr>
            </w:pPr>
            <w:r>
              <w:rPr>
                <w:rFonts w:cs="Arial"/>
                <w:sz w:val="18"/>
              </w:rPr>
              <w:t>Bloquea un flujo principal o provoca pérdida o corrupción de datos, sin alternativa.</w:t>
            </w:r>
          </w:p>
        </w:tc>
        <w:tc>
          <w:tcPr>
            <w:tcW w:w="3621" w:type="dxa"/>
            <w:vAlign w:val="center"/>
          </w:tcPr>
          <w:p w14:paraId="6B636233" w14:textId="77777777" w:rsidR="00324743" w:rsidRPr="00324743" w:rsidRDefault="00324743" w:rsidP="00324743">
            <w:pPr>
              <w:jc w:val="left"/>
              <w:rPr>
                <w:rFonts w:cs="Arial"/>
                <w:noProof/>
                <w:color w:val="000000" w:themeColor="text1"/>
              </w:rPr>
            </w:pPr>
            <w:r>
              <w:rPr>
                <w:rFonts w:cs="Arial"/>
                <w:sz w:val="18"/>
              </w:rPr>
              <w:t>Error HTTP 500 al agregar al carrito; el checkout no genera el pedido.</w:t>
            </w:r>
          </w:p>
        </w:tc>
        <w:tc>
          <w:tcPr>
            <w:tcW w:w="1467" w:type="dxa"/>
            <w:vAlign w:val="center"/>
          </w:tcPr>
          <w:p w14:paraId="5EBB21E1" w14:textId="77777777" w:rsidR="00324743" w:rsidRPr="00324743" w:rsidRDefault="00324743" w:rsidP="00324743">
            <w:pPr>
              <w:jc w:val="left"/>
              <w:rPr>
                <w:rFonts w:cs="Arial"/>
                <w:noProof/>
                <w:color w:val="000000" w:themeColor="text1"/>
              </w:rPr>
            </w:pPr>
            <w:r>
              <w:rPr>
                <w:rFonts w:cs="Arial"/>
                <w:sz w:val="18"/>
              </w:rPr>
              <w:t>24 horas</w:t>
            </w:r>
          </w:p>
        </w:tc>
      </w:tr>
      <w:tr w:rsidR="00324743" w:rsidRPr="009F7358" w14:paraId="20D2A2DB" w14:textId="77777777" w:rsidTr="00324743">
        <w:trPr>
          <w:cantSplit/>
        </w:trPr>
        <w:tc>
          <w:tcPr>
            <w:tcW w:w="1272" w:type="dxa"/>
            <w:vAlign w:val="center"/>
          </w:tcPr>
          <w:p w14:paraId="10CE5C8A" w14:textId="77777777" w:rsidR="00324743" w:rsidRPr="00324743" w:rsidRDefault="00324743" w:rsidP="00324743">
            <w:pPr>
              <w:jc w:val="left"/>
              <w:rPr>
                <w:rFonts w:cs="Arial"/>
                <w:noProof/>
                <w:color w:val="000000" w:themeColor="text1"/>
              </w:rPr>
            </w:pPr>
            <w:r>
              <w:rPr>
                <w:rFonts w:cs="Arial"/>
                <w:sz w:val="18"/>
              </w:rPr>
              <w:t>Alta</w:t>
            </w:r>
          </w:p>
        </w:tc>
        <w:tc>
          <w:tcPr>
            <w:tcW w:w="3131" w:type="dxa"/>
            <w:vAlign w:val="center"/>
          </w:tcPr>
          <w:p w14:paraId="57C0C2F8" w14:textId="77777777" w:rsidR="00324743" w:rsidRPr="00324743" w:rsidRDefault="00324743" w:rsidP="00324743">
            <w:pPr>
              <w:jc w:val="left"/>
              <w:rPr>
                <w:rFonts w:cs="Arial"/>
                <w:noProof/>
                <w:color w:val="000000" w:themeColor="text1"/>
              </w:rPr>
            </w:pPr>
            <w:r>
              <w:rPr>
                <w:rFonts w:cs="Arial"/>
                <w:sz w:val="18"/>
              </w:rPr>
              <w:t>Funcionalidad principal incorrecta con alternativa limitada.</w:t>
            </w:r>
          </w:p>
        </w:tc>
        <w:tc>
          <w:tcPr>
            <w:tcW w:w="3621" w:type="dxa"/>
            <w:vAlign w:val="center"/>
          </w:tcPr>
          <w:p w14:paraId="19047DB6" w14:textId="77777777" w:rsidR="00324743" w:rsidRPr="00324743" w:rsidRDefault="00324743" w:rsidP="00324743">
            <w:pPr>
              <w:jc w:val="left"/>
              <w:rPr>
                <w:rFonts w:cs="Arial"/>
                <w:noProof/>
                <w:color w:val="000000" w:themeColor="text1"/>
              </w:rPr>
            </w:pPr>
            <w:r>
              <w:rPr>
                <w:rFonts w:cs="Arial"/>
                <w:sz w:val="18"/>
              </w:rPr>
              <w:t>Descuento calculado con un monto erróneo; el administrador no puede editar productos.</w:t>
            </w:r>
          </w:p>
        </w:tc>
        <w:tc>
          <w:tcPr>
            <w:tcW w:w="1467" w:type="dxa"/>
            <w:vAlign w:val="center"/>
          </w:tcPr>
          <w:p w14:paraId="5C576BE2" w14:textId="77777777" w:rsidR="00324743" w:rsidRPr="00324743" w:rsidRDefault="00324743" w:rsidP="00324743">
            <w:pPr>
              <w:jc w:val="left"/>
              <w:rPr>
                <w:rFonts w:cs="Arial"/>
                <w:noProof/>
                <w:color w:val="000000" w:themeColor="text1"/>
              </w:rPr>
            </w:pPr>
            <w:r>
              <w:rPr>
                <w:rFonts w:cs="Arial"/>
                <w:sz w:val="18"/>
              </w:rPr>
              <w:t>48 horas</w:t>
            </w:r>
          </w:p>
        </w:tc>
      </w:tr>
      <w:tr w:rsidR="00324743" w:rsidRPr="009F7358" w14:paraId="277C3C3E" w14:textId="77777777" w:rsidTr="00324743">
        <w:trPr>
          <w:cantSplit/>
        </w:trPr>
        <w:tc>
          <w:tcPr>
            <w:tcW w:w="1272" w:type="dxa"/>
            <w:vAlign w:val="center"/>
          </w:tcPr>
          <w:p w14:paraId="4BBE78A9" w14:textId="77777777" w:rsidR="00324743" w:rsidRPr="00324743" w:rsidRDefault="00324743" w:rsidP="00324743">
            <w:pPr>
              <w:jc w:val="left"/>
              <w:rPr>
                <w:rFonts w:cs="Arial"/>
                <w:noProof/>
                <w:color w:val="000000" w:themeColor="text1"/>
              </w:rPr>
            </w:pPr>
            <w:r>
              <w:rPr>
                <w:rFonts w:cs="Arial"/>
                <w:sz w:val="18"/>
              </w:rPr>
              <w:t>Media</w:t>
            </w:r>
          </w:p>
        </w:tc>
        <w:tc>
          <w:tcPr>
            <w:tcW w:w="3131" w:type="dxa"/>
            <w:vAlign w:val="center"/>
          </w:tcPr>
          <w:p w14:paraId="6527C1B6" w14:textId="77777777" w:rsidR="00324743" w:rsidRPr="00324743" w:rsidRDefault="00324743" w:rsidP="00324743">
            <w:pPr>
              <w:jc w:val="left"/>
              <w:rPr>
                <w:rFonts w:cs="Arial"/>
                <w:noProof/>
                <w:color w:val="000000" w:themeColor="text1"/>
              </w:rPr>
            </w:pPr>
            <w:r>
              <w:rPr>
                <w:rFonts w:cs="Arial"/>
                <w:sz w:val="18"/>
              </w:rPr>
              <w:t>Funcionalidad secundaria afectada o validación incorrecta.</w:t>
            </w:r>
          </w:p>
        </w:tc>
        <w:tc>
          <w:tcPr>
            <w:tcW w:w="3621" w:type="dxa"/>
            <w:vAlign w:val="center"/>
          </w:tcPr>
          <w:p w14:paraId="413F468C" w14:textId="77777777" w:rsidR="00324743" w:rsidRPr="00324743" w:rsidRDefault="00324743" w:rsidP="00324743">
            <w:pPr>
              <w:jc w:val="left"/>
              <w:rPr>
                <w:rFonts w:cs="Arial"/>
                <w:noProof/>
                <w:color w:val="000000" w:themeColor="text1"/>
              </w:rPr>
            </w:pPr>
            <w:r>
              <w:rPr>
                <w:rFonts w:cs="Arial"/>
                <w:sz w:val="18"/>
              </w:rPr>
              <w:t>Mensaje de error genérico en lugar de específico; filtro sin efecto.</w:t>
            </w:r>
          </w:p>
        </w:tc>
        <w:tc>
          <w:tcPr>
            <w:tcW w:w="1467" w:type="dxa"/>
            <w:vAlign w:val="center"/>
          </w:tcPr>
          <w:p w14:paraId="33824420" w14:textId="77777777" w:rsidR="00324743" w:rsidRPr="00324743" w:rsidRDefault="00324743" w:rsidP="00324743">
            <w:pPr>
              <w:jc w:val="left"/>
              <w:rPr>
                <w:rFonts w:cs="Arial"/>
                <w:noProof/>
                <w:color w:val="000000" w:themeColor="text1"/>
              </w:rPr>
            </w:pPr>
            <w:r>
              <w:rPr>
                <w:rFonts w:cs="Arial"/>
                <w:sz w:val="18"/>
              </w:rPr>
              <w:t>Siguiente sprint</w:t>
            </w:r>
          </w:p>
        </w:tc>
      </w:tr>
      <w:tr w:rsidR="00324743" w:rsidRPr="009F7358" w14:paraId="77463EA8" w14:textId="77777777" w:rsidTr="00324743">
        <w:trPr>
          <w:cantSplit/>
        </w:trPr>
        <w:tc>
          <w:tcPr>
            <w:tcW w:w="1272" w:type="dxa"/>
            <w:vAlign w:val="center"/>
          </w:tcPr>
          <w:p w14:paraId="641FEE56" w14:textId="77777777" w:rsidR="00324743" w:rsidRPr="00324743" w:rsidRDefault="00324743" w:rsidP="00324743">
            <w:pPr>
              <w:jc w:val="left"/>
              <w:rPr>
                <w:rFonts w:cs="Arial"/>
                <w:noProof/>
                <w:color w:val="000000" w:themeColor="text1"/>
              </w:rPr>
            </w:pPr>
            <w:r>
              <w:rPr>
                <w:rFonts w:cs="Arial"/>
                <w:sz w:val="18"/>
              </w:rPr>
              <w:t>Baja</w:t>
            </w:r>
          </w:p>
        </w:tc>
        <w:tc>
          <w:tcPr>
            <w:tcW w:w="3131" w:type="dxa"/>
            <w:vAlign w:val="center"/>
          </w:tcPr>
          <w:p w14:paraId="380754F3" w14:textId="77777777" w:rsidR="00324743" w:rsidRPr="00324743" w:rsidRDefault="00324743" w:rsidP="00324743">
            <w:pPr>
              <w:jc w:val="left"/>
              <w:rPr>
                <w:rFonts w:cs="Arial"/>
                <w:noProof/>
                <w:color w:val="000000" w:themeColor="text1"/>
              </w:rPr>
            </w:pPr>
            <w:r>
              <w:rPr>
                <w:rFonts w:cs="Arial"/>
                <w:sz w:val="18"/>
              </w:rPr>
              <w:t>Defecto cosmético o de usabilidad menor.</w:t>
            </w:r>
          </w:p>
        </w:tc>
        <w:tc>
          <w:tcPr>
            <w:tcW w:w="3621" w:type="dxa"/>
            <w:vAlign w:val="center"/>
          </w:tcPr>
          <w:p w14:paraId="0C52C3D9" w14:textId="77777777" w:rsidR="00324743" w:rsidRPr="00324743" w:rsidRDefault="00324743" w:rsidP="00324743">
            <w:pPr>
              <w:jc w:val="left"/>
              <w:rPr>
                <w:rFonts w:cs="Arial"/>
                <w:noProof/>
                <w:color w:val="000000" w:themeColor="text1"/>
              </w:rPr>
            </w:pPr>
            <w:r>
              <w:rPr>
                <w:rFonts w:cs="Arial"/>
                <w:sz w:val="18"/>
              </w:rPr>
              <w:t>Texto desalineado, error ortográfico.</w:t>
            </w:r>
          </w:p>
        </w:tc>
        <w:tc>
          <w:tcPr>
            <w:tcW w:w="1467" w:type="dxa"/>
            <w:vAlign w:val="center"/>
          </w:tcPr>
          <w:p w14:paraId="5E301FF1" w14:textId="77777777" w:rsidR="00324743" w:rsidRPr="00324743" w:rsidRDefault="00324743" w:rsidP="00324743">
            <w:pPr>
              <w:jc w:val="left"/>
              <w:rPr>
                <w:rFonts w:cs="Arial"/>
                <w:noProof/>
                <w:color w:val="000000" w:themeColor="text1"/>
              </w:rPr>
            </w:pPr>
            <w:r>
              <w:rPr>
                <w:rFonts w:cs="Arial"/>
                <w:sz w:val="18"/>
              </w:rPr>
              <w:t>Según capacidad</w:t>
            </w:r>
          </w:p>
        </w:tc>
      </w:tr>
    </w:tbl>
    <w:p w14:paraId="5CDEB8A1" w14:textId="77777777" w:rsidR="00324743" w:rsidRPr="009F7358" w:rsidRDefault="00324743" w:rsidP="00897C89">
      <w:pPr>
        <w:rPr>
          <w:noProof/>
        </w:rPr>
      </w:pPr>
    </w:p>
    <w:p w14:paraId="675DCD3B" w14:textId="77777777" w:rsidR="00324743" w:rsidRPr="009F7358" w:rsidRDefault="00324743" w:rsidP="00897C89">
      <w:pPr>
        <w:rPr>
          <w:noProof/>
        </w:rPr>
      </w:pPr>
      <w:r>
        <w:rPr>
          <w:noProof/>
        </w:rPr>
        <w:t>Todo defecto corregido se verifica con la reejecución del caso que lo detectó y una regresión de los casos de prioridad Alta del mismo módulo.</w:t>
      </w:r>
    </w:p>
    <w:p w14:paraId="24CA6307" w14:textId="7330C1E7" w:rsidR="00324743" w:rsidRDefault="00324743" w:rsidP="00324743">
      <w:pPr>
        <w:rPr>
          <w:rFonts w:ascii="Calibri" w:hAnsi="Calibri" w:cs="Calibri"/>
          <w:color w:val="000000"/>
        </w:rPr>
      </w:pPr>
    </w:p>
    <w:p w14:paraId="308BB98C" w14:textId="7B5A08CC" w:rsidR="00897C89" w:rsidRDefault="00897C89" w:rsidP="00324743">
      <w:pPr>
        <w:rPr>
          <w:rFonts w:ascii="Calibri" w:hAnsi="Calibri" w:cs="Calibri"/>
          <w:color w:val="000000"/>
        </w:rPr>
      </w:pPr>
    </w:p>
    <w:p w14:paraId="1C3DA192" w14:textId="77777777" w:rsidR="00324743" w:rsidRPr="00324743" w:rsidRDefault="00324743" w:rsidP="00324743">
      <w:pPr>
        <w:pStyle w:val="Heading2"/>
      </w:pPr>
      <w:bookmarkStart w:id="39" w:name="_Toc420154056"/>
      <w:bookmarkStart w:id="40" w:name="_Toc83503236"/>
      <w:bookmarkStart w:id="41" w:name="_Toc243927953"/>
      <w:bookmarkEnd w:id="39"/>
      <w:bookmarkEnd w:id="40"/>
      <w:r>
        <w:t>Criterios de suspensión y requisitos de reanudación</w:t>
      </w:r>
      <w:bookmarkEnd w:id="41"/>
    </w:p>
    <w:p w14:paraId="036C254D" w14:textId="77777777" w:rsidR="00324743" w:rsidRPr="009F7358" w:rsidRDefault="00324743" w:rsidP="00324743">
      <w:pPr>
        <w:rPr>
          <w:rFonts w:ascii="Calibri" w:hAnsi="Calibri" w:cs="Calibri"/>
          <w:color w:val="0000FF"/>
        </w:rPr>
      </w:pPr>
    </w:p>
    <w:p w14:paraId="66DFA47B" w14:textId="77777777" w:rsidR="00324743" w:rsidRPr="009F7358" w:rsidRDefault="00324743" w:rsidP="00897C89">
      <w:r>
        <w:rPr>
          <w:b/>
        </w:rPr>
        <w:t>Criterios de suspensión</w:t>
      </w:r>
      <w:r>
        <w:t xml:space="preserve"> (se detiene total o parcialmente la ejecución):</w:t>
      </w:r>
    </w:p>
    <w:p w14:paraId="14973AFC" w14:textId="77777777" w:rsidR="00324743" w:rsidRDefault="00324743" w:rsidP="00897C89">
      <w:pPr>
        <w:pStyle w:val="ListParagraph"/>
        <w:numPr>
          <w:ilvl w:val="0"/>
          <w:numId w:val="27"/>
        </w:numPr>
        <w:rPr>
          <w:noProof/>
        </w:rPr>
      </w:pPr>
      <w:r>
        <w:rPr>
          <w:noProof/>
        </w:rPr>
        <w:t>El ambiente QA no está disponible por más de 2 horas o la base de datos no responde.</w:t>
      </w:r>
    </w:p>
    <w:p w14:paraId="08BE9444" w14:textId="77777777" w:rsidR="00324743" w:rsidRDefault="00324743" w:rsidP="00897C89">
      <w:pPr>
        <w:pStyle w:val="ListParagraph"/>
        <w:numPr>
          <w:ilvl w:val="0"/>
          <w:numId w:val="27"/>
        </w:numPr>
        <w:rPr>
          <w:noProof/>
        </w:rPr>
      </w:pPr>
      <w:r>
        <w:rPr>
          <w:noProof/>
        </w:rPr>
        <w:t>El inicio de sesión falla para todos los usuarios, lo que bloquea la mayoría de casos.</w:t>
      </w:r>
    </w:p>
    <w:p w14:paraId="124AA975" w14:textId="77777777" w:rsidR="00324743" w:rsidRDefault="00324743" w:rsidP="00897C89">
      <w:pPr>
        <w:pStyle w:val="ListParagraph"/>
        <w:numPr>
          <w:ilvl w:val="0"/>
          <w:numId w:val="27"/>
        </w:numPr>
        <w:rPr>
          <w:noProof/>
        </w:rPr>
      </w:pPr>
      <w:r>
        <w:rPr>
          <w:noProof/>
        </w:rPr>
        <w:t>Se detecta un defecto Crítico en el motor de precios, el carrito o el checkout.</w:t>
      </w:r>
    </w:p>
    <w:p w14:paraId="55539C2F" w14:textId="77777777" w:rsidR="00324743" w:rsidRDefault="00324743" w:rsidP="00897C89">
      <w:pPr>
        <w:pStyle w:val="ListParagraph"/>
        <w:numPr>
          <w:ilvl w:val="0"/>
          <w:numId w:val="27"/>
        </w:numPr>
        <w:rPr>
          <w:noProof/>
        </w:rPr>
      </w:pPr>
      <w:r>
        <w:rPr>
          <w:noProof/>
        </w:rPr>
        <w:t>Más del 30 % de los casos de un módulo quedan en estado Blocked.</w:t>
      </w:r>
    </w:p>
    <w:p w14:paraId="039B9723" w14:textId="77777777" w:rsidR="00324743" w:rsidRDefault="00324743" w:rsidP="00897C89">
      <w:pPr>
        <w:pStyle w:val="ListParagraph"/>
        <w:numPr>
          <w:ilvl w:val="0"/>
          <w:numId w:val="27"/>
        </w:numPr>
        <w:rPr>
          <w:noProof/>
        </w:rPr>
      </w:pPr>
      <w:r>
        <w:rPr>
          <w:noProof/>
        </w:rPr>
        <w:t>La versión desplegada no corresponde a la versión planificada para la ronda de pruebas.</w:t>
      </w:r>
    </w:p>
    <w:p w14:paraId="0301C7F3" w14:textId="77777777" w:rsidR="00324743" w:rsidRPr="009F7358" w:rsidRDefault="00324743" w:rsidP="00897C89">
      <w:pPr>
        <w:rPr>
          <w:noProof/>
        </w:rPr>
      </w:pPr>
      <w:r>
        <w:rPr>
          <w:b/>
          <w:noProof/>
        </w:rPr>
        <w:t>Requisitos de reanudación:</w:t>
      </w:r>
    </w:p>
    <w:p w14:paraId="76606B86" w14:textId="77777777" w:rsidR="00324743" w:rsidRDefault="00324743" w:rsidP="00897C89">
      <w:pPr>
        <w:pStyle w:val="ListParagraph"/>
        <w:numPr>
          <w:ilvl w:val="0"/>
          <w:numId w:val="27"/>
        </w:numPr>
        <w:rPr>
          <w:noProof/>
        </w:rPr>
      </w:pPr>
      <w:r>
        <w:rPr>
          <w:noProof/>
        </w:rPr>
        <w:t>El defecto o la falla de ambiente que causó la suspensión fue corregido y desplegado en QA.</w:t>
      </w:r>
    </w:p>
    <w:p w14:paraId="6C09E100" w14:textId="77777777" w:rsidR="00324743" w:rsidRDefault="00324743" w:rsidP="00897C89">
      <w:pPr>
        <w:pStyle w:val="ListParagraph"/>
        <w:numPr>
          <w:ilvl w:val="0"/>
          <w:numId w:val="27"/>
        </w:numPr>
        <w:rPr>
          <w:noProof/>
        </w:rPr>
      </w:pPr>
      <w:r>
        <w:rPr>
          <w:noProof/>
        </w:rPr>
        <w:t>La prueba de humo (login, catálogo, carrito y checkout) se aprueba en la nueva versión.</w:t>
      </w:r>
    </w:p>
    <w:p w14:paraId="5209AE5E" w14:textId="77777777" w:rsidR="00324743" w:rsidRDefault="00324743" w:rsidP="00897C89">
      <w:pPr>
        <w:pStyle w:val="ListParagraph"/>
        <w:numPr>
          <w:ilvl w:val="0"/>
          <w:numId w:val="27"/>
        </w:numPr>
        <w:rPr>
          <w:noProof/>
        </w:rPr>
      </w:pPr>
      <w:r>
        <w:rPr>
          <w:noProof/>
        </w:rPr>
        <w:t>El Líder de pruebas comunica la reanudación y los casos afectados se reejecutan desde el inicio.</w:t>
      </w:r>
    </w:p>
    <w:p w14:paraId="2CB5F4A7" w14:textId="77777777" w:rsidR="00324743" w:rsidRPr="009F7358" w:rsidRDefault="00324743" w:rsidP="00324743">
      <w:pPr>
        <w:rPr>
          <w:rFonts w:ascii="Calibri" w:hAnsi="Calibri" w:cs="Calibri"/>
          <w:sz w:val="24"/>
          <w:szCs w:val="24"/>
        </w:rPr>
      </w:pPr>
    </w:p>
    <w:p w14:paraId="5B7768B5" w14:textId="77777777" w:rsidR="00324743" w:rsidRPr="00897C89" w:rsidRDefault="00324743" w:rsidP="00897C89">
      <w:pPr>
        <w:pStyle w:val="Heading2"/>
      </w:pPr>
      <w:bookmarkStart w:id="42" w:name="_Toc420154057"/>
      <w:bookmarkStart w:id="43" w:name="_Toc83503237"/>
      <w:bookmarkStart w:id="44" w:name="_Toc243927954"/>
      <w:bookmarkEnd w:id="42"/>
      <w:bookmarkEnd w:id="43"/>
      <w:r>
        <w:t>Criterios de finalización de pruebas</w:t>
      </w:r>
      <w:bookmarkEnd w:id="44"/>
    </w:p>
    <w:p w14:paraId="0EF8D0E2" w14:textId="77777777" w:rsidR="00324743" w:rsidRPr="009F7358" w:rsidRDefault="00324743" w:rsidP="007F1FB0">
      <w:pPr>
        <w:rPr>
          <w:noProof/>
        </w:rPr>
      </w:pPr>
      <w:r>
        <w:rPr>
          <w:noProof/>
        </w:rPr>
        <w:t>Las pruebas se consideran completas cuando se cumplen todos los criterios siguientes:</w:t>
      </w:r>
    </w:p>
    <w:p w14:paraId="58731F3E" w14:textId="77777777" w:rsidR="00324743" w:rsidRDefault="00324743" w:rsidP="00897C89">
      <w:pPr>
        <w:pStyle w:val="ListParagraph"/>
        <w:numPr>
          <w:ilvl w:val="0"/>
          <w:numId w:val="27"/>
        </w:numPr>
        <w:rPr>
          <w:noProof/>
        </w:rPr>
      </w:pPr>
      <w:r>
        <w:rPr>
          <w:noProof/>
        </w:rPr>
        <w:t>El 100 % de las historias de usuario (22) y de los RNF (18) tienen casos de prueba asociados (matriz de trazabilidad en QA02).</w:t>
      </w:r>
    </w:p>
    <w:p w14:paraId="53827838" w14:textId="77777777" w:rsidR="00324743" w:rsidRDefault="00324743" w:rsidP="00897C89">
      <w:pPr>
        <w:pStyle w:val="ListParagraph"/>
        <w:numPr>
          <w:ilvl w:val="0"/>
          <w:numId w:val="27"/>
        </w:numPr>
        <w:rPr>
          <w:noProof/>
        </w:rPr>
      </w:pPr>
      <w:r>
        <w:rPr>
          <w:noProof/>
        </w:rPr>
        <w:t>La suite automatizada se ejecutó completa (140 casos) sobre la versión candidata, en el ambiente QA.</w:t>
      </w:r>
    </w:p>
    <w:p w14:paraId="4F4AEF5C" w14:textId="77777777" w:rsidR="00324743" w:rsidRDefault="00324743" w:rsidP="00897C89">
      <w:pPr>
        <w:pStyle w:val="ListParagraph"/>
        <w:numPr>
          <w:ilvl w:val="0"/>
          <w:numId w:val="27"/>
        </w:numPr>
        <w:rPr>
          <w:noProof/>
        </w:rPr>
      </w:pPr>
      <w:r>
        <w:rPr>
          <w:noProof/>
        </w:rPr>
        <w:t>Al menos el 95 % de los casos ejecutados están aprobados (Passed).</w:t>
      </w:r>
    </w:p>
    <w:p w14:paraId="08CD6F4C" w14:textId="77777777" w:rsidR="00324743" w:rsidRDefault="00324743" w:rsidP="00897C89">
      <w:pPr>
        <w:pStyle w:val="ListParagraph"/>
        <w:numPr>
          <w:ilvl w:val="0"/>
          <w:numId w:val="27"/>
        </w:numPr>
        <w:rPr>
          <w:noProof/>
        </w:rPr>
      </w:pPr>
      <w:r>
        <w:rPr>
          <w:noProof/>
        </w:rPr>
        <w:t>No existen defectos Críticos ni Altos abiertos; los Medios y Bajos tienen plan de corrección aprobado por el Product Owner.</w:t>
      </w:r>
    </w:p>
    <w:p w14:paraId="4C33660A" w14:textId="77777777" w:rsidR="00324743" w:rsidRDefault="00324743" w:rsidP="00897C89">
      <w:pPr>
        <w:pStyle w:val="ListParagraph"/>
        <w:numPr>
          <w:ilvl w:val="0"/>
          <w:numId w:val="27"/>
        </w:numPr>
        <w:rPr>
          <w:noProof/>
        </w:rPr>
      </w:pPr>
      <w:r>
        <w:rPr>
          <w:noProof/>
        </w:rPr>
        <w:t>La suite unitaria del motor de precios se aprueba al 100 % (28/28).</w:t>
      </w:r>
    </w:p>
    <w:p w14:paraId="6ADE66A5" w14:textId="77777777" w:rsidR="00324743" w:rsidRDefault="00324743" w:rsidP="00897C89">
      <w:pPr>
        <w:pStyle w:val="ListParagraph"/>
        <w:numPr>
          <w:ilvl w:val="0"/>
          <w:numId w:val="27"/>
        </w:numPr>
        <w:rPr>
          <w:noProof/>
        </w:rPr>
      </w:pPr>
      <w:r>
        <w:rPr>
          <w:noProof/>
        </w:rPr>
        <w:t>Los RNF cumplen su criterio de aceptación o el riesgo fue aceptado por escrito por el cliente.</w:t>
      </w:r>
    </w:p>
    <w:p w14:paraId="7114C00C" w14:textId="77777777" w:rsidR="00324743" w:rsidRDefault="00324743" w:rsidP="00897C89">
      <w:pPr>
        <w:pStyle w:val="ListParagraph"/>
        <w:numPr>
          <w:ilvl w:val="0"/>
          <w:numId w:val="27"/>
        </w:numPr>
        <w:rPr>
          <w:noProof/>
        </w:rPr>
      </w:pPr>
      <w:r>
        <w:rPr>
          <w:noProof/>
        </w:rPr>
        <w:t>El informe de ejecución QA03 fue entregado y las pruebas de humo en producción fueron aprobadas.</w:t>
      </w:r>
    </w:p>
    <w:p w14:paraId="23F45545" w14:textId="77777777" w:rsidR="007F1FB0" w:rsidRPr="009F7358" w:rsidRDefault="007F1FB0" w:rsidP="007F1FB0">
      <w:pPr>
        <w:pStyle w:val="ListParagraph"/>
        <w:rPr>
          <w:noProof/>
        </w:rPr>
      </w:pPr>
    </w:p>
    <w:p w14:paraId="34E68987" w14:textId="77777777" w:rsidR="00324743" w:rsidRPr="00897C89" w:rsidRDefault="00324743" w:rsidP="007F1FB0">
      <w:pPr>
        <w:pStyle w:val="Heading1"/>
        <w:numPr>
          <w:ilvl w:val="0"/>
          <w:numId w:val="26"/>
        </w:numPr>
      </w:pPr>
      <w:bookmarkStart w:id="45" w:name="_Toc140901782"/>
      <w:bookmarkStart w:id="46" w:name="_Toc420154058"/>
      <w:bookmarkStart w:id="47" w:name="_Toc83503238"/>
      <w:bookmarkStart w:id="48" w:name="_Toc243927955"/>
      <w:bookmarkEnd w:id="45"/>
      <w:bookmarkEnd w:id="46"/>
      <w:bookmarkEnd w:id="47"/>
      <w:r>
        <w:t>Entregables de pruebas</w:t>
      </w:r>
      <w:bookmarkEnd w:id="48"/>
    </w:p>
    <w:p w14:paraId="6793D9A8" w14:textId="77777777" w:rsidR="007F1FB0" w:rsidRDefault="007F1FB0" w:rsidP="007F1FB0">
      <w:pPr>
        <w:rPr>
          <w:noProof/>
        </w:rPr>
      </w:pPr>
    </w:p>
    <w:p w14:paraId="12609093" w14:textId="6F77F235" w:rsidR="00324743" w:rsidRPr="009F7358" w:rsidRDefault="00324743" w:rsidP="007F1FB0">
      <w:pPr>
        <w:rPr>
          <w:noProof/>
          <w:color w:val="000000"/>
        </w:rPr>
      </w:pPr>
      <w:r>
        <w:rPr>
          <w:noProof/>
          <w:color w:val="000000"/>
        </w:rPr>
        <w:t>Durante el ciclo de vida de pruebas se entregarán los siguientes artefactos:</w:t>
      </w:r>
    </w:p>
    <w:p w14:paraId="44189328"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5"/>
        <w:gridCol w:w="4069"/>
        <w:gridCol w:w="1937"/>
        <w:gridCol w:w="1162"/>
      </w:tblGrid>
      <w:tr w:rsidR="00324743" w:rsidRPr="009F7358" w14:paraId="4F84813C" w14:textId="77777777" w:rsidTr="00324743">
        <w:trPr>
          <w:cantSplit/>
          <w:trHeight w:val="304"/>
          <w:tblHeader/>
        </w:trPr>
        <w:tc>
          <w:tcPr>
            <w:tcW w:w="2324" w:type="dxa"/>
            <w:shd w:val="clear" w:color="auto" w:fill="E0E0E0"/>
          </w:tcPr>
          <w:p w14:paraId="7DD236AD" w14:textId="77777777" w:rsidR="00324743" w:rsidRPr="00324743" w:rsidRDefault="00324743" w:rsidP="00AA49EC">
            <w:pPr>
              <w:keepNext/>
              <w:jc w:val="center"/>
              <w:rPr>
                <w:rFonts w:cs="Arial"/>
                <w:b/>
                <w:bCs/>
                <w:noProof/>
              </w:rPr>
            </w:pPr>
            <w:r>
              <w:rPr>
                <w:rFonts w:cs="Arial"/>
                <w:b/>
                <w:sz w:val="18"/>
              </w:rPr>
              <w:t>Entregable</w:t>
            </w:r>
          </w:p>
        </w:tc>
        <w:tc>
          <w:tcPr>
            <w:tcW w:w="4068" w:type="dxa"/>
            <w:shd w:val="clear" w:color="auto" w:fill="E0E0E0"/>
          </w:tcPr>
          <w:p w14:paraId="04888030" w14:textId="77777777" w:rsidR="00324743" w:rsidRPr="00324743" w:rsidRDefault="00324743" w:rsidP="00AA49EC">
            <w:pPr>
              <w:keepNext/>
              <w:jc w:val="center"/>
              <w:rPr>
                <w:rFonts w:cs="Arial"/>
                <w:b/>
                <w:bCs/>
                <w:noProof/>
              </w:rPr>
            </w:pPr>
            <w:r>
              <w:rPr>
                <w:rFonts w:cs="Arial"/>
                <w:b/>
                <w:sz w:val="18"/>
              </w:rPr>
              <w:t>Descripción</w:t>
            </w:r>
          </w:p>
        </w:tc>
        <w:tc>
          <w:tcPr>
            <w:tcW w:w="1937" w:type="dxa"/>
            <w:shd w:val="clear" w:color="auto" w:fill="E0E0E0"/>
          </w:tcPr>
          <w:p w14:paraId="03AA764D" w14:textId="77777777" w:rsidR="00324743" w:rsidRPr="00324743" w:rsidRDefault="00324743" w:rsidP="00AA49EC">
            <w:pPr>
              <w:keepNext/>
              <w:jc w:val="center"/>
              <w:rPr>
                <w:rFonts w:cs="Arial"/>
                <w:b/>
                <w:bCs/>
                <w:noProof/>
              </w:rPr>
            </w:pPr>
            <w:r>
              <w:rPr>
                <w:rFonts w:cs="Arial"/>
                <w:b/>
                <w:sz w:val="18"/>
              </w:rPr>
              <w:t>Responsable</w:t>
            </w:r>
          </w:p>
        </w:tc>
        <w:tc>
          <w:tcPr>
            <w:tcW w:w="1162" w:type="dxa"/>
            <w:shd w:val="clear" w:color="auto" w:fill="E0E0E0"/>
          </w:tcPr>
          <w:p w14:paraId="3D8918AD" w14:textId="77777777" w:rsidR="00324743" w:rsidRPr="00324743" w:rsidRDefault="00324743" w:rsidP="00AA49EC">
            <w:pPr>
              <w:keepNext/>
              <w:jc w:val="center"/>
              <w:rPr>
                <w:rFonts w:cs="Arial"/>
                <w:b/>
                <w:bCs/>
                <w:noProof/>
              </w:rPr>
            </w:pPr>
            <w:r>
              <w:rPr>
                <w:rFonts w:cs="Arial"/>
                <w:b/>
                <w:sz w:val="18"/>
              </w:rPr>
              <w:t>Fecha</w:t>
            </w:r>
          </w:p>
        </w:tc>
      </w:tr>
      <w:tr w:rsidR="00324743" w:rsidRPr="009F7358" w14:paraId="314360C4" w14:textId="77777777" w:rsidTr="00324743">
        <w:trPr>
          <w:cantSplit/>
        </w:trPr>
        <w:tc>
          <w:tcPr>
            <w:tcW w:w="2324" w:type="dxa"/>
            <w:vAlign w:val="center"/>
          </w:tcPr>
          <w:p w14:paraId="295EB337" w14:textId="77777777" w:rsidR="00324743" w:rsidRPr="00324743" w:rsidRDefault="00324743" w:rsidP="00324743">
            <w:pPr>
              <w:jc w:val="left"/>
              <w:rPr>
                <w:rFonts w:cs="Arial"/>
                <w:noProof/>
                <w:color w:val="000000" w:themeColor="text1"/>
              </w:rPr>
            </w:pPr>
            <w:r>
              <w:rPr>
                <w:rFonts w:cs="Arial"/>
                <w:sz w:val="18"/>
              </w:rPr>
              <w:t>QA01 – Plan de pruebas</w:t>
            </w:r>
          </w:p>
        </w:tc>
        <w:tc>
          <w:tcPr>
            <w:tcW w:w="4068" w:type="dxa"/>
            <w:vAlign w:val="center"/>
          </w:tcPr>
          <w:p w14:paraId="310E0558" w14:textId="77777777" w:rsidR="00324743" w:rsidRPr="00324743" w:rsidRDefault="00324743" w:rsidP="00324743">
            <w:pPr>
              <w:jc w:val="left"/>
              <w:rPr>
                <w:rFonts w:cs="Arial"/>
                <w:noProof/>
                <w:color w:val="000000" w:themeColor="text1"/>
              </w:rPr>
            </w:pPr>
            <w:r>
              <w:rPr>
                <w:rFonts w:cs="Arial"/>
                <w:sz w:val="18"/>
              </w:rPr>
              <w:t>Este documento: estrategia, alcance, niveles, RNF, criterios y recursos.</w:t>
            </w:r>
          </w:p>
        </w:tc>
        <w:tc>
          <w:tcPr>
            <w:tcW w:w="1937" w:type="dxa"/>
            <w:vAlign w:val="center"/>
          </w:tcPr>
          <w:p w14:paraId="01EFDBF0" w14:textId="77777777" w:rsidR="00324743" w:rsidRPr="00324743" w:rsidRDefault="00324743" w:rsidP="00324743">
            <w:pPr>
              <w:jc w:val="left"/>
              <w:rPr>
                <w:rFonts w:cs="Arial"/>
                <w:noProof/>
                <w:color w:val="000000" w:themeColor="text1"/>
              </w:rPr>
            </w:pPr>
            <w:r>
              <w:rPr>
                <w:rFonts w:cs="Arial"/>
                <w:sz w:val="18"/>
              </w:rPr>
              <w:t>Líder de pruebas</w:t>
            </w:r>
          </w:p>
        </w:tc>
        <w:tc>
          <w:tcPr>
            <w:tcW w:w="1162" w:type="dxa"/>
            <w:vAlign w:val="center"/>
          </w:tcPr>
          <w:p w14:paraId="69D526EE" w14:textId="77777777" w:rsidR="00324743" w:rsidRPr="00324743" w:rsidRDefault="00324743" w:rsidP="00324743">
            <w:pPr>
              <w:jc w:val="left"/>
              <w:rPr>
                <w:rFonts w:cs="Arial"/>
                <w:noProof/>
                <w:color w:val="000000" w:themeColor="text1"/>
              </w:rPr>
            </w:pPr>
            <w:r>
              <w:rPr>
                <w:rFonts w:cs="Arial"/>
                <w:sz w:val="18"/>
              </w:rPr>
              <w:t>Semana 4</w:t>
            </w:r>
          </w:p>
        </w:tc>
      </w:tr>
      <w:tr w:rsidR="00324743" w:rsidRPr="009F7358" w14:paraId="702835BA" w14:textId="77777777" w:rsidTr="00324743">
        <w:trPr>
          <w:cantSplit/>
        </w:trPr>
        <w:tc>
          <w:tcPr>
            <w:tcW w:w="2324" w:type="dxa"/>
            <w:vAlign w:val="center"/>
          </w:tcPr>
          <w:p w14:paraId="00E403B1" w14:textId="77777777" w:rsidR="00324743" w:rsidRPr="00324743" w:rsidRDefault="00324743" w:rsidP="00324743">
            <w:pPr>
              <w:jc w:val="left"/>
              <w:rPr>
                <w:rFonts w:cs="Arial"/>
                <w:noProof/>
                <w:color w:val="000000" w:themeColor="text1"/>
              </w:rPr>
            </w:pPr>
            <w:r>
              <w:rPr>
                <w:rFonts w:cs="Arial"/>
                <w:sz w:val="18"/>
              </w:rPr>
              <w:t>QA02 – Casos de prueba</w:t>
            </w:r>
          </w:p>
        </w:tc>
        <w:tc>
          <w:tcPr>
            <w:tcW w:w="4068" w:type="dxa"/>
            <w:vAlign w:val="center"/>
          </w:tcPr>
          <w:p w14:paraId="466E5187" w14:textId="77777777" w:rsidR="00324743" w:rsidRPr="00324743" w:rsidRDefault="00324743" w:rsidP="00324743">
            <w:pPr>
              <w:jc w:val="left"/>
              <w:rPr>
                <w:rFonts w:cs="Arial"/>
                <w:noProof/>
                <w:color w:val="000000" w:themeColor="text1"/>
              </w:rPr>
            </w:pPr>
            <w:r>
              <w:rPr>
                <w:rFonts w:cs="Arial"/>
                <w:sz w:val="18"/>
              </w:rPr>
              <w:t>140 casos (122 funcionales y 18 no funcionales) en Excel, todos automatizados.</w:t>
            </w:r>
          </w:p>
        </w:tc>
        <w:tc>
          <w:tcPr>
            <w:tcW w:w="1937" w:type="dxa"/>
            <w:vAlign w:val="center"/>
          </w:tcPr>
          <w:p w14:paraId="113A72AD" w14:textId="77777777" w:rsidR="00324743" w:rsidRPr="00324743" w:rsidRDefault="00324743" w:rsidP="00324743">
            <w:pPr>
              <w:jc w:val="left"/>
              <w:rPr>
                <w:rFonts w:cs="Arial"/>
                <w:noProof/>
                <w:color w:val="000000" w:themeColor="text1"/>
              </w:rPr>
            </w:pPr>
            <w:r>
              <w:rPr>
                <w:rFonts w:cs="Arial"/>
                <w:sz w:val="18"/>
              </w:rPr>
              <w:t>Analista QA</w:t>
            </w:r>
          </w:p>
        </w:tc>
        <w:tc>
          <w:tcPr>
            <w:tcW w:w="1162" w:type="dxa"/>
            <w:vAlign w:val="center"/>
          </w:tcPr>
          <w:p w14:paraId="0A4E127F" w14:textId="77777777" w:rsidR="00324743" w:rsidRPr="00324743" w:rsidRDefault="00324743" w:rsidP="00324743">
            <w:pPr>
              <w:jc w:val="left"/>
              <w:rPr>
                <w:rFonts w:cs="Arial"/>
                <w:noProof/>
                <w:color w:val="000000" w:themeColor="text1"/>
              </w:rPr>
            </w:pPr>
            <w:r>
              <w:rPr>
                <w:rFonts w:cs="Arial"/>
                <w:sz w:val="18"/>
              </w:rPr>
              <w:t>Semana 4</w:t>
            </w:r>
          </w:p>
        </w:tc>
      </w:tr>
      <w:tr w:rsidR="00324743" w:rsidRPr="009F7358" w14:paraId="0562EBAC" w14:textId="77777777" w:rsidTr="00324743">
        <w:trPr>
          <w:cantSplit/>
        </w:trPr>
        <w:tc>
          <w:tcPr>
            <w:tcW w:w="2324" w:type="dxa"/>
            <w:vAlign w:val="center"/>
          </w:tcPr>
          <w:p w14:paraId="51A20520" w14:textId="77777777" w:rsidR="00324743" w:rsidRPr="00324743" w:rsidRDefault="00324743" w:rsidP="00324743">
            <w:pPr>
              <w:jc w:val="left"/>
              <w:rPr>
                <w:rFonts w:cs="Arial"/>
                <w:noProof/>
                <w:color w:val="000000" w:themeColor="text1"/>
              </w:rPr>
            </w:pPr>
            <w:r>
              <w:rPr>
                <w:rFonts w:cs="Arial"/>
                <w:sz w:val="18"/>
              </w:rPr>
              <w:t>Suite de pruebas automatizadas</w:t>
            </w:r>
          </w:p>
        </w:tc>
        <w:tc>
          <w:tcPr>
            <w:tcW w:w="4068" w:type="dxa"/>
            <w:vAlign w:val="center"/>
          </w:tcPr>
          <w:p w14:paraId="4FAB6D79" w14:textId="77777777" w:rsidR="00324743" w:rsidRPr="00324743" w:rsidRDefault="00324743" w:rsidP="00324743">
            <w:pPr>
              <w:jc w:val="left"/>
              <w:rPr>
                <w:rFonts w:cs="Arial"/>
                <w:noProof/>
                <w:color w:val="000000" w:themeColor="text1"/>
              </w:rPr>
            </w:pPr>
            <w:r>
              <w:rPr>
                <w:rFonts w:cs="Arial"/>
                <w:sz w:val="18"/>
              </w:rPr>
              <w:t>Proyecto tests/e2e (Playwright, k6, axe-core, scripts de AWS) con un script por caso de QA02.</w:t>
            </w:r>
          </w:p>
        </w:tc>
        <w:tc>
          <w:tcPr>
            <w:tcW w:w="1937" w:type="dxa"/>
            <w:vAlign w:val="center"/>
          </w:tcPr>
          <w:p w14:paraId="7E93946B" w14:textId="77777777" w:rsidR="00324743" w:rsidRPr="00324743" w:rsidRDefault="00324743" w:rsidP="00324743">
            <w:pPr>
              <w:jc w:val="left"/>
              <w:rPr>
                <w:rFonts w:cs="Arial"/>
                <w:noProof/>
                <w:color w:val="000000" w:themeColor="text1"/>
              </w:rPr>
            </w:pPr>
            <w:r>
              <w:rPr>
                <w:rFonts w:cs="Arial"/>
                <w:sz w:val="18"/>
              </w:rPr>
              <w:t>Analista QA</w:t>
            </w:r>
          </w:p>
        </w:tc>
        <w:tc>
          <w:tcPr>
            <w:tcW w:w="1162" w:type="dxa"/>
            <w:vAlign w:val="center"/>
          </w:tcPr>
          <w:p w14:paraId="7EB1C86D" w14:textId="77777777" w:rsidR="00324743" w:rsidRPr="00324743" w:rsidRDefault="00324743" w:rsidP="00324743">
            <w:pPr>
              <w:jc w:val="left"/>
              <w:rPr>
                <w:rFonts w:cs="Arial"/>
                <w:noProof/>
                <w:color w:val="000000" w:themeColor="text1"/>
              </w:rPr>
            </w:pPr>
            <w:r>
              <w:rPr>
                <w:rFonts w:cs="Arial"/>
                <w:sz w:val="18"/>
              </w:rPr>
              <w:t>Semana 4</w:t>
            </w:r>
          </w:p>
        </w:tc>
      </w:tr>
      <w:tr w:rsidR="00324743" w:rsidRPr="009F7358" w14:paraId="30AF0FCD" w14:textId="77777777" w:rsidTr="00324743">
        <w:trPr>
          <w:cantSplit/>
        </w:trPr>
        <w:tc>
          <w:tcPr>
            <w:tcW w:w="2324" w:type="dxa"/>
            <w:vAlign w:val="center"/>
          </w:tcPr>
          <w:p w14:paraId="3EF7D284" w14:textId="77777777" w:rsidR="00324743" w:rsidRPr="00324743" w:rsidRDefault="00324743" w:rsidP="00324743">
            <w:pPr>
              <w:jc w:val="left"/>
              <w:rPr>
                <w:rFonts w:cs="Arial"/>
                <w:noProof/>
                <w:color w:val="000000" w:themeColor="text1"/>
              </w:rPr>
            </w:pPr>
            <w:r>
              <w:rPr>
                <w:rFonts w:cs="Arial"/>
                <w:sz w:val="18"/>
              </w:rPr>
              <w:t>Matriz de trazabilidad</w:t>
            </w:r>
          </w:p>
        </w:tc>
        <w:tc>
          <w:tcPr>
            <w:tcW w:w="4068" w:type="dxa"/>
            <w:vAlign w:val="center"/>
          </w:tcPr>
          <w:p w14:paraId="4453F229" w14:textId="77777777" w:rsidR="00324743" w:rsidRPr="00324743" w:rsidRDefault="00324743" w:rsidP="00324743">
            <w:pPr>
              <w:jc w:val="left"/>
              <w:rPr>
                <w:rFonts w:cs="Arial"/>
                <w:noProof/>
                <w:color w:val="000000" w:themeColor="text1"/>
              </w:rPr>
            </w:pPr>
            <w:r>
              <w:rPr>
                <w:rFonts w:cs="Arial"/>
                <w:sz w:val="18"/>
              </w:rPr>
              <w:t>Hoja 'Trazabilidad' de QA02: cada HU y RNF con sus casos.</w:t>
            </w:r>
          </w:p>
        </w:tc>
        <w:tc>
          <w:tcPr>
            <w:tcW w:w="1937" w:type="dxa"/>
            <w:vAlign w:val="center"/>
          </w:tcPr>
          <w:p w14:paraId="637DF16C" w14:textId="77777777" w:rsidR="00324743" w:rsidRPr="00324743" w:rsidRDefault="00324743" w:rsidP="00324743">
            <w:pPr>
              <w:jc w:val="left"/>
              <w:rPr>
                <w:rFonts w:cs="Arial"/>
                <w:noProof/>
                <w:color w:val="000000" w:themeColor="text1"/>
              </w:rPr>
            </w:pPr>
            <w:r>
              <w:rPr>
                <w:rFonts w:cs="Arial"/>
                <w:sz w:val="18"/>
              </w:rPr>
              <w:t>Analista QA</w:t>
            </w:r>
          </w:p>
        </w:tc>
        <w:tc>
          <w:tcPr>
            <w:tcW w:w="1162" w:type="dxa"/>
            <w:vAlign w:val="center"/>
          </w:tcPr>
          <w:p w14:paraId="71A3B6F7" w14:textId="77777777" w:rsidR="00324743" w:rsidRPr="00324743" w:rsidRDefault="00324743" w:rsidP="00324743">
            <w:pPr>
              <w:jc w:val="left"/>
              <w:rPr>
                <w:rFonts w:cs="Arial"/>
                <w:noProof/>
                <w:color w:val="000000" w:themeColor="text1"/>
              </w:rPr>
            </w:pPr>
            <w:r>
              <w:rPr>
                <w:rFonts w:cs="Arial"/>
                <w:sz w:val="18"/>
              </w:rPr>
              <w:t>Semana 4</w:t>
            </w:r>
          </w:p>
        </w:tc>
      </w:tr>
      <w:tr w:rsidR="00324743" w:rsidRPr="009F7358" w14:paraId="61D17B46" w14:textId="77777777" w:rsidTr="00324743">
        <w:trPr>
          <w:cantSplit/>
        </w:trPr>
        <w:tc>
          <w:tcPr>
            <w:tcW w:w="2324" w:type="dxa"/>
            <w:vAlign w:val="center"/>
          </w:tcPr>
          <w:p w14:paraId="46FDFEDE" w14:textId="77777777" w:rsidR="00324743" w:rsidRPr="00324743" w:rsidRDefault="00324743" w:rsidP="00324743">
            <w:pPr>
              <w:jc w:val="left"/>
              <w:rPr>
                <w:rFonts w:cs="Arial"/>
                <w:noProof/>
                <w:color w:val="000000" w:themeColor="text1"/>
              </w:rPr>
            </w:pPr>
            <w:r>
              <w:rPr>
                <w:rFonts w:cs="Arial"/>
                <w:sz w:val="18"/>
              </w:rPr>
              <w:t>Estrategia de pruebas</w:t>
            </w:r>
          </w:p>
        </w:tc>
        <w:tc>
          <w:tcPr>
            <w:tcW w:w="4068" w:type="dxa"/>
            <w:vAlign w:val="center"/>
          </w:tcPr>
          <w:p w14:paraId="19276ADC" w14:textId="77777777" w:rsidR="00324743" w:rsidRPr="00324743" w:rsidRDefault="00324743" w:rsidP="00324743">
            <w:pPr>
              <w:jc w:val="left"/>
              <w:rPr>
                <w:rFonts w:cs="Arial"/>
                <w:noProof/>
                <w:color w:val="000000" w:themeColor="text1"/>
              </w:rPr>
            </w:pPr>
            <w:r>
              <w:rPr>
                <w:rFonts w:cs="Arial"/>
                <w:sz w:val="18"/>
              </w:rPr>
              <w:t>Secciones 1 y 2 de este plan.</w:t>
            </w:r>
          </w:p>
        </w:tc>
        <w:tc>
          <w:tcPr>
            <w:tcW w:w="1937" w:type="dxa"/>
            <w:vAlign w:val="center"/>
          </w:tcPr>
          <w:p w14:paraId="183B3618" w14:textId="77777777" w:rsidR="00324743" w:rsidRPr="00324743" w:rsidRDefault="00324743" w:rsidP="00324743">
            <w:pPr>
              <w:jc w:val="left"/>
              <w:rPr>
                <w:rFonts w:cs="Arial"/>
                <w:noProof/>
                <w:color w:val="000000" w:themeColor="text1"/>
              </w:rPr>
            </w:pPr>
            <w:r>
              <w:rPr>
                <w:rFonts w:cs="Arial"/>
                <w:sz w:val="18"/>
              </w:rPr>
              <w:t>Líder de pruebas</w:t>
            </w:r>
          </w:p>
        </w:tc>
        <w:tc>
          <w:tcPr>
            <w:tcW w:w="1162" w:type="dxa"/>
            <w:vAlign w:val="center"/>
          </w:tcPr>
          <w:p w14:paraId="3296E4BA" w14:textId="77777777" w:rsidR="00324743" w:rsidRPr="00324743" w:rsidRDefault="00324743" w:rsidP="00324743">
            <w:pPr>
              <w:jc w:val="left"/>
              <w:rPr>
                <w:rFonts w:cs="Arial"/>
                <w:noProof/>
                <w:color w:val="000000" w:themeColor="text1"/>
              </w:rPr>
            </w:pPr>
            <w:r>
              <w:rPr>
                <w:rFonts w:cs="Arial"/>
                <w:sz w:val="18"/>
              </w:rPr>
              <w:t>Semana 4</w:t>
            </w:r>
          </w:p>
        </w:tc>
      </w:tr>
      <w:tr w:rsidR="00324743" w:rsidRPr="009F7358" w14:paraId="25E7BBDB" w14:textId="77777777" w:rsidTr="00324743">
        <w:trPr>
          <w:cantSplit/>
        </w:trPr>
        <w:tc>
          <w:tcPr>
            <w:tcW w:w="2324" w:type="dxa"/>
            <w:vAlign w:val="center"/>
          </w:tcPr>
          <w:p w14:paraId="3C73261D" w14:textId="77777777" w:rsidR="00324743" w:rsidRPr="00324743" w:rsidRDefault="00324743" w:rsidP="00324743">
            <w:pPr>
              <w:jc w:val="left"/>
              <w:rPr>
                <w:rFonts w:cs="Arial"/>
                <w:noProof/>
                <w:color w:val="000000" w:themeColor="text1"/>
              </w:rPr>
            </w:pPr>
            <w:r>
              <w:rPr>
                <w:rFonts w:cs="Arial"/>
                <w:sz w:val="18"/>
              </w:rPr>
              <w:t>Reportes de defectos</w:t>
            </w:r>
          </w:p>
        </w:tc>
        <w:tc>
          <w:tcPr>
            <w:tcW w:w="4068" w:type="dxa"/>
            <w:vAlign w:val="center"/>
          </w:tcPr>
          <w:p w14:paraId="2889FFC7" w14:textId="77777777" w:rsidR="00324743" w:rsidRPr="00324743" w:rsidRDefault="00324743" w:rsidP="00324743">
            <w:pPr>
              <w:jc w:val="left"/>
              <w:rPr>
                <w:rFonts w:cs="Arial"/>
                <w:noProof/>
                <w:color w:val="000000" w:themeColor="text1"/>
              </w:rPr>
            </w:pPr>
            <w:r>
              <w:rPr>
                <w:rFonts w:cs="Arial"/>
                <w:sz w:val="18"/>
              </w:rPr>
              <w:t>Issues en GitHub con el reporte de Playwright como evidencia.</w:t>
            </w:r>
          </w:p>
        </w:tc>
        <w:tc>
          <w:tcPr>
            <w:tcW w:w="1937" w:type="dxa"/>
            <w:vAlign w:val="center"/>
          </w:tcPr>
          <w:p w14:paraId="51263595" w14:textId="77777777" w:rsidR="00324743" w:rsidRPr="00324743" w:rsidRDefault="00324743" w:rsidP="00324743">
            <w:pPr>
              <w:jc w:val="left"/>
              <w:rPr>
                <w:rFonts w:cs="Arial"/>
                <w:noProof/>
                <w:color w:val="000000" w:themeColor="text1"/>
              </w:rPr>
            </w:pPr>
            <w:r>
              <w:rPr>
                <w:rFonts w:cs="Arial"/>
                <w:sz w:val="18"/>
              </w:rPr>
              <w:t>Analista QA / grupo par</w:t>
            </w:r>
          </w:p>
        </w:tc>
        <w:tc>
          <w:tcPr>
            <w:tcW w:w="1162" w:type="dxa"/>
            <w:vAlign w:val="center"/>
          </w:tcPr>
          <w:p w14:paraId="41E26920" w14:textId="77777777" w:rsidR="00324743" w:rsidRPr="00324743" w:rsidRDefault="00324743" w:rsidP="00324743">
            <w:pPr>
              <w:jc w:val="left"/>
              <w:rPr>
                <w:rFonts w:cs="Arial"/>
                <w:noProof/>
                <w:color w:val="000000" w:themeColor="text1"/>
              </w:rPr>
            </w:pPr>
            <w:r>
              <w:rPr>
                <w:rFonts w:cs="Arial"/>
                <w:sz w:val="18"/>
              </w:rPr>
              <w:t>Semanas 5 a 7</w:t>
            </w:r>
          </w:p>
        </w:tc>
      </w:tr>
      <w:tr w:rsidR="00324743" w:rsidRPr="009F7358" w14:paraId="5B9ED26A" w14:textId="77777777" w:rsidTr="00324743">
        <w:trPr>
          <w:cantSplit/>
        </w:trPr>
        <w:tc>
          <w:tcPr>
            <w:tcW w:w="2324" w:type="dxa"/>
            <w:vAlign w:val="center"/>
          </w:tcPr>
          <w:p w14:paraId="461E821F" w14:textId="77777777" w:rsidR="00324743" w:rsidRPr="00324743" w:rsidRDefault="00324743" w:rsidP="00324743">
            <w:pPr>
              <w:jc w:val="left"/>
              <w:rPr>
                <w:rFonts w:cs="Arial"/>
                <w:noProof/>
                <w:color w:val="000000" w:themeColor="text1"/>
              </w:rPr>
            </w:pPr>
            <w:r>
              <w:rPr>
                <w:rFonts w:cs="Arial"/>
                <w:sz w:val="18"/>
              </w:rPr>
              <w:t>Métricas de pruebas</w:t>
            </w:r>
          </w:p>
        </w:tc>
        <w:tc>
          <w:tcPr>
            <w:tcW w:w="4068" w:type="dxa"/>
            <w:vAlign w:val="center"/>
          </w:tcPr>
          <w:p w14:paraId="1B72B6A1" w14:textId="77777777" w:rsidR="00324743" w:rsidRPr="00324743" w:rsidRDefault="00324743" w:rsidP="00324743">
            <w:pPr>
              <w:jc w:val="left"/>
              <w:rPr>
                <w:rFonts w:cs="Arial"/>
                <w:noProof/>
                <w:color w:val="000000" w:themeColor="text1"/>
              </w:rPr>
            </w:pPr>
            <w:r>
              <w:rPr>
                <w:rFonts w:cs="Arial"/>
                <w:sz w:val="18"/>
              </w:rPr>
              <w:t>Hoja 'Resumen' de QA02: aprobados, fallidos, bloqueados y % de aprobación.</w:t>
            </w:r>
          </w:p>
        </w:tc>
        <w:tc>
          <w:tcPr>
            <w:tcW w:w="1937" w:type="dxa"/>
            <w:vAlign w:val="center"/>
          </w:tcPr>
          <w:p w14:paraId="1AD51063" w14:textId="77777777" w:rsidR="00324743" w:rsidRPr="00324743" w:rsidRDefault="00324743" w:rsidP="00324743">
            <w:pPr>
              <w:jc w:val="left"/>
              <w:rPr>
                <w:rFonts w:cs="Arial"/>
                <w:noProof/>
                <w:color w:val="000000" w:themeColor="text1"/>
              </w:rPr>
            </w:pPr>
            <w:r>
              <w:rPr>
                <w:rFonts w:cs="Arial"/>
                <w:sz w:val="18"/>
              </w:rPr>
              <w:t>Líder de pruebas</w:t>
            </w:r>
          </w:p>
        </w:tc>
        <w:tc>
          <w:tcPr>
            <w:tcW w:w="1162" w:type="dxa"/>
            <w:vAlign w:val="center"/>
          </w:tcPr>
          <w:p w14:paraId="7AE26DE5" w14:textId="77777777" w:rsidR="00324743" w:rsidRPr="00324743" w:rsidRDefault="00324743" w:rsidP="00324743">
            <w:pPr>
              <w:jc w:val="left"/>
              <w:rPr>
                <w:rFonts w:cs="Arial"/>
                <w:noProof/>
                <w:color w:val="000000" w:themeColor="text1"/>
              </w:rPr>
            </w:pPr>
            <w:r>
              <w:rPr>
                <w:rFonts w:cs="Arial"/>
                <w:sz w:val="18"/>
              </w:rPr>
              <w:t>Semana 7</w:t>
            </w:r>
          </w:p>
        </w:tc>
      </w:tr>
      <w:tr w:rsidR="00324743" w:rsidRPr="009F7358" w14:paraId="3C9D2999" w14:textId="77777777" w:rsidTr="00324743">
        <w:trPr>
          <w:cantSplit/>
        </w:trPr>
        <w:tc>
          <w:tcPr>
            <w:tcW w:w="2324" w:type="dxa"/>
            <w:vAlign w:val="center"/>
          </w:tcPr>
          <w:p w14:paraId="76FB1FD2" w14:textId="77777777" w:rsidR="00324743" w:rsidRPr="00324743" w:rsidRDefault="00324743" w:rsidP="00324743">
            <w:pPr>
              <w:jc w:val="left"/>
              <w:rPr>
                <w:rFonts w:cs="Arial"/>
                <w:noProof/>
                <w:color w:val="000000" w:themeColor="text1"/>
              </w:rPr>
            </w:pPr>
            <w:r>
              <w:rPr>
                <w:rFonts w:cs="Arial"/>
                <w:sz w:val="18"/>
              </w:rPr>
              <w:t>QA03 – Informe de ejecución</w:t>
            </w:r>
          </w:p>
        </w:tc>
        <w:tc>
          <w:tcPr>
            <w:tcW w:w="4068" w:type="dxa"/>
            <w:vAlign w:val="center"/>
          </w:tcPr>
          <w:p w14:paraId="1B00AA09" w14:textId="77777777" w:rsidR="00324743" w:rsidRPr="00324743" w:rsidRDefault="00324743" w:rsidP="00324743">
            <w:pPr>
              <w:jc w:val="left"/>
              <w:rPr>
                <w:rFonts w:cs="Arial"/>
                <w:noProof/>
                <w:color w:val="000000" w:themeColor="text1"/>
              </w:rPr>
            </w:pPr>
            <w:r>
              <w:rPr>
                <w:rFonts w:cs="Arial"/>
                <w:sz w:val="18"/>
              </w:rPr>
              <w:t>Resultados y evidencias de la ejecución por el grupo par, con gráficos.</w:t>
            </w:r>
          </w:p>
        </w:tc>
        <w:tc>
          <w:tcPr>
            <w:tcW w:w="1937" w:type="dxa"/>
            <w:vAlign w:val="center"/>
          </w:tcPr>
          <w:p w14:paraId="0387E0BB" w14:textId="77777777" w:rsidR="00324743" w:rsidRPr="00324743" w:rsidRDefault="00324743" w:rsidP="00324743">
            <w:pPr>
              <w:jc w:val="left"/>
              <w:rPr>
                <w:rFonts w:cs="Arial"/>
                <w:noProof/>
                <w:color w:val="000000" w:themeColor="text1"/>
              </w:rPr>
            </w:pPr>
            <w:r>
              <w:rPr>
                <w:rFonts w:cs="Arial"/>
                <w:sz w:val="18"/>
              </w:rPr>
              <w:t>Grupo par / Líder de pruebas</w:t>
            </w:r>
          </w:p>
        </w:tc>
        <w:tc>
          <w:tcPr>
            <w:tcW w:w="1162" w:type="dxa"/>
            <w:vAlign w:val="center"/>
          </w:tcPr>
          <w:p w14:paraId="0EC52806" w14:textId="77777777" w:rsidR="00324743" w:rsidRPr="00324743" w:rsidRDefault="00324743" w:rsidP="00324743">
            <w:pPr>
              <w:jc w:val="left"/>
              <w:rPr>
                <w:rFonts w:cs="Arial"/>
                <w:noProof/>
                <w:color w:val="000000" w:themeColor="text1"/>
              </w:rPr>
            </w:pPr>
            <w:r>
              <w:rPr>
                <w:rFonts w:cs="Arial"/>
                <w:sz w:val="18"/>
              </w:rPr>
              <w:t>Semana 7</w:t>
            </w:r>
          </w:p>
        </w:tc>
      </w:tr>
      <w:tr w:rsidR="00324743" w:rsidRPr="009F7358" w14:paraId="505C7B61" w14:textId="77777777" w:rsidTr="00324743">
        <w:trPr>
          <w:cantSplit/>
        </w:trPr>
        <w:tc>
          <w:tcPr>
            <w:tcW w:w="2324" w:type="dxa"/>
            <w:vAlign w:val="center"/>
          </w:tcPr>
          <w:p w14:paraId="7451ADFE" w14:textId="77777777" w:rsidR="00324743" w:rsidRPr="00324743" w:rsidRDefault="00324743" w:rsidP="00324743">
            <w:pPr>
              <w:jc w:val="left"/>
              <w:rPr>
                <w:rFonts w:cs="Arial"/>
                <w:noProof/>
                <w:color w:val="000000" w:themeColor="text1"/>
              </w:rPr>
            </w:pPr>
            <w:r>
              <w:rPr>
                <w:rFonts w:cs="Arial"/>
                <w:sz w:val="18"/>
              </w:rPr>
              <w:t>Reporte de pruebas post-instalación</w:t>
            </w:r>
          </w:p>
        </w:tc>
        <w:tc>
          <w:tcPr>
            <w:tcW w:w="4068" w:type="dxa"/>
            <w:vAlign w:val="center"/>
          </w:tcPr>
          <w:p w14:paraId="7C8CDA30" w14:textId="77777777" w:rsidR="00324743" w:rsidRPr="00324743" w:rsidRDefault="00324743" w:rsidP="00324743">
            <w:pPr>
              <w:jc w:val="left"/>
              <w:rPr>
                <w:rFonts w:cs="Arial"/>
                <w:noProof/>
                <w:color w:val="000000" w:themeColor="text1"/>
              </w:rPr>
            </w:pPr>
            <w:r>
              <w:rPr>
                <w:rFonts w:cs="Arial"/>
                <w:sz w:val="18"/>
              </w:rPr>
              <w:t>Resultado de las pruebas de humo en producción (anexo de PR02).</w:t>
            </w:r>
          </w:p>
        </w:tc>
        <w:tc>
          <w:tcPr>
            <w:tcW w:w="1937" w:type="dxa"/>
            <w:vAlign w:val="center"/>
          </w:tcPr>
          <w:p w14:paraId="429B5973" w14:textId="77777777" w:rsidR="00324743" w:rsidRPr="00324743" w:rsidRDefault="00324743" w:rsidP="00324743">
            <w:pPr>
              <w:jc w:val="left"/>
              <w:rPr>
                <w:rFonts w:cs="Arial"/>
                <w:noProof/>
                <w:color w:val="000000" w:themeColor="text1"/>
              </w:rPr>
            </w:pPr>
            <w:r>
              <w:rPr>
                <w:rFonts w:cs="Arial"/>
                <w:sz w:val="18"/>
              </w:rPr>
              <w:t>Equipo de instalación</w:t>
            </w:r>
          </w:p>
        </w:tc>
        <w:tc>
          <w:tcPr>
            <w:tcW w:w="1162" w:type="dxa"/>
            <w:vAlign w:val="center"/>
          </w:tcPr>
          <w:p w14:paraId="5CC36DE9" w14:textId="77777777" w:rsidR="00324743" w:rsidRPr="00324743" w:rsidRDefault="00324743" w:rsidP="00324743">
            <w:pPr>
              <w:jc w:val="left"/>
              <w:rPr>
                <w:rFonts w:cs="Arial"/>
                <w:noProof/>
                <w:color w:val="000000" w:themeColor="text1"/>
              </w:rPr>
            </w:pPr>
            <w:r>
              <w:rPr>
                <w:rFonts w:cs="Arial"/>
                <w:sz w:val="18"/>
              </w:rPr>
              <w:t>Semana 12</w:t>
            </w:r>
          </w:p>
        </w:tc>
      </w:tr>
      <w:tr w:rsidR="00324743" w:rsidRPr="009F7358" w14:paraId="752FD878" w14:textId="77777777" w:rsidTr="00324743">
        <w:trPr>
          <w:cantSplit/>
        </w:trPr>
        <w:tc>
          <w:tcPr>
            <w:tcW w:w="2324" w:type="dxa"/>
            <w:vAlign w:val="center"/>
          </w:tcPr>
          <w:p w14:paraId="06F61C1F" w14:textId="77777777" w:rsidR="00324743" w:rsidRPr="00324743" w:rsidRDefault="00324743" w:rsidP="00324743">
            <w:pPr>
              <w:jc w:val="left"/>
              <w:rPr>
                <w:rFonts w:cs="Arial"/>
                <w:noProof/>
                <w:color w:val="000000" w:themeColor="text1"/>
              </w:rPr>
            </w:pPr>
            <w:r>
              <w:rPr>
                <w:rFonts w:cs="Arial"/>
                <w:sz w:val="18"/>
              </w:rPr>
              <w:t>Aprobación del cliente</w:t>
            </w:r>
          </w:p>
        </w:tc>
        <w:tc>
          <w:tcPr>
            <w:tcW w:w="4068" w:type="dxa"/>
            <w:vAlign w:val="center"/>
          </w:tcPr>
          <w:p w14:paraId="2AA1899C" w14:textId="77777777" w:rsidR="00324743" w:rsidRPr="00324743" w:rsidRDefault="00324743" w:rsidP="00324743">
            <w:pPr>
              <w:jc w:val="left"/>
              <w:rPr>
                <w:rFonts w:cs="Arial"/>
                <w:noProof/>
                <w:color w:val="000000" w:themeColor="text1"/>
              </w:rPr>
            </w:pPr>
            <w:r>
              <w:rPr>
                <w:rFonts w:cs="Arial"/>
                <w:sz w:val="18"/>
              </w:rPr>
              <w:t>Carta de aceptación del sistema firmada.</w:t>
            </w:r>
          </w:p>
        </w:tc>
        <w:tc>
          <w:tcPr>
            <w:tcW w:w="1937" w:type="dxa"/>
            <w:vAlign w:val="center"/>
          </w:tcPr>
          <w:p w14:paraId="1228EFEE" w14:textId="77777777" w:rsidR="00324743" w:rsidRPr="00324743" w:rsidRDefault="00324743" w:rsidP="00324743">
            <w:pPr>
              <w:jc w:val="left"/>
              <w:rPr>
                <w:rFonts w:cs="Arial"/>
                <w:noProof/>
                <w:color w:val="000000" w:themeColor="text1"/>
              </w:rPr>
            </w:pPr>
            <w:r>
              <w:rPr>
                <w:rFonts w:cs="Arial"/>
                <w:sz w:val="18"/>
              </w:rPr>
              <w:t>Cliente / Product Owner</w:t>
            </w:r>
          </w:p>
        </w:tc>
        <w:tc>
          <w:tcPr>
            <w:tcW w:w="1162" w:type="dxa"/>
            <w:vAlign w:val="center"/>
          </w:tcPr>
          <w:p w14:paraId="47893129" w14:textId="77777777" w:rsidR="00324743" w:rsidRPr="00324743" w:rsidRDefault="00324743" w:rsidP="00324743">
            <w:pPr>
              <w:jc w:val="left"/>
              <w:rPr>
                <w:rFonts w:cs="Arial"/>
                <w:noProof/>
                <w:color w:val="000000" w:themeColor="text1"/>
              </w:rPr>
            </w:pPr>
            <w:r>
              <w:rPr>
                <w:rFonts w:cs="Arial"/>
                <w:sz w:val="18"/>
              </w:rPr>
              <w:t>Semana 12</w:t>
            </w:r>
          </w:p>
        </w:tc>
      </w:tr>
    </w:tbl>
    <w:p w14:paraId="479066FC" w14:textId="77777777" w:rsidR="00324743" w:rsidRPr="009F7358" w:rsidRDefault="00324743" w:rsidP="00897C89">
      <w:pPr>
        <w:rPr>
          <w:noProof/>
        </w:rPr>
      </w:pPr>
    </w:p>
    <w:p w14:paraId="09CBA0E6" w14:textId="77777777" w:rsidR="00324743" w:rsidRDefault="00324743" w:rsidP="00324743">
      <w:pPr>
        <w:pStyle w:val="Heading2"/>
      </w:pPr>
      <w:bookmarkStart w:id="49" w:name="_Toc243927956"/>
      <w:r>
        <w:t>Cronograma de pruebas</w:t>
      </w:r>
      <w:bookmarkEnd w:id="49"/>
    </w:p>
    <w:p w14:paraId="63E858BE"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4"/>
        <w:gridCol w:w="1937"/>
        <w:gridCol w:w="2712"/>
      </w:tblGrid>
      <w:tr w:rsidR="00324743" w:rsidRPr="009F7358" w14:paraId="0923BCC2" w14:textId="77777777" w:rsidTr="00324743">
        <w:trPr>
          <w:cantSplit/>
          <w:trHeight w:val="304"/>
          <w:tblHeader/>
        </w:trPr>
        <w:tc>
          <w:tcPr>
            <w:tcW w:w="4843" w:type="dxa"/>
            <w:shd w:val="clear" w:color="auto" w:fill="E0E0E0"/>
          </w:tcPr>
          <w:p w14:paraId="63A14BE9" w14:textId="77777777" w:rsidR="00324743" w:rsidRPr="00324743" w:rsidRDefault="00324743" w:rsidP="00AA49EC">
            <w:pPr>
              <w:keepNext/>
              <w:jc w:val="center"/>
              <w:rPr>
                <w:rFonts w:cs="Arial"/>
                <w:b/>
                <w:bCs/>
                <w:noProof/>
              </w:rPr>
            </w:pPr>
            <w:r>
              <w:rPr>
                <w:rFonts w:cs="Arial"/>
                <w:b/>
                <w:sz w:val="18"/>
              </w:rPr>
              <w:t>Actividad</w:t>
            </w:r>
          </w:p>
        </w:tc>
        <w:tc>
          <w:tcPr>
            <w:tcW w:w="1937" w:type="dxa"/>
            <w:shd w:val="clear" w:color="auto" w:fill="E0E0E0"/>
          </w:tcPr>
          <w:p w14:paraId="3DEA1026" w14:textId="77777777" w:rsidR="00324743" w:rsidRPr="00324743" w:rsidRDefault="00324743" w:rsidP="00AA49EC">
            <w:pPr>
              <w:keepNext/>
              <w:jc w:val="center"/>
              <w:rPr>
                <w:rFonts w:cs="Arial"/>
                <w:b/>
                <w:bCs/>
                <w:noProof/>
              </w:rPr>
            </w:pPr>
            <w:r>
              <w:rPr>
                <w:rFonts w:cs="Arial"/>
                <w:b/>
                <w:sz w:val="18"/>
              </w:rPr>
              <w:t>Semana del curso</w:t>
            </w:r>
          </w:p>
        </w:tc>
        <w:tc>
          <w:tcPr>
            <w:tcW w:w="2712" w:type="dxa"/>
            <w:shd w:val="clear" w:color="auto" w:fill="E0E0E0"/>
          </w:tcPr>
          <w:p w14:paraId="577A47DD" w14:textId="77777777" w:rsidR="00324743" w:rsidRPr="00324743" w:rsidRDefault="00324743" w:rsidP="00AA49EC">
            <w:pPr>
              <w:keepNext/>
              <w:jc w:val="center"/>
              <w:rPr>
                <w:rFonts w:cs="Arial"/>
                <w:b/>
                <w:bCs/>
                <w:noProof/>
              </w:rPr>
            </w:pPr>
            <w:r>
              <w:rPr>
                <w:rFonts w:cs="Arial"/>
                <w:b/>
                <w:sz w:val="18"/>
              </w:rPr>
              <w:t>Responsable</w:t>
            </w:r>
          </w:p>
        </w:tc>
      </w:tr>
      <w:tr w:rsidR="00324743" w:rsidRPr="009F7358" w14:paraId="3AA0F976" w14:textId="77777777" w:rsidTr="00324743">
        <w:trPr>
          <w:cantSplit/>
        </w:trPr>
        <w:tc>
          <w:tcPr>
            <w:tcW w:w="4843" w:type="dxa"/>
            <w:vAlign w:val="center"/>
          </w:tcPr>
          <w:p w14:paraId="3B0D1F4A" w14:textId="77777777" w:rsidR="00324743" w:rsidRPr="00324743" w:rsidRDefault="00324743" w:rsidP="00324743">
            <w:pPr>
              <w:jc w:val="left"/>
              <w:rPr>
                <w:rFonts w:cs="Arial"/>
                <w:noProof/>
                <w:color w:val="000000" w:themeColor="text1"/>
              </w:rPr>
            </w:pPr>
            <w:r>
              <w:rPr>
                <w:rFonts w:cs="Arial"/>
                <w:sz w:val="18"/>
              </w:rPr>
              <w:t>Elaboración del plan de pruebas y diseño de casos</w:t>
            </w:r>
          </w:p>
        </w:tc>
        <w:tc>
          <w:tcPr>
            <w:tcW w:w="1937" w:type="dxa"/>
            <w:vAlign w:val="center"/>
          </w:tcPr>
          <w:p w14:paraId="0176384C" w14:textId="77777777" w:rsidR="00324743" w:rsidRPr="00324743" w:rsidRDefault="00324743" w:rsidP="00324743">
            <w:pPr>
              <w:jc w:val="left"/>
              <w:rPr>
                <w:rFonts w:cs="Arial"/>
                <w:noProof/>
                <w:color w:val="000000" w:themeColor="text1"/>
              </w:rPr>
            </w:pPr>
            <w:r>
              <w:rPr>
                <w:rFonts w:cs="Arial"/>
                <w:sz w:val="18"/>
              </w:rPr>
              <w:t>Semanas 2 a 4</w:t>
            </w:r>
          </w:p>
        </w:tc>
        <w:tc>
          <w:tcPr>
            <w:tcW w:w="2712" w:type="dxa"/>
            <w:vAlign w:val="center"/>
          </w:tcPr>
          <w:p w14:paraId="2F5A69FE" w14:textId="77777777" w:rsidR="00324743" w:rsidRPr="00324743" w:rsidRDefault="00324743" w:rsidP="00324743">
            <w:pPr>
              <w:jc w:val="left"/>
              <w:rPr>
                <w:rFonts w:cs="Arial"/>
                <w:noProof/>
                <w:color w:val="000000" w:themeColor="text1"/>
              </w:rPr>
            </w:pPr>
            <w:r>
              <w:rPr>
                <w:rFonts w:cs="Arial"/>
                <w:sz w:val="18"/>
              </w:rPr>
              <w:t>Líder de pruebas / Analista QA</w:t>
            </w:r>
          </w:p>
        </w:tc>
      </w:tr>
      <w:tr w:rsidR="00324743" w:rsidRPr="009F7358" w14:paraId="6AD87ACD" w14:textId="77777777" w:rsidTr="00324743">
        <w:trPr>
          <w:cantSplit/>
        </w:trPr>
        <w:tc>
          <w:tcPr>
            <w:tcW w:w="4843" w:type="dxa"/>
            <w:vAlign w:val="center"/>
          </w:tcPr>
          <w:p w14:paraId="4C8EEE15" w14:textId="77777777" w:rsidR="00324743" w:rsidRPr="00324743" w:rsidRDefault="00324743" w:rsidP="00324743">
            <w:pPr>
              <w:jc w:val="left"/>
              <w:rPr>
                <w:rFonts w:cs="Arial"/>
                <w:noProof/>
                <w:color w:val="000000" w:themeColor="text1"/>
              </w:rPr>
            </w:pPr>
            <w:r>
              <w:rPr>
                <w:rFonts w:cs="Arial"/>
                <w:sz w:val="18"/>
              </w:rPr>
              <w:t>Entrega de QA01 y QA02</w:t>
            </w:r>
          </w:p>
        </w:tc>
        <w:tc>
          <w:tcPr>
            <w:tcW w:w="1937" w:type="dxa"/>
            <w:vAlign w:val="center"/>
          </w:tcPr>
          <w:p w14:paraId="2250856E" w14:textId="77777777" w:rsidR="00324743" w:rsidRPr="00324743" w:rsidRDefault="00324743" w:rsidP="00324743">
            <w:pPr>
              <w:jc w:val="left"/>
              <w:rPr>
                <w:rFonts w:cs="Arial"/>
                <w:noProof/>
                <w:color w:val="000000" w:themeColor="text1"/>
              </w:rPr>
            </w:pPr>
            <w:r>
              <w:rPr>
                <w:rFonts w:cs="Arial"/>
                <w:sz w:val="18"/>
              </w:rPr>
              <w:t>Semana 4</w:t>
            </w:r>
          </w:p>
        </w:tc>
        <w:tc>
          <w:tcPr>
            <w:tcW w:w="2712" w:type="dxa"/>
            <w:vAlign w:val="center"/>
          </w:tcPr>
          <w:p w14:paraId="061B92B9" w14:textId="77777777" w:rsidR="00324743" w:rsidRPr="00324743" w:rsidRDefault="00324743" w:rsidP="00324743">
            <w:pPr>
              <w:jc w:val="left"/>
              <w:rPr>
                <w:rFonts w:cs="Arial"/>
                <w:noProof/>
                <w:color w:val="000000" w:themeColor="text1"/>
              </w:rPr>
            </w:pPr>
            <w:r>
              <w:rPr>
                <w:rFonts w:cs="Arial"/>
                <w:sz w:val="18"/>
              </w:rPr>
              <w:t>Coordinador</w:t>
            </w:r>
          </w:p>
        </w:tc>
      </w:tr>
      <w:tr w:rsidR="00324743" w:rsidRPr="009F7358" w14:paraId="63024BC1" w14:textId="77777777" w:rsidTr="00324743">
        <w:trPr>
          <w:cantSplit/>
        </w:trPr>
        <w:tc>
          <w:tcPr>
            <w:tcW w:w="4843" w:type="dxa"/>
            <w:vAlign w:val="center"/>
          </w:tcPr>
          <w:p w14:paraId="0DEC0223" w14:textId="77777777" w:rsidR="00324743" w:rsidRPr="00324743" w:rsidRDefault="00324743" w:rsidP="00324743">
            <w:pPr>
              <w:jc w:val="left"/>
              <w:rPr>
                <w:rFonts w:cs="Arial"/>
                <w:noProof/>
                <w:color w:val="000000" w:themeColor="text1"/>
              </w:rPr>
            </w:pPr>
            <w:r>
              <w:rPr>
                <w:rFonts w:cs="Arial"/>
                <w:sz w:val="18"/>
              </w:rPr>
              <w:t>Preparación del ambiente QA en AWS y datos de prueba</w:t>
            </w:r>
          </w:p>
        </w:tc>
        <w:tc>
          <w:tcPr>
            <w:tcW w:w="1937" w:type="dxa"/>
            <w:vAlign w:val="center"/>
          </w:tcPr>
          <w:p w14:paraId="321AAF57" w14:textId="77777777" w:rsidR="00324743" w:rsidRPr="00324743" w:rsidRDefault="00324743" w:rsidP="00324743">
            <w:pPr>
              <w:jc w:val="left"/>
              <w:rPr>
                <w:rFonts w:cs="Arial"/>
                <w:noProof/>
                <w:color w:val="000000" w:themeColor="text1"/>
              </w:rPr>
            </w:pPr>
            <w:r>
              <w:rPr>
                <w:rFonts w:cs="Arial"/>
                <w:sz w:val="18"/>
              </w:rPr>
              <w:t>Semanas 4 y 5</w:t>
            </w:r>
          </w:p>
        </w:tc>
        <w:tc>
          <w:tcPr>
            <w:tcW w:w="2712" w:type="dxa"/>
            <w:vAlign w:val="center"/>
          </w:tcPr>
          <w:p w14:paraId="44C5600A" w14:textId="77777777" w:rsidR="00324743" w:rsidRPr="00324743" w:rsidRDefault="00324743" w:rsidP="00324743">
            <w:pPr>
              <w:jc w:val="left"/>
              <w:rPr>
                <w:rFonts w:cs="Arial"/>
                <w:noProof/>
                <w:color w:val="000000" w:themeColor="text1"/>
              </w:rPr>
            </w:pPr>
            <w:r>
              <w:rPr>
                <w:rFonts w:cs="Arial"/>
                <w:sz w:val="18"/>
              </w:rPr>
              <w:t>Equipo de instalación</w:t>
            </w:r>
          </w:p>
        </w:tc>
      </w:tr>
      <w:tr w:rsidR="00324743" w:rsidRPr="009F7358" w14:paraId="6F322F84" w14:textId="77777777" w:rsidTr="00324743">
        <w:trPr>
          <w:cantSplit/>
        </w:trPr>
        <w:tc>
          <w:tcPr>
            <w:tcW w:w="4843" w:type="dxa"/>
            <w:vAlign w:val="center"/>
          </w:tcPr>
          <w:p w14:paraId="6A210912" w14:textId="77777777" w:rsidR="00324743" w:rsidRPr="00324743" w:rsidRDefault="00324743" w:rsidP="00324743">
            <w:pPr>
              <w:jc w:val="left"/>
              <w:rPr>
                <w:rFonts w:cs="Arial"/>
                <w:noProof/>
                <w:color w:val="000000" w:themeColor="text1"/>
              </w:rPr>
            </w:pPr>
            <w:r>
              <w:rPr>
                <w:rFonts w:cs="Arial"/>
                <w:sz w:val="18"/>
              </w:rPr>
              <w:t>Ejecución de casos por el grupo par y registro de defectos</w:t>
            </w:r>
          </w:p>
        </w:tc>
        <w:tc>
          <w:tcPr>
            <w:tcW w:w="1937" w:type="dxa"/>
            <w:vAlign w:val="center"/>
          </w:tcPr>
          <w:p w14:paraId="1065EF34" w14:textId="77777777" w:rsidR="00324743" w:rsidRPr="00324743" w:rsidRDefault="00324743" w:rsidP="00324743">
            <w:pPr>
              <w:jc w:val="left"/>
              <w:rPr>
                <w:rFonts w:cs="Arial"/>
                <w:noProof/>
                <w:color w:val="000000" w:themeColor="text1"/>
              </w:rPr>
            </w:pPr>
            <w:r>
              <w:rPr>
                <w:rFonts w:cs="Arial"/>
                <w:sz w:val="18"/>
              </w:rPr>
              <w:t>Semanas 5 a 7</w:t>
            </w:r>
          </w:p>
        </w:tc>
        <w:tc>
          <w:tcPr>
            <w:tcW w:w="2712" w:type="dxa"/>
            <w:vAlign w:val="center"/>
          </w:tcPr>
          <w:p w14:paraId="31965471" w14:textId="77777777" w:rsidR="00324743" w:rsidRPr="00324743" w:rsidRDefault="00324743" w:rsidP="00324743">
            <w:pPr>
              <w:jc w:val="left"/>
              <w:rPr>
                <w:rFonts w:cs="Arial"/>
                <w:noProof/>
                <w:color w:val="000000" w:themeColor="text1"/>
              </w:rPr>
            </w:pPr>
            <w:r>
              <w:rPr>
                <w:rFonts w:cs="Arial"/>
                <w:sz w:val="18"/>
              </w:rPr>
              <w:t>Grupo par</w:t>
            </w:r>
          </w:p>
        </w:tc>
      </w:tr>
      <w:tr w:rsidR="00324743" w:rsidRPr="009F7358" w14:paraId="4A1ABBD8" w14:textId="77777777" w:rsidTr="00324743">
        <w:trPr>
          <w:cantSplit/>
        </w:trPr>
        <w:tc>
          <w:tcPr>
            <w:tcW w:w="4843" w:type="dxa"/>
            <w:vAlign w:val="center"/>
          </w:tcPr>
          <w:p w14:paraId="7355CB31" w14:textId="77777777" w:rsidR="00324743" w:rsidRPr="00324743" w:rsidRDefault="00324743" w:rsidP="00324743">
            <w:pPr>
              <w:jc w:val="left"/>
              <w:rPr>
                <w:rFonts w:cs="Arial"/>
                <w:noProof/>
                <w:color w:val="000000" w:themeColor="text1"/>
              </w:rPr>
            </w:pPr>
            <w:r>
              <w:rPr>
                <w:rFonts w:cs="Arial"/>
                <w:sz w:val="18"/>
              </w:rPr>
              <w:t>Corrección de defectos y regresión</w:t>
            </w:r>
          </w:p>
        </w:tc>
        <w:tc>
          <w:tcPr>
            <w:tcW w:w="1937" w:type="dxa"/>
            <w:vAlign w:val="center"/>
          </w:tcPr>
          <w:p w14:paraId="3D611AE6" w14:textId="77777777" w:rsidR="00324743" w:rsidRPr="00324743" w:rsidRDefault="00324743" w:rsidP="00324743">
            <w:pPr>
              <w:jc w:val="left"/>
              <w:rPr>
                <w:rFonts w:cs="Arial"/>
                <w:noProof/>
                <w:color w:val="000000" w:themeColor="text1"/>
              </w:rPr>
            </w:pPr>
            <w:r>
              <w:rPr>
                <w:rFonts w:cs="Arial"/>
                <w:sz w:val="18"/>
              </w:rPr>
              <w:t>Semanas 5 a 7</w:t>
            </w:r>
          </w:p>
        </w:tc>
        <w:tc>
          <w:tcPr>
            <w:tcW w:w="2712" w:type="dxa"/>
            <w:vAlign w:val="center"/>
          </w:tcPr>
          <w:p w14:paraId="5151CC62" w14:textId="77777777" w:rsidR="00324743" w:rsidRPr="00324743" w:rsidRDefault="00324743" w:rsidP="00324743">
            <w:pPr>
              <w:jc w:val="left"/>
              <w:rPr>
                <w:rFonts w:cs="Arial"/>
                <w:noProof/>
                <w:color w:val="000000" w:themeColor="text1"/>
              </w:rPr>
            </w:pPr>
            <w:r>
              <w:rPr>
                <w:rFonts w:cs="Arial"/>
                <w:sz w:val="18"/>
              </w:rPr>
              <w:t>Desarrolladores / Analista QA</w:t>
            </w:r>
          </w:p>
        </w:tc>
      </w:tr>
      <w:tr w:rsidR="00324743" w:rsidRPr="009F7358" w14:paraId="15216249" w14:textId="77777777" w:rsidTr="00324743">
        <w:trPr>
          <w:cantSplit/>
        </w:trPr>
        <w:tc>
          <w:tcPr>
            <w:tcW w:w="4843" w:type="dxa"/>
            <w:vAlign w:val="center"/>
          </w:tcPr>
          <w:p w14:paraId="7EA52B0D" w14:textId="77777777" w:rsidR="00324743" w:rsidRPr="00324743" w:rsidRDefault="00324743" w:rsidP="00324743">
            <w:pPr>
              <w:jc w:val="left"/>
              <w:rPr>
                <w:rFonts w:cs="Arial"/>
                <w:noProof/>
                <w:color w:val="000000" w:themeColor="text1"/>
              </w:rPr>
            </w:pPr>
            <w:r>
              <w:rPr>
                <w:rFonts w:cs="Arial"/>
                <w:sz w:val="18"/>
              </w:rPr>
              <w:t>Pruebas no funcionales (carga, seguridad, compatibilidad)</w:t>
            </w:r>
          </w:p>
        </w:tc>
        <w:tc>
          <w:tcPr>
            <w:tcW w:w="1937" w:type="dxa"/>
            <w:vAlign w:val="center"/>
          </w:tcPr>
          <w:p w14:paraId="21718CE8" w14:textId="77777777" w:rsidR="00324743" w:rsidRPr="00324743" w:rsidRDefault="00324743" w:rsidP="00324743">
            <w:pPr>
              <w:jc w:val="left"/>
              <w:rPr>
                <w:rFonts w:cs="Arial"/>
                <w:noProof/>
                <w:color w:val="000000" w:themeColor="text1"/>
              </w:rPr>
            </w:pPr>
            <w:r>
              <w:rPr>
                <w:rFonts w:cs="Arial"/>
                <w:sz w:val="18"/>
              </w:rPr>
              <w:t>Semanas 6 y 7</w:t>
            </w:r>
          </w:p>
        </w:tc>
        <w:tc>
          <w:tcPr>
            <w:tcW w:w="2712" w:type="dxa"/>
            <w:vAlign w:val="center"/>
          </w:tcPr>
          <w:p w14:paraId="1C376B70" w14:textId="77777777" w:rsidR="00324743" w:rsidRPr="00324743" w:rsidRDefault="00324743" w:rsidP="00324743">
            <w:pPr>
              <w:jc w:val="left"/>
              <w:rPr>
                <w:rFonts w:cs="Arial"/>
                <w:noProof/>
                <w:color w:val="000000" w:themeColor="text1"/>
              </w:rPr>
            </w:pPr>
            <w:r>
              <w:rPr>
                <w:rFonts w:cs="Arial"/>
                <w:sz w:val="18"/>
              </w:rPr>
              <w:t>Analista QA</w:t>
            </w:r>
          </w:p>
        </w:tc>
      </w:tr>
      <w:tr w:rsidR="00324743" w:rsidRPr="009F7358" w14:paraId="2C2D8E0B" w14:textId="77777777" w:rsidTr="00324743">
        <w:trPr>
          <w:cantSplit/>
        </w:trPr>
        <w:tc>
          <w:tcPr>
            <w:tcW w:w="4843" w:type="dxa"/>
            <w:vAlign w:val="center"/>
          </w:tcPr>
          <w:p w14:paraId="3CC43FA5" w14:textId="77777777" w:rsidR="00324743" w:rsidRPr="00324743" w:rsidRDefault="00324743" w:rsidP="00324743">
            <w:pPr>
              <w:jc w:val="left"/>
              <w:rPr>
                <w:rFonts w:cs="Arial"/>
                <w:noProof/>
                <w:color w:val="000000" w:themeColor="text1"/>
              </w:rPr>
            </w:pPr>
            <w:r>
              <w:rPr>
                <w:rFonts w:cs="Arial"/>
                <w:sz w:val="18"/>
              </w:rPr>
              <w:t>Entrega del informe QA03</w:t>
            </w:r>
          </w:p>
        </w:tc>
        <w:tc>
          <w:tcPr>
            <w:tcW w:w="1937" w:type="dxa"/>
            <w:vAlign w:val="center"/>
          </w:tcPr>
          <w:p w14:paraId="4FCA6E76" w14:textId="77777777" w:rsidR="00324743" w:rsidRPr="00324743" w:rsidRDefault="00324743" w:rsidP="00324743">
            <w:pPr>
              <w:jc w:val="left"/>
              <w:rPr>
                <w:rFonts w:cs="Arial"/>
                <w:noProof/>
                <w:color w:val="000000" w:themeColor="text1"/>
              </w:rPr>
            </w:pPr>
            <w:r>
              <w:rPr>
                <w:rFonts w:cs="Arial"/>
                <w:sz w:val="18"/>
              </w:rPr>
              <w:t>Semana 7</w:t>
            </w:r>
          </w:p>
        </w:tc>
        <w:tc>
          <w:tcPr>
            <w:tcW w:w="2712" w:type="dxa"/>
            <w:vAlign w:val="center"/>
          </w:tcPr>
          <w:p w14:paraId="23FC96AF" w14:textId="77777777" w:rsidR="00324743" w:rsidRPr="00324743" w:rsidRDefault="00324743" w:rsidP="00324743">
            <w:pPr>
              <w:jc w:val="left"/>
              <w:rPr>
                <w:rFonts w:cs="Arial"/>
                <w:noProof/>
                <w:color w:val="000000" w:themeColor="text1"/>
              </w:rPr>
            </w:pPr>
            <w:r>
              <w:rPr>
                <w:rFonts w:cs="Arial"/>
                <w:sz w:val="18"/>
              </w:rPr>
              <w:t>Coordinador</w:t>
            </w:r>
          </w:p>
        </w:tc>
      </w:tr>
      <w:tr w:rsidR="00324743" w:rsidRPr="009F7358" w14:paraId="2F03D0A2" w14:textId="77777777" w:rsidTr="00324743">
        <w:trPr>
          <w:cantSplit/>
        </w:trPr>
        <w:tc>
          <w:tcPr>
            <w:tcW w:w="4843" w:type="dxa"/>
            <w:vAlign w:val="center"/>
          </w:tcPr>
          <w:p w14:paraId="6AAF06FF" w14:textId="77777777" w:rsidR="00324743" w:rsidRPr="00324743" w:rsidRDefault="00324743" w:rsidP="00324743">
            <w:pPr>
              <w:jc w:val="left"/>
              <w:rPr>
                <w:rFonts w:cs="Arial"/>
                <w:noProof/>
                <w:color w:val="000000" w:themeColor="text1"/>
              </w:rPr>
            </w:pPr>
            <w:r>
              <w:rPr>
                <w:rFonts w:cs="Arial"/>
                <w:sz w:val="18"/>
              </w:rPr>
              <w:t>Despliegue en producción y pruebas de humo</w:t>
            </w:r>
          </w:p>
        </w:tc>
        <w:tc>
          <w:tcPr>
            <w:tcW w:w="1937" w:type="dxa"/>
            <w:vAlign w:val="center"/>
          </w:tcPr>
          <w:p w14:paraId="57AC5E05" w14:textId="77777777" w:rsidR="00324743" w:rsidRPr="00324743" w:rsidRDefault="00324743" w:rsidP="00324743">
            <w:pPr>
              <w:jc w:val="left"/>
              <w:rPr>
                <w:rFonts w:cs="Arial"/>
                <w:noProof/>
                <w:color w:val="000000" w:themeColor="text1"/>
              </w:rPr>
            </w:pPr>
            <w:r>
              <w:rPr>
                <w:rFonts w:cs="Arial"/>
                <w:sz w:val="18"/>
              </w:rPr>
              <w:t>Semanas 10 a 12</w:t>
            </w:r>
          </w:p>
        </w:tc>
        <w:tc>
          <w:tcPr>
            <w:tcW w:w="2712" w:type="dxa"/>
            <w:vAlign w:val="center"/>
          </w:tcPr>
          <w:p w14:paraId="0A9FC98D" w14:textId="77777777" w:rsidR="00324743" w:rsidRPr="00324743" w:rsidRDefault="00324743" w:rsidP="00324743">
            <w:pPr>
              <w:jc w:val="left"/>
              <w:rPr>
                <w:rFonts w:cs="Arial"/>
                <w:noProof/>
                <w:color w:val="000000" w:themeColor="text1"/>
              </w:rPr>
            </w:pPr>
            <w:r>
              <w:rPr>
                <w:rFonts w:cs="Arial"/>
                <w:sz w:val="18"/>
              </w:rPr>
              <w:t>Equipo de instalación</w:t>
            </w:r>
          </w:p>
        </w:tc>
      </w:tr>
      <w:tr w:rsidR="00324743" w:rsidRPr="009F7358" w14:paraId="44EA4330" w14:textId="77777777" w:rsidTr="00324743">
        <w:trPr>
          <w:cantSplit/>
        </w:trPr>
        <w:tc>
          <w:tcPr>
            <w:tcW w:w="4843" w:type="dxa"/>
            <w:vAlign w:val="center"/>
          </w:tcPr>
          <w:p w14:paraId="4067A959" w14:textId="77777777" w:rsidR="00324743" w:rsidRPr="00324743" w:rsidRDefault="00324743" w:rsidP="00324743">
            <w:pPr>
              <w:jc w:val="left"/>
              <w:rPr>
                <w:rFonts w:cs="Arial"/>
                <w:noProof/>
                <w:color w:val="000000" w:themeColor="text1"/>
              </w:rPr>
            </w:pPr>
            <w:r>
              <w:rPr>
                <w:rFonts w:cs="Arial"/>
                <w:sz w:val="18"/>
              </w:rPr>
              <w:t>Pruebas de aceptación (UAT) y firma del cliente</w:t>
            </w:r>
          </w:p>
        </w:tc>
        <w:tc>
          <w:tcPr>
            <w:tcW w:w="1937" w:type="dxa"/>
            <w:vAlign w:val="center"/>
          </w:tcPr>
          <w:p w14:paraId="63D894A5" w14:textId="77777777" w:rsidR="00324743" w:rsidRPr="00324743" w:rsidRDefault="00324743" w:rsidP="00324743">
            <w:pPr>
              <w:jc w:val="left"/>
              <w:rPr>
                <w:rFonts w:cs="Arial"/>
                <w:noProof/>
                <w:color w:val="000000" w:themeColor="text1"/>
              </w:rPr>
            </w:pPr>
            <w:r>
              <w:rPr>
                <w:rFonts w:cs="Arial"/>
                <w:sz w:val="18"/>
              </w:rPr>
              <w:t>Semana 12</w:t>
            </w:r>
          </w:p>
        </w:tc>
        <w:tc>
          <w:tcPr>
            <w:tcW w:w="2712" w:type="dxa"/>
            <w:vAlign w:val="center"/>
          </w:tcPr>
          <w:p w14:paraId="06CB6B91" w14:textId="77777777" w:rsidR="00324743" w:rsidRPr="00324743" w:rsidRDefault="00324743" w:rsidP="00324743">
            <w:pPr>
              <w:jc w:val="left"/>
              <w:rPr>
                <w:rFonts w:cs="Arial"/>
                <w:noProof/>
                <w:color w:val="000000" w:themeColor="text1"/>
              </w:rPr>
            </w:pPr>
            <w:r>
              <w:rPr>
                <w:rFonts w:cs="Arial"/>
                <w:sz w:val="18"/>
              </w:rPr>
              <w:t>Cliente / Product Owner</w:t>
            </w:r>
          </w:p>
        </w:tc>
      </w:tr>
    </w:tbl>
    <w:p w14:paraId="1D971D3D" w14:textId="77777777" w:rsidR="00324743" w:rsidRPr="009F7358" w:rsidRDefault="00324743" w:rsidP="007F1FB0">
      <w:pPr>
        <w:rPr>
          <w:noProof/>
        </w:rPr>
      </w:pPr>
    </w:p>
    <w:p w14:paraId="7D44AF17" w14:textId="7771F9BC" w:rsidR="007F1FB0" w:rsidRDefault="007F1FB0" w:rsidP="007F1FB0">
      <w:pPr>
        <w:rPr>
          <w:noProof/>
        </w:rPr>
      </w:pPr>
    </w:p>
    <w:p w14:paraId="6A869F79" w14:textId="5C6DEDA0" w:rsidR="007F1FB0" w:rsidRDefault="007F1FB0" w:rsidP="007F1FB0">
      <w:pPr>
        <w:rPr>
          <w:noProof/>
        </w:rPr>
      </w:pPr>
    </w:p>
    <w:p w14:paraId="0041F13D" w14:textId="782ABE5D" w:rsidR="007F1FB0" w:rsidRDefault="007F1FB0" w:rsidP="007F1FB0">
      <w:pPr>
        <w:rPr>
          <w:noProof/>
        </w:rPr>
      </w:pPr>
    </w:p>
    <w:p w14:paraId="1AD6008E" w14:textId="7117DE21" w:rsidR="007F1FB0" w:rsidRDefault="007F1FB0" w:rsidP="007F1FB0">
      <w:pPr>
        <w:rPr>
          <w:noProof/>
        </w:rPr>
      </w:pPr>
    </w:p>
    <w:p w14:paraId="3BB18C47" w14:textId="6F88AC51" w:rsidR="007F1FB0" w:rsidRDefault="007F1FB0" w:rsidP="007F1FB0">
      <w:pPr>
        <w:rPr>
          <w:noProof/>
        </w:rPr>
      </w:pPr>
    </w:p>
    <w:p w14:paraId="69478207" w14:textId="603C61CD" w:rsidR="007F1FB0" w:rsidRDefault="007F1FB0" w:rsidP="007F1FB0">
      <w:pPr>
        <w:rPr>
          <w:noProof/>
        </w:rPr>
      </w:pPr>
    </w:p>
    <w:p w14:paraId="0780D935" w14:textId="6FF12300" w:rsidR="007F1FB0" w:rsidRDefault="007F1FB0" w:rsidP="007F1FB0">
      <w:pPr>
        <w:rPr>
          <w:noProof/>
        </w:rPr>
      </w:pPr>
    </w:p>
    <w:p w14:paraId="7A028D9A" w14:textId="77777777" w:rsidR="007F1FB0" w:rsidRPr="009F7358" w:rsidRDefault="007F1FB0" w:rsidP="007F1FB0">
      <w:pPr>
        <w:rPr>
          <w:noProof/>
        </w:rPr>
      </w:pPr>
    </w:p>
    <w:p w14:paraId="363F2308" w14:textId="1113BB1E" w:rsidR="00324743" w:rsidRPr="00897C89" w:rsidRDefault="00324743" w:rsidP="007F1FB0">
      <w:pPr>
        <w:pStyle w:val="Heading1"/>
        <w:numPr>
          <w:ilvl w:val="0"/>
          <w:numId w:val="26"/>
        </w:numPr>
      </w:pPr>
      <w:bookmarkStart w:id="50" w:name="_Toc420154059"/>
      <w:bookmarkStart w:id="51" w:name="_Toc83503239"/>
      <w:bookmarkStart w:id="52" w:name="_Toc243927957"/>
      <w:bookmarkEnd w:id="50"/>
      <w:bookmarkEnd w:id="51"/>
      <w:r>
        <w:t>Recursos y necesidades de ambiente</w:t>
      </w:r>
      <w:bookmarkEnd w:id="52"/>
    </w:p>
    <w:p w14:paraId="57723CAD" w14:textId="77777777" w:rsidR="00324743" w:rsidRPr="007F1FB0" w:rsidRDefault="00324743" w:rsidP="007F1FB0">
      <w:pPr>
        <w:pStyle w:val="Heading2"/>
      </w:pPr>
      <w:bookmarkStart w:id="53" w:name="_Toc420154060"/>
      <w:bookmarkStart w:id="54" w:name="_Toc83503240"/>
      <w:bookmarkStart w:id="55" w:name="_Toc243927958"/>
      <w:bookmarkEnd w:id="53"/>
      <w:bookmarkEnd w:id="54"/>
      <w:r>
        <w:t>Herramientas de prueba</w:t>
      </w:r>
      <w:bookmarkEnd w:id="55"/>
    </w:p>
    <w:p w14:paraId="41B3EFF1" w14:textId="77777777" w:rsidR="007F1FB0" w:rsidRDefault="007F1FB0" w:rsidP="007F1FB0">
      <w:pPr>
        <w:rPr>
          <w:rFonts w:ascii="Calibri" w:hAnsi="Calibri" w:cs="Calibri"/>
        </w:rPr>
      </w:pPr>
    </w:p>
    <w:p w14:paraId="6A20540A" w14:textId="77777777" w:rsidR="00324743" w:rsidRPr="009F7358" w:rsidRDefault="00324743" w:rsidP="00897C89">
      <w:pPr>
        <w:rPr>
          <w:noProof/>
        </w:rPr>
      </w:pPr>
      <w:r>
        <w:rPr>
          <w:noProof/>
        </w:rPr>
        <w:t>Las herramientas requeridas para probar el proyecto son:</w:t>
      </w:r>
    </w:p>
    <w:p w14:paraId="7544E809"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3100"/>
        <w:gridCol w:w="3875"/>
      </w:tblGrid>
      <w:tr w:rsidR="00324743" w:rsidRPr="009F7358" w14:paraId="6B28B645" w14:textId="77777777" w:rsidTr="00324743">
        <w:trPr>
          <w:cantSplit/>
          <w:trHeight w:val="304"/>
          <w:tblHeader/>
        </w:trPr>
        <w:tc>
          <w:tcPr>
            <w:tcW w:w="2518" w:type="dxa"/>
            <w:shd w:val="clear" w:color="auto" w:fill="E0E0E0"/>
          </w:tcPr>
          <w:p w14:paraId="6F868A64" w14:textId="77777777" w:rsidR="00324743" w:rsidRPr="00324743" w:rsidRDefault="00324743" w:rsidP="00AA49EC">
            <w:pPr>
              <w:keepNext/>
              <w:jc w:val="center"/>
              <w:rPr>
                <w:rFonts w:cs="Arial"/>
                <w:b/>
                <w:bCs/>
                <w:noProof/>
              </w:rPr>
            </w:pPr>
            <w:r>
              <w:rPr>
                <w:rFonts w:cs="Arial"/>
                <w:b/>
                <w:sz w:val="18"/>
              </w:rPr>
              <w:t>Propósito</w:t>
            </w:r>
          </w:p>
        </w:tc>
        <w:tc>
          <w:tcPr>
            <w:tcW w:w="3099" w:type="dxa"/>
            <w:shd w:val="clear" w:color="auto" w:fill="E0E0E0"/>
          </w:tcPr>
          <w:p w14:paraId="1778188A" w14:textId="77777777" w:rsidR="00324743" w:rsidRPr="00324743" w:rsidRDefault="00324743" w:rsidP="00AA49EC">
            <w:pPr>
              <w:keepNext/>
              <w:jc w:val="center"/>
              <w:rPr>
                <w:rFonts w:cs="Arial"/>
                <w:b/>
                <w:bCs/>
                <w:noProof/>
              </w:rPr>
            </w:pPr>
            <w:r>
              <w:rPr>
                <w:rFonts w:cs="Arial"/>
                <w:b/>
                <w:sz w:val="18"/>
              </w:rPr>
              <w:t>Herramienta</w:t>
            </w:r>
          </w:p>
        </w:tc>
        <w:tc>
          <w:tcPr>
            <w:tcW w:w="3874" w:type="dxa"/>
            <w:shd w:val="clear" w:color="auto" w:fill="E0E0E0"/>
          </w:tcPr>
          <w:p w14:paraId="7552237F" w14:textId="77777777" w:rsidR="00324743" w:rsidRPr="00324743" w:rsidRDefault="00324743" w:rsidP="00AA49EC">
            <w:pPr>
              <w:keepNext/>
              <w:jc w:val="center"/>
              <w:rPr>
                <w:rFonts w:cs="Arial"/>
                <w:b/>
                <w:bCs/>
                <w:noProof/>
              </w:rPr>
            </w:pPr>
            <w:r>
              <w:rPr>
                <w:rFonts w:cs="Arial"/>
                <w:b/>
                <w:sz w:val="18"/>
              </w:rPr>
              <w:t>Uso en el proyecto</w:t>
            </w:r>
          </w:p>
        </w:tc>
      </w:tr>
      <w:tr w:rsidR="00324743" w:rsidRPr="009F7358" w14:paraId="12CDC460" w14:textId="77777777" w:rsidTr="00324743">
        <w:trPr>
          <w:cantSplit/>
        </w:trPr>
        <w:tc>
          <w:tcPr>
            <w:tcW w:w="2518" w:type="dxa"/>
            <w:vAlign w:val="center"/>
          </w:tcPr>
          <w:p w14:paraId="13E56E14" w14:textId="77777777" w:rsidR="00324743" w:rsidRPr="00324743" w:rsidRDefault="00324743" w:rsidP="00324743">
            <w:pPr>
              <w:jc w:val="left"/>
              <w:rPr>
                <w:rFonts w:cs="Arial"/>
                <w:noProof/>
                <w:color w:val="000000" w:themeColor="text1"/>
              </w:rPr>
            </w:pPr>
            <w:r>
              <w:rPr>
                <w:rFonts w:cs="Arial"/>
                <w:sz w:val="18"/>
              </w:rPr>
              <w:t>Seguimiento de requerimientos</w:t>
            </w:r>
          </w:p>
        </w:tc>
        <w:tc>
          <w:tcPr>
            <w:tcW w:w="3099" w:type="dxa"/>
            <w:vAlign w:val="center"/>
          </w:tcPr>
          <w:p w14:paraId="63BCB63A" w14:textId="77777777" w:rsidR="00324743" w:rsidRPr="00324743" w:rsidRDefault="00324743" w:rsidP="00324743">
            <w:pPr>
              <w:jc w:val="left"/>
              <w:rPr>
                <w:rFonts w:cs="Arial"/>
                <w:noProof/>
                <w:color w:val="000000" w:themeColor="text1"/>
              </w:rPr>
            </w:pPr>
            <w:r>
              <w:rPr>
                <w:rFonts w:cs="Arial"/>
                <w:sz w:val="18"/>
              </w:rPr>
              <w:t>Documento de historias de usuario + GitHub Projects</w:t>
            </w:r>
          </w:p>
        </w:tc>
        <w:tc>
          <w:tcPr>
            <w:tcW w:w="3874" w:type="dxa"/>
            <w:vAlign w:val="center"/>
          </w:tcPr>
          <w:p w14:paraId="59A7BB6A" w14:textId="77777777" w:rsidR="00324743" w:rsidRPr="00324743" w:rsidRDefault="00324743" w:rsidP="00324743">
            <w:pPr>
              <w:jc w:val="left"/>
              <w:rPr>
                <w:rFonts w:cs="Arial"/>
                <w:noProof/>
                <w:color w:val="000000" w:themeColor="text1"/>
              </w:rPr>
            </w:pPr>
            <w:r>
              <w:rPr>
                <w:rFonts w:cs="Arial"/>
                <w:sz w:val="18"/>
              </w:rPr>
              <w:t>Tablero de HU y trazabilidad con los casos.</w:t>
            </w:r>
          </w:p>
        </w:tc>
      </w:tr>
      <w:tr w:rsidR="00324743" w:rsidRPr="009F7358" w14:paraId="4FA9DE79" w14:textId="77777777" w:rsidTr="00324743">
        <w:trPr>
          <w:cantSplit/>
        </w:trPr>
        <w:tc>
          <w:tcPr>
            <w:tcW w:w="2518" w:type="dxa"/>
            <w:vAlign w:val="center"/>
          </w:tcPr>
          <w:p w14:paraId="7AF35BCE" w14:textId="77777777" w:rsidR="00324743" w:rsidRPr="00324743" w:rsidRDefault="00324743" w:rsidP="00324743">
            <w:pPr>
              <w:jc w:val="left"/>
              <w:rPr>
                <w:rFonts w:cs="Arial"/>
                <w:noProof/>
                <w:color w:val="000000" w:themeColor="text1"/>
              </w:rPr>
            </w:pPr>
            <w:r>
              <w:rPr>
                <w:rFonts w:cs="Arial"/>
                <w:sz w:val="18"/>
              </w:rPr>
              <w:t>Gestión de casos de prueba</w:t>
            </w:r>
          </w:p>
        </w:tc>
        <w:tc>
          <w:tcPr>
            <w:tcW w:w="3099" w:type="dxa"/>
            <w:vAlign w:val="center"/>
          </w:tcPr>
          <w:p w14:paraId="6515F23B" w14:textId="77777777" w:rsidR="00324743" w:rsidRPr="00324743" w:rsidRDefault="00324743" w:rsidP="00324743">
            <w:pPr>
              <w:jc w:val="left"/>
              <w:rPr>
                <w:rFonts w:cs="Arial"/>
                <w:noProof/>
                <w:color w:val="000000" w:themeColor="text1"/>
              </w:rPr>
            </w:pPr>
            <w:r>
              <w:rPr>
                <w:rFonts w:cs="Arial"/>
                <w:sz w:val="18"/>
              </w:rPr>
              <w:t>Microsoft Excel (QA02)</w:t>
            </w:r>
          </w:p>
        </w:tc>
        <w:tc>
          <w:tcPr>
            <w:tcW w:w="3874" w:type="dxa"/>
            <w:vAlign w:val="center"/>
          </w:tcPr>
          <w:p w14:paraId="15FAC024" w14:textId="77777777" w:rsidR="00324743" w:rsidRPr="00324743" w:rsidRDefault="00324743" w:rsidP="00324743">
            <w:pPr>
              <w:jc w:val="left"/>
              <w:rPr>
                <w:rFonts w:cs="Arial"/>
                <w:noProof/>
                <w:color w:val="000000" w:themeColor="text1"/>
              </w:rPr>
            </w:pPr>
            <w:r>
              <w:rPr>
                <w:rFonts w:cs="Arial"/>
                <w:sz w:val="18"/>
              </w:rPr>
              <w:t>Diseño, ejecución y resultado de cada caso.</w:t>
            </w:r>
          </w:p>
        </w:tc>
      </w:tr>
      <w:tr w:rsidR="00324743" w:rsidRPr="009F7358" w14:paraId="3481B2C7" w14:textId="77777777" w:rsidTr="00324743">
        <w:trPr>
          <w:cantSplit/>
        </w:trPr>
        <w:tc>
          <w:tcPr>
            <w:tcW w:w="2518" w:type="dxa"/>
            <w:vAlign w:val="center"/>
          </w:tcPr>
          <w:p w14:paraId="42C8A70B" w14:textId="77777777" w:rsidR="00324743" w:rsidRPr="00324743" w:rsidRDefault="00324743" w:rsidP="00324743">
            <w:pPr>
              <w:jc w:val="left"/>
              <w:rPr>
                <w:rFonts w:cs="Arial"/>
                <w:noProof/>
                <w:color w:val="000000" w:themeColor="text1"/>
              </w:rPr>
            </w:pPr>
            <w:r>
              <w:rPr>
                <w:rFonts w:cs="Arial"/>
                <w:sz w:val="18"/>
              </w:rPr>
              <w:t>Registro de defectos</w:t>
            </w:r>
          </w:p>
        </w:tc>
        <w:tc>
          <w:tcPr>
            <w:tcW w:w="3099" w:type="dxa"/>
            <w:vAlign w:val="center"/>
          </w:tcPr>
          <w:p w14:paraId="26BD17BB" w14:textId="77777777" w:rsidR="00324743" w:rsidRPr="00324743" w:rsidRDefault="00324743" w:rsidP="00324743">
            <w:pPr>
              <w:jc w:val="left"/>
              <w:rPr>
                <w:rFonts w:cs="Arial"/>
                <w:noProof/>
                <w:color w:val="000000" w:themeColor="text1"/>
              </w:rPr>
            </w:pPr>
            <w:r>
              <w:rPr>
                <w:rFonts w:cs="Arial"/>
                <w:sz w:val="18"/>
              </w:rPr>
              <w:t>GitHub Issues</w:t>
            </w:r>
          </w:p>
        </w:tc>
        <w:tc>
          <w:tcPr>
            <w:tcW w:w="3874" w:type="dxa"/>
            <w:vAlign w:val="center"/>
          </w:tcPr>
          <w:p w14:paraId="3F442664" w14:textId="77777777" w:rsidR="00324743" w:rsidRPr="00324743" w:rsidRDefault="00324743" w:rsidP="00324743">
            <w:pPr>
              <w:jc w:val="left"/>
              <w:rPr>
                <w:rFonts w:cs="Arial"/>
                <w:noProof/>
                <w:color w:val="000000" w:themeColor="text1"/>
              </w:rPr>
            </w:pPr>
            <w:r>
              <w:rPr>
                <w:rFonts w:cs="Arial"/>
                <w:sz w:val="18"/>
              </w:rPr>
              <w:t>Reporte, triage y seguimiento de defectos.</w:t>
            </w:r>
          </w:p>
        </w:tc>
      </w:tr>
      <w:tr w:rsidR="00324743" w:rsidRPr="009F7358" w14:paraId="569CAFC2" w14:textId="77777777" w:rsidTr="00324743">
        <w:trPr>
          <w:cantSplit/>
        </w:trPr>
        <w:tc>
          <w:tcPr>
            <w:tcW w:w="2518" w:type="dxa"/>
            <w:vAlign w:val="center"/>
          </w:tcPr>
          <w:p w14:paraId="6EB45E12" w14:textId="77777777" w:rsidR="00324743" w:rsidRPr="00324743" w:rsidRDefault="00324743" w:rsidP="00324743">
            <w:pPr>
              <w:jc w:val="left"/>
              <w:rPr>
                <w:rFonts w:cs="Arial"/>
                <w:noProof/>
                <w:color w:val="000000" w:themeColor="text1"/>
              </w:rPr>
            </w:pPr>
            <w:r>
              <w:rPr>
                <w:rFonts w:cs="Arial"/>
                <w:sz w:val="18"/>
              </w:rPr>
              <w:t>Automatización unitaria</w:t>
            </w:r>
          </w:p>
        </w:tc>
        <w:tc>
          <w:tcPr>
            <w:tcW w:w="3099" w:type="dxa"/>
            <w:vAlign w:val="center"/>
          </w:tcPr>
          <w:p w14:paraId="1889DA51" w14:textId="77777777" w:rsidR="00324743" w:rsidRPr="00324743" w:rsidRDefault="00324743" w:rsidP="00324743">
            <w:pPr>
              <w:jc w:val="left"/>
              <w:rPr>
                <w:rFonts w:cs="Arial"/>
                <w:noProof/>
                <w:color w:val="000000" w:themeColor="text1"/>
              </w:rPr>
            </w:pPr>
            <w:r>
              <w:rPr>
                <w:rFonts w:cs="Arial"/>
                <w:sz w:val="18"/>
              </w:rPr>
              <w:t>xUnit 2.6 + Moq 4.20 (.NET 8)</w:t>
            </w:r>
          </w:p>
        </w:tc>
        <w:tc>
          <w:tcPr>
            <w:tcW w:w="3874" w:type="dxa"/>
            <w:vAlign w:val="center"/>
          </w:tcPr>
          <w:p w14:paraId="7B891FFA" w14:textId="77777777" w:rsidR="00324743" w:rsidRPr="00324743" w:rsidRDefault="00324743" w:rsidP="00324743">
            <w:pPr>
              <w:jc w:val="left"/>
              <w:rPr>
                <w:rFonts w:cs="Arial"/>
                <w:noProof/>
                <w:color w:val="000000" w:themeColor="text1"/>
              </w:rPr>
            </w:pPr>
            <w:r>
              <w:rPr>
                <w:rFonts w:cs="Arial"/>
                <w:sz w:val="18"/>
              </w:rPr>
              <w:t>Pruebas del motor de precios con dotnet test.</w:t>
            </w:r>
          </w:p>
        </w:tc>
      </w:tr>
      <w:tr w:rsidR="00324743" w:rsidRPr="009F7358" w14:paraId="3365F687" w14:textId="77777777" w:rsidTr="00324743">
        <w:trPr>
          <w:cantSplit/>
        </w:trPr>
        <w:tc>
          <w:tcPr>
            <w:tcW w:w="2518" w:type="dxa"/>
            <w:vAlign w:val="center"/>
          </w:tcPr>
          <w:p w14:paraId="540F7BB8" w14:textId="77777777" w:rsidR="00324743" w:rsidRPr="00324743" w:rsidRDefault="00324743" w:rsidP="00324743">
            <w:pPr>
              <w:jc w:val="left"/>
              <w:rPr>
                <w:rFonts w:cs="Arial"/>
                <w:noProof/>
                <w:color w:val="000000" w:themeColor="text1"/>
              </w:rPr>
            </w:pPr>
            <w:r>
              <w:rPr>
                <w:rFonts w:cs="Arial"/>
                <w:sz w:val="18"/>
              </w:rPr>
              <w:t>Automatización E2E y API</w:t>
            </w:r>
          </w:p>
        </w:tc>
        <w:tc>
          <w:tcPr>
            <w:tcW w:w="3099" w:type="dxa"/>
            <w:vAlign w:val="center"/>
          </w:tcPr>
          <w:p w14:paraId="710A1E4D" w14:textId="77777777" w:rsidR="00324743" w:rsidRPr="00324743" w:rsidRDefault="00324743" w:rsidP="00324743">
            <w:pPr>
              <w:jc w:val="left"/>
              <w:rPr>
                <w:rFonts w:cs="Arial"/>
                <w:noProof/>
                <w:color w:val="000000" w:themeColor="text1"/>
              </w:rPr>
            </w:pPr>
            <w:r>
              <w:rPr>
                <w:rFonts w:cs="Arial"/>
                <w:sz w:val="18"/>
              </w:rPr>
              <w:t>Playwright 1.48 (TypeScript)</w:t>
            </w:r>
          </w:p>
        </w:tc>
        <w:tc>
          <w:tcPr>
            <w:tcW w:w="3874" w:type="dxa"/>
            <w:vAlign w:val="center"/>
          </w:tcPr>
          <w:p w14:paraId="2C3975B9" w14:textId="77777777" w:rsidR="00324743" w:rsidRPr="00324743" w:rsidRDefault="00324743" w:rsidP="00324743">
            <w:pPr>
              <w:jc w:val="left"/>
              <w:rPr>
                <w:rFonts w:cs="Arial"/>
                <w:noProof/>
                <w:color w:val="000000" w:themeColor="text1"/>
              </w:rPr>
            </w:pPr>
            <w:r>
              <w:rPr>
                <w:rFonts w:cs="Arial"/>
                <w:sz w:val="18"/>
              </w:rPr>
              <w:t>Los 140 casos de QA02; reporte HTML con capturas, JUnit y JSON.</w:t>
            </w:r>
          </w:p>
        </w:tc>
      </w:tr>
      <w:tr w:rsidR="00324743" w:rsidRPr="009F7358" w14:paraId="1CB0091D" w14:textId="77777777" w:rsidTr="00324743">
        <w:trPr>
          <w:cantSplit/>
        </w:trPr>
        <w:tc>
          <w:tcPr>
            <w:tcW w:w="2518" w:type="dxa"/>
            <w:vAlign w:val="center"/>
          </w:tcPr>
          <w:p w14:paraId="69AF54FC" w14:textId="77777777" w:rsidR="00324743" w:rsidRPr="00324743" w:rsidRDefault="00324743" w:rsidP="00324743">
            <w:pPr>
              <w:jc w:val="left"/>
              <w:rPr>
                <w:rFonts w:cs="Arial"/>
                <w:noProof/>
                <w:color w:val="000000" w:themeColor="text1"/>
              </w:rPr>
            </w:pPr>
            <w:r>
              <w:rPr>
                <w:rFonts w:cs="Arial"/>
                <w:sz w:val="18"/>
              </w:rPr>
              <w:t>Accesibilidad</w:t>
            </w:r>
          </w:p>
        </w:tc>
        <w:tc>
          <w:tcPr>
            <w:tcW w:w="3099" w:type="dxa"/>
            <w:vAlign w:val="center"/>
          </w:tcPr>
          <w:p w14:paraId="065C2D61" w14:textId="77777777" w:rsidR="00324743" w:rsidRPr="00324743" w:rsidRDefault="00324743" w:rsidP="00324743">
            <w:pPr>
              <w:jc w:val="left"/>
              <w:rPr>
                <w:rFonts w:cs="Arial"/>
                <w:noProof/>
                <w:color w:val="000000" w:themeColor="text1"/>
              </w:rPr>
            </w:pPr>
            <w:r>
              <w:rPr>
                <w:rFonts w:cs="Arial"/>
                <w:sz w:val="18"/>
              </w:rPr>
              <w:t>axe-core (@axe-core/playwright)</w:t>
            </w:r>
          </w:p>
        </w:tc>
        <w:tc>
          <w:tcPr>
            <w:tcW w:w="3874" w:type="dxa"/>
            <w:vAlign w:val="center"/>
          </w:tcPr>
          <w:p w14:paraId="19458FF2" w14:textId="77777777" w:rsidR="00324743" w:rsidRPr="00324743" w:rsidRDefault="00324743" w:rsidP="00324743">
            <w:pPr>
              <w:jc w:val="left"/>
              <w:rPr>
                <w:rFonts w:cs="Arial"/>
                <w:noProof/>
                <w:color w:val="000000" w:themeColor="text1"/>
              </w:rPr>
            </w:pPr>
            <w:r>
              <w:rPr>
                <w:rFonts w:cs="Arial"/>
                <w:sz w:val="18"/>
              </w:rPr>
              <w:t>Reglas WCAG 2.0/2.1 A y AA (RNF-12).</w:t>
            </w:r>
          </w:p>
        </w:tc>
      </w:tr>
      <w:tr w:rsidR="00324743" w:rsidRPr="009F7358" w14:paraId="4F59D3A0" w14:textId="77777777" w:rsidTr="00324743">
        <w:trPr>
          <w:cantSplit/>
        </w:trPr>
        <w:tc>
          <w:tcPr>
            <w:tcW w:w="2518" w:type="dxa"/>
            <w:vAlign w:val="center"/>
          </w:tcPr>
          <w:p w14:paraId="285A5AFA" w14:textId="77777777" w:rsidR="00324743" w:rsidRPr="00324743" w:rsidRDefault="00324743" w:rsidP="00324743">
            <w:pPr>
              <w:jc w:val="left"/>
              <w:rPr>
                <w:rFonts w:cs="Arial"/>
                <w:noProof/>
                <w:color w:val="000000" w:themeColor="text1"/>
              </w:rPr>
            </w:pPr>
            <w:r>
              <w:rPr>
                <w:rFonts w:cs="Arial"/>
                <w:sz w:val="18"/>
              </w:rPr>
              <w:t>Pruebas de API manuales</w:t>
            </w:r>
          </w:p>
        </w:tc>
        <w:tc>
          <w:tcPr>
            <w:tcW w:w="3099" w:type="dxa"/>
            <w:vAlign w:val="center"/>
          </w:tcPr>
          <w:p w14:paraId="2D610090" w14:textId="77777777" w:rsidR="00324743" w:rsidRPr="00324743" w:rsidRDefault="00324743" w:rsidP="00324743">
            <w:pPr>
              <w:jc w:val="left"/>
              <w:rPr>
                <w:rFonts w:cs="Arial"/>
                <w:noProof/>
                <w:color w:val="000000" w:themeColor="text1"/>
              </w:rPr>
            </w:pPr>
            <w:r>
              <w:rPr>
                <w:rFonts w:cs="Arial"/>
                <w:sz w:val="18"/>
              </w:rPr>
              <w:t>Swagger UI</w:t>
            </w:r>
          </w:p>
        </w:tc>
        <w:tc>
          <w:tcPr>
            <w:tcW w:w="3874" w:type="dxa"/>
            <w:vAlign w:val="center"/>
          </w:tcPr>
          <w:p w14:paraId="7D5F62AF" w14:textId="77777777" w:rsidR="00324743" w:rsidRPr="00324743" w:rsidRDefault="00324743" w:rsidP="00324743">
            <w:pPr>
              <w:jc w:val="left"/>
              <w:rPr>
                <w:rFonts w:cs="Arial"/>
                <w:noProof/>
                <w:color w:val="000000" w:themeColor="text1"/>
              </w:rPr>
            </w:pPr>
            <w:r>
              <w:rPr>
                <w:rFonts w:cs="Arial"/>
                <w:sz w:val="18"/>
              </w:rPr>
              <w:t>Exploración y depuración de endpoints.</w:t>
            </w:r>
          </w:p>
        </w:tc>
      </w:tr>
      <w:tr w:rsidR="00324743" w:rsidRPr="009F7358" w14:paraId="0749E6B5" w14:textId="77777777" w:rsidTr="00324743">
        <w:trPr>
          <w:cantSplit/>
        </w:trPr>
        <w:tc>
          <w:tcPr>
            <w:tcW w:w="2518" w:type="dxa"/>
            <w:vAlign w:val="center"/>
          </w:tcPr>
          <w:p w14:paraId="44188B4C" w14:textId="77777777" w:rsidR="00324743" w:rsidRPr="00324743" w:rsidRDefault="00324743" w:rsidP="00324743">
            <w:pPr>
              <w:jc w:val="left"/>
              <w:rPr>
                <w:rFonts w:cs="Arial"/>
                <w:noProof/>
                <w:color w:val="000000" w:themeColor="text1"/>
              </w:rPr>
            </w:pPr>
            <w:r>
              <w:rPr>
                <w:rFonts w:cs="Arial"/>
                <w:sz w:val="18"/>
              </w:rPr>
              <w:t>Rendimiento</w:t>
            </w:r>
          </w:p>
        </w:tc>
        <w:tc>
          <w:tcPr>
            <w:tcW w:w="3099" w:type="dxa"/>
            <w:vAlign w:val="center"/>
          </w:tcPr>
          <w:p w14:paraId="7CA4CB35" w14:textId="77777777" w:rsidR="00324743" w:rsidRPr="00324743" w:rsidRDefault="00324743" w:rsidP="00324743">
            <w:pPr>
              <w:jc w:val="left"/>
              <w:rPr>
                <w:rFonts w:cs="Arial"/>
                <w:noProof/>
                <w:color w:val="000000" w:themeColor="text1"/>
              </w:rPr>
            </w:pPr>
            <w:r>
              <w:rPr>
                <w:rFonts w:cs="Arial"/>
                <w:sz w:val="18"/>
              </w:rPr>
              <w:t>Grafana k6</w:t>
            </w:r>
          </w:p>
        </w:tc>
        <w:tc>
          <w:tcPr>
            <w:tcW w:w="3874" w:type="dxa"/>
            <w:vAlign w:val="center"/>
          </w:tcPr>
          <w:p w14:paraId="59149FF9" w14:textId="77777777" w:rsidR="00324743" w:rsidRPr="00324743" w:rsidRDefault="00324743" w:rsidP="00324743">
            <w:pPr>
              <w:jc w:val="left"/>
              <w:rPr>
                <w:rFonts w:cs="Arial"/>
                <w:noProof/>
                <w:color w:val="000000" w:themeColor="text1"/>
              </w:rPr>
            </w:pPr>
            <w:r>
              <w:rPr>
                <w:rFonts w:cs="Arial"/>
                <w:sz w:val="18"/>
              </w:rPr>
              <w:t>Scripts de carga RNF-01 y RNF-02 con umbrales automáticos.</w:t>
            </w:r>
          </w:p>
        </w:tc>
      </w:tr>
      <w:tr w:rsidR="00324743" w:rsidRPr="009F7358" w14:paraId="7A5E9545" w14:textId="77777777" w:rsidTr="00324743">
        <w:trPr>
          <w:cantSplit/>
        </w:trPr>
        <w:tc>
          <w:tcPr>
            <w:tcW w:w="2518" w:type="dxa"/>
            <w:vAlign w:val="center"/>
          </w:tcPr>
          <w:p w14:paraId="392459AA" w14:textId="77777777" w:rsidR="00324743" w:rsidRPr="00324743" w:rsidRDefault="00324743" w:rsidP="00324743">
            <w:pPr>
              <w:jc w:val="left"/>
              <w:rPr>
                <w:rFonts w:cs="Arial"/>
                <w:noProof/>
                <w:color w:val="000000" w:themeColor="text1"/>
              </w:rPr>
            </w:pPr>
            <w:r>
              <w:rPr>
                <w:rFonts w:cs="Arial"/>
                <w:sz w:val="18"/>
              </w:rPr>
              <w:t>Seguridad</w:t>
            </w:r>
          </w:p>
        </w:tc>
        <w:tc>
          <w:tcPr>
            <w:tcW w:w="3099" w:type="dxa"/>
            <w:vAlign w:val="center"/>
          </w:tcPr>
          <w:p w14:paraId="4290932B" w14:textId="77777777" w:rsidR="00324743" w:rsidRPr="00324743" w:rsidRDefault="00324743" w:rsidP="00324743">
            <w:pPr>
              <w:jc w:val="left"/>
              <w:rPr>
                <w:rFonts w:cs="Arial"/>
                <w:noProof/>
                <w:color w:val="000000" w:themeColor="text1"/>
              </w:rPr>
            </w:pPr>
            <w:r>
              <w:rPr>
                <w:rFonts w:cs="Arial"/>
                <w:sz w:val="18"/>
              </w:rPr>
              <w:t>OWASP ZAP (imagen Docker)</w:t>
            </w:r>
          </w:p>
        </w:tc>
        <w:tc>
          <w:tcPr>
            <w:tcW w:w="3874" w:type="dxa"/>
            <w:vAlign w:val="center"/>
          </w:tcPr>
          <w:p w14:paraId="3F6AAC3E" w14:textId="77777777" w:rsidR="00324743" w:rsidRPr="00324743" w:rsidRDefault="00324743" w:rsidP="00324743">
            <w:pPr>
              <w:jc w:val="left"/>
              <w:rPr>
                <w:rFonts w:cs="Arial"/>
                <w:noProof/>
                <w:color w:val="000000" w:themeColor="text1"/>
              </w:rPr>
            </w:pPr>
            <w:r>
              <w:rPr>
                <w:rFonts w:cs="Arial"/>
                <w:sz w:val="18"/>
              </w:rPr>
              <w:t>Escaneo baseline de vulnerabilidades (RNF-09).</w:t>
            </w:r>
          </w:p>
        </w:tc>
      </w:tr>
      <w:tr w:rsidR="00324743" w:rsidRPr="009F7358" w14:paraId="13CAF6F2" w14:textId="77777777" w:rsidTr="00324743">
        <w:trPr>
          <w:cantSplit/>
        </w:trPr>
        <w:tc>
          <w:tcPr>
            <w:tcW w:w="2518" w:type="dxa"/>
            <w:vAlign w:val="center"/>
          </w:tcPr>
          <w:p w14:paraId="1991749A" w14:textId="77777777" w:rsidR="00324743" w:rsidRPr="00324743" w:rsidRDefault="00324743" w:rsidP="00324743">
            <w:pPr>
              <w:jc w:val="left"/>
              <w:rPr>
                <w:rFonts w:cs="Arial"/>
                <w:noProof/>
                <w:color w:val="000000" w:themeColor="text1"/>
              </w:rPr>
            </w:pPr>
            <w:r>
              <w:rPr>
                <w:rFonts w:cs="Arial"/>
                <w:sz w:val="18"/>
              </w:rPr>
              <w:t>Infraestructura</w:t>
            </w:r>
          </w:p>
        </w:tc>
        <w:tc>
          <w:tcPr>
            <w:tcW w:w="3099" w:type="dxa"/>
            <w:vAlign w:val="center"/>
          </w:tcPr>
          <w:p w14:paraId="7C32E739" w14:textId="77777777" w:rsidR="00324743" w:rsidRPr="00324743" w:rsidRDefault="00324743" w:rsidP="00324743">
            <w:pPr>
              <w:jc w:val="left"/>
              <w:rPr>
                <w:rFonts w:cs="Arial"/>
                <w:noProof/>
                <w:color w:val="000000" w:themeColor="text1"/>
              </w:rPr>
            </w:pPr>
            <w:r>
              <w:rPr>
                <w:rFonts w:cs="Arial"/>
                <w:sz w:val="18"/>
              </w:rPr>
              <w:t>AWS CLI v2</w:t>
            </w:r>
          </w:p>
        </w:tc>
        <w:tc>
          <w:tcPr>
            <w:tcW w:w="3874" w:type="dxa"/>
            <w:vAlign w:val="center"/>
          </w:tcPr>
          <w:p w14:paraId="47DD6726" w14:textId="77777777" w:rsidR="00324743" w:rsidRPr="00324743" w:rsidRDefault="00324743" w:rsidP="00324743">
            <w:pPr>
              <w:jc w:val="left"/>
              <w:rPr>
                <w:rFonts w:cs="Arial"/>
                <w:noProof/>
                <w:color w:val="000000" w:themeColor="text1"/>
              </w:rPr>
            </w:pPr>
            <w:r>
              <w:rPr>
                <w:rFonts w:cs="Arial"/>
                <w:sz w:val="18"/>
              </w:rPr>
              <w:t>Scripts de despliegue (RNF-18) y de restauración de la base (RNF-16).</w:t>
            </w:r>
          </w:p>
        </w:tc>
      </w:tr>
      <w:tr w:rsidR="00324743" w:rsidRPr="009F7358" w14:paraId="2BEA4BC1" w14:textId="77777777" w:rsidTr="00324743">
        <w:trPr>
          <w:cantSplit/>
        </w:trPr>
        <w:tc>
          <w:tcPr>
            <w:tcW w:w="2518" w:type="dxa"/>
            <w:vAlign w:val="center"/>
          </w:tcPr>
          <w:p w14:paraId="6C706918" w14:textId="77777777" w:rsidR="00324743" w:rsidRPr="00324743" w:rsidRDefault="00324743" w:rsidP="00324743">
            <w:pPr>
              <w:jc w:val="left"/>
              <w:rPr>
                <w:rFonts w:cs="Arial"/>
                <w:noProof/>
                <w:color w:val="000000" w:themeColor="text1"/>
              </w:rPr>
            </w:pPr>
            <w:r>
              <w:rPr>
                <w:rFonts w:cs="Arial"/>
                <w:sz w:val="18"/>
              </w:rPr>
              <w:t>Usabilidad y frontend</w:t>
            </w:r>
          </w:p>
        </w:tc>
        <w:tc>
          <w:tcPr>
            <w:tcW w:w="3099" w:type="dxa"/>
            <w:vAlign w:val="center"/>
          </w:tcPr>
          <w:p w14:paraId="2F7CACFD" w14:textId="77777777" w:rsidR="00324743" w:rsidRPr="00324743" w:rsidRDefault="00324743" w:rsidP="00324743">
            <w:pPr>
              <w:jc w:val="left"/>
              <w:rPr>
                <w:rFonts w:cs="Arial"/>
                <w:noProof/>
                <w:color w:val="000000" w:themeColor="text1"/>
              </w:rPr>
            </w:pPr>
            <w:r>
              <w:rPr>
                <w:rFonts w:cs="Arial"/>
                <w:sz w:val="18"/>
              </w:rPr>
              <w:t>Playwright (viewports) y Chrome DevTools</w:t>
            </w:r>
          </w:p>
        </w:tc>
        <w:tc>
          <w:tcPr>
            <w:tcW w:w="3874" w:type="dxa"/>
            <w:vAlign w:val="center"/>
          </w:tcPr>
          <w:p w14:paraId="5D0535B5" w14:textId="77777777" w:rsidR="00324743" w:rsidRPr="00324743" w:rsidRDefault="00324743" w:rsidP="00324743">
            <w:pPr>
              <w:jc w:val="left"/>
              <w:rPr>
                <w:rFonts w:cs="Arial"/>
                <w:noProof/>
                <w:color w:val="000000" w:themeColor="text1"/>
              </w:rPr>
            </w:pPr>
            <w:r>
              <w:rPr>
                <w:rFonts w:cs="Arial"/>
                <w:sz w:val="18"/>
              </w:rPr>
              <w:t>Diseño responsive y tiempos de carga (LCP).</w:t>
            </w:r>
          </w:p>
        </w:tc>
      </w:tr>
      <w:tr w:rsidR="00324743" w:rsidRPr="009F7358" w14:paraId="0501F44C" w14:textId="77777777" w:rsidTr="00324743">
        <w:trPr>
          <w:cantSplit/>
        </w:trPr>
        <w:tc>
          <w:tcPr>
            <w:tcW w:w="2518" w:type="dxa"/>
            <w:vAlign w:val="center"/>
          </w:tcPr>
          <w:p w14:paraId="5668ED46" w14:textId="77777777" w:rsidR="00324743" w:rsidRPr="00324743" w:rsidRDefault="00324743" w:rsidP="00324743">
            <w:pPr>
              <w:jc w:val="left"/>
              <w:rPr>
                <w:rFonts w:cs="Arial"/>
                <w:noProof/>
                <w:color w:val="000000" w:themeColor="text1"/>
              </w:rPr>
            </w:pPr>
            <w:r>
              <w:rPr>
                <w:rFonts w:cs="Arial"/>
                <w:sz w:val="18"/>
              </w:rPr>
              <w:t>Base de datos</w:t>
            </w:r>
          </w:p>
        </w:tc>
        <w:tc>
          <w:tcPr>
            <w:tcW w:w="3099" w:type="dxa"/>
            <w:vAlign w:val="center"/>
          </w:tcPr>
          <w:p w14:paraId="12637F2F" w14:textId="77777777" w:rsidR="00324743" w:rsidRPr="00324743" w:rsidRDefault="00324743" w:rsidP="00324743">
            <w:pPr>
              <w:jc w:val="left"/>
              <w:rPr>
                <w:rFonts w:cs="Arial"/>
                <w:noProof/>
                <w:color w:val="000000" w:themeColor="text1"/>
              </w:rPr>
            </w:pPr>
            <w:r>
              <w:rPr>
                <w:rFonts w:cs="Arial"/>
                <w:sz w:val="18"/>
              </w:rPr>
              <w:t>SQL Server Management Studio (SSMS)</w:t>
            </w:r>
          </w:p>
        </w:tc>
        <w:tc>
          <w:tcPr>
            <w:tcW w:w="3874" w:type="dxa"/>
            <w:vAlign w:val="center"/>
          </w:tcPr>
          <w:p w14:paraId="0E12DF01" w14:textId="77777777" w:rsidR="00324743" w:rsidRPr="00324743" w:rsidRDefault="00324743" w:rsidP="00324743">
            <w:pPr>
              <w:jc w:val="left"/>
              <w:rPr>
                <w:rFonts w:cs="Arial"/>
                <w:noProof/>
                <w:color w:val="000000" w:themeColor="text1"/>
              </w:rPr>
            </w:pPr>
            <w:r>
              <w:rPr>
                <w:rFonts w:cs="Arial"/>
                <w:sz w:val="18"/>
              </w:rPr>
              <w:t>Verificación de datos, stock, hashes y borrado lógico.</w:t>
            </w:r>
          </w:p>
        </w:tc>
      </w:tr>
      <w:tr w:rsidR="00324743" w:rsidRPr="009F7358" w14:paraId="3FBB6DCC" w14:textId="77777777" w:rsidTr="00324743">
        <w:trPr>
          <w:cantSplit/>
        </w:trPr>
        <w:tc>
          <w:tcPr>
            <w:tcW w:w="2518" w:type="dxa"/>
            <w:vAlign w:val="center"/>
          </w:tcPr>
          <w:p w14:paraId="3705AD4D" w14:textId="77777777" w:rsidR="00324743" w:rsidRPr="00324743" w:rsidRDefault="00324743" w:rsidP="00324743">
            <w:pPr>
              <w:jc w:val="left"/>
              <w:rPr>
                <w:rFonts w:cs="Arial"/>
                <w:noProof/>
                <w:color w:val="000000" w:themeColor="text1"/>
              </w:rPr>
            </w:pPr>
            <w:r>
              <w:rPr>
                <w:rFonts w:cs="Arial"/>
                <w:sz w:val="18"/>
              </w:rPr>
              <w:t>Monitoreo</w:t>
            </w:r>
          </w:p>
        </w:tc>
        <w:tc>
          <w:tcPr>
            <w:tcW w:w="3099" w:type="dxa"/>
            <w:vAlign w:val="center"/>
          </w:tcPr>
          <w:p w14:paraId="6FD62475" w14:textId="77777777" w:rsidR="00324743" w:rsidRPr="00324743" w:rsidRDefault="00324743" w:rsidP="00324743">
            <w:pPr>
              <w:jc w:val="left"/>
              <w:rPr>
                <w:rFonts w:cs="Arial"/>
                <w:noProof/>
                <w:color w:val="000000" w:themeColor="text1"/>
              </w:rPr>
            </w:pPr>
            <w:r>
              <w:rPr>
                <w:rFonts w:cs="Arial"/>
                <w:sz w:val="18"/>
              </w:rPr>
              <w:t>Amazon CloudWatch y salud de Elastic Beanstalk</w:t>
            </w:r>
          </w:p>
        </w:tc>
        <w:tc>
          <w:tcPr>
            <w:tcW w:w="3874" w:type="dxa"/>
            <w:vAlign w:val="center"/>
          </w:tcPr>
          <w:p w14:paraId="05419345" w14:textId="77777777" w:rsidR="00324743" w:rsidRPr="00324743" w:rsidRDefault="00324743" w:rsidP="00324743">
            <w:pPr>
              <w:jc w:val="left"/>
              <w:rPr>
                <w:rFonts w:cs="Arial"/>
                <w:noProof/>
                <w:color w:val="000000" w:themeColor="text1"/>
              </w:rPr>
            </w:pPr>
            <w:r>
              <w:rPr>
                <w:rFonts w:cs="Arial"/>
                <w:sz w:val="18"/>
              </w:rPr>
              <w:t>Disponibilidad (Synthetics), logs y métricas del ambiente en AWS.</w:t>
            </w:r>
          </w:p>
        </w:tc>
      </w:tr>
      <w:tr w:rsidR="00324743" w:rsidRPr="009F7358" w14:paraId="4680DDBA" w14:textId="77777777" w:rsidTr="00324743">
        <w:trPr>
          <w:cantSplit/>
        </w:trPr>
        <w:tc>
          <w:tcPr>
            <w:tcW w:w="2518" w:type="dxa"/>
            <w:vAlign w:val="center"/>
          </w:tcPr>
          <w:p w14:paraId="146FF9A3" w14:textId="77777777" w:rsidR="00324743" w:rsidRPr="00324743" w:rsidRDefault="00324743" w:rsidP="00324743">
            <w:pPr>
              <w:jc w:val="left"/>
              <w:rPr>
                <w:rFonts w:cs="Arial"/>
                <w:noProof/>
                <w:color w:val="000000" w:themeColor="text1"/>
              </w:rPr>
            </w:pPr>
            <w:r>
              <w:rPr>
                <w:rFonts w:cs="Arial"/>
                <w:sz w:val="18"/>
              </w:rPr>
              <w:t>Evidencias</w:t>
            </w:r>
          </w:p>
        </w:tc>
        <w:tc>
          <w:tcPr>
            <w:tcW w:w="3099" w:type="dxa"/>
            <w:vAlign w:val="center"/>
          </w:tcPr>
          <w:p w14:paraId="26C8A37B" w14:textId="77777777" w:rsidR="00324743" w:rsidRPr="00324743" w:rsidRDefault="00324743" w:rsidP="00324743">
            <w:pPr>
              <w:jc w:val="left"/>
              <w:rPr>
                <w:rFonts w:cs="Arial"/>
                <w:noProof/>
                <w:color w:val="000000" w:themeColor="text1"/>
              </w:rPr>
            </w:pPr>
            <w:r>
              <w:rPr>
                <w:rFonts w:cs="Arial"/>
                <w:sz w:val="18"/>
              </w:rPr>
              <w:t>Reporte HTML de Playwright</w:t>
            </w:r>
          </w:p>
        </w:tc>
        <w:tc>
          <w:tcPr>
            <w:tcW w:w="3874" w:type="dxa"/>
            <w:vAlign w:val="center"/>
          </w:tcPr>
          <w:p w14:paraId="7A34612C" w14:textId="77777777" w:rsidR="00324743" w:rsidRPr="00324743" w:rsidRDefault="00324743" w:rsidP="00324743">
            <w:pPr>
              <w:jc w:val="left"/>
              <w:rPr>
                <w:rFonts w:cs="Arial"/>
                <w:noProof/>
                <w:color w:val="000000" w:themeColor="text1"/>
              </w:rPr>
            </w:pPr>
            <w:r>
              <w:rPr>
                <w:rFonts w:cs="Arial"/>
                <w:sz w:val="18"/>
              </w:rPr>
              <w:t>Captura de cada caso y video y traza de los fallidos para QA03.</w:t>
            </w:r>
          </w:p>
        </w:tc>
      </w:tr>
    </w:tbl>
    <w:p w14:paraId="127DBCB4" w14:textId="77777777" w:rsidR="00324743" w:rsidRPr="009F7358" w:rsidRDefault="00324743" w:rsidP="00324743">
      <w:pPr>
        <w:rPr>
          <w:rFonts w:ascii="Calibri" w:hAnsi="Calibri" w:cs="Calibri"/>
        </w:rPr>
      </w:pPr>
    </w:p>
    <w:p w14:paraId="7CBCEEE6" w14:textId="77777777" w:rsidR="00324743" w:rsidRPr="009F7358" w:rsidRDefault="00324743" w:rsidP="00324743">
      <w:pPr>
        <w:rPr>
          <w:rFonts w:ascii="Calibri" w:hAnsi="Calibri" w:cs="Calibri"/>
          <w:color w:val="000000"/>
          <w:u w:val="single"/>
        </w:rPr>
      </w:pPr>
      <w:r w:rsidRPr="009F7358">
        <w:rPr>
          <w:rFonts w:ascii="Calibri" w:hAnsi="Calibri" w:cs="Calibri"/>
          <w:sz w:val="24"/>
          <w:szCs w:val="24"/>
        </w:rPr>
        <w:t xml:space="preserve"> </w:t>
      </w:r>
    </w:p>
    <w:p w14:paraId="7725DF85" w14:textId="66F7531E" w:rsidR="00324743" w:rsidRDefault="00324743" w:rsidP="007F1FB0">
      <w:pPr>
        <w:pStyle w:val="Heading2"/>
      </w:pPr>
      <w:bookmarkStart w:id="56" w:name="_Toc420154061"/>
      <w:bookmarkStart w:id="57" w:name="_Toc83503241"/>
      <w:bookmarkStart w:id="58" w:name="_Toc243927959"/>
      <w:bookmarkEnd w:id="56"/>
      <w:bookmarkEnd w:id="57"/>
      <w:r>
        <w:t>Ambiente de pruebas</w:t>
      </w:r>
      <w:bookmarkEnd w:id="58"/>
    </w:p>
    <w:p w14:paraId="393C9F82" w14:textId="77777777" w:rsidR="007F1FB0" w:rsidRPr="007F1FB0" w:rsidRDefault="007F1FB0" w:rsidP="007F1FB0"/>
    <w:p w14:paraId="02FCD5CD" w14:textId="77777777" w:rsidR="00324743" w:rsidRPr="009F7358" w:rsidRDefault="00324743" w:rsidP="007F1FB0">
      <w:r>
        <w:rPr>
          <w:noProof/>
        </w:rPr>
        <w:t>El sistema se prueba en tres ambientes. Los ambientes QA y producción se alojan en Amazon Web Services (AWS) con la misma arquitectura, de modo que lo probado en QA sea representativo de producción:</w:t>
      </w:r>
    </w:p>
    <w:p w14:paraId="58C71571"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3"/>
        <w:gridCol w:w="2712"/>
        <w:gridCol w:w="5038"/>
      </w:tblGrid>
      <w:tr w:rsidR="00324743" w:rsidRPr="009F7358" w14:paraId="19FB3526" w14:textId="77777777" w:rsidTr="00324743">
        <w:trPr>
          <w:cantSplit/>
          <w:trHeight w:val="304"/>
          <w:tblHeader/>
        </w:trPr>
        <w:tc>
          <w:tcPr>
            <w:tcW w:w="1743" w:type="dxa"/>
            <w:shd w:val="clear" w:color="auto" w:fill="E0E0E0"/>
          </w:tcPr>
          <w:p w14:paraId="688E66F7" w14:textId="77777777" w:rsidR="00324743" w:rsidRPr="00324743" w:rsidRDefault="00324743" w:rsidP="00AA49EC">
            <w:pPr>
              <w:keepNext/>
              <w:jc w:val="center"/>
              <w:rPr>
                <w:rFonts w:cs="Arial"/>
                <w:b/>
                <w:bCs/>
                <w:noProof/>
              </w:rPr>
            </w:pPr>
            <w:r>
              <w:rPr>
                <w:rFonts w:cs="Arial"/>
                <w:b/>
                <w:sz w:val="18"/>
              </w:rPr>
              <w:t>Ambiente</w:t>
            </w:r>
          </w:p>
        </w:tc>
        <w:tc>
          <w:tcPr>
            <w:tcW w:w="2712" w:type="dxa"/>
            <w:shd w:val="clear" w:color="auto" w:fill="E0E0E0"/>
          </w:tcPr>
          <w:p w14:paraId="3A11068B" w14:textId="77777777" w:rsidR="00324743" w:rsidRPr="00324743" w:rsidRDefault="00324743" w:rsidP="00AA49EC">
            <w:pPr>
              <w:keepNext/>
              <w:jc w:val="center"/>
              <w:rPr>
                <w:rFonts w:cs="Arial"/>
                <w:b/>
                <w:bCs/>
                <w:noProof/>
              </w:rPr>
            </w:pPr>
            <w:r>
              <w:rPr>
                <w:rFonts w:cs="Arial"/>
                <w:b/>
                <w:sz w:val="18"/>
              </w:rPr>
              <w:t>Propósito</w:t>
            </w:r>
          </w:p>
        </w:tc>
        <w:tc>
          <w:tcPr>
            <w:tcW w:w="5037" w:type="dxa"/>
            <w:shd w:val="clear" w:color="auto" w:fill="E0E0E0"/>
          </w:tcPr>
          <w:p w14:paraId="3A34E327" w14:textId="77777777" w:rsidR="00324743" w:rsidRPr="00324743" w:rsidRDefault="00324743" w:rsidP="00AA49EC">
            <w:pPr>
              <w:keepNext/>
              <w:jc w:val="center"/>
              <w:rPr>
                <w:rFonts w:cs="Arial"/>
                <w:b/>
                <w:bCs/>
                <w:noProof/>
              </w:rPr>
            </w:pPr>
            <w:r>
              <w:rPr>
                <w:rFonts w:cs="Arial"/>
                <w:b/>
                <w:sz w:val="18"/>
              </w:rPr>
              <w:t>Infraestructura</w:t>
            </w:r>
          </w:p>
        </w:tc>
      </w:tr>
      <w:tr w:rsidR="00324743" w:rsidRPr="009F7358" w14:paraId="66E8E11B" w14:textId="77777777" w:rsidTr="00324743">
        <w:trPr>
          <w:cantSplit/>
        </w:trPr>
        <w:tc>
          <w:tcPr>
            <w:tcW w:w="1743" w:type="dxa"/>
            <w:vAlign w:val="center"/>
          </w:tcPr>
          <w:p w14:paraId="5532AE72" w14:textId="77777777" w:rsidR="00324743" w:rsidRPr="00324743" w:rsidRDefault="00324743" w:rsidP="00324743">
            <w:pPr>
              <w:jc w:val="left"/>
              <w:rPr>
                <w:rFonts w:cs="Arial"/>
                <w:noProof/>
                <w:color w:val="000000" w:themeColor="text1"/>
              </w:rPr>
            </w:pPr>
            <w:r>
              <w:rPr>
                <w:rFonts w:cs="Arial"/>
                <w:sz w:val="18"/>
              </w:rPr>
              <w:t>Desarrollo (local)</w:t>
            </w:r>
          </w:p>
        </w:tc>
        <w:tc>
          <w:tcPr>
            <w:tcW w:w="2712" w:type="dxa"/>
            <w:vAlign w:val="center"/>
          </w:tcPr>
          <w:p w14:paraId="145B3BBC" w14:textId="77777777" w:rsidR="00324743" w:rsidRPr="00324743" w:rsidRDefault="00324743" w:rsidP="00324743">
            <w:pPr>
              <w:jc w:val="left"/>
              <w:rPr>
                <w:rFonts w:cs="Arial"/>
                <w:noProof/>
                <w:color w:val="000000" w:themeColor="text1"/>
              </w:rPr>
            </w:pPr>
            <w:r>
              <w:rPr>
                <w:rFonts w:cs="Arial"/>
                <w:sz w:val="18"/>
              </w:rPr>
              <w:t>Codificación, pruebas unitarias y depuración.</w:t>
            </w:r>
          </w:p>
        </w:tc>
        <w:tc>
          <w:tcPr>
            <w:tcW w:w="5037" w:type="dxa"/>
            <w:vAlign w:val="center"/>
          </w:tcPr>
          <w:p w14:paraId="0B0F597E" w14:textId="77777777" w:rsidR="00324743" w:rsidRPr="00324743" w:rsidRDefault="00324743" w:rsidP="00324743">
            <w:pPr>
              <w:jc w:val="left"/>
              <w:rPr>
                <w:rFonts w:cs="Arial"/>
                <w:noProof/>
                <w:color w:val="000000" w:themeColor="text1"/>
              </w:rPr>
            </w:pPr>
            <w:r>
              <w:rPr>
                <w:rFonts w:cs="Arial"/>
                <w:sz w:val="18"/>
              </w:rPr>
              <w:t>PC con Windows 10/11, Visual Studio 2022, .NET 8 SDK, Node.js 20 LTS, SQL Server 2019 o superior.</w:t>
            </w:r>
          </w:p>
        </w:tc>
      </w:tr>
      <w:tr w:rsidR="00324743" w:rsidRPr="009F7358" w14:paraId="1A14A9EF" w14:textId="77777777" w:rsidTr="00324743">
        <w:trPr>
          <w:cantSplit/>
        </w:trPr>
        <w:tc>
          <w:tcPr>
            <w:tcW w:w="1743" w:type="dxa"/>
            <w:vAlign w:val="center"/>
          </w:tcPr>
          <w:p w14:paraId="0F10BAB4" w14:textId="77777777" w:rsidR="00324743" w:rsidRPr="00324743" w:rsidRDefault="00324743" w:rsidP="00324743">
            <w:pPr>
              <w:jc w:val="left"/>
              <w:rPr>
                <w:rFonts w:cs="Arial"/>
                <w:noProof/>
                <w:color w:val="000000" w:themeColor="text1"/>
              </w:rPr>
            </w:pPr>
            <w:r>
              <w:rPr>
                <w:rFonts w:cs="Arial"/>
                <w:sz w:val="18"/>
              </w:rPr>
              <w:t>QA (AWS)</w:t>
            </w:r>
          </w:p>
        </w:tc>
        <w:tc>
          <w:tcPr>
            <w:tcW w:w="2712" w:type="dxa"/>
            <w:vAlign w:val="center"/>
          </w:tcPr>
          <w:p w14:paraId="0FD74277" w14:textId="77777777" w:rsidR="00324743" w:rsidRPr="00324743" w:rsidRDefault="00324743" w:rsidP="00324743">
            <w:pPr>
              <w:jc w:val="left"/>
              <w:rPr>
                <w:rFonts w:cs="Arial"/>
                <w:noProof/>
                <w:color w:val="000000" w:themeColor="text1"/>
              </w:rPr>
            </w:pPr>
            <w:r>
              <w:rPr>
                <w:rFonts w:cs="Arial"/>
                <w:sz w:val="18"/>
              </w:rPr>
              <w:t>Ejecución por el grupo par (QA03) y pruebas no funcionales.</w:t>
            </w:r>
          </w:p>
        </w:tc>
        <w:tc>
          <w:tcPr>
            <w:tcW w:w="5037" w:type="dxa"/>
            <w:vAlign w:val="center"/>
          </w:tcPr>
          <w:p w14:paraId="501D961D" w14:textId="77777777" w:rsidR="00324743" w:rsidRPr="00324743" w:rsidRDefault="00324743" w:rsidP="00324743">
            <w:pPr>
              <w:jc w:val="left"/>
              <w:rPr>
                <w:rFonts w:cs="Arial"/>
                <w:noProof/>
                <w:color w:val="000000" w:themeColor="text1"/>
              </w:rPr>
            </w:pPr>
            <w:r>
              <w:rPr>
                <w:rFonts w:cs="Arial"/>
                <w:sz w:val="18"/>
              </w:rPr>
              <w:t>AWS Elastic Beanstalk, ambiente techstore-qa (.NET 8 en Amazon Linux 2023, instancia única t3.micro) que sirve la API y la web compiladas.</w:t>
            </w:r>
            <w:r>
              <w:br/>
            </w:r>
            <w:r>
              <w:rPr>
                <w:rFonts w:cs="Arial"/>
                <w:sz w:val="18"/>
              </w:rPr>
              <w:t>BD: Amazon RDS for SQL Server Express (db.t3.micro), base TechStoreDb_QA.</w:t>
            </w:r>
            <w:r>
              <w:br/>
            </w:r>
            <w:r>
              <w:rPr>
                <w:rFonts w:cs="Arial"/>
                <w:sz w:val="18"/>
              </w:rPr>
              <w:t>Región us-east-1 (N. Virginia).</w:t>
            </w:r>
          </w:p>
        </w:tc>
      </w:tr>
      <w:tr w:rsidR="00324743" w:rsidRPr="009F7358" w14:paraId="40269358" w14:textId="77777777" w:rsidTr="00324743">
        <w:trPr>
          <w:cantSplit/>
        </w:trPr>
        <w:tc>
          <w:tcPr>
            <w:tcW w:w="1743" w:type="dxa"/>
            <w:vAlign w:val="center"/>
          </w:tcPr>
          <w:p w14:paraId="25C7EFAC" w14:textId="77777777" w:rsidR="00324743" w:rsidRPr="00324743" w:rsidRDefault="00324743" w:rsidP="00324743">
            <w:pPr>
              <w:jc w:val="left"/>
              <w:rPr>
                <w:rFonts w:cs="Arial"/>
                <w:noProof/>
                <w:color w:val="000000" w:themeColor="text1"/>
              </w:rPr>
            </w:pPr>
            <w:r>
              <w:rPr>
                <w:rFonts w:cs="Arial"/>
                <w:sz w:val="18"/>
              </w:rPr>
              <w:t>Producción (AWS)</w:t>
            </w:r>
          </w:p>
        </w:tc>
        <w:tc>
          <w:tcPr>
            <w:tcW w:w="2712" w:type="dxa"/>
            <w:vAlign w:val="center"/>
          </w:tcPr>
          <w:p w14:paraId="024255A8" w14:textId="77777777" w:rsidR="00324743" w:rsidRPr="00324743" w:rsidRDefault="00324743" w:rsidP="00324743">
            <w:pPr>
              <w:jc w:val="left"/>
              <w:rPr>
                <w:rFonts w:cs="Arial"/>
                <w:noProof/>
                <w:color w:val="000000" w:themeColor="text1"/>
              </w:rPr>
            </w:pPr>
            <w:r>
              <w:rPr>
                <w:rFonts w:cs="Arial"/>
                <w:sz w:val="18"/>
              </w:rPr>
              <w:t>Uso del cliente, pruebas de humo y UAT.</w:t>
            </w:r>
          </w:p>
        </w:tc>
        <w:tc>
          <w:tcPr>
            <w:tcW w:w="5037" w:type="dxa"/>
            <w:vAlign w:val="center"/>
          </w:tcPr>
          <w:p w14:paraId="45DCBC0A" w14:textId="77777777" w:rsidR="00324743" w:rsidRPr="00324743" w:rsidRDefault="00324743" w:rsidP="00324743">
            <w:pPr>
              <w:jc w:val="left"/>
              <w:rPr>
                <w:rFonts w:cs="Arial"/>
                <w:noProof/>
                <w:color w:val="000000" w:themeColor="text1"/>
              </w:rPr>
            </w:pPr>
            <w:r>
              <w:rPr>
                <w:rFonts w:cs="Arial"/>
                <w:sz w:val="18"/>
              </w:rPr>
              <w:t>Misma arquitectura que QA: ambiente techstore-prod y base TechStoreDb independiente, publicado por Amazon CloudFront con HTTPS, respaldos automáticos de RDS (7 días) y monitoreo con CloudWatch.</w:t>
            </w:r>
          </w:p>
        </w:tc>
      </w:tr>
    </w:tbl>
    <w:p w14:paraId="22EF5AEE" w14:textId="77777777" w:rsidR="00324743" w:rsidRPr="009F7358" w:rsidRDefault="00324743" w:rsidP="00897C89">
      <w:pPr>
        <w:rPr>
          <w:noProof/>
        </w:rPr>
      </w:pPr>
    </w:p>
    <w:p w14:paraId="53802CA2" w14:textId="77777777" w:rsidR="00324743" w:rsidRPr="009F7358" w:rsidRDefault="00324743" w:rsidP="00897C89">
      <w:pPr>
        <w:rPr>
          <w:noProof/>
        </w:rPr>
      </w:pPr>
      <w:r>
        <w:rPr>
          <w:b/>
          <w:noProof/>
        </w:rPr>
        <w:t>Hardware mínimo de las estaciones de prueba:</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8"/>
        <w:gridCol w:w="6995"/>
      </w:tblGrid>
      <w:tr w:rsidR="00324743" w:rsidRPr="009F7358" w14:paraId="561D08F2" w14:textId="77777777" w:rsidTr="00324743">
        <w:trPr>
          <w:cantSplit/>
          <w:trHeight w:val="304"/>
          <w:tblHeader/>
        </w:trPr>
        <w:tc>
          <w:tcPr>
            <w:tcW w:w="2498" w:type="dxa"/>
            <w:shd w:val="clear" w:color="auto" w:fill="E0E0E0"/>
          </w:tcPr>
          <w:p w14:paraId="773D2A53" w14:textId="77777777" w:rsidR="00324743" w:rsidRPr="00324743" w:rsidRDefault="00324743" w:rsidP="00AA49EC">
            <w:pPr>
              <w:keepNext/>
              <w:jc w:val="center"/>
              <w:rPr>
                <w:rFonts w:cs="Arial"/>
                <w:b/>
                <w:bCs/>
                <w:noProof/>
              </w:rPr>
            </w:pPr>
            <w:r>
              <w:rPr>
                <w:rFonts w:cs="Arial"/>
                <w:b/>
                <w:sz w:val="18"/>
              </w:rPr>
              <w:t>Componente</w:t>
            </w:r>
          </w:p>
        </w:tc>
        <w:tc>
          <w:tcPr>
            <w:tcW w:w="6994" w:type="dxa"/>
            <w:shd w:val="clear" w:color="auto" w:fill="E0E0E0"/>
          </w:tcPr>
          <w:p w14:paraId="008DAC71" w14:textId="77777777" w:rsidR="00324743" w:rsidRPr="00324743" w:rsidRDefault="00324743" w:rsidP="00AA49EC">
            <w:pPr>
              <w:keepNext/>
              <w:jc w:val="center"/>
              <w:rPr>
                <w:rFonts w:cs="Arial"/>
                <w:b/>
                <w:bCs/>
                <w:noProof/>
              </w:rPr>
            </w:pPr>
            <w:r>
              <w:rPr>
                <w:rFonts w:cs="Arial"/>
                <w:b/>
                <w:sz w:val="18"/>
              </w:rPr>
              <w:t>Requisito mínimo</w:t>
            </w:r>
          </w:p>
        </w:tc>
      </w:tr>
      <w:tr w:rsidR="00324743" w:rsidRPr="009F7358" w14:paraId="0DBADE0F" w14:textId="77777777" w:rsidTr="00324743">
        <w:trPr>
          <w:cantSplit/>
        </w:trPr>
        <w:tc>
          <w:tcPr>
            <w:tcW w:w="2498" w:type="dxa"/>
            <w:vAlign w:val="center"/>
          </w:tcPr>
          <w:p w14:paraId="32ED17F7" w14:textId="77777777" w:rsidR="00324743" w:rsidRPr="00324743" w:rsidRDefault="00324743" w:rsidP="00324743">
            <w:pPr>
              <w:jc w:val="left"/>
              <w:rPr>
                <w:rFonts w:cs="Arial"/>
                <w:noProof/>
                <w:color w:val="000000" w:themeColor="text1"/>
              </w:rPr>
            </w:pPr>
            <w:r>
              <w:rPr>
                <w:rFonts w:cs="Arial"/>
                <w:sz w:val="18"/>
              </w:rPr>
              <w:t>Procesador</w:t>
            </w:r>
          </w:p>
        </w:tc>
        <w:tc>
          <w:tcPr>
            <w:tcW w:w="6994" w:type="dxa"/>
            <w:vAlign w:val="center"/>
          </w:tcPr>
          <w:p w14:paraId="4CBD1AD3" w14:textId="77777777" w:rsidR="00324743" w:rsidRPr="00324743" w:rsidRDefault="00324743" w:rsidP="00324743">
            <w:pPr>
              <w:jc w:val="left"/>
              <w:rPr>
                <w:rFonts w:cs="Arial"/>
                <w:noProof/>
                <w:color w:val="000000" w:themeColor="text1"/>
              </w:rPr>
            </w:pPr>
            <w:r>
              <w:rPr>
                <w:rFonts w:cs="Arial"/>
                <w:sz w:val="18"/>
              </w:rPr>
              <w:t>Intel Core i5 / AMD Ryzen 5 o superior</w:t>
            </w:r>
          </w:p>
        </w:tc>
      </w:tr>
      <w:tr w:rsidR="00324743" w:rsidRPr="009F7358" w14:paraId="2C643E67" w14:textId="77777777" w:rsidTr="00324743">
        <w:trPr>
          <w:cantSplit/>
        </w:trPr>
        <w:tc>
          <w:tcPr>
            <w:tcW w:w="2498" w:type="dxa"/>
            <w:vAlign w:val="center"/>
          </w:tcPr>
          <w:p w14:paraId="54E58AEA" w14:textId="77777777" w:rsidR="00324743" w:rsidRPr="00324743" w:rsidRDefault="00324743" w:rsidP="00324743">
            <w:pPr>
              <w:jc w:val="left"/>
              <w:rPr>
                <w:rFonts w:cs="Arial"/>
                <w:noProof/>
                <w:color w:val="000000" w:themeColor="text1"/>
              </w:rPr>
            </w:pPr>
            <w:r>
              <w:rPr>
                <w:rFonts w:cs="Arial"/>
                <w:sz w:val="18"/>
              </w:rPr>
              <w:t>Memoria RAM</w:t>
            </w:r>
          </w:p>
        </w:tc>
        <w:tc>
          <w:tcPr>
            <w:tcW w:w="6994" w:type="dxa"/>
            <w:vAlign w:val="center"/>
          </w:tcPr>
          <w:p w14:paraId="050F05F5" w14:textId="77777777" w:rsidR="00324743" w:rsidRPr="00324743" w:rsidRDefault="00324743" w:rsidP="00324743">
            <w:pPr>
              <w:jc w:val="left"/>
              <w:rPr>
                <w:rFonts w:cs="Arial"/>
                <w:noProof/>
                <w:color w:val="000000" w:themeColor="text1"/>
              </w:rPr>
            </w:pPr>
            <w:r>
              <w:rPr>
                <w:rFonts w:cs="Arial"/>
                <w:sz w:val="18"/>
              </w:rPr>
              <w:t>8 GB (16 GB recomendado para ejecutar pruebas de carga)</w:t>
            </w:r>
          </w:p>
        </w:tc>
      </w:tr>
      <w:tr w:rsidR="00324743" w:rsidRPr="009F7358" w14:paraId="4D9BB4E9" w14:textId="77777777" w:rsidTr="00324743">
        <w:trPr>
          <w:cantSplit/>
        </w:trPr>
        <w:tc>
          <w:tcPr>
            <w:tcW w:w="2498" w:type="dxa"/>
            <w:vAlign w:val="center"/>
          </w:tcPr>
          <w:p w14:paraId="1CBACA50" w14:textId="77777777" w:rsidR="00324743" w:rsidRPr="00324743" w:rsidRDefault="00324743" w:rsidP="00324743">
            <w:pPr>
              <w:jc w:val="left"/>
              <w:rPr>
                <w:rFonts w:cs="Arial"/>
                <w:noProof/>
                <w:color w:val="000000" w:themeColor="text1"/>
              </w:rPr>
            </w:pPr>
            <w:r>
              <w:rPr>
                <w:rFonts w:cs="Arial"/>
                <w:sz w:val="18"/>
              </w:rPr>
              <w:t>Almacenamiento</w:t>
            </w:r>
          </w:p>
        </w:tc>
        <w:tc>
          <w:tcPr>
            <w:tcW w:w="6994" w:type="dxa"/>
            <w:vAlign w:val="center"/>
          </w:tcPr>
          <w:p w14:paraId="44F0312F" w14:textId="77777777" w:rsidR="00324743" w:rsidRPr="00324743" w:rsidRDefault="00324743" w:rsidP="00324743">
            <w:pPr>
              <w:jc w:val="left"/>
              <w:rPr>
                <w:rFonts w:cs="Arial"/>
                <w:noProof/>
                <w:color w:val="000000" w:themeColor="text1"/>
              </w:rPr>
            </w:pPr>
            <w:r>
              <w:rPr>
                <w:rFonts w:cs="Arial"/>
                <w:sz w:val="18"/>
              </w:rPr>
              <w:t>10 GB libres</w:t>
            </w:r>
          </w:p>
        </w:tc>
      </w:tr>
      <w:tr w:rsidR="00324743" w:rsidRPr="009F7358" w14:paraId="1D010D49" w14:textId="77777777" w:rsidTr="00324743">
        <w:trPr>
          <w:cantSplit/>
        </w:trPr>
        <w:tc>
          <w:tcPr>
            <w:tcW w:w="2498" w:type="dxa"/>
            <w:vAlign w:val="center"/>
          </w:tcPr>
          <w:p w14:paraId="69782A81" w14:textId="77777777" w:rsidR="00324743" w:rsidRPr="00324743" w:rsidRDefault="00324743" w:rsidP="00324743">
            <w:pPr>
              <w:jc w:val="left"/>
              <w:rPr>
                <w:rFonts w:cs="Arial"/>
                <w:noProof/>
                <w:color w:val="000000" w:themeColor="text1"/>
              </w:rPr>
            </w:pPr>
            <w:r>
              <w:rPr>
                <w:rFonts w:cs="Arial"/>
                <w:sz w:val="18"/>
              </w:rPr>
              <w:t>Red</w:t>
            </w:r>
          </w:p>
        </w:tc>
        <w:tc>
          <w:tcPr>
            <w:tcW w:w="6994" w:type="dxa"/>
            <w:vAlign w:val="center"/>
          </w:tcPr>
          <w:p w14:paraId="42038B3A" w14:textId="77777777" w:rsidR="00324743" w:rsidRPr="00324743" w:rsidRDefault="00324743" w:rsidP="00324743">
            <w:pPr>
              <w:jc w:val="left"/>
              <w:rPr>
                <w:rFonts w:cs="Arial"/>
                <w:noProof/>
                <w:color w:val="000000" w:themeColor="text1"/>
              </w:rPr>
            </w:pPr>
            <w:r>
              <w:rPr>
                <w:rFonts w:cs="Arial"/>
                <w:sz w:val="18"/>
              </w:rPr>
              <w:t>Conexión a internet de 10 Mbps o superior</w:t>
            </w:r>
          </w:p>
        </w:tc>
      </w:tr>
      <w:tr w:rsidR="00324743" w:rsidRPr="009F7358" w14:paraId="62658E46" w14:textId="77777777" w:rsidTr="00324743">
        <w:trPr>
          <w:cantSplit/>
        </w:trPr>
        <w:tc>
          <w:tcPr>
            <w:tcW w:w="2498" w:type="dxa"/>
            <w:vAlign w:val="center"/>
          </w:tcPr>
          <w:p w14:paraId="4C675B7F" w14:textId="77777777" w:rsidR="00324743" w:rsidRPr="00324743" w:rsidRDefault="00324743" w:rsidP="00324743">
            <w:pPr>
              <w:jc w:val="left"/>
              <w:rPr>
                <w:rFonts w:cs="Arial"/>
                <w:noProof/>
                <w:color w:val="000000" w:themeColor="text1"/>
              </w:rPr>
            </w:pPr>
            <w:r>
              <w:rPr>
                <w:rFonts w:cs="Arial"/>
                <w:sz w:val="18"/>
              </w:rPr>
              <w:t>Pantalla</w:t>
            </w:r>
          </w:p>
        </w:tc>
        <w:tc>
          <w:tcPr>
            <w:tcW w:w="6994" w:type="dxa"/>
            <w:vAlign w:val="center"/>
          </w:tcPr>
          <w:p w14:paraId="342DF6E5" w14:textId="77777777" w:rsidR="00324743" w:rsidRPr="00324743" w:rsidRDefault="00324743" w:rsidP="00324743">
            <w:pPr>
              <w:jc w:val="left"/>
              <w:rPr>
                <w:rFonts w:cs="Arial"/>
                <w:noProof/>
                <w:color w:val="000000" w:themeColor="text1"/>
              </w:rPr>
            </w:pPr>
            <w:r>
              <w:rPr>
                <w:rFonts w:cs="Arial"/>
                <w:sz w:val="18"/>
              </w:rPr>
              <w:t>Resolución mínima 1366 × 768; dispositivo móvil o emulación de 375 px</w:t>
            </w:r>
          </w:p>
        </w:tc>
      </w:tr>
    </w:tbl>
    <w:p w14:paraId="6D100086" w14:textId="77777777" w:rsidR="00324743" w:rsidRPr="009F7358" w:rsidRDefault="00324743" w:rsidP="00897C89">
      <w:pPr>
        <w:rPr>
          <w:noProof/>
        </w:rPr>
      </w:pPr>
    </w:p>
    <w:p w14:paraId="19F10081" w14:textId="77777777" w:rsidR="00324743" w:rsidRPr="009F7358" w:rsidRDefault="00324743" w:rsidP="00897C89">
      <w:pPr>
        <w:rPr>
          <w:noProof/>
        </w:rPr>
      </w:pPr>
      <w:r>
        <w:rPr>
          <w:b/>
          <w:noProof/>
        </w:rPr>
        <w:t>Software requerido</w:t>
      </w:r>
      <w:r>
        <w:rPr>
          <w:noProof/>
        </w:rPr>
        <w:t xml:space="preserve"> (adicional al software del cliente):</w:t>
      </w:r>
    </w:p>
    <w:p w14:paraId="4DAD1706" w14:textId="77777777" w:rsidR="00324743" w:rsidRDefault="00324743" w:rsidP="00897C89">
      <w:pPr>
        <w:pStyle w:val="ListParagraph"/>
        <w:numPr>
          <w:ilvl w:val="0"/>
          <w:numId w:val="27"/>
        </w:numPr>
        <w:rPr>
          <w:noProof/>
        </w:rPr>
      </w:pPr>
      <w:r>
        <w:rPr>
          <w:noProof/>
        </w:rPr>
        <w:t>Sistema operativo Windows 10/11 o macOS 13 o superior.</w:t>
      </w:r>
    </w:p>
    <w:p w14:paraId="045929EF" w14:textId="77777777" w:rsidR="00324743" w:rsidRDefault="00324743" w:rsidP="00897C89">
      <w:pPr>
        <w:pStyle w:val="ListParagraph"/>
        <w:numPr>
          <w:ilvl w:val="0"/>
          <w:numId w:val="27"/>
        </w:numPr>
        <w:rPr>
          <w:noProof/>
        </w:rPr>
      </w:pPr>
      <w:r>
        <w:rPr>
          <w:noProof/>
        </w:rPr>
        <w:t>Navegadores Google Chrome, Microsoft Edge y Mozilla Firefox (últimas 2 versiones).</w:t>
      </w:r>
    </w:p>
    <w:p w14:paraId="6BAA66C0" w14:textId="77777777" w:rsidR="00324743" w:rsidRDefault="00324743" w:rsidP="00897C89">
      <w:pPr>
        <w:pStyle w:val="ListParagraph"/>
        <w:numPr>
          <w:ilvl w:val="0"/>
          <w:numId w:val="27"/>
        </w:numPr>
        <w:rPr>
          <w:noProof/>
        </w:rPr>
      </w:pPr>
      <w:r>
        <w:rPr>
          <w:noProof/>
        </w:rPr>
        <w:t>Node.js 20 LTS y Playwright (npm install; npx playwright install chromium firefox) para la suite automatizada.</w:t>
      </w:r>
    </w:p>
    <w:p w14:paraId="0334C50C" w14:textId="77777777" w:rsidR="00324743" w:rsidRDefault="00324743" w:rsidP="00897C89">
      <w:pPr>
        <w:pStyle w:val="ListParagraph"/>
        <w:numPr>
          <w:ilvl w:val="0"/>
          <w:numId w:val="27"/>
        </w:numPr>
        <w:rPr>
          <w:noProof/>
        </w:rPr>
      </w:pPr>
      <w:r>
        <w:rPr>
          <w:noProof/>
        </w:rPr>
        <w:t>Grafana k6, Docker Desktop (OWASP ZAP) y AWS CLI v2 para las pruebas de carga, seguridad e infraestructura.</w:t>
      </w:r>
    </w:p>
    <w:p w14:paraId="1A78030D" w14:textId="77777777" w:rsidR="00324743" w:rsidRDefault="00324743" w:rsidP="00897C89">
      <w:pPr>
        <w:pStyle w:val="ListParagraph"/>
        <w:numPr>
          <w:ilvl w:val="0"/>
          <w:numId w:val="27"/>
        </w:numPr>
        <w:rPr>
          <w:noProof/>
        </w:rPr>
      </w:pPr>
      <w:r>
        <w:rPr>
          <w:noProof/>
        </w:rPr>
        <w:t>SQL Server Management Studio 19 o superior (solo para verificaciones en el ambiente QA).</w:t>
      </w:r>
    </w:p>
    <w:p w14:paraId="0919CB37" w14:textId="77777777" w:rsidR="00324743" w:rsidRDefault="00324743" w:rsidP="00897C89">
      <w:pPr>
        <w:pStyle w:val="ListParagraph"/>
        <w:numPr>
          <w:ilvl w:val="0"/>
          <w:numId w:val="27"/>
        </w:numPr>
        <w:rPr>
          <w:noProof/>
        </w:rPr>
      </w:pPr>
      <w:r>
        <w:rPr>
          <w:noProof/>
        </w:rPr>
        <w:t>.NET 8 SDK para ejecutar la suite unitaria (dotnet test).</w:t>
      </w:r>
    </w:p>
    <w:p w14:paraId="3D95BE05" w14:textId="77777777" w:rsidR="00324743" w:rsidRPr="009F7358" w:rsidRDefault="00324743" w:rsidP="00897C89">
      <w:pPr>
        <w:rPr>
          <w:noProof/>
        </w:rPr>
      </w:pPr>
    </w:p>
    <w:p w14:paraId="34A792C5" w14:textId="77777777" w:rsidR="00324743" w:rsidRDefault="00324743" w:rsidP="00324743">
      <w:pPr>
        <w:pStyle w:val="Heading2"/>
      </w:pPr>
      <w:bookmarkStart w:id="59" w:name="_Toc68064297"/>
      <w:bookmarkStart w:id="60" w:name="_Toc118515455"/>
      <w:bookmarkStart w:id="61" w:name="_Toc420154047"/>
      <w:bookmarkStart w:id="62" w:name="_Toc83503227"/>
      <w:bookmarkStart w:id="63" w:name="_Toc243927960"/>
      <w:bookmarkEnd w:id="59"/>
      <w:bookmarkEnd w:id="60"/>
      <w:bookmarkEnd w:id="61"/>
      <w:bookmarkEnd w:id="62"/>
      <w:r>
        <w:t>Datos de prueba</w:t>
      </w:r>
      <w:bookmarkEnd w:id="63"/>
    </w:p>
    <w:p w14:paraId="1BB657F3" w14:textId="77777777" w:rsidR="00324743" w:rsidRPr="009F7358" w:rsidRDefault="00324743" w:rsidP="00897C89">
      <w:pPr>
        <w:rPr>
          <w:noProof/>
        </w:rPr>
      </w:pPr>
    </w:p>
    <w:p w14:paraId="3D58CA96" w14:textId="77777777" w:rsidR="00324743" w:rsidRPr="009F7358" w:rsidRDefault="00324743" w:rsidP="00897C89">
      <w:pPr>
        <w:rPr>
          <w:noProof/>
        </w:rPr>
      </w:pPr>
      <w:r>
        <w:rPr>
          <w:noProof/>
        </w:rPr>
        <w:t>Al desplegar una base de datos vacía, la API carga automáticamente los siguientes datos, que son la base de los resultados esperados en QA02. Antes de cada ronda se recomienda restablecer la base de datos del ambiente QA para que precios y stock coincidan:</w:t>
      </w:r>
    </w:p>
    <w:p w14:paraId="1260B702" w14:textId="77777777" w:rsidR="00324743" w:rsidRPr="009F7358" w:rsidRDefault="00324743" w:rsidP="00897C89">
      <w:pPr>
        <w:rPr>
          <w:noProof/>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4"/>
        <w:gridCol w:w="3523"/>
        <w:gridCol w:w="3816"/>
      </w:tblGrid>
      <w:tr w:rsidR="00324743" w:rsidRPr="009F7358" w14:paraId="336CEF6A" w14:textId="77777777" w:rsidTr="00324743">
        <w:trPr>
          <w:cantSplit/>
          <w:trHeight w:val="304"/>
          <w:tblHeader/>
        </w:trPr>
        <w:tc>
          <w:tcPr>
            <w:tcW w:w="2153" w:type="dxa"/>
            <w:shd w:val="clear" w:color="auto" w:fill="E0E0E0"/>
          </w:tcPr>
          <w:p w14:paraId="23598B64" w14:textId="77777777" w:rsidR="00324743" w:rsidRPr="00324743" w:rsidRDefault="00324743" w:rsidP="00AA49EC">
            <w:pPr>
              <w:keepNext/>
              <w:jc w:val="center"/>
              <w:rPr>
                <w:rFonts w:cs="Arial"/>
                <w:b/>
                <w:bCs/>
                <w:noProof/>
              </w:rPr>
            </w:pPr>
            <w:r>
              <w:rPr>
                <w:rFonts w:cs="Arial"/>
                <w:b/>
                <w:sz w:val="18"/>
              </w:rPr>
              <w:t>Dato</w:t>
            </w:r>
          </w:p>
        </w:tc>
        <w:tc>
          <w:tcPr>
            <w:tcW w:w="3523" w:type="dxa"/>
            <w:shd w:val="clear" w:color="auto" w:fill="E0E0E0"/>
          </w:tcPr>
          <w:p w14:paraId="3D452FA1" w14:textId="77777777" w:rsidR="00324743" w:rsidRPr="00324743" w:rsidRDefault="00324743" w:rsidP="00AA49EC">
            <w:pPr>
              <w:keepNext/>
              <w:jc w:val="center"/>
              <w:rPr>
                <w:rFonts w:cs="Arial"/>
                <w:b/>
                <w:bCs/>
                <w:noProof/>
              </w:rPr>
            </w:pPr>
            <w:r>
              <w:rPr>
                <w:rFonts w:cs="Arial"/>
                <w:b/>
                <w:sz w:val="18"/>
              </w:rPr>
              <w:t>Valor</w:t>
            </w:r>
          </w:p>
        </w:tc>
        <w:tc>
          <w:tcPr>
            <w:tcW w:w="3816" w:type="dxa"/>
            <w:shd w:val="clear" w:color="auto" w:fill="E0E0E0"/>
          </w:tcPr>
          <w:p w14:paraId="22410516" w14:textId="77777777" w:rsidR="00324743" w:rsidRPr="00324743" w:rsidRDefault="00324743" w:rsidP="00AA49EC">
            <w:pPr>
              <w:keepNext/>
              <w:jc w:val="center"/>
              <w:rPr>
                <w:rFonts w:cs="Arial"/>
                <w:b/>
                <w:bCs/>
                <w:noProof/>
              </w:rPr>
            </w:pPr>
            <w:r>
              <w:rPr>
                <w:rFonts w:cs="Arial"/>
                <w:b/>
                <w:sz w:val="18"/>
              </w:rPr>
              <w:t>Observación</w:t>
            </w:r>
          </w:p>
        </w:tc>
      </w:tr>
      <w:tr w:rsidR="00324743" w:rsidRPr="009F7358" w14:paraId="208BFBCE" w14:textId="77777777" w:rsidTr="00324743">
        <w:trPr>
          <w:cantSplit/>
        </w:trPr>
        <w:tc>
          <w:tcPr>
            <w:tcW w:w="2153" w:type="dxa"/>
            <w:vAlign w:val="center"/>
          </w:tcPr>
          <w:p w14:paraId="752987DA" w14:textId="77777777" w:rsidR="00324743" w:rsidRPr="00324743" w:rsidRDefault="00324743" w:rsidP="00324743">
            <w:pPr>
              <w:jc w:val="left"/>
              <w:rPr>
                <w:rFonts w:cs="Arial"/>
                <w:noProof/>
                <w:color w:val="000000" w:themeColor="text1"/>
              </w:rPr>
            </w:pPr>
            <w:r>
              <w:rPr>
                <w:rFonts w:cs="Arial"/>
                <w:sz w:val="18"/>
              </w:rPr>
              <w:t>Administrador</w:t>
            </w:r>
          </w:p>
        </w:tc>
        <w:tc>
          <w:tcPr>
            <w:tcW w:w="3523" w:type="dxa"/>
            <w:vAlign w:val="center"/>
          </w:tcPr>
          <w:p w14:paraId="554DA7EF" w14:textId="77777777" w:rsidR="00324743" w:rsidRPr="00324743" w:rsidRDefault="00324743" w:rsidP="00324743">
            <w:pPr>
              <w:jc w:val="left"/>
              <w:rPr>
                <w:rFonts w:cs="Arial"/>
                <w:noProof/>
                <w:color w:val="000000" w:themeColor="text1"/>
              </w:rPr>
            </w:pPr>
            <w:r>
              <w:rPr>
                <w:rFonts w:cs="Arial"/>
                <w:sz w:val="18"/>
              </w:rPr>
              <w:t>admin@techstore.com / Admin123!</w:t>
            </w:r>
          </w:p>
        </w:tc>
        <w:tc>
          <w:tcPr>
            <w:tcW w:w="3816" w:type="dxa"/>
            <w:vAlign w:val="center"/>
          </w:tcPr>
          <w:p w14:paraId="1F3071D7" w14:textId="77777777" w:rsidR="00324743" w:rsidRPr="00324743" w:rsidRDefault="00324743" w:rsidP="00324743">
            <w:pPr>
              <w:jc w:val="left"/>
              <w:rPr>
                <w:rFonts w:cs="Arial"/>
                <w:noProof/>
                <w:color w:val="000000" w:themeColor="text1"/>
              </w:rPr>
            </w:pPr>
            <w:r>
              <w:rPr>
                <w:rFonts w:cs="Arial"/>
                <w:sz w:val="18"/>
              </w:rPr>
              <w:t>Usuario Alfredo Rodríguez, sembrado automáticamente al iniciar la API.</w:t>
            </w:r>
          </w:p>
        </w:tc>
      </w:tr>
      <w:tr w:rsidR="00324743" w:rsidRPr="009F7358" w14:paraId="75C26035" w14:textId="77777777" w:rsidTr="00324743">
        <w:trPr>
          <w:cantSplit/>
        </w:trPr>
        <w:tc>
          <w:tcPr>
            <w:tcW w:w="2153" w:type="dxa"/>
            <w:vAlign w:val="center"/>
          </w:tcPr>
          <w:p w14:paraId="3547D83E" w14:textId="77777777" w:rsidR="00324743" w:rsidRPr="00324743" w:rsidRDefault="00324743" w:rsidP="00324743">
            <w:pPr>
              <w:jc w:val="left"/>
              <w:rPr>
                <w:rFonts w:cs="Arial"/>
                <w:noProof/>
                <w:color w:val="000000" w:themeColor="text1"/>
              </w:rPr>
            </w:pPr>
            <w:r>
              <w:rPr>
                <w:rFonts w:cs="Arial"/>
                <w:sz w:val="18"/>
              </w:rPr>
              <w:t>Cliente de prueba</w:t>
            </w:r>
          </w:p>
        </w:tc>
        <w:tc>
          <w:tcPr>
            <w:tcW w:w="3523" w:type="dxa"/>
            <w:vAlign w:val="center"/>
          </w:tcPr>
          <w:p w14:paraId="203F842A" w14:textId="77777777" w:rsidR="00324743" w:rsidRPr="00324743" w:rsidRDefault="00324743" w:rsidP="00324743">
            <w:pPr>
              <w:jc w:val="left"/>
              <w:rPr>
                <w:rFonts w:cs="Arial"/>
                <w:noProof/>
                <w:color w:val="000000" w:themeColor="text1"/>
              </w:rPr>
            </w:pPr>
            <w:r>
              <w:rPr>
                <w:rFonts w:cs="Arial"/>
                <w:sz w:val="18"/>
              </w:rPr>
              <w:t>cliente.qa@test.com / Prueba123</w:t>
            </w:r>
          </w:p>
        </w:tc>
        <w:tc>
          <w:tcPr>
            <w:tcW w:w="3816" w:type="dxa"/>
            <w:vAlign w:val="center"/>
          </w:tcPr>
          <w:p w14:paraId="3FBDF73B" w14:textId="77777777" w:rsidR="00324743" w:rsidRPr="00324743" w:rsidRDefault="00324743" w:rsidP="00324743">
            <w:pPr>
              <w:jc w:val="left"/>
              <w:rPr>
                <w:rFonts w:cs="Arial"/>
                <w:noProof/>
                <w:color w:val="000000" w:themeColor="text1"/>
              </w:rPr>
            </w:pPr>
            <w:r>
              <w:rPr>
                <w:rFonts w:cs="Arial"/>
                <w:sz w:val="18"/>
              </w:rPr>
              <w:t>Se registra desde la aplicación antes de iniciar la ejecución.</w:t>
            </w:r>
          </w:p>
        </w:tc>
      </w:tr>
      <w:tr w:rsidR="00324743" w:rsidRPr="009F7358" w14:paraId="7C7DD553" w14:textId="77777777" w:rsidTr="00324743">
        <w:trPr>
          <w:cantSplit/>
        </w:trPr>
        <w:tc>
          <w:tcPr>
            <w:tcW w:w="2153" w:type="dxa"/>
            <w:vAlign w:val="center"/>
          </w:tcPr>
          <w:p w14:paraId="3CF1BFEC" w14:textId="77777777" w:rsidR="00324743" w:rsidRPr="00324743" w:rsidRDefault="00324743" w:rsidP="00324743">
            <w:pPr>
              <w:jc w:val="left"/>
              <w:rPr>
                <w:rFonts w:cs="Arial"/>
                <w:noProof/>
                <w:color w:val="000000" w:themeColor="text1"/>
              </w:rPr>
            </w:pPr>
            <w:r>
              <w:rPr>
                <w:rFonts w:cs="Arial"/>
                <w:sz w:val="18"/>
              </w:rPr>
              <w:t>Cupón TECH20</w:t>
            </w:r>
          </w:p>
        </w:tc>
        <w:tc>
          <w:tcPr>
            <w:tcW w:w="3523" w:type="dxa"/>
            <w:vAlign w:val="center"/>
          </w:tcPr>
          <w:p w14:paraId="215CA584" w14:textId="77777777" w:rsidR="00324743" w:rsidRPr="00324743" w:rsidRDefault="00324743" w:rsidP="00324743">
            <w:pPr>
              <w:jc w:val="left"/>
              <w:rPr>
                <w:rFonts w:cs="Arial"/>
                <w:noProof/>
                <w:color w:val="000000" w:themeColor="text1"/>
              </w:rPr>
            </w:pPr>
            <w:r>
              <w:rPr>
                <w:rFonts w:cs="Arial"/>
                <w:sz w:val="18"/>
              </w:rPr>
              <w:t>20 %, mínimo ₡50 000, máximo 50 usos</w:t>
            </w:r>
          </w:p>
        </w:tc>
        <w:tc>
          <w:tcPr>
            <w:tcW w:w="3816" w:type="dxa"/>
            <w:vAlign w:val="center"/>
          </w:tcPr>
          <w:p w14:paraId="7A467830" w14:textId="77777777" w:rsidR="00324743" w:rsidRPr="00324743" w:rsidRDefault="00324743" w:rsidP="00324743">
            <w:pPr>
              <w:jc w:val="left"/>
              <w:rPr>
                <w:rFonts w:cs="Arial"/>
                <w:noProof/>
                <w:color w:val="000000" w:themeColor="text1"/>
              </w:rPr>
            </w:pPr>
            <w:r>
              <w:rPr>
                <w:rFonts w:cs="Arial"/>
                <w:sz w:val="18"/>
              </w:rPr>
              <w:t>No acumulable, prioridad 1.</w:t>
            </w:r>
          </w:p>
        </w:tc>
      </w:tr>
      <w:tr w:rsidR="00324743" w:rsidRPr="009F7358" w14:paraId="413CF840" w14:textId="77777777" w:rsidTr="00324743">
        <w:trPr>
          <w:cantSplit/>
        </w:trPr>
        <w:tc>
          <w:tcPr>
            <w:tcW w:w="2153" w:type="dxa"/>
            <w:vAlign w:val="center"/>
          </w:tcPr>
          <w:p w14:paraId="026DD627" w14:textId="77777777" w:rsidR="00324743" w:rsidRPr="00324743" w:rsidRDefault="00324743" w:rsidP="00324743">
            <w:pPr>
              <w:jc w:val="left"/>
              <w:rPr>
                <w:rFonts w:cs="Arial"/>
                <w:noProof/>
                <w:color w:val="000000" w:themeColor="text1"/>
              </w:rPr>
            </w:pPr>
            <w:r>
              <w:rPr>
                <w:rFonts w:cs="Arial"/>
                <w:sz w:val="18"/>
              </w:rPr>
              <w:t>Regla por categoría</w:t>
            </w:r>
          </w:p>
        </w:tc>
        <w:tc>
          <w:tcPr>
            <w:tcW w:w="3523" w:type="dxa"/>
            <w:vAlign w:val="center"/>
          </w:tcPr>
          <w:p w14:paraId="4ABD5987" w14:textId="77777777" w:rsidR="00324743" w:rsidRPr="00324743" w:rsidRDefault="00324743" w:rsidP="00324743">
            <w:pPr>
              <w:jc w:val="left"/>
              <w:rPr>
                <w:rFonts w:cs="Arial"/>
                <w:noProof/>
                <w:color w:val="000000" w:themeColor="text1"/>
              </w:rPr>
            </w:pPr>
            <w:r>
              <w:rPr>
                <w:rFonts w:cs="Arial"/>
                <w:sz w:val="18"/>
              </w:rPr>
              <w:t>10 % en Periféricos</w:t>
            </w:r>
          </w:p>
        </w:tc>
        <w:tc>
          <w:tcPr>
            <w:tcW w:w="3816" w:type="dxa"/>
            <w:vAlign w:val="center"/>
          </w:tcPr>
          <w:p w14:paraId="5D207532" w14:textId="77777777" w:rsidR="00324743" w:rsidRPr="00324743" w:rsidRDefault="00324743" w:rsidP="00324743">
            <w:pPr>
              <w:jc w:val="left"/>
              <w:rPr>
                <w:rFonts w:cs="Arial"/>
                <w:noProof/>
                <w:color w:val="000000" w:themeColor="text1"/>
              </w:rPr>
            </w:pPr>
            <w:r>
              <w:rPr>
                <w:rFonts w:cs="Arial"/>
                <w:sz w:val="18"/>
              </w:rPr>
              <w:t>Acumulable, prioridad 2.</w:t>
            </w:r>
          </w:p>
        </w:tc>
      </w:tr>
      <w:tr w:rsidR="00324743" w:rsidRPr="009F7358" w14:paraId="62EFB062" w14:textId="77777777" w:rsidTr="00324743">
        <w:trPr>
          <w:cantSplit/>
        </w:trPr>
        <w:tc>
          <w:tcPr>
            <w:tcW w:w="2153" w:type="dxa"/>
            <w:vAlign w:val="center"/>
          </w:tcPr>
          <w:p w14:paraId="5B0C771B" w14:textId="77777777" w:rsidR="00324743" w:rsidRPr="00324743" w:rsidRDefault="00324743" w:rsidP="00324743">
            <w:pPr>
              <w:jc w:val="left"/>
              <w:rPr>
                <w:rFonts w:cs="Arial"/>
                <w:noProof/>
                <w:color w:val="000000" w:themeColor="text1"/>
              </w:rPr>
            </w:pPr>
            <w:r>
              <w:rPr>
                <w:rFonts w:cs="Arial"/>
                <w:sz w:val="18"/>
              </w:rPr>
              <w:t>Regla de monto fijo</w:t>
            </w:r>
          </w:p>
        </w:tc>
        <w:tc>
          <w:tcPr>
            <w:tcW w:w="3523" w:type="dxa"/>
            <w:vAlign w:val="center"/>
          </w:tcPr>
          <w:p w14:paraId="08422812" w14:textId="77777777" w:rsidR="00324743" w:rsidRPr="00324743" w:rsidRDefault="00324743" w:rsidP="00324743">
            <w:pPr>
              <w:jc w:val="left"/>
              <w:rPr>
                <w:rFonts w:cs="Arial"/>
                <w:noProof/>
                <w:color w:val="000000" w:themeColor="text1"/>
              </w:rPr>
            </w:pPr>
            <w:r>
              <w:rPr>
                <w:rFonts w:cs="Arial"/>
                <w:sz w:val="18"/>
              </w:rPr>
              <w:t>₡25 000 en compras desde ₡300 000</w:t>
            </w:r>
          </w:p>
        </w:tc>
        <w:tc>
          <w:tcPr>
            <w:tcW w:w="3816" w:type="dxa"/>
            <w:vAlign w:val="center"/>
          </w:tcPr>
          <w:p w14:paraId="6D07E52C" w14:textId="77777777" w:rsidR="00324743" w:rsidRPr="00324743" w:rsidRDefault="00324743" w:rsidP="00324743">
            <w:pPr>
              <w:jc w:val="left"/>
              <w:rPr>
                <w:rFonts w:cs="Arial"/>
                <w:noProof/>
                <w:color w:val="000000" w:themeColor="text1"/>
              </w:rPr>
            </w:pPr>
            <w:r>
              <w:rPr>
                <w:rFonts w:cs="Arial"/>
                <w:sz w:val="18"/>
              </w:rPr>
              <w:t>Acumulable, prioridad 3.</w:t>
            </w:r>
          </w:p>
        </w:tc>
      </w:tr>
      <w:tr w:rsidR="00324743" w:rsidRPr="009F7358" w14:paraId="0C1367C1" w14:textId="77777777" w:rsidTr="00324743">
        <w:trPr>
          <w:cantSplit/>
        </w:trPr>
        <w:tc>
          <w:tcPr>
            <w:tcW w:w="2153" w:type="dxa"/>
            <w:vAlign w:val="center"/>
          </w:tcPr>
          <w:p w14:paraId="204E92EB" w14:textId="77777777" w:rsidR="00324743" w:rsidRPr="00324743" w:rsidRDefault="00324743" w:rsidP="00324743">
            <w:pPr>
              <w:jc w:val="left"/>
              <w:rPr>
                <w:rFonts w:cs="Arial"/>
                <w:noProof/>
                <w:color w:val="000000" w:themeColor="text1"/>
              </w:rPr>
            </w:pPr>
            <w:r>
              <w:rPr>
                <w:rFonts w:cs="Arial"/>
                <w:sz w:val="18"/>
              </w:rPr>
              <w:t>Regla por volumen</w:t>
            </w:r>
          </w:p>
        </w:tc>
        <w:tc>
          <w:tcPr>
            <w:tcW w:w="3523" w:type="dxa"/>
            <w:vAlign w:val="center"/>
          </w:tcPr>
          <w:p w14:paraId="016709C2" w14:textId="77777777" w:rsidR="00324743" w:rsidRPr="00324743" w:rsidRDefault="00324743" w:rsidP="00324743">
            <w:pPr>
              <w:jc w:val="left"/>
              <w:rPr>
                <w:rFonts w:cs="Arial"/>
                <w:noProof/>
                <w:color w:val="000000" w:themeColor="text1"/>
              </w:rPr>
            </w:pPr>
            <w:r>
              <w:rPr>
                <w:rFonts w:cs="Arial"/>
                <w:sz w:val="18"/>
              </w:rPr>
              <w:t>15 % desde 3 unidades del mismo producto</w:t>
            </w:r>
          </w:p>
        </w:tc>
        <w:tc>
          <w:tcPr>
            <w:tcW w:w="3816" w:type="dxa"/>
            <w:vAlign w:val="center"/>
          </w:tcPr>
          <w:p w14:paraId="68EDF66B" w14:textId="77777777" w:rsidR="00324743" w:rsidRPr="00324743" w:rsidRDefault="00324743" w:rsidP="00324743">
            <w:pPr>
              <w:jc w:val="left"/>
              <w:rPr>
                <w:rFonts w:cs="Arial"/>
                <w:noProof/>
                <w:color w:val="000000" w:themeColor="text1"/>
              </w:rPr>
            </w:pPr>
            <w:r>
              <w:rPr>
                <w:rFonts w:cs="Arial"/>
                <w:sz w:val="18"/>
              </w:rPr>
              <w:t>Acumulable, prioridad 4.</w:t>
            </w:r>
          </w:p>
        </w:tc>
      </w:tr>
      <w:tr w:rsidR="00324743" w:rsidRPr="009F7358" w14:paraId="32C79B8E" w14:textId="77777777" w:rsidTr="00324743">
        <w:trPr>
          <w:cantSplit/>
        </w:trPr>
        <w:tc>
          <w:tcPr>
            <w:tcW w:w="2153" w:type="dxa"/>
            <w:vAlign w:val="center"/>
          </w:tcPr>
          <w:p w14:paraId="5F7FFFDF" w14:textId="77777777" w:rsidR="00324743" w:rsidRPr="00324743" w:rsidRDefault="00324743" w:rsidP="00324743">
            <w:pPr>
              <w:jc w:val="left"/>
              <w:rPr>
                <w:rFonts w:cs="Arial"/>
                <w:noProof/>
                <w:color w:val="000000" w:themeColor="text1"/>
              </w:rPr>
            </w:pPr>
            <w:r>
              <w:rPr>
                <w:rFonts w:cs="Arial"/>
                <w:sz w:val="18"/>
              </w:rPr>
              <w:t>Temporada de Laptops</w:t>
            </w:r>
          </w:p>
        </w:tc>
        <w:tc>
          <w:tcPr>
            <w:tcW w:w="3523" w:type="dxa"/>
            <w:vAlign w:val="center"/>
          </w:tcPr>
          <w:p w14:paraId="4C880705" w14:textId="77777777" w:rsidR="00324743" w:rsidRPr="00324743" w:rsidRDefault="00324743" w:rsidP="00324743">
            <w:pPr>
              <w:jc w:val="left"/>
              <w:rPr>
                <w:rFonts w:cs="Arial"/>
                <w:noProof/>
                <w:color w:val="000000" w:themeColor="text1"/>
              </w:rPr>
            </w:pPr>
            <w:r>
              <w:rPr>
                <w:rFonts w:cs="Arial"/>
                <w:sz w:val="18"/>
              </w:rPr>
              <w:t>10 % en Laptops (oferta temporal)</w:t>
            </w:r>
          </w:p>
        </w:tc>
        <w:tc>
          <w:tcPr>
            <w:tcW w:w="3816" w:type="dxa"/>
            <w:vAlign w:val="center"/>
          </w:tcPr>
          <w:p w14:paraId="19823212" w14:textId="77777777" w:rsidR="00324743" w:rsidRPr="00324743" w:rsidRDefault="00324743" w:rsidP="00324743">
            <w:pPr>
              <w:jc w:val="left"/>
              <w:rPr>
                <w:rFonts w:cs="Arial"/>
                <w:noProof/>
                <w:color w:val="000000" w:themeColor="text1"/>
              </w:rPr>
            </w:pPr>
            <w:r>
              <w:rPr>
                <w:rFonts w:cs="Arial"/>
                <w:sz w:val="18"/>
              </w:rPr>
              <w:t>Vigente 45 días desde la carga inicial; prioridad 5.</w:t>
            </w:r>
          </w:p>
        </w:tc>
      </w:tr>
      <w:tr w:rsidR="00324743" w:rsidRPr="009F7358" w14:paraId="3F740CCA" w14:textId="77777777" w:rsidTr="00324743">
        <w:trPr>
          <w:cantSplit/>
        </w:trPr>
        <w:tc>
          <w:tcPr>
            <w:tcW w:w="2153" w:type="dxa"/>
            <w:vAlign w:val="center"/>
          </w:tcPr>
          <w:p w14:paraId="2EA76736" w14:textId="77777777" w:rsidR="00324743" w:rsidRPr="00324743" w:rsidRDefault="00324743" w:rsidP="00324743">
            <w:pPr>
              <w:jc w:val="left"/>
              <w:rPr>
                <w:rFonts w:cs="Arial"/>
                <w:noProof/>
                <w:color w:val="000000" w:themeColor="text1"/>
              </w:rPr>
            </w:pPr>
            <w:r>
              <w:rPr>
                <w:rFonts w:cs="Arial"/>
                <w:sz w:val="18"/>
              </w:rPr>
              <w:t>Combo Gamer</w:t>
            </w:r>
          </w:p>
        </w:tc>
        <w:tc>
          <w:tcPr>
            <w:tcW w:w="3523" w:type="dxa"/>
            <w:vAlign w:val="center"/>
          </w:tcPr>
          <w:p w14:paraId="672F472D" w14:textId="77777777" w:rsidR="00324743" w:rsidRPr="00324743" w:rsidRDefault="00324743" w:rsidP="00324743">
            <w:pPr>
              <w:jc w:val="left"/>
              <w:rPr>
                <w:rFonts w:cs="Arial"/>
                <w:noProof/>
                <w:color w:val="000000" w:themeColor="text1"/>
              </w:rPr>
            </w:pPr>
            <w:r>
              <w:rPr>
                <w:rFonts w:cs="Arial"/>
                <w:sz w:val="18"/>
              </w:rPr>
              <w:t>10 % con Logitech G502 HERO + Razer BlackWidow V4 + HyperX Cloud II</w:t>
            </w:r>
          </w:p>
        </w:tc>
        <w:tc>
          <w:tcPr>
            <w:tcW w:w="3816" w:type="dxa"/>
            <w:vAlign w:val="center"/>
          </w:tcPr>
          <w:p w14:paraId="1BCA6AE8" w14:textId="77777777" w:rsidR="00324743" w:rsidRPr="00324743" w:rsidRDefault="00324743" w:rsidP="00324743">
            <w:pPr>
              <w:jc w:val="left"/>
              <w:rPr>
                <w:rFonts w:cs="Arial"/>
                <w:noProof/>
                <w:color w:val="000000" w:themeColor="text1"/>
              </w:rPr>
            </w:pPr>
            <w:r>
              <w:rPr>
                <w:rFonts w:cs="Arial"/>
                <w:sz w:val="18"/>
              </w:rPr>
              <w:t>Acumulable, prioridad 6.</w:t>
            </w:r>
          </w:p>
        </w:tc>
      </w:tr>
      <w:tr w:rsidR="00324743" w:rsidRPr="009F7358" w14:paraId="7455F3CD" w14:textId="77777777" w:rsidTr="00324743">
        <w:trPr>
          <w:cantSplit/>
        </w:trPr>
        <w:tc>
          <w:tcPr>
            <w:tcW w:w="2153" w:type="dxa"/>
            <w:vAlign w:val="center"/>
          </w:tcPr>
          <w:p w14:paraId="621B784C" w14:textId="77777777" w:rsidR="00324743" w:rsidRPr="00324743" w:rsidRDefault="00324743" w:rsidP="00324743">
            <w:pPr>
              <w:jc w:val="left"/>
              <w:rPr>
                <w:rFonts w:cs="Arial"/>
                <w:noProof/>
                <w:color w:val="000000" w:themeColor="text1"/>
              </w:rPr>
            </w:pPr>
            <w:r>
              <w:rPr>
                <w:rFonts w:cs="Arial"/>
                <w:sz w:val="18"/>
              </w:rPr>
              <w:t>Oferta Relámpago</w:t>
            </w:r>
          </w:p>
        </w:tc>
        <w:tc>
          <w:tcPr>
            <w:tcW w:w="3523" w:type="dxa"/>
            <w:vAlign w:val="center"/>
          </w:tcPr>
          <w:p w14:paraId="52E2F06C" w14:textId="77777777" w:rsidR="00324743" w:rsidRPr="00324743" w:rsidRDefault="00324743" w:rsidP="00324743">
            <w:pPr>
              <w:jc w:val="left"/>
              <w:rPr>
                <w:rFonts w:cs="Arial"/>
                <w:noProof/>
                <w:color w:val="000000" w:themeColor="text1"/>
              </w:rPr>
            </w:pPr>
            <w:r>
              <w:rPr>
                <w:rFonts w:cs="Arial"/>
                <w:sz w:val="18"/>
              </w:rPr>
              <w:t>15 % en JBL Flip 6, Xiaomi Redmi Note 13 Pro 256GB, Samsung Galaxy Watch6 40mm, Nintendo Switch OLED</w:t>
            </w:r>
          </w:p>
        </w:tc>
        <w:tc>
          <w:tcPr>
            <w:tcW w:w="3816" w:type="dxa"/>
            <w:vAlign w:val="center"/>
          </w:tcPr>
          <w:p w14:paraId="672E3FE4" w14:textId="77777777" w:rsidR="00324743" w:rsidRPr="00324743" w:rsidRDefault="00324743" w:rsidP="00324743">
            <w:pPr>
              <w:jc w:val="left"/>
              <w:rPr>
                <w:rFonts w:cs="Arial"/>
                <w:noProof/>
                <w:color w:val="000000" w:themeColor="text1"/>
              </w:rPr>
            </w:pPr>
            <w:r>
              <w:rPr>
                <w:rFonts w:cs="Arial"/>
                <w:sz w:val="18"/>
              </w:rPr>
              <w:t>Vigente 21 días; prioridad 7.</w:t>
            </w:r>
          </w:p>
        </w:tc>
      </w:tr>
      <w:tr w:rsidR="00324743" w:rsidRPr="009F7358" w14:paraId="2F548815" w14:textId="77777777" w:rsidTr="00324743">
        <w:trPr>
          <w:cantSplit/>
        </w:trPr>
        <w:tc>
          <w:tcPr>
            <w:tcW w:w="2153" w:type="dxa"/>
            <w:vAlign w:val="center"/>
          </w:tcPr>
          <w:p w14:paraId="207707D8" w14:textId="77777777" w:rsidR="00324743" w:rsidRPr="00324743" w:rsidRDefault="00324743" w:rsidP="00324743">
            <w:pPr>
              <w:jc w:val="left"/>
              <w:rPr>
                <w:rFonts w:cs="Arial"/>
                <w:noProof/>
                <w:color w:val="000000" w:themeColor="text1"/>
              </w:rPr>
            </w:pPr>
            <w:r>
              <w:rPr>
                <w:rFonts w:cs="Arial"/>
                <w:sz w:val="18"/>
              </w:rPr>
              <w:t>Catálogo</w:t>
            </w:r>
          </w:p>
        </w:tc>
        <w:tc>
          <w:tcPr>
            <w:tcW w:w="3523" w:type="dxa"/>
            <w:vAlign w:val="center"/>
          </w:tcPr>
          <w:p w14:paraId="1174B36D" w14:textId="77777777" w:rsidR="00324743" w:rsidRPr="00324743" w:rsidRDefault="00324743" w:rsidP="00324743">
            <w:pPr>
              <w:jc w:val="left"/>
              <w:rPr>
                <w:rFonts w:cs="Arial"/>
                <w:noProof/>
                <w:color w:val="000000" w:themeColor="text1"/>
              </w:rPr>
            </w:pPr>
            <w:r>
              <w:rPr>
                <w:rFonts w:cs="Arial"/>
                <w:sz w:val="18"/>
              </w:rPr>
              <w:t>71 productos, 26 marcas y 12 categorías</w:t>
            </w:r>
          </w:p>
        </w:tc>
        <w:tc>
          <w:tcPr>
            <w:tcW w:w="3816" w:type="dxa"/>
            <w:vAlign w:val="center"/>
          </w:tcPr>
          <w:p w14:paraId="45141ACA" w14:textId="77777777" w:rsidR="00324743" w:rsidRPr="00324743" w:rsidRDefault="00324743" w:rsidP="00324743">
            <w:pPr>
              <w:jc w:val="left"/>
              <w:rPr>
                <w:rFonts w:cs="Arial"/>
                <w:noProof/>
                <w:color w:val="000000" w:themeColor="text1"/>
              </w:rPr>
            </w:pPr>
            <w:r>
              <w:rPr>
                <w:rFonts w:cs="Arial"/>
                <w:sz w:val="18"/>
              </w:rPr>
              <w:t>Precios en colones con IVA; 4 productos con stock bajo y 1 agotado para probar alertas.</w:t>
            </w:r>
          </w:p>
        </w:tc>
      </w:tr>
    </w:tbl>
    <w:p w14:paraId="78677111" w14:textId="77777777" w:rsidR="00324743" w:rsidRPr="009F7358" w:rsidRDefault="00324743" w:rsidP="00324743">
      <w:pPr>
        <w:rPr>
          <w:rFonts w:ascii="Calibri" w:hAnsi="Calibri" w:cs="Calibri"/>
          <w:color w:val="0000FF"/>
        </w:rPr>
      </w:pPr>
    </w:p>
    <w:p w14:paraId="164D8B19" w14:textId="77777777" w:rsidR="00324743" w:rsidRPr="009F7358" w:rsidRDefault="00324743" w:rsidP="00324743">
      <w:pPr>
        <w:rPr>
          <w:rFonts w:ascii="Calibri" w:hAnsi="Calibri" w:cs="Calibri"/>
          <w:color w:val="000000"/>
          <w:sz w:val="24"/>
          <w:szCs w:val="24"/>
        </w:rPr>
      </w:pPr>
    </w:p>
    <w:p w14:paraId="59B0DF4D" w14:textId="77777777" w:rsidR="00324743" w:rsidRPr="00BE29F7" w:rsidRDefault="00324743" w:rsidP="00897C89">
      <w:pPr>
        <w:pStyle w:val="Heading1"/>
        <w:rPr>
          <w:noProof/>
        </w:rPr>
      </w:pPr>
      <w:bookmarkStart w:id="64" w:name="_Toc351975668"/>
      <w:bookmarkStart w:id="65" w:name="_Toc68064300"/>
      <w:bookmarkStart w:id="66" w:name="_Toc118515458"/>
      <w:bookmarkStart w:id="67" w:name="_Toc420154062"/>
      <w:bookmarkStart w:id="68" w:name="_Toc83503242"/>
      <w:bookmarkStart w:id="69" w:name="_Toc243927961"/>
      <w:bookmarkEnd w:id="64"/>
      <w:bookmarkEnd w:id="65"/>
      <w:bookmarkEnd w:id="66"/>
      <w:bookmarkEnd w:id="67"/>
      <w:bookmarkEnd w:id="68"/>
      <w:r>
        <w:rPr>
          <w:noProof/>
        </w:rPr>
        <w:t>Términos y acrónimos</w:t>
      </w:r>
      <w:bookmarkEnd w:id="69"/>
    </w:p>
    <w:p w14:paraId="717363E3" w14:textId="77777777" w:rsidR="00324743" w:rsidRPr="00BE29F7" w:rsidRDefault="00324743" w:rsidP="007F1FB0">
      <w:pPr>
        <w:rPr>
          <w:noProof/>
        </w:rPr>
      </w:pPr>
      <w:r>
        <w:rPr>
          <w:noProof/>
        </w:rPr>
        <w:t>Términos y acrónimos utilizados en este documento:</w:t>
      </w:r>
    </w:p>
    <w:p w14:paraId="72CBF046" w14:textId="77777777" w:rsidR="00324743" w:rsidRPr="00BE29F7" w:rsidRDefault="00324743" w:rsidP="00324743">
      <w:pPr>
        <w:rPr>
          <w:rFonts w:ascii="Calibri" w:hAnsi="Calibri" w:cs="Calibri"/>
          <w:noProof/>
          <w:color w:val="0000FF"/>
        </w:rPr>
      </w:pPr>
    </w:p>
    <w:tbl>
      <w:tblPr>
        <w:tblW w:w="8719" w:type="dxa"/>
        <w:tblInd w:w="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559"/>
      </w:tblGrid>
      <w:tr w:rsidR="00324743" w:rsidRPr="00BE29F7" w14:paraId="5BB168E1" w14:textId="77777777" w:rsidTr="007F1FB0">
        <w:trPr>
          <w:cantSplit/>
          <w:trHeight w:val="170"/>
          <w:tblHeader/>
        </w:trPr>
        <w:tc>
          <w:tcPr>
            <w:tcW w:w="2160" w:type="dxa"/>
            <w:shd w:val="clear" w:color="auto" w:fill="CCCCCC"/>
          </w:tcPr>
          <w:p w14:paraId="14CDB487" w14:textId="77777777" w:rsidR="00324743" w:rsidRPr="007F1FB0" w:rsidRDefault="00324743" w:rsidP="007F1FB0">
            <w:pPr>
              <w:jc w:val="center"/>
              <w:rPr>
                <w:b/>
                <w:bCs/>
                <w:noProof/>
              </w:rPr>
            </w:pPr>
            <w:r>
              <w:rPr>
                <w:b/>
                <w:bCs/>
                <w:noProof/>
              </w:rPr>
              <w:t>TÉRMINO / ACRÓNIMO</w:t>
            </w:r>
          </w:p>
        </w:tc>
        <w:tc>
          <w:tcPr>
            <w:tcW w:w="6559" w:type="dxa"/>
            <w:shd w:val="clear" w:color="auto" w:fill="CCCCCC"/>
          </w:tcPr>
          <w:p w14:paraId="329365B4" w14:textId="77777777" w:rsidR="00324743" w:rsidRPr="007F1FB0" w:rsidRDefault="00324743" w:rsidP="007F1FB0">
            <w:pPr>
              <w:jc w:val="center"/>
              <w:rPr>
                <w:b/>
                <w:bCs/>
                <w:noProof/>
              </w:rPr>
            </w:pPr>
            <w:r>
              <w:rPr>
                <w:b/>
                <w:bCs/>
                <w:noProof/>
              </w:rPr>
              <w:t>DEFINICIÓN</w:t>
            </w:r>
          </w:p>
        </w:tc>
      </w:tr>
      <w:tr w:rsidR="00324743" w:rsidRPr="009F7358" w14:paraId="5CC58EBE" w14:textId="77777777" w:rsidTr="00AA49EC">
        <w:tc>
          <w:tcPr>
            <w:tcW w:w="2160" w:type="dxa"/>
          </w:tcPr>
          <w:p w14:paraId="40116C4F" w14:textId="77777777" w:rsidR="00324743" w:rsidRPr="00BE29F7" w:rsidRDefault="00324743" w:rsidP="007F1FB0">
            <w:pPr>
              <w:rPr>
                <w:noProof/>
              </w:rPr>
            </w:pPr>
            <w:r w:rsidRPr="00BE29F7">
              <w:rPr>
                <w:noProof/>
              </w:rPr>
              <w:t>API</w:t>
            </w:r>
          </w:p>
        </w:tc>
        <w:tc>
          <w:tcPr>
            <w:tcW w:w="6559" w:type="dxa"/>
          </w:tcPr>
          <w:p w14:paraId="7774F41A" w14:textId="77777777" w:rsidR="00324743" w:rsidRPr="009F7358" w:rsidRDefault="00324743" w:rsidP="007F1FB0">
            <w:pPr>
              <w:rPr>
                <w:noProof/>
              </w:rPr>
            </w:pPr>
            <w:r>
              <w:rPr>
                <w:noProof/>
              </w:rPr>
              <w:t>Interfaz de programación de aplicaciones (Application Programming Interface)</w:t>
            </w:r>
          </w:p>
        </w:tc>
      </w:tr>
      <w:tr w:rsidR="00324743" w:rsidRPr="009F7358" w14:paraId="03F05386" w14:textId="77777777" w:rsidTr="007F1FB0">
        <w:trPr>
          <w:trHeight w:val="64"/>
        </w:trPr>
        <w:tc>
          <w:tcPr>
            <w:tcW w:w="2160" w:type="dxa"/>
          </w:tcPr>
          <w:p w14:paraId="2201EE42" w14:textId="77777777" w:rsidR="00324743" w:rsidRPr="009F7358" w:rsidRDefault="00324743" w:rsidP="007F1FB0">
            <w:pPr>
              <w:rPr>
                <w:noProof/>
              </w:rPr>
            </w:pPr>
            <w:r>
              <w:rPr>
                <w:noProof/>
              </w:rPr>
              <w:t>AUT</w:t>
            </w:r>
          </w:p>
        </w:tc>
        <w:tc>
          <w:tcPr>
            <w:tcW w:w="6559" w:type="dxa"/>
          </w:tcPr>
          <w:p w14:paraId="3F1E2EA5" w14:textId="77777777" w:rsidR="00324743" w:rsidRPr="009F7358" w:rsidRDefault="00324743" w:rsidP="007F1FB0">
            <w:pPr>
              <w:rPr>
                <w:noProof/>
              </w:rPr>
            </w:pPr>
            <w:r>
              <w:rPr>
                <w:noProof/>
              </w:rPr>
              <w:t>Aplicación bajo prueba (Application Under Test): TechStore v1.0</w:t>
            </w:r>
          </w:p>
        </w:tc>
      </w:tr>
      <w:tr w:rsidR="00324743" w:rsidRPr="009F7358" w14:paraId="1FE560FA" w14:textId="77777777" w:rsidTr="007F1FB0">
        <w:trPr>
          <w:trHeight w:val="64"/>
        </w:trPr>
        <w:tc>
          <w:tcPr>
            <w:tcW w:w="2160" w:type="dxa"/>
          </w:tcPr>
          <w:p w14:paraId="58F55928" w14:textId="77777777" w:rsidR="00324743" w:rsidRPr="009F7358" w:rsidRDefault="00324743" w:rsidP="007F1FB0">
            <w:pPr>
              <w:rPr>
                <w:noProof/>
              </w:rPr>
            </w:pPr>
            <w:r>
              <w:rPr>
                <w:noProof/>
              </w:rPr>
              <w:t>HU</w:t>
            </w:r>
          </w:p>
        </w:tc>
        <w:tc>
          <w:tcPr>
            <w:tcW w:w="6559" w:type="dxa"/>
          </w:tcPr>
          <w:p w14:paraId="576A30F7" w14:textId="77777777" w:rsidR="00324743" w:rsidRPr="009F7358" w:rsidRDefault="00324743" w:rsidP="007F1FB0">
            <w:pPr>
              <w:rPr>
                <w:noProof/>
              </w:rPr>
            </w:pPr>
            <w:r>
              <w:rPr>
                <w:noProof/>
              </w:rPr>
              <w:t>Historia de usuario: requerimiento funcional expresado desde la perspectiva del usuario.</w:t>
            </w:r>
          </w:p>
        </w:tc>
      </w:tr>
      <w:tr w:rsidR="00324743" w:rsidRPr="009F7358" w14:paraId="37CCF3F8" w14:textId="77777777" w:rsidTr="007F1FB0">
        <w:trPr>
          <w:trHeight w:val="64"/>
        </w:trPr>
        <w:tc>
          <w:tcPr>
            <w:tcW w:w="2160" w:type="dxa"/>
          </w:tcPr>
          <w:p w14:paraId="3DC62A37" w14:textId="77777777" w:rsidR="00324743" w:rsidRPr="009F7358" w:rsidRDefault="00324743" w:rsidP="007F1FB0">
            <w:pPr>
              <w:rPr>
                <w:noProof/>
              </w:rPr>
            </w:pPr>
            <w:r>
              <w:rPr>
                <w:noProof/>
              </w:rPr>
              <w:t>RNF</w:t>
            </w:r>
          </w:p>
        </w:tc>
        <w:tc>
          <w:tcPr>
            <w:tcW w:w="6559" w:type="dxa"/>
          </w:tcPr>
          <w:p w14:paraId="764E602F" w14:textId="77777777" w:rsidR="00324743" w:rsidRPr="009F7358" w:rsidRDefault="00324743" w:rsidP="007F1FB0">
            <w:pPr>
              <w:rPr>
                <w:noProof/>
              </w:rPr>
            </w:pPr>
            <w:r>
              <w:rPr>
                <w:noProof/>
              </w:rPr>
              <w:t>Requerimiento no funcional (rendimiento, seguridad, usabilidad, etc.).</w:t>
            </w:r>
          </w:p>
        </w:tc>
      </w:tr>
      <w:tr w:rsidR="00324743" w:rsidRPr="009F7358" w14:paraId="315D0D66" w14:textId="77777777" w:rsidTr="007F1FB0">
        <w:trPr>
          <w:trHeight w:val="64"/>
        </w:trPr>
        <w:tc>
          <w:tcPr>
            <w:tcW w:w="2160" w:type="dxa"/>
          </w:tcPr>
          <w:p w14:paraId="4CB8458A" w14:textId="77777777" w:rsidR="00324743" w:rsidRPr="009F7358" w:rsidRDefault="00324743" w:rsidP="007F1FB0">
            <w:pPr>
              <w:rPr>
                <w:noProof/>
              </w:rPr>
            </w:pPr>
            <w:r>
              <w:rPr>
                <w:noProof/>
              </w:rPr>
              <w:t>JWT</w:t>
            </w:r>
          </w:p>
        </w:tc>
        <w:tc>
          <w:tcPr>
            <w:tcW w:w="6559" w:type="dxa"/>
          </w:tcPr>
          <w:p w14:paraId="54508DCE" w14:textId="77777777" w:rsidR="00324743" w:rsidRPr="009F7358" w:rsidRDefault="00324743" w:rsidP="007F1FB0">
            <w:pPr>
              <w:rPr>
                <w:noProof/>
              </w:rPr>
            </w:pPr>
            <w:r>
              <w:rPr>
                <w:noProof/>
              </w:rPr>
              <w:t>JSON Web Token: token firmado que identifica al usuario autenticado.</w:t>
            </w:r>
          </w:p>
        </w:tc>
      </w:tr>
      <w:tr w:rsidR="00324743" w:rsidRPr="009F7358" w14:paraId="7BB00700" w14:textId="77777777" w:rsidTr="007F1FB0">
        <w:trPr>
          <w:trHeight w:val="64"/>
        </w:trPr>
        <w:tc>
          <w:tcPr>
            <w:tcW w:w="2160" w:type="dxa"/>
          </w:tcPr>
          <w:p w14:paraId="59D7DBAB" w14:textId="77777777" w:rsidR="00324743" w:rsidRPr="009F7358" w:rsidRDefault="00324743" w:rsidP="007F1FB0">
            <w:pPr>
              <w:rPr>
                <w:noProof/>
              </w:rPr>
            </w:pPr>
            <w:r>
              <w:rPr>
                <w:noProof/>
              </w:rPr>
              <w:t>Motor de precios</w:t>
            </w:r>
          </w:p>
        </w:tc>
        <w:tc>
          <w:tcPr>
            <w:tcW w:w="6559" w:type="dxa"/>
          </w:tcPr>
          <w:p w14:paraId="49131240" w14:textId="77777777" w:rsidR="00324743" w:rsidRPr="009F7358" w:rsidRDefault="00324743" w:rsidP="007F1FB0">
            <w:pPr>
              <w:rPr>
                <w:noProof/>
              </w:rPr>
            </w:pPr>
            <w:r>
              <w:rPr>
                <w:noProof/>
              </w:rPr>
              <w:t>Componente que evalúa las reglas de descuento sobre el carrito (núcleo del sistema).</w:t>
            </w:r>
          </w:p>
        </w:tc>
      </w:tr>
      <w:tr w:rsidR="00324743" w:rsidRPr="009F7358" w14:paraId="5124CB29" w14:textId="77777777" w:rsidTr="007F1FB0">
        <w:trPr>
          <w:trHeight w:val="64"/>
        </w:trPr>
        <w:tc>
          <w:tcPr>
            <w:tcW w:w="2160" w:type="dxa"/>
          </w:tcPr>
          <w:p w14:paraId="2B097E77" w14:textId="77777777" w:rsidR="00324743" w:rsidRPr="009F7358" w:rsidRDefault="00324743" w:rsidP="007F1FB0">
            <w:pPr>
              <w:rPr>
                <w:noProof/>
              </w:rPr>
            </w:pPr>
            <w:r>
              <w:rPr>
                <w:noProof/>
              </w:rPr>
              <w:t>Regla acumulable</w:t>
            </w:r>
          </w:p>
        </w:tc>
        <w:tc>
          <w:tcPr>
            <w:tcW w:w="6559" w:type="dxa"/>
          </w:tcPr>
          <w:p w14:paraId="264571A0" w14:textId="77777777" w:rsidR="00324743" w:rsidRPr="009F7358" w:rsidRDefault="00324743" w:rsidP="007F1FB0">
            <w:pPr>
              <w:rPr>
                <w:noProof/>
              </w:rPr>
            </w:pPr>
            <w:r>
              <w:rPr>
                <w:noProof/>
              </w:rPr>
              <w:t>Regla de descuento que se suma a otras; una no acumulable se aplica sola.</w:t>
            </w:r>
          </w:p>
        </w:tc>
      </w:tr>
      <w:tr w:rsidR="00324743" w:rsidRPr="009F7358" w14:paraId="7B7C6D6B" w14:textId="77777777" w:rsidTr="007F1FB0">
        <w:trPr>
          <w:trHeight w:val="64"/>
        </w:trPr>
        <w:tc>
          <w:tcPr>
            <w:tcW w:w="2160" w:type="dxa"/>
          </w:tcPr>
          <w:p w14:paraId="0B92BB0A" w14:textId="77777777" w:rsidR="00324743" w:rsidRPr="009F7358" w:rsidRDefault="00324743" w:rsidP="007F1FB0">
            <w:pPr>
              <w:rPr>
                <w:noProof/>
              </w:rPr>
            </w:pPr>
            <w:r>
              <w:rPr>
                <w:noProof/>
              </w:rPr>
              <w:t>UAT</w:t>
            </w:r>
          </w:p>
        </w:tc>
        <w:tc>
          <w:tcPr>
            <w:tcW w:w="6559" w:type="dxa"/>
          </w:tcPr>
          <w:p w14:paraId="171E2BA1" w14:textId="77777777" w:rsidR="00324743" w:rsidRPr="009F7358" w:rsidRDefault="00324743" w:rsidP="007F1FB0">
            <w:pPr>
              <w:rPr>
                <w:noProof/>
              </w:rPr>
            </w:pPr>
            <w:r>
              <w:rPr>
                <w:noProof/>
              </w:rPr>
              <w:t>Pruebas de aceptación del usuario (User Acceptance Testing).</w:t>
            </w:r>
          </w:p>
        </w:tc>
      </w:tr>
      <w:tr w:rsidR="00324743" w:rsidRPr="009F7358" w14:paraId="5AF2437E" w14:textId="77777777" w:rsidTr="007F1FB0">
        <w:trPr>
          <w:trHeight w:val="64"/>
        </w:trPr>
        <w:tc>
          <w:tcPr>
            <w:tcW w:w="2160" w:type="dxa"/>
          </w:tcPr>
          <w:p w14:paraId="6F7E88F8" w14:textId="77777777" w:rsidR="00324743" w:rsidRPr="009F7358" w:rsidRDefault="00324743" w:rsidP="007F1FB0">
            <w:pPr>
              <w:rPr>
                <w:noProof/>
              </w:rPr>
            </w:pPr>
            <w:r>
              <w:rPr>
                <w:noProof/>
              </w:rPr>
              <w:t>Smoke test</w:t>
            </w:r>
          </w:p>
        </w:tc>
        <w:tc>
          <w:tcPr>
            <w:tcW w:w="6559" w:type="dxa"/>
          </w:tcPr>
          <w:p w14:paraId="64598FE5" w14:textId="77777777" w:rsidR="00324743" w:rsidRPr="009F7358" w:rsidRDefault="00324743" w:rsidP="007F1FB0">
            <w:pPr>
              <w:rPr>
                <w:noProof/>
              </w:rPr>
            </w:pPr>
            <w:r>
              <w:rPr>
                <w:noProof/>
              </w:rPr>
              <w:t>Prueba de humo: verificación rápida de que las funciones críticas operan tras un despliegue.</w:t>
            </w:r>
          </w:p>
        </w:tc>
      </w:tr>
      <w:tr w:rsidR="00324743" w:rsidRPr="009F7358" w14:paraId="5602B723" w14:textId="77777777" w:rsidTr="007F1FB0">
        <w:trPr>
          <w:trHeight w:val="64"/>
        </w:trPr>
        <w:tc>
          <w:tcPr>
            <w:tcW w:w="2160" w:type="dxa"/>
          </w:tcPr>
          <w:p w14:paraId="1B1429EB" w14:textId="77777777" w:rsidR="00324743" w:rsidRPr="009F7358" w:rsidRDefault="00324743" w:rsidP="007F1FB0">
            <w:pPr>
              <w:rPr>
                <w:noProof/>
              </w:rPr>
            </w:pPr>
            <w:r>
              <w:rPr>
                <w:noProof/>
              </w:rPr>
              <w:t>Regresión</w:t>
            </w:r>
          </w:p>
        </w:tc>
        <w:tc>
          <w:tcPr>
            <w:tcW w:w="6559" w:type="dxa"/>
          </w:tcPr>
          <w:p w14:paraId="6F98DA7C" w14:textId="77777777" w:rsidR="00324743" w:rsidRPr="009F7358" w:rsidRDefault="00324743" w:rsidP="007F1FB0">
            <w:pPr>
              <w:rPr>
                <w:noProof/>
              </w:rPr>
            </w:pPr>
            <w:r>
              <w:rPr>
                <w:noProof/>
              </w:rPr>
              <w:t>Reejecución de pruebas para confirmar que un cambio no afectó funciones existentes.</w:t>
            </w:r>
          </w:p>
        </w:tc>
      </w:tr>
      <w:tr w:rsidR="00324743" w:rsidRPr="009F7358" w14:paraId="248DC442" w14:textId="77777777" w:rsidTr="007F1FB0">
        <w:trPr>
          <w:trHeight w:val="64"/>
        </w:trPr>
        <w:tc>
          <w:tcPr>
            <w:tcW w:w="2160" w:type="dxa"/>
          </w:tcPr>
          <w:p w14:paraId="4138AFBA" w14:textId="77777777" w:rsidR="00324743" w:rsidRPr="009F7358" w:rsidRDefault="00324743" w:rsidP="007F1FB0">
            <w:pPr>
              <w:rPr>
                <w:noProof/>
              </w:rPr>
            </w:pPr>
            <w:r>
              <w:rPr>
                <w:noProof/>
              </w:rPr>
              <w:t>Severidad / Prioridad</w:t>
            </w:r>
          </w:p>
        </w:tc>
        <w:tc>
          <w:tcPr>
            <w:tcW w:w="6559" w:type="dxa"/>
          </w:tcPr>
          <w:p w14:paraId="36BA4FA2" w14:textId="77777777" w:rsidR="00324743" w:rsidRPr="009F7358" w:rsidRDefault="00324743" w:rsidP="007F1FB0">
            <w:pPr>
              <w:rPr>
                <w:noProof/>
              </w:rPr>
            </w:pPr>
            <w:r>
              <w:rPr>
                <w:noProof/>
              </w:rPr>
              <w:t>Impacto técnico del defecto / urgencia de su corrección.</w:t>
            </w:r>
          </w:p>
        </w:tc>
      </w:tr>
      <w:tr w:rsidR="00324743" w:rsidRPr="009F7358" w14:paraId="79CF1C5C" w14:textId="77777777" w:rsidTr="007F1FB0">
        <w:trPr>
          <w:trHeight w:val="64"/>
        </w:trPr>
        <w:tc>
          <w:tcPr>
            <w:tcW w:w="2160" w:type="dxa"/>
          </w:tcPr>
          <w:p w14:paraId="6DAED99C" w14:textId="77777777" w:rsidR="00324743" w:rsidRPr="009F7358" w:rsidRDefault="00324743" w:rsidP="007F1FB0">
            <w:pPr>
              <w:rPr>
                <w:noProof/>
              </w:rPr>
            </w:pPr>
            <w:r>
              <w:rPr>
                <w:noProof/>
              </w:rPr>
              <w:t>p95</w:t>
            </w:r>
          </w:p>
        </w:tc>
        <w:tc>
          <w:tcPr>
            <w:tcW w:w="6559" w:type="dxa"/>
          </w:tcPr>
          <w:p w14:paraId="67DF3A5E" w14:textId="77777777" w:rsidR="00324743" w:rsidRPr="009F7358" w:rsidRDefault="00324743" w:rsidP="007F1FB0">
            <w:pPr>
              <w:rPr>
                <w:noProof/>
              </w:rPr>
            </w:pPr>
            <w:r>
              <w:rPr>
                <w:noProof/>
              </w:rPr>
              <w:t>Percentil 95: el 95 % de las respuestas se obtiene en un tiempo menor o igual al indicado.</w:t>
            </w:r>
          </w:p>
        </w:tc>
      </w:tr>
      <w:tr w:rsidR="00324743" w:rsidRPr="009F7358" w14:paraId="7940F4A7" w14:textId="77777777" w:rsidTr="007F1FB0">
        <w:trPr>
          <w:trHeight w:val="64"/>
        </w:trPr>
        <w:tc>
          <w:tcPr>
            <w:tcW w:w="2160" w:type="dxa"/>
          </w:tcPr>
          <w:p w14:paraId="197FEB10" w14:textId="77777777" w:rsidR="00324743" w:rsidRPr="009F7358" w:rsidRDefault="00324743" w:rsidP="007F1FB0">
            <w:pPr>
              <w:rPr>
                <w:noProof/>
              </w:rPr>
            </w:pPr>
            <w:r>
              <w:rPr>
                <w:noProof/>
              </w:rPr>
              <w:t>CRUD</w:t>
            </w:r>
          </w:p>
        </w:tc>
        <w:tc>
          <w:tcPr>
            <w:tcW w:w="6559" w:type="dxa"/>
          </w:tcPr>
          <w:p w14:paraId="5B697F2E" w14:textId="77777777" w:rsidR="00324743" w:rsidRPr="009F7358" w:rsidRDefault="00324743" w:rsidP="007F1FB0">
            <w:pPr>
              <w:rPr>
                <w:noProof/>
              </w:rPr>
            </w:pPr>
            <w:r>
              <w:rPr>
                <w:noProof/>
              </w:rPr>
              <w:t>Crear, leer, actualizar y eliminar (Create, Read, Update, Delete).</w:t>
            </w:r>
          </w:p>
        </w:tc>
      </w:tr>
      <w:tr w:rsidR="00324743" w:rsidRPr="009F7358" w14:paraId="30E58EEE" w14:textId="77777777" w:rsidTr="007F1FB0">
        <w:trPr>
          <w:trHeight w:val="64"/>
        </w:trPr>
        <w:tc>
          <w:tcPr>
            <w:tcW w:w="2160" w:type="dxa"/>
          </w:tcPr>
          <w:p w14:paraId="4BF6AEEA" w14:textId="77777777" w:rsidR="00324743" w:rsidRPr="009F7358" w:rsidRDefault="00324743" w:rsidP="007F1FB0">
            <w:pPr>
              <w:rPr>
                <w:noProof/>
              </w:rPr>
            </w:pPr>
            <w:r>
              <w:rPr>
                <w:noProof/>
              </w:rPr>
              <w:t>Soft delete</w:t>
            </w:r>
          </w:p>
        </w:tc>
        <w:tc>
          <w:tcPr>
            <w:tcW w:w="6559" w:type="dxa"/>
          </w:tcPr>
          <w:p w14:paraId="51A137C6" w14:textId="77777777" w:rsidR="00324743" w:rsidRPr="009F7358" w:rsidRDefault="00324743" w:rsidP="007F1FB0">
            <w:pPr>
              <w:rPr>
                <w:noProof/>
              </w:rPr>
            </w:pPr>
            <w:r>
              <w:rPr>
                <w:noProof/>
              </w:rPr>
              <w:t>Borrado lógico: el registro se marca inactivo en lugar de eliminarse.</w:t>
            </w:r>
          </w:p>
        </w:tc>
      </w:tr>
      <w:tr w:rsidR="00324743" w:rsidRPr="009F7358" w14:paraId="64F8DDEB" w14:textId="77777777" w:rsidTr="007F1FB0">
        <w:trPr>
          <w:trHeight w:val="64"/>
        </w:trPr>
        <w:tc>
          <w:tcPr>
            <w:tcW w:w="2160" w:type="dxa"/>
          </w:tcPr>
          <w:p w14:paraId="71A91ECB" w14:textId="77777777" w:rsidR="00324743" w:rsidRPr="009F7358" w:rsidRDefault="00324743" w:rsidP="007F1FB0">
            <w:pPr>
              <w:rPr>
                <w:noProof/>
              </w:rPr>
            </w:pPr>
            <w:r>
              <w:rPr>
                <w:noProof/>
              </w:rPr>
              <w:t>AWS / Elastic Beanstalk</w:t>
            </w:r>
          </w:p>
        </w:tc>
        <w:tc>
          <w:tcPr>
            <w:tcW w:w="6559" w:type="dxa"/>
          </w:tcPr>
          <w:p w14:paraId="000F45E4" w14:textId="77777777" w:rsidR="00324743" w:rsidRPr="009F7358" w:rsidRDefault="00324743" w:rsidP="007F1FB0">
            <w:pPr>
              <w:rPr>
                <w:noProof/>
              </w:rPr>
            </w:pPr>
            <w:r>
              <w:rPr>
                <w:noProof/>
              </w:rPr>
              <w:t>Amazon Web Services / servicio que aloja la API y la web de TechStore.</w:t>
            </w:r>
          </w:p>
        </w:tc>
      </w:tr>
      <w:tr w:rsidR="00324743" w:rsidRPr="009F7358" w14:paraId="342B518C" w14:textId="77777777" w:rsidTr="007F1FB0">
        <w:trPr>
          <w:trHeight w:val="64"/>
        </w:trPr>
        <w:tc>
          <w:tcPr>
            <w:tcW w:w="2160" w:type="dxa"/>
          </w:tcPr>
          <w:p w14:paraId="3A667303" w14:textId="77777777" w:rsidR="00324743" w:rsidRPr="009F7358" w:rsidRDefault="00324743" w:rsidP="007F1FB0">
            <w:pPr>
              <w:rPr>
                <w:noProof/>
              </w:rPr>
            </w:pPr>
            <w:r>
              <w:rPr>
                <w:noProof/>
              </w:rPr>
              <w:t>Amazon RDS</w:t>
            </w:r>
          </w:p>
        </w:tc>
        <w:tc>
          <w:tcPr>
            <w:tcW w:w="6559" w:type="dxa"/>
          </w:tcPr>
          <w:p w14:paraId="07571E1F" w14:textId="77777777" w:rsidR="00324743" w:rsidRPr="009F7358" w:rsidRDefault="00324743" w:rsidP="007F1FB0">
            <w:pPr>
              <w:rPr>
                <w:noProof/>
              </w:rPr>
            </w:pPr>
            <w:r>
              <w:rPr>
                <w:noProof/>
              </w:rPr>
              <w:t>Servicio de base de datos SQL Server administrada, con respaldos automáticos.</w:t>
            </w:r>
          </w:p>
        </w:tc>
      </w:tr>
      <w:tr w:rsidR="00324743" w:rsidRPr="009F7358" w14:paraId="71A2C02F" w14:textId="77777777" w:rsidTr="007F1FB0">
        <w:trPr>
          <w:trHeight w:val="64"/>
        </w:trPr>
        <w:tc>
          <w:tcPr>
            <w:tcW w:w="2160" w:type="dxa"/>
          </w:tcPr>
          <w:p w14:paraId="7CE429DE" w14:textId="77777777" w:rsidR="00324743" w:rsidRPr="009F7358" w:rsidRDefault="00324743" w:rsidP="007F1FB0">
            <w:pPr>
              <w:rPr>
                <w:noProof/>
              </w:rPr>
            </w:pPr>
            <w:r>
              <w:rPr>
                <w:noProof/>
              </w:rPr>
              <w:t>CloudFront / CloudWatch</w:t>
            </w:r>
          </w:p>
        </w:tc>
        <w:tc>
          <w:tcPr>
            <w:tcW w:w="6559" w:type="dxa"/>
          </w:tcPr>
          <w:p w14:paraId="58272AD3" w14:textId="77777777" w:rsidR="00324743" w:rsidRPr="009F7358" w:rsidRDefault="00324743" w:rsidP="007F1FB0">
            <w:pPr>
              <w:rPr>
                <w:noProof/>
              </w:rPr>
            </w:pPr>
            <w:r>
              <w:rPr>
                <w:noProof/>
              </w:rPr>
              <w:t>Red de distribución de AWS que publica el sitio con HTTPS / servicio de monitoreo y logs.</w:t>
            </w:r>
          </w:p>
        </w:tc>
      </w:tr>
      <w:tr w:rsidR="00324743" w:rsidRPr="009F7358" w14:paraId="4894DF36" w14:textId="77777777" w:rsidTr="007F1FB0">
        <w:trPr>
          <w:trHeight w:val="64"/>
        </w:trPr>
        <w:tc>
          <w:tcPr>
            <w:tcW w:w="2160" w:type="dxa"/>
          </w:tcPr>
          <w:p w14:paraId="0BB3BB9F" w14:textId="77777777" w:rsidR="00324743" w:rsidRPr="009F7358" w:rsidRDefault="00324743" w:rsidP="007F1FB0">
            <w:pPr>
              <w:rPr>
                <w:noProof/>
              </w:rPr>
            </w:pPr>
            <w:r>
              <w:rPr>
                <w:noProof/>
              </w:rPr>
              <w:t>CRC / ₡</w:t>
            </w:r>
          </w:p>
        </w:tc>
        <w:tc>
          <w:tcPr>
            <w:tcW w:w="6559" w:type="dxa"/>
          </w:tcPr>
          <w:p w14:paraId="09316FA6" w14:textId="77777777" w:rsidR="00324743" w:rsidRPr="009F7358" w:rsidRDefault="00324743" w:rsidP="007F1FB0">
            <w:pPr>
              <w:rPr>
                <w:noProof/>
              </w:rPr>
            </w:pPr>
            <w:r>
              <w:rPr>
                <w:noProof/>
              </w:rPr>
              <w:t>Colón costarricense; todos los precios incluyen IVA.</w:t>
            </w:r>
          </w:p>
        </w:tc>
      </w:tr>
      <w:tr w:rsidR="00324743" w:rsidRPr="009F7358" w14:paraId="5F1E5907" w14:textId="77777777" w:rsidTr="007F1FB0">
        <w:trPr>
          <w:trHeight w:val="64"/>
        </w:trPr>
        <w:tc>
          <w:tcPr>
            <w:tcW w:w="2160" w:type="dxa"/>
          </w:tcPr>
          <w:p w14:paraId="12440565" w14:textId="77777777" w:rsidR="00324743" w:rsidRPr="009F7358" w:rsidRDefault="00324743" w:rsidP="007F1FB0">
            <w:pPr>
              <w:rPr>
                <w:noProof/>
              </w:rPr>
            </w:pPr>
            <w:r>
              <w:rPr>
                <w:noProof/>
              </w:rPr>
              <w:t>OWASP</w:t>
            </w:r>
          </w:p>
        </w:tc>
        <w:tc>
          <w:tcPr>
            <w:tcW w:w="6559" w:type="dxa"/>
          </w:tcPr>
          <w:p w14:paraId="568FA0F2" w14:textId="77777777" w:rsidR="00324743" w:rsidRPr="009F7358" w:rsidRDefault="00324743" w:rsidP="007F1FB0">
            <w:pPr>
              <w:rPr>
                <w:noProof/>
              </w:rPr>
            </w:pPr>
            <w:r>
              <w:rPr>
                <w:noProof/>
              </w:rPr>
              <w:t>Open Web Application Security Project; su Top 10 lista los riesgos web más comunes.</w:t>
            </w:r>
          </w:p>
        </w:tc>
      </w:tr>
      <w:tr w:rsidR="00324743" w:rsidRPr="009F7358" w14:paraId="7498422C" w14:textId="77777777" w:rsidTr="007F1FB0">
        <w:trPr>
          <w:trHeight w:val="64"/>
        </w:trPr>
        <w:tc>
          <w:tcPr>
            <w:tcW w:w="2160" w:type="dxa"/>
          </w:tcPr>
          <w:p w14:paraId="2A4A37B6" w14:textId="77777777" w:rsidR="00324743" w:rsidRPr="009F7358" w:rsidRDefault="00324743" w:rsidP="007F1FB0">
            <w:pPr>
              <w:rPr>
                <w:noProof/>
              </w:rPr>
            </w:pPr>
            <w:r>
              <w:rPr>
                <w:noProof/>
              </w:rPr>
              <w:t>Scrum / Sprint</w:t>
            </w:r>
          </w:p>
        </w:tc>
        <w:tc>
          <w:tcPr>
            <w:tcW w:w="6559" w:type="dxa"/>
          </w:tcPr>
          <w:p w14:paraId="7C48169B" w14:textId="77777777" w:rsidR="00324743" w:rsidRPr="009F7358" w:rsidRDefault="00324743" w:rsidP="007F1FB0">
            <w:pPr>
              <w:rPr>
                <w:noProof/>
              </w:rPr>
            </w:pPr>
            <w:r>
              <w:rPr>
                <w:noProof/>
              </w:rPr>
              <w:t>Marco ágil de trabajo / iteración de duración fija.</w:t>
            </w:r>
          </w:p>
        </w:tc>
      </w:tr>
    </w:tbl>
    <w:p w14:paraId="47F0E8B1" w14:textId="77777777" w:rsidR="00324743" w:rsidRPr="009F7358" w:rsidRDefault="00324743" w:rsidP="00324743">
      <w:pPr>
        <w:rPr>
          <w:rFonts w:ascii="Calibri" w:hAnsi="Calibri" w:cs="Calibri"/>
        </w:rPr>
      </w:pPr>
    </w:p>
    <w:p w14:paraId="5EE2F954" w14:textId="77777777" w:rsidR="0077662B" w:rsidRDefault="0077662B"/>
    <w:sectPr w:rsidR="0077662B" w:rsidSect="00834582">
      <w:headerReference w:type="default" r:id="rId14"/>
      <w:footerReference w:type="defaul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CFA0" w14:textId="77777777" w:rsidR="00DD31F6" w:rsidRDefault="00DD31F6" w:rsidP="00834582">
      <w:pPr>
        <w:spacing w:after="0" w:line="240" w:lineRule="auto"/>
      </w:pPr>
      <w:r>
        <w:separator/>
      </w:r>
    </w:p>
  </w:endnote>
  <w:endnote w:type="continuationSeparator" w:id="0">
    <w:p w14:paraId="64AFC842" w14:textId="77777777" w:rsidR="00DD31F6" w:rsidRDefault="00DD31F6" w:rsidP="0083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3F309F4-84B3-4C36-9DEA-2516191A9288}"/>
    <w:embedBold r:id="rId2" w:fontKey="{215EBDD0-EF7D-44A1-97EF-5BC3F6AD3127}"/>
    <w:embedItalic r:id="rId3" w:fontKey="{4968E4FD-800D-40B4-BF50-4FC52FA23A1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EC8EC5E1-A0DE-4D0B-AA23-FC632E952B01}"/>
    <w:embedBold r:id="rId5" w:fontKey="{17F642EB-1098-4C01-AAEE-9E43A9CEFACD}"/>
    <w:embedItalic r:id="rId6" w:fontKey="{C760241E-08B5-4140-8F7D-E00ED57D5239}"/>
  </w:font>
  <w:font w:name="Cooper Hewitt Book">
    <w:altName w:val="Cooper Black"/>
    <w:charset w:val="00"/>
    <w:family w:val="auto"/>
    <w:pitch w:val="variable"/>
    <w:sig w:usb0="A000002F" w:usb1="500160FB" w:usb2="00000010" w:usb3="00000000" w:csb0="00000193" w:csb1="00000000"/>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14:paraId="79E430F3" w14:textId="4E6E06BC" w:rsidR="00834582" w:rsidRPr="00834582" w:rsidRDefault="00834582">
        <w:pPr>
          <w:pStyle w:val="Footer"/>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14:paraId="12D7CAE7" w14:textId="31FA6318" w:rsidR="00834582" w:rsidRDefault="00834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1392" w14:textId="77777777" w:rsidR="00DD31F6" w:rsidRDefault="00DD31F6" w:rsidP="00834582">
      <w:pPr>
        <w:spacing w:after="0" w:line="240" w:lineRule="auto"/>
      </w:pPr>
      <w:r>
        <w:separator/>
      </w:r>
    </w:p>
  </w:footnote>
  <w:footnote w:type="continuationSeparator" w:id="0">
    <w:p w14:paraId="629FB6B5" w14:textId="77777777" w:rsidR="00DD31F6" w:rsidRDefault="00DD31F6" w:rsidP="00834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8F9E" w14:textId="3B829454" w:rsidR="00834582" w:rsidRDefault="00834582">
    <w:pPr>
      <w:pStyle w:val="Header"/>
    </w:pPr>
    <w:r>
      <w:rPr>
        <w:noProof/>
      </w:rPr>
      <mc:AlternateContent>
        <mc:Choice Requires="wps">
          <w:drawing>
            <wp:anchor distT="0" distB="0" distL="114300" distR="114300" simplePos="0" relativeHeight="251660288" behindDoc="0" locked="0" layoutInCell="1" allowOverlap="1" wp14:anchorId="1B812585" wp14:editId="510226FF">
              <wp:simplePos x="0" y="0"/>
              <wp:positionH relativeFrom="page">
                <wp:posOffset>3971925</wp:posOffset>
              </wp:positionH>
              <wp:positionV relativeFrom="paragraph">
                <wp:posOffset>-87630</wp:posOffset>
              </wp:positionV>
              <wp:extent cx="3502025"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3502025" cy="255182"/>
                      </a:xfrm>
                      <a:prstGeom prst="rect">
                        <a:avLst/>
                      </a:prstGeom>
                      <a:noFill/>
                      <a:ln w="6350">
                        <a:noFill/>
                      </a:ln>
                    </wps:spPr>
                    <wps:txbx>
                      <w:txbxContent>
                        <w:p w14:paraId="532FB2F7" w14:textId="28034245" w:rsidR="00834582" w:rsidRPr="00324743" w:rsidRDefault="00882B06" w:rsidP="00324743">
                          <w:pPr>
                            <w:jc w:val="right"/>
                            <w:rPr>
                              <w:rFonts w:cs="Arial"/>
                              <w:b/>
                              <w:bCs/>
                              <w:color w:val="2B338C"/>
                              <w:sz w:val="18"/>
                              <w:szCs w:val="18"/>
                              <w:lang w:val="es-MX"/>
                            </w:rPr>
                          </w:pPr>
                          <w:r>
                            <w:rPr>
                              <w:rFonts w:cs="Arial"/>
                              <w:b/>
                              <w:bCs/>
                              <w:color w:val="2B338C"/>
                              <w:sz w:val="18"/>
                              <w:szCs w:val="18"/>
                              <w:lang w:val="es-MX"/>
                            </w:rPr>
                            <w:t>Plan de Pruebas</w:t>
                          </w:r>
                          <w:r w:rsidR="00324743">
                            <w:rPr>
                              <w:rFonts w:cs="Arial"/>
                              <w:b/>
                              <w:bCs/>
                              <w:color w:val="2B338C"/>
                              <w:sz w:val="18"/>
                              <w:szCs w:val="18"/>
                              <w:lang w:val="es-MX"/>
                            </w:rPr>
                            <w:t xml:space="preserve"> </w:t>
                          </w:r>
                          <w:r w:rsidR="00834582" w:rsidRPr="00324743">
                            <w:rPr>
                              <w:rFonts w:cs="Arial"/>
                              <w:b/>
                              <w:bCs/>
                              <w:color w:val="2B338C"/>
                              <w:sz w:val="18"/>
                              <w:szCs w:val="18"/>
                              <w:lang w:val="es-MX"/>
                            </w:rPr>
                            <w:t>| SC-</w:t>
                          </w:r>
                          <w:r>
                            <w:rPr>
                              <w:rFonts w:cs="Arial"/>
                              <w:b/>
                              <w:bCs/>
                              <w:color w:val="2B338C"/>
                              <w:sz w:val="18"/>
                              <w:szCs w:val="18"/>
                              <w:lang w:val="es-MX"/>
                            </w:rPr>
                            <w:t>803</w:t>
                          </w:r>
                          <w:r w:rsidR="00834582" w:rsidRPr="00324743">
                            <w:rPr>
                              <w:rFonts w:cs="Arial"/>
                              <w:b/>
                              <w:bCs/>
                              <w:color w:val="2B338C"/>
                              <w:sz w:val="18"/>
                              <w:szCs w:val="18"/>
                              <w:lang w:val="es-MX"/>
                            </w:rPr>
                            <w:t xml:space="preserve"> </w:t>
                          </w:r>
                          <w:r>
                            <w:rPr>
                              <w:rFonts w:cs="Arial"/>
                              <w:b/>
                              <w:bCs/>
                              <w:color w:val="2B338C"/>
                              <w:sz w:val="18"/>
                              <w:szCs w:val="18"/>
                              <w:lang w:val="es-MX"/>
                            </w:rPr>
                            <w:t>IMPLANTACIÓN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12585" id="_x0000_t202" coordsize="21600,21600" o:spt="202" path="m,l,21600r21600,l21600,xe">
              <v:stroke joinstyle="miter"/>
              <v:path gradientshapeok="t" o:connecttype="rect"/>
            </v:shapetype>
            <v:shape id="Cuadro de texto 8" o:spid="_x0000_s1030" type="#_x0000_t202" style="position:absolute;left:0;text-align:left;margin-left:312.75pt;margin-top:-6.9pt;width:275.7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" filled="f" stroked="f" strokeweight=".5pt">
              <v:textbox>
                <w:txbxContent>
                  <w:p w14:paraId="532FB2F7" w14:textId="28034245" w:rsidR="00834582" w:rsidRPr="00324743" w:rsidRDefault="00882B06" w:rsidP="00324743">
                    <w:pPr>
                      <w:jc w:val="right"/>
                      <w:rPr>
                        <w:rFonts w:cs="Arial"/>
                        <w:b/>
                        <w:bCs/>
                        <w:color w:val="2B338C"/>
                        <w:sz w:val="18"/>
                        <w:szCs w:val="18"/>
                        <w:lang w:val="es-MX"/>
                      </w:rPr>
                    </w:pPr>
                    <w:r>
                      <w:rPr>
                        <w:rFonts w:cs="Arial"/>
                        <w:b/>
                        <w:bCs/>
                        <w:color w:val="2B338C"/>
                        <w:sz w:val="18"/>
                        <w:szCs w:val="18"/>
                        <w:lang w:val="es-MX"/>
                      </w:rPr>
                      <w:t>Plan de Pruebas</w:t>
                    </w:r>
                    <w:r w:rsidR="00324743">
                      <w:rPr>
                        <w:rFonts w:cs="Arial"/>
                        <w:b/>
                        <w:bCs/>
                        <w:color w:val="2B338C"/>
                        <w:sz w:val="18"/>
                        <w:szCs w:val="18"/>
                        <w:lang w:val="es-MX"/>
                      </w:rPr>
                      <w:t xml:space="preserve"> </w:t>
                    </w:r>
                    <w:r w:rsidR="00834582" w:rsidRPr="00324743">
                      <w:rPr>
                        <w:rFonts w:cs="Arial"/>
                        <w:b/>
                        <w:bCs/>
                        <w:color w:val="2B338C"/>
                        <w:sz w:val="18"/>
                        <w:szCs w:val="18"/>
                        <w:lang w:val="es-MX"/>
                      </w:rPr>
                      <w:t>| SC-</w:t>
                    </w:r>
                    <w:r>
                      <w:rPr>
                        <w:rFonts w:cs="Arial"/>
                        <w:b/>
                        <w:bCs/>
                        <w:color w:val="2B338C"/>
                        <w:sz w:val="18"/>
                        <w:szCs w:val="18"/>
                        <w:lang w:val="es-MX"/>
                      </w:rPr>
                      <w:t>803</w:t>
                    </w:r>
                    <w:r w:rsidR="00834582" w:rsidRPr="00324743">
                      <w:rPr>
                        <w:rFonts w:cs="Arial"/>
                        <w:b/>
                        <w:bCs/>
                        <w:color w:val="2B338C"/>
                        <w:sz w:val="18"/>
                        <w:szCs w:val="18"/>
                        <w:lang w:val="es-MX"/>
                      </w:rPr>
                      <w:t xml:space="preserve"> </w:t>
                    </w:r>
                    <w:r>
                      <w:rPr>
                        <w:rFonts w:cs="Arial"/>
                        <w:b/>
                        <w:bCs/>
                        <w:color w:val="2B338C"/>
                        <w:sz w:val="18"/>
                        <w:szCs w:val="18"/>
                        <w:lang w:val="es-MX"/>
                      </w:rPr>
                      <w:t>IMPLANTACIÓN DE SISTEMAS</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10F26"/>
    <w:multiLevelType w:val="hybridMultilevel"/>
    <w:tmpl w:val="8FEAA48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B2D78AB"/>
    <w:multiLevelType w:val="hybridMultilevel"/>
    <w:tmpl w:val="35B0F8DC"/>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 w15:restartNumberingAfterBreak="0">
    <w:nsid w:val="14780585"/>
    <w:multiLevelType w:val="hybridMultilevel"/>
    <w:tmpl w:val="7FDA6F2C"/>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4" w15:restartNumberingAfterBreak="0">
    <w:nsid w:val="1B443B50"/>
    <w:multiLevelType w:val="hybridMultilevel"/>
    <w:tmpl w:val="537E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D5A42"/>
    <w:multiLevelType w:val="multilevel"/>
    <w:tmpl w:val="140A001F"/>
    <w:lvl w:ilvl="0">
      <w:start w:val="1"/>
      <w:numFmt w:val="decimal"/>
      <w:lvlText w:val="%1."/>
      <w:lvlJc w:val="left"/>
      <w:pPr>
        <w:ind w:left="360" w:hanging="360"/>
      </w:pPr>
      <w:rPr>
        <w:rFonts w:hint="default"/>
        <w:lang w:val="es-CR" w:eastAsia="en-US" w:bidi="ar-SA"/>
      </w:rPr>
    </w:lvl>
    <w:lvl w:ilvl="1">
      <w:start w:val="1"/>
      <w:numFmt w:val="decimal"/>
      <w:lvlText w:val="%1.%2."/>
      <w:lvlJc w:val="left"/>
      <w:pPr>
        <w:ind w:left="792" w:hanging="432"/>
      </w:pPr>
      <w:rPr>
        <w:rFonts w:hint="default"/>
        <w:b/>
        <w:bCs/>
        <w:i w:val="0"/>
        <w:iCs w:val="0"/>
        <w:color w:val="A6A6A6"/>
        <w:w w:val="100"/>
        <w:sz w:val="20"/>
        <w:szCs w:val="20"/>
        <w:lang w:val="es-CR" w:eastAsia="en-US" w:bidi="ar-SA"/>
      </w:rPr>
    </w:lvl>
    <w:lvl w:ilvl="2">
      <w:start w:val="1"/>
      <w:numFmt w:val="decimal"/>
      <w:lvlText w:val="%1.%2.%3."/>
      <w:lvlJc w:val="left"/>
      <w:pPr>
        <w:ind w:left="1224" w:hanging="504"/>
      </w:pPr>
      <w:rPr>
        <w:rFonts w:hint="default"/>
        <w:b w:val="0"/>
        <w:bCs w:val="0"/>
        <w:i w:val="0"/>
        <w:iCs w:val="0"/>
        <w:spacing w:val="-1"/>
        <w:w w:val="100"/>
        <w:sz w:val="20"/>
        <w:szCs w:val="20"/>
        <w:lang w:val="es-CR" w:eastAsia="en-US" w:bidi="ar-SA"/>
      </w:rPr>
    </w:lvl>
    <w:lvl w:ilvl="3">
      <w:start w:val="1"/>
      <w:numFmt w:val="decimal"/>
      <w:lvlText w:val="%1.%2.%3.%4."/>
      <w:lvlJc w:val="left"/>
      <w:pPr>
        <w:ind w:left="1728" w:hanging="648"/>
      </w:pPr>
      <w:rPr>
        <w:rFonts w:hint="default"/>
        <w:b w:val="0"/>
        <w:bCs w:val="0"/>
        <w:i w:val="0"/>
        <w:iCs w:val="0"/>
        <w:spacing w:val="-1"/>
        <w:w w:val="100"/>
        <w:sz w:val="20"/>
        <w:szCs w:val="20"/>
        <w:lang w:val="es-CR" w:eastAsia="en-US" w:bidi="ar-SA"/>
      </w:rPr>
    </w:lvl>
    <w:lvl w:ilvl="4">
      <w:start w:val="1"/>
      <w:numFmt w:val="decimal"/>
      <w:lvlText w:val="%1.%2.%3.%4.%5."/>
      <w:lvlJc w:val="left"/>
      <w:pPr>
        <w:ind w:left="2232" w:hanging="792"/>
      </w:pPr>
      <w:rPr>
        <w:rFonts w:hint="default"/>
        <w:lang w:val="es-CR" w:eastAsia="en-US" w:bidi="ar-SA"/>
      </w:rPr>
    </w:lvl>
    <w:lvl w:ilvl="5">
      <w:start w:val="1"/>
      <w:numFmt w:val="decimal"/>
      <w:lvlText w:val="%1.%2.%3.%4.%5.%6."/>
      <w:lvlJc w:val="left"/>
      <w:pPr>
        <w:ind w:left="2736" w:hanging="936"/>
      </w:pPr>
      <w:rPr>
        <w:rFonts w:hint="default"/>
        <w:lang w:val="es-CR" w:eastAsia="en-US" w:bidi="ar-SA"/>
      </w:rPr>
    </w:lvl>
    <w:lvl w:ilvl="6">
      <w:start w:val="1"/>
      <w:numFmt w:val="decimal"/>
      <w:lvlText w:val="%1.%2.%3.%4.%5.%6.%7."/>
      <w:lvlJc w:val="left"/>
      <w:pPr>
        <w:ind w:left="3240" w:hanging="1080"/>
      </w:pPr>
      <w:rPr>
        <w:rFonts w:hint="default"/>
        <w:lang w:val="es-CR" w:eastAsia="en-US" w:bidi="ar-SA"/>
      </w:rPr>
    </w:lvl>
    <w:lvl w:ilvl="7">
      <w:start w:val="1"/>
      <w:numFmt w:val="decimal"/>
      <w:lvlText w:val="%1.%2.%3.%4.%5.%6.%7.%8."/>
      <w:lvlJc w:val="left"/>
      <w:pPr>
        <w:ind w:left="3744" w:hanging="1224"/>
      </w:pPr>
      <w:rPr>
        <w:rFonts w:hint="default"/>
        <w:lang w:val="es-CR" w:eastAsia="en-US" w:bidi="ar-SA"/>
      </w:rPr>
    </w:lvl>
    <w:lvl w:ilvl="8">
      <w:start w:val="1"/>
      <w:numFmt w:val="decimal"/>
      <w:lvlText w:val="%1.%2.%3.%4.%5.%6.%7.%8.%9."/>
      <w:lvlJc w:val="left"/>
      <w:pPr>
        <w:ind w:left="4320" w:hanging="1440"/>
      </w:pPr>
      <w:rPr>
        <w:rFonts w:hint="default"/>
        <w:lang w:val="es-CR" w:eastAsia="en-US" w:bidi="ar-SA"/>
      </w:rPr>
    </w:lvl>
  </w:abstractNum>
  <w:abstractNum w:abstractNumId="6" w15:restartNumberingAfterBreak="0">
    <w:nsid w:val="2B3002B7"/>
    <w:multiLevelType w:val="hybridMultilevel"/>
    <w:tmpl w:val="FD28900E"/>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7A0A3C"/>
    <w:multiLevelType w:val="hybridMultilevel"/>
    <w:tmpl w:val="C45ED868"/>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9" w15:restartNumberingAfterBreak="0">
    <w:nsid w:val="3C0079C2"/>
    <w:multiLevelType w:val="hybridMultilevel"/>
    <w:tmpl w:val="BAFA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B5A35"/>
    <w:multiLevelType w:val="hybridMultilevel"/>
    <w:tmpl w:val="CB9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6E544E"/>
    <w:multiLevelType w:val="hybridMultilevel"/>
    <w:tmpl w:val="E2F0A678"/>
    <w:lvl w:ilvl="0" w:tplc="FFFFFFFF">
      <w:start w:val="1"/>
      <w:numFmt w:val="bullet"/>
      <w:lvlText w:val=""/>
      <w:lvlJc w:val="left"/>
      <w:pPr>
        <w:ind w:left="360" w:hanging="360"/>
      </w:pPr>
      <w:rPr>
        <w:rFonts w:ascii="Symbol" w:hAnsi="Symbol" w:hint="default"/>
      </w:rPr>
    </w:lvl>
    <w:lvl w:ilvl="1" w:tplc="140A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49000AD"/>
    <w:multiLevelType w:val="hybridMultilevel"/>
    <w:tmpl w:val="41C0D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8F3EF4"/>
    <w:multiLevelType w:val="hybridMultilevel"/>
    <w:tmpl w:val="CDA4AF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B86143D"/>
    <w:multiLevelType w:val="hybridMultilevel"/>
    <w:tmpl w:val="23805B04"/>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5" w15:restartNumberingAfterBreak="0">
    <w:nsid w:val="4FB33B4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407AB3"/>
    <w:multiLevelType w:val="hybridMultilevel"/>
    <w:tmpl w:val="D2A0F3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517004C2"/>
    <w:multiLevelType w:val="hybridMultilevel"/>
    <w:tmpl w:val="5E5A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B75060"/>
    <w:multiLevelType w:val="hybridMultilevel"/>
    <w:tmpl w:val="53FEC2D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598B6FFB"/>
    <w:multiLevelType w:val="hybridMultilevel"/>
    <w:tmpl w:val="A55C67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59DF7DEE"/>
    <w:multiLevelType w:val="hybridMultilevel"/>
    <w:tmpl w:val="B9326A28"/>
    <w:lvl w:ilvl="0" w:tplc="140A0001">
      <w:start w:val="1"/>
      <w:numFmt w:val="bullet"/>
      <w:lvlText w:val=""/>
      <w:lvlJc w:val="left"/>
      <w:pPr>
        <w:ind w:left="360" w:hanging="360"/>
      </w:pPr>
      <w:rPr>
        <w:rFonts w:ascii="Symbol" w:hAnsi="Symbol" w:hint="default"/>
      </w:rPr>
    </w:lvl>
    <w:lvl w:ilvl="1" w:tplc="140A000D">
      <w:start w:val="1"/>
      <w:numFmt w:val="bullet"/>
      <w:lvlText w:val=""/>
      <w:lvlJc w:val="left"/>
      <w:pPr>
        <w:ind w:left="1080" w:hanging="360"/>
      </w:pPr>
      <w:rPr>
        <w:rFonts w:ascii="Wingdings" w:hAnsi="Wingdings"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1" w15:restartNumberingAfterBreak="0">
    <w:nsid w:val="5CA979A4"/>
    <w:multiLevelType w:val="hybridMultilevel"/>
    <w:tmpl w:val="3C329E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5E9426F0"/>
    <w:multiLevelType w:val="hybridMultilevel"/>
    <w:tmpl w:val="F3CA3B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60487F0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9E2F28"/>
    <w:multiLevelType w:val="hybridMultilevel"/>
    <w:tmpl w:val="B02C073C"/>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5" w15:restartNumberingAfterBreak="0">
    <w:nsid w:val="63C5372A"/>
    <w:multiLevelType w:val="hybridMultilevel"/>
    <w:tmpl w:val="FA88C6DA"/>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15:restartNumberingAfterBreak="0">
    <w:nsid w:val="64915600"/>
    <w:multiLevelType w:val="hybridMultilevel"/>
    <w:tmpl w:val="175CA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095ED6"/>
    <w:multiLevelType w:val="hybridMultilevel"/>
    <w:tmpl w:val="E9F619D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67074E28"/>
    <w:multiLevelType w:val="hybridMultilevel"/>
    <w:tmpl w:val="2F0E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9B0093"/>
    <w:multiLevelType w:val="hybridMultilevel"/>
    <w:tmpl w:val="50E6134E"/>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0" w15:restartNumberingAfterBreak="0">
    <w:nsid w:val="6CD03451"/>
    <w:multiLevelType w:val="hybridMultilevel"/>
    <w:tmpl w:val="6D2A556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74DE357A"/>
    <w:multiLevelType w:val="hybridMultilevel"/>
    <w:tmpl w:val="6954499C"/>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2" w15:restartNumberingAfterBreak="0">
    <w:nsid w:val="7BBC1DC9"/>
    <w:multiLevelType w:val="hybridMultilevel"/>
    <w:tmpl w:val="A09E6B3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E2943BB"/>
    <w:multiLevelType w:val="hybridMultilevel"/>
    <w:tmpl w:val="60728C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7EED156E"/>
    <w:multiLevelType w:val="hybridMultilevel"/>
    <w:tmpl w:val="C568A12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num w:numId="1" w16cid:durableId="647904111">
    <w:abstractNumId w:val="32"/>
  </w:num>
  <w:num w:numId="2" w16cid:durableId="1000043750">
    <w:abstractNumId w:val="30"/>
  </w:num>
  <w:num w:numId="3" w16cid:durableId="1896163631">
    <w:abstractNumId w:val="5"/>
  </w:num>
  <w:num w:numId="4" w16cid:durableId="241182537">
    <w:abstractNumId w:val="3"/>
  </w:num>
  <w:num w:numId="5" w16cid:durableId="1439985819">
    <w:abstractNumId w:val="20"/>
  </w:num>
  <w:num w:numId="6" w16cid:durableId="222568646">
    <w:abstractNumId w:val="25"/>
  </w:num>
  <w:num w:numId="7" w16cid:durableId="1981878788">
    <w:abstractNumId w:val="2"/>
  </w:num>
  <w:num w:numId="8" w16cid:durableId="842551951">
    <w:abstractNumId w:val="29"/>
  </w:num>
  <w:num w:numId="9" w16cid:durableId="1427845226">
    <w:abstractNumId w:val="34"/>
  </w:num>
  <w:num w:numId="10" w16cid:durableId="1806511128">
    <w:abstractNumId w:val="31"/>
  </w:num>
  <w:num w:numId="11" w16cid:durableId="1204714404">
    <w:abstractNumId w:val="14"/>
  </w:num>
  <w:num w:numId="12" w16cid:durableId="1458571271">
    <w:abstractNumId w:val="24"/>
  </w:num>
  <w:num w:numId="13" w16cid:durableId="795442843">
    <w:abstractNumId w:val="8"/>
  </w:num>
  <w:num w:numId="14" w16cid:durableId="1249116364">
    <w:abstractNumId w:val="11"/>
  </w:num>
  <w:num w:numId="15" w16cid:durableId="3820761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6" w16cid:durableId="2009599996">
    <w:abstractNumId w:val="7"/>
  </w:num>
  <w:num w:numId="17" w16cid:durableId="1573615817">
    <w:abstractNumId w:val="12"/>
  </w:num>
  <w:num w:numId="18" w16cid:durableId="1346860040">
    <w:abstractNumId w:val="26"/>
  </w:num>
  <w:num w:numId="19" w16cid:durableId="2084795541">
    <w:abstractNumId w:val="17"/>
  </w:num>
  <w:num w:numId="20" w16cid:durableId="26953714">
    <w:abstractNumId w:val="9"/>
  </w:num>
  <w:num w:numId="21" w16cid:durableId="280114048">
    <w:abstractNumId w:val="28"/>
  </w:num>
  <w:num w:numId="22" w16cid:durableId="1619139210">
    <w:abstractNumId w:val="4"/>
  </w:num>
  <w:num w:numId="23" w16cid:durableId="648828111">
    <w:abstractNumId w:val="10"/>
  </w:num>
  <w:num w:numId="24" w16cid:durableId="607395313">
    <w:abstractNumId w:val="6"/>
  </w:num>
  <w:num w:numId="25" w16cid:durableId="328800510">
    <w:abstractNumId w:val="15"/>
  </w:num>
  <w:num w:numId="26" w16cid:durableId="402029112">
    <w:abstractNumId w:val="23"/>
  </w:num>
  <w:num w:numId="27" w16cid:durableId="1097361732">
    <w:abstractNumId w:val="22"/>
  </w:num>
  <w:num w:numId="28" w16cid:durableId="529950080">
    <w:abstractNumId w:val="27"/>
  </w:num>
  <w:num w:numId="29" w16cid:durableId="483278444">
    <w:abstractNumId w:val="13"/>
  </w:num>
  <w:num w:numId="30" w16cid:durableId="397552122">
    <w:abstractNumId w:val="16"/>
  </w:num>
  <w:num w:numId="31" w16cid:durableId="724985550">
    <w:abstractNumId w:val="19"/>
  </w:num>
  <w:num w:numId="32" w16cid:durableId="170338806">
    <w:abstractNumId w:val="18"/>
  </w:num>
  <w:num w:numId="33" w16cid:durableId="1966808595">
    <w:abstractNumId w:val="33"/>
  </w:num>
  <w:num w:numId="34" w16cid:durableId="1337028355">
    <w:abstractNumId w:val="1"/>
  </w:num>
  <w:num w:numId="35" w16cid:durableId="3960522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C1B0D"/>
    <w:rsid w:val="000D1867"/>
    <w:rsid w:val="00262308"/>
    <w:rsid w:val="002B067E"/>
    <w:rsid w:val="002C51D1"/>
    <w:rsid w:val="002D2201"/>
    <w:rsid w:val="00303BC9"/>
    <w:rsid w:val="00324743"/>
    <w:rsid w:val="00353EE5"/>
    <w:rsid w:val="00362E0F"/>
    <w:rsid w:val="003E7A28"/>
    <w:rsid w:val="0040028F"/>
    <w:rsid w:val="004102D3"/>
    <w:rsid w:val="0049418E"/>
    <w:rsid w:val="004F72E0"/>
    <w:rsid w:val="004F7336"/>
    <w:rsid w:val="00520FF1"/>
    <w:rsid w:val="0053325C"/>
    <w:rsid w:val="00536674"/>
    <w:rsid w:val="005934DF"/>
    <w:rsid w:val="00666404"/>
    <w:rsid w:val="00690CAB"/>
    <w:rsid w:val="006A64EA"/>
    <w:rsid w:val="007043D6"/>
    <w:rsid w:val="00705D46"/>
    <w:rsid w:val="00712F96"/>
    <w:rsid w:val="00730000"/>
    <w:rsid w:val="00746C81"/>
    <w:rsid w:val="00750B4F"/>
    <w:rsid w:val="0077662B"/>
    <w:rsid w:val="007A2868"/>
    <w:rsid w:val="007B7481"/>
    <w:rsid w:val="007D02F8"/>
    <w:rsid w:val="007F1FB0"/>
    <w:rsid w:val="00834582"/>
    <w:rsid w:val="00847957"/>
    <w:rsid w:val="008541D6"/>
    <w:rsid w:val="00882B06"/>
    <w:rsid w:val="00897C89"/>
    <w:rsid w:val="008B6348"/>
    <w:rsid w:val="008D2667"/>
    <w:rsid w:val="00947CF0"/>
    <w:rsid w:val="00A1430F"/>
    <w:rsid w:val="00A2250B"/>
    <w:rsid w:val="00A2477D"/>
    <w:rsid w:val="00A31280"/>
    <w:rsid w:val="00A5128A"/>
    <w:rsid w:val="00AA08D1"/>
    <w:rsid w:val="00AC363F"/>
    <w:rsid w:val="00B45543"/>
    <w:rsid w:val="00B86F76"/>
    <w:rsid w:val="00BF3BA9"/>
    <w:rsid w:val="00C40F10"/>
    <w:rsid w:val="00D2238D"/>
    <w:rsid w:val="00D922C9"/>
    <w:rsid w:val="00DC4306"/>
    <w:rsid w:val="00DD31F6"/>
    <w:rsid w:val="00E235EB"/>
    <w:rsid w:val="00E35CB2"/>
    <w:rsid w:val="00E36CF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C89"/>
    <w:pPr>
      <w:jc w:val="both"/>
    </w:pPr>
    <w:rPr>
      <w:rFonts w:ascii="Arial" w:hAnsi="Arial"/>
    </w:rPr>
  </w:style>
  <w:style w:type="paragraph" w:styleId="Heading1">
    <w:name w:val="heading 1"/>
    <w:basedOn w:val="Normal"/>
    <w:next w:val="Normal"/>
    <w:link w:val="Heading1Char"/>
    <w:uiPriority w:val="9"/>
    <w:qFormat/>
    <w:rsid w:val="00324743"/>
    <w:pPr>
      <w:keepNext/>
      <w:keepLines/>
      <w:spacing w:before="240" w:after="0"/>
      <w:outlineLvl w:val="0"/>
    </w:pPr>
    <w:rPr>
      <w:rFonts w:eastAsiaTheme="majorEastAsia" w:cstheme="majorBidi"/>
      <w:b/>
      <w:color w:val="2B338C"/>
      <w:sz w:val="32"/>
      <w:szCs w:val="32"/>
    </w:rPr>
  </w:style>
  <w:style w:type="paragraph" w:styleId="Heading2">
    <w:name w:val="heading 2"/>
    <w:basedOn w:val="Normal"/>
    <w:next w:val="Normal"/>
    <w:link w:val="Heading2Ch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Heading3">
    <w:name w:val="heading 3"/>
    <w:basedOn w:val="Normal"/>
    <w:next w:val="Normal"/>
    <w:link w:val="Heading3Ch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Heading4">
    <w:name w:val="heading 4"/>
    <w:basedOn w:val="Normal"/>
    <w:next w:val="Normal"/>
    <w:link w:val="Heading4Char"/>
    <w:uiPriority w:val="9"/>
    <w:semiHidden/>
    <w:unhideWhenUsed/>
    <w:qFormat/>
    <w:rsid w:val="0030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34582"/>
    <w:pPr>
      <w:tabs>
        <w:tab w:val="center" w:pos="4419"/>
        <w:tab w:val="right" w:pos="8838"/>
      </w:tabs>
      <w:spacing w:after="0" w:line="240" w:lineRule="auto"/>
    </w:pPr>
  </w:style>
  <w:style w:type="character" w:customStyle="1" w:styleId="HeaderChar">
    <w:name w:val="Header Char"/>
    <w:basedOn w:val="DefaultParagraphFont"/>
    <w:link w:val="Header"/>
    <w:rsid w:val="00834582"/>
  </w:style>
  <w:style w:type="paragraph" w:styleId="Footer">
    <w:name w:val="footer"/>
    <w:basedOn w:val="Normal"/>
    <w:link w:val="FooterChar"/>
    <w:uiPriority w:val="99"/>
    <w:unhideWhenUsed/>
    <w:rsid w:val="00834582"/>
    <w:pPr>
      <w:tabs>
        <w:tab w:val="center" w:pos="4419"/>
        <w:tab w:val="right" w:pos="8838"/>
      </w:tabs>
      <w:spacing w:after="0" w:line="240" w:lineRule="auto"/>
    </w:pPr>
  </w:style>
  <w:style w:type="character" w:customStyle="1" w:styleId="FooterChar">
    <w:name w:val="Footer Char"/>
    <w:basedOn w:val="DefaultParagraphFont"/>
    <w:link w:val="Footer"/>
    <w:uiPriority w:val="99"/>
    <w:rsid w:val="00834582"/>
  </w:style>
  <w:style w:type="character" w:customStyle="1" w:styleId="Heading1Char">
    <w:name w:val="Heading 1 Char"/>
    <w:basedOn w:val="DefaultParagraphFont"/>
    <w:link w:val="Heading1"/>
    <w:uiPriority w:val="9"/>
    <w:rsid w:val="00324743"/>
    <w:rPr>
      <w:rFonts w:ascii="Arial" w:eastAsiaTheme="majorEastAsia" w:hAnsi="Arial" w:cstheme="majorBidi"/>
      <w:b/>
      <w:color w:val="2B338C"/>
      <w:sz w:val="32"/>
      <w:szCs w:val="32"/>
    </w:rPr>
  </w:style>
  <w:style w:type="paragraph" w:styleId="ListParagraph">
    <w:name w:val="List Paragraph"/>
    <w:basedOn w:val="Normal"/>
    <w:uiPriority w:val="34"/>
    <w:qFormat/>
    <w:rsid w:val="00362E0F"/>
    <w:pPr>
      <w:ind w:left="720"/>
      <w:contextualSpacing/>
    </w:pPr>
  </w:style>
  <w:style w:type="character" w:customStyle="1" w:styleId="Heading2Char">
    <w:name w:val="Heading 2 Char"/>
    <w:basedOn w:val="DefaultParagraphFont"/>
    <w:link w:val="Heading2"/>
    <w:uiPriority w:val="9"/>
    <w:rsid w:val="00324743"/>
    <w:rPr>
      <w:rFonts w:ascii="Arial" w:eastAsiaTheme="majorEastAsia" w:hAnsi="Arial" w:cstheme="majorBidi"/>
      <w:b/>
      <w:color w:val="2B338C"/>
      <w:sz w:val="28"/>
      <w:szCs w:val="26"/>
    </w:rPr>
  </w:style>
  <w:style w:type="table" w:styleId="TableGrid">
    <w:name w:val="Table Grid"/>
    <w:basedOn w:val="TableNormal"/>
    <w:uiPriority w:val="39"/>
    <w:rsid w:val="00362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62E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324743"/>
    <w:rPr>
      <w:rFonts w:ascii="Arial" w:eastAsiaTheme="majorEastAsia" w:hAnsi="Arial" w:cstheme="majorBidi"/>
      <w:b/>
      <w:color w:val="2B338C"/>
      <w:szCs w:val="24"/>
    </w:rPr>
  </w:style>
  <w:style w:type="paragraph" w:styleId="BodyText">
    <w:name w:val="Body Text"/>
    <w:basedOn w:val="Normal"/>
    <w:link w:val="BodyTextChar"/>
    <w:uiPriority w:val="1"/>
    <w:qFormat/>
    <w:rsid w:val="00362E0F"/>
    <w:pPr>
      <w:widowControl w:val="0"/>
      <w:autoSpaceDE w:val="0"/>
      <w:autoSpaceDN w:val="0"/>
      <w:spacing w:after="0" w:line="240" w:lineRule="auto"/>
      <w:jc w:val="left"/>
    </w:pPr>
    <w:rPr>
      <w:rFonts w:eastAsia="Arial" w:cs="Arial"/>
      <w:sz w:val="20"/>
      <w:szCs w:val="20"/>
    </w:rPr>
  </w:style>
  <w:style w:type="character" w:customStyle="1" w:styleId="BodyTextChar">
    <w:name w:val="Body Text Char"/>
    <w:basedOn w:val="DefaultParagraphFont"/>
    <w:link w:val="BodyText"/>
    <w:uiPriority w:val="1"/>
    <w:rsid w:val="00362E0F"/>
    <w:rPr>
      <w:rFonts w:ascii="Arial" w:eastAsia="Arial" w:hAnsi="Arial" w:cs="Arial"/>
      <w:sz w:val="20"/>
      <w:szCs w:val="20"/>
    </w:rPr>
  </w:style>
  <w:style w:type="paragraph" w:styleId="TOCHeading">
    <w:name w:val="TOC Heading"/>
    <w:basedOn w:val="Heading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OC1">
    <w:name w:val="toc 1"/>
    <w:basedOn w:val="Normal"/>
    <w:next w:val="Normal"/>
    <w:autoRedefine/>
    <w:uiPriority w:val="39"/>
    <w:unhideWhenUsed/>
    <w:rsid w:val="00666404"/>
    <w:pPr>
      <w:spacing w:after="100"/>
    </w:pPr>
  </w:style>
  <w:style w:type="paragraph" w:styleId="TOC3">
    <w:name w:val="toc 3"/>
    <w:basedOn w:val="Normal"/>
    <w:next w:val="Normal"/>
    <w:autoRedefine/>
    <w:uiPriority w:val="39"/>
    <w:unhideWhenUsed/>
    <w:rsid w:val="00666404"/>
    <w:pPr>
      <w:spacing w:after="100"/>
      <w:ind w:left="440"/>
    </w:pPr>
  </w:style>
  <w:style w:type="character" w:styleId="Hyperlink">
    <w:name w:val="Hyperlink"/>
    <w:basedOn w:val="DefaultParagraphFont"/>
    <w:uiPriority w:val="99"/>
    <w:unhideWhenUsed/>
    <w:rsid w:val="00666404"/>
    <w:rPr>
      <w:color w:val="0563C1" w:themeColor="hyperlink"/>
      <w:u w:val="single"/>
    </w:rPr>
  </w:style>
  <w:style w:type="character" w:customStyle="1" w:styleId="Heading4Char">
    <w:name w:val="Heading 4 Char"/>
    <w:basedOn w:val="DefaultParagraphFont"/>
    <w:link w:val="Heading4"/>
    <w:uiPriority w:val="9"/>
    <w:semiHidden/>
    <w:rsid w:val="00303BC9"/>
    <w:rPr>
      <w:rFonts w:asciiTheme="majorHAnsi" w:eastAsiaTheme="majorEastAsia" w:hAnsiTheme="majorHAnsi" w:cstheme="majorBidi"/>
      <w:i/>
      <w:iCs/>
      <w:color w:val="2F5496" w:themeColor="accent1" w:themeShade="BF"/>
    </w:rPr>
  </w:style>
  <w:style w:type="paragraph" w:customStyle="1" w:styleId="SGBodyText3">
    <w:name w:val="SG Body Text 3"/>
    <w:rsid w:val="00324743"/>
    <w:pPr>
      <w:spacing w:after="120" w:line="240" w:lineRule="auto"/>
      <w:ind w:left="1987"/>
    </w:pPr>
    <w:rPr>
      <w:rFonts w:ascii="Times New Roman" w:eastAsia="Times New Roman" w:hAnsi="Times New Roman" w:cs="Times New Roman"/>
      <w:sz w:val="20"/>
      <w:szCs w:val="20"/>
      <w:lang w:val="en-US"/>
    </w:rPr>
  </w:style>
  <w:style w:type="paragraph" w:customStyle="1" w:styleId="SGBulletLevel3">
    <w:name w:val="SG Bullet Level 3"/>
    <w:autoRedefine/>
    <w:rsid w:val="00324743"/>
    <w:pPr>
      <w:numPr>
        <w:numId w:val="16"/>
      </w:numPr>
      <w:tabs>
        <w:tab w:val="clear" w:pos="2520"/>
        <w:tab w:val="num" w:pos="1800"/>
        <w:tab w:val="left" w:pos="2880"/>
        <w:tab w:val="left" w:pos="3240"/>
      </w:tabs>
      <w:spacing w:after="120" w:line="240" w:lineRule="auto"/>
      <w:ind w:hanging="1080"/>
    </w:pPr>
    <w:rPr>
      <w:rFonts w:ascii="Arial" w:eastAsia="Times New Roman" w:hAnsi="Arial" w:cs="Arial"/>
      <w:lang w:val="en-US"/>
    </w:rPr>
  </w:style>
  <w:style w:type="paragraph" w:customStyle="1" w:styleId="SGTableText">
    <w:name w:val="SG Table Text"/>
    <w:rsid w:val="00324743"/>
    <w:pPr>
      <w:spacing w:before="60" w:after="60" w:line="240" w:lineRule="auto"/>
    </w:pPr>
    <w:rPr>
      <w:rFonts w:ascii="Times New Roman" w:eastAsia="Times New Roman" w:hAnsi="Times New Roman" w:cs="Times New Roman"/>
      <w:sz w:val="20"/>
      <w:szCs w:val="20"/>
      <w:lang w:val="en-US"/>
    </w:rPr>
  </w:style>
  <w:style w:type="paragraph" w:customStyle="1" w:styleId="SGTableHeader">
    <w:name w:val="SG Table Header"/>
    <w:rsid w:val="00324743"/>
    <w:pPr>
      <w:spacing w:before="60" w:after="60" w:line="240" w:lineRule="auto"/>
      <w:jc w:val="center"/>
    </w:pPr>
    <w:rPr>
      <w:rFonts w:ascii="Arial" w:eastAsia="Times New Roman" w:hAnsi="Arial" w:cs="Times New Roman"/>
      <w:b/>
      <w:sz w:val="18"/>
      <w:szCs w:val="20"/>
      <w:lang w:val="en-US"/>
    </w:rPr>
  </w:style>
  <w:style w:type="paragraph" w:styleId="TOC2">
    <w:name w:val="toc 2"/>
    <w:basedOn w:val="Normal"/>
    <w:next w:val="Normal"/>
    <w:autoRedefine/>
    <w:uiPriority w:val="39"/>
    <w:unhideWhenUsed/>
    <w:rsid w:val="002D22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628BF68854599140B45209D35329445A" ma:contentTypeVersion="15" ma:contentTypeDescription="Crear nuevo documento." ma:contentTypeScope="" ma:versionID="88db98ed963fc0d45a47d77b5ee54ef6">
  <xsd:schema xmlns:xsd="http://www.w3.org/2001/XMLSchema" xmlns:xs="http://www.w3.org/2001/XMLSchema" xmlns:p="http://schemas.microsoft.com/office/2006/metadata/properties" xmlns:ns2="221e0707-6428-44d7-a139-fa5026f9ffa8" xmlns:ns3="f4ce19ac-09d4-4ed7-ac77-cb1c4b2e1e33" targetNamespace="http://schemas.microsoft.com/office/2006/metadata/properties" ma:root="true" ma:fieldsID="385ee6d2ee4f2abe2bc6c0d2d9058be3" ns2:_="" ns3:_="">
    <xsd:import namespace="221e0707-6428-44d7-a139-fa5026f9ffa8"/>
    <xsd:import namespace="f4ce19ac-09d4-4ed7-ac77-cb1c4b2e1e3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e0707-6428-44d7-a139-fa5026f9ff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28115887-cdc3-4f46-b99a-2756c4b5948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4ce19ac-09d4-4ed7-ac77-cb1c4b2e1e33"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95e130af-012a-4aeb-be39-e44f2a4fc4cf}" ma:internalName="TaxCatchAll" ma:showField="CatchAllData" ma:web="f4ce19ac-09d4-4ed7-ac77-cb1c4b2e1e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1e0707-6428-44d7-a139-fa5026f9ffa8">
      <Terms xmlns="http://schemas.microsoft.com/office/infopath/2007/PartnerControls"/>
    </lcf76f155ced4ddcb4097134ff3c332f>
    <TaxCatchAll xmlns="f4ce19ac-09d4-4ed7-ac77-cb1c4b2e1e3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2.xml><?xml version="1.0" encoding="utf-8"?>
<ds:datastoreItem xmlns:ds="http://schemas.openxmlformats.org/officeDocument/2006/customXml" ds:itemID="{7B938747-C2CE-476D-82FF-FE503AACB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1e0707-6428-44d7-a139-fa5026f9ffa8"/>
    <ds:schemaRef ds:uri="f4ce19ac-09d4-4ed7-ac77-cb1c4b2e1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221e0707-6428-44d7-a139-fa5026f9ffa8"/>
    <ds:schemaRef ds:uri="f4ce19ac-09d4-4ed7-ac77-cb1c4b2e1e33"/>
  </ds:schemaRefs>
</ds:datastoreItem>
</file>

<file path=customXml/itemProps4.xml><?xml version="1.0" encoding="utf-8"?>
<ds:datastoreItem xmlns:ds="http://schemas.openxmlformats.org/officeDocument/2006/customXml" ds:itemID="{E92E79D0-0FDC-4B39-BC62-26295B628E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4222</Words>
  <Characters>24066</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LOAIZA RITA CAROLINA</dc:creator>
  <cp:keywords/>
  <dc:description/>
  <cp:lastModifiedBy>Rodriguez, Sebastian</cp:lastModifiedBy>
  <cp:revision>7</cp:revision>
  <cp:lastPrinted>2022-05-11T01:23:00Z</cp:lastPrinted>
  <dcterms:created xsi:type="dcterms:W3CDTF">2022-05-11T20:53:00Z</dcterms:created>
  <dcterms:modified xsi:type="dcterms:W3CDTF">2026-10-26T23:25:00Z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0x010100628BF68854599140B45209D35329445A</vt:lpwstr>
  </property>
  <property fmtid="{D5CDD505-2E9C-101B-9397-08002B2CF9AE}" pid="3" name="MSIP_Label_19e68092-05df-4271-8e3e-b2a4c82ba797_Enabled">
    <vt:lpwstr>true</vt:lpwstr>
  </property>
  <property fmtid="{D5CDD505-2E9C-101B-9397-08002B2CF9AE}" pid="4" name="MSIP_Label_19e68092-05df-4271-8e3e-b2a4c82ba797_SetDate">
    <vt:lpwstr>2026-10-07T03:14:06Z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0df59f96-8fbb-4bfc-8807-6017bec379f6</vt:lpwstr>
  </property>
  <property fmtid="{D5CDD505-2E9C-101B-9397-08002B2CF9AE}" pid="9" name="MSIP_Label_19e68092-05df-4271-8e3e-b2a4c82ba797_ContentBits">
    <vt:lpwstr>0</vt:lpwstr>
  </property>
  <property fmtid="{D5CDD505-2E9C-101B-9397-08002B2CF9AE}" pid="10" name="MSIP_Label_19e68092-05df-4271-8e3e-b2a4c82ba797_Tag">
    <vt:lpwstr>10, 3, 0, 1</vt:lpwstr>
  </property>
</Properties>
</file>