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2ABDF" w14:textId="493E3150" w:rsidR="004450BD" w:rsidRDefault="004450BD" w:rsidP="004450BD">
      <w:pPr>
        <w:spacing w:line="276" w:lineRule="auto"/>
        <w:jc w:val="center"/>
        <w:rPr>
          <w:rFonts w:ascii="Times New Roman" w:hAnsi="Times New Roman" w:cs="Times New Roman"/>
          <w:b/>
          <w:bCs/>
          <w:color w:val="0D0D0D" w:themeColor="text1" w:themeTint="F2"/>
          <w:sz w:val="30"/>
          <w:szCs w:val="30"/>
          <w:lang w:val="en-IE"/>
        </w:rPr>
      </w:pPr>
      <w:r w:rsidRPr="00761B46">
        <w:rPr>
          <w:rFonts w:ascii="Times New Roman" w:hAnsi="Times New Roman" w:cs="Times New Roman"/>
          <w:b/>
          <w:bCs/>
          <w:color w:val="0D0D0D" w:themeColor="text1" w:themeTint="F2"/>
          <w:sz w:val="30"/>
          <w:szCs w:val="30"/>
          <w:lang w:val="en-IE"/>
        </w:rPr>
        <w:t>1.2</w:t>
      </w:r>
      <w:r>
        <w:rPr>
          <w:rFonts w:ascii="Times New Roman" w:hAnsi="Times New Roman" w:cs="Times New Roman" w:hint="eastAsia"/>
          <w:b/>
          <w:bCs/>
          <w:color w:val="0D0D0D" w:themeColor="text1" w:themeTint="F2"/>
          <w:sz w:val="30"/>
          <w:szCs w:val="30"/>
          <w:lang w:val="en-IE"/>
        </w:rPr>
        <w:t>7</w:t>
      </w:r>
      <w:r w:rsidRPr="00761B46">
        <w:rPr>
          <w:rFonts w:ascii="Times New Roman" w:hAnsi="Times New Roman" w:cs="Times New Roman"/>
          <w:b/>
          <w:bCs/>
          <w:color w:val="0D0D0D" w:themeColor="text1" w:themeTint="F2"/>
          <w:sz w:val="30"/>
          <w:szCs w:val="30"/>
          <w:lang w:val="en-IE"/>
        </w:rPr>
        <w:t xml:space="preserve"> </w:t>
      </w:r>
      <w:r>
        <w:rPr>
          <w:rFonts w:ascii="Times New Roman" w:hAnsi="Times New Roman" w:cs="Times New Roman" w:hint="eastAsia"/>
          <w:b/>
          <w:bCs/>
          <w:color w:val="0D0D0D" w:themeColor="text1" w:themeTint="F2"/>
          <w:sz w:val="30"/>
          <w:szCs w:val="30"/>
          <w:lang w:val="en-IE"/>
        </w:rPr>
        <w:t>Dual</w:t>
      </w:r>
      <w:r>
        <w:rPr>
          <w:rFonts w:ascii="Times New Roman" w:hAnsi="Times New Roman" w:cs="Times New Roman"/>
          <w:b/>
          <w:bCs/>
          <w:color w:val="0D0D0D" w:themeColor="text1" w:themeTint="F2"/>
          <w:sz w:val="30"/>
          <w:szCs w:val="30"/>
          <w:lang w:val="en-IE"/>
        </w:rPr>
        <w:t xml:space="preserve"> System Linkage</w:t>
      </w:r>
    </w:p>
    <w:p w14:paraId="51B85850" w14:textId="77777777" w:rsidR="004450BD" w:rsidRPr="00761B46" w:rsidRDefault="004450BD" w:rsidP="004450BD">
      <w:pPr>
        <w:spacing w:line="276" w:lineRule="auto"/>
        <w:jc w:val="center"/>
        <w:rPr>
          <w:rFonts w:ascii="Times New Roman" w:hAnsi="Times New Roman" w:cs="Times New Roman"/>
          <w:color w:val="0D0D0D" w:themeColor="text1" w:themeTint="F2"/>
          <w:sz w:val="30"/>
          <w:szCs w:val="30"/>
          <w:lang w:val="en-IE"/>
        </w:rPr>
      </w:pPr>
    </w:p>
    <w:p w14:paraId="777A3725" w14:textId="49BFAF2C" w:rsidR="00A93C8C" w:rsidRDefault="00733D7B" w:rsidP="00A93C8C">
      <w:pPr>
        <w:spacing w:line="276" w:lineRule="auto"/>
        <w:ind w:firstLine="360"/>
        <w:rPr>
          <w:rFonts w:ascii="Times New Roman" w:hAnsi="Times New Roman" w:cs="Times New Roman"/>
          <w:sz w:val="26"/>
          <w:szCs w:val="26"/>
          <w:lang w:val="en-IE"/>
        </w:rPr>
      </w:pPr>
      <w:r>
        <w:rPr>
          <w:rFonts w:ascii="Times New Roman" w:hAnsi="Times New Roman" w:cs="Times New Roman"/>
          <w:sz w:val="26"/>
          <w:szCs w:val="26"/>
          <w:lang w:val="en-IE"/>
        </w:rPr>
        <w:t xml:space="preserve">For the final product of MVP, I started to develop the </w:t>
      </w:r>
      <w:r>
        <w:rPr>
          <w:rFonts w:ascii="Times New Roman" w:hAnsi="Times New Roman" w:cs="Times New Roman" w:hint="eastAsia"/>
          <w:sz w:val="26"/>
          <w:szCs w:val="26"/>
          <w:lang w:val="en-IE"/>
        </w:rPr>
        <w:t>purchasing</w:t>
      </w:r>
      <w:r>
        <w:rPr>
          <w:rFonts w:ascii="Times New Roman" w:hAnsi="Times New Roman" w:cs="Times New Roman"/>
          <w:sz w:val="26"/>
          <w:szCs w:val="26"/>
          <w:lang w:val="en-IE"/>
        </w:rPr>
        <w:t xml:space="preserve"> part. The </w:t>
      </w:r>
      <w:r w:rsidRPr="00733D7B">
        <w:rPr>
          <w:rFonts w:ascii="Times New Roman" w:hAnsi="Times New Roman" w:cs="Times New Roman"/>
          <w:sz w:val="26"/>
          <w:szCs w:val="26"/>
          <w:lang w:val="en-IE"/>
        </w:rPr>
        <w:t xml:space="preserve">purchase of goods in the store involves both </w:t>
      </w:r>
      <w:r>
        <w:rPr>
          <w:rFonts w:ascii="Times New Roman" w:hAnsi="Times New Roman" w:cs="Times New Roman"/>
          <w:sz w:val="26"/>
          <w:szCs w:val="26"/>
          <w:lang w:val="en-IE"/>
        </w:rPr>
        <w:t xml:space="preserve">the </w:t>
      </w:r>
      <w:r w:rsidRPr="00733D7B">
        <w:rPr>
          <w:rFonts w:ascii="Times New Roman" w:hAnsi="Times New Roman" w:cs="Times New Roman"/>
          <w:sz w:val="26"/>
          <w:szCs w:val="26"/>
          <w:lang w:val="en-IE"/>
        </w:rPr>
        <w:t xml:space="preserve">point monitoring system and </w:t>
      </w:r>
      <w:r>
        <w:rPr>
          <w:rFonts w:ascii="Times New Roman" w:hAnsi="Times New Roman" w:cs="Times New Roman"/>
          <w:sz w:val="26"/>
          <w:szCs w:val="26"/>
          <w:lang w:val="en-IE"/>
        </w:rPr>
        <w:t>the</w:t>
      </w:r>
      <w:r w:rsidRPr="00733D7B">
        <w:rPr>
          <w:rFonts w:ascii="Times New Roman" w:hAnsi="Times New Roman" w:cs="Times New Roman"/>
          <w:sz w:val="26"/>
          <w:szCs w:val="26"/>
          <w:lang w:val="en-IE"/>
        </w:rPr>
        <w:t xml:space="preserve"> good manage</w:t>
      </w:r>
      <w:r w:rsidR="00A93C8C">
        <w:rPr>
          <w:rFonts w:ascii="Times New Roman" w:hAnsi="Times New Roman" w:cs="Times New Roman"/>
          <w:sz w:val="26"/>
          <w:szCs w:val="26"/>
          <w:lang w:val="en-IE"/>
        </w:rPr>
        <w:t>ment</w:t>
      </w:r>
      <w:r w:rsidRPr="00733D7B">
        <w:rPr>
          <w:rFonts w:ascii="Times New Roman" w:hAnsi="Times New Roman" w:cs="Times New Roman"/>
          <w:sz w:val="26"/>
          <w:szCs w:val="26"/>
          <w:lang w:val="en-IE"/>
        </w:rPr>
        <w:t xml:space="preserve"> system, forming a dual-system linkage.</w:t>
      </w:r>
      <w:r w:rsidR="00A93C8C">
        <w:rPr>
          <w:rFonts w:ascii="Times New Roman" w:hAnsi="Times New Roman" w:cs="Times New Roman" w:hint="eastAsia"/>
          <w:sz w:val="26"/>
          <w:szCs w:val="26"/>
          <w:lang w:val="en-IE"/>
        </w:rPr>
        <w:t xml:space="preserve"> </w:t>
      </w:r>
      <w:r w:rsidR="00A93C8C">
        <w:rPr>
          <w:rFonts w:ascii="Times New Roman" w:hAnsi="Times New Roman" w:cs="Times New Roman"/>
          <w:sz w:val="26"/>
          <w:szCs w:val="26"/>
          <w:lang w:val="en-IE"/>
        </w:rPr>
        <w:t>For this part, MVP standard is:</w:t>
      </w:r>
    </w:p>
    <w:p w14:paraId="300CBCB5" w14:textId="57046F21" w:rsidR="00A93C8C" w:rsidRPr="00A93C8C" w:rsidRDefault="00A93C8C" w:rsidP="00A93C8C">
      <w:pPr>
        <w:pStyle w:val="ListParagraph"/>
        <w:numPr>
          <w:ilvl w:val="0"/>
          <w:numId w:val="5"/>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User can view information such as the good’s name, quantity, price, description, and images.</w:t>
      </w:r>
    </w:p>
    <w:p w14:paraId="2395B229" w14:textId="5331AD00" w:rsidR="00A93C8C" w:rsidRPr="00A93C8C" w:rsidRDefault="00A93C8C" w:rsidP="00A93C8C">
      <w:pPr>
        <w:pStyle w:val="ListParagraph"/>
        <w:numPr>
          <w:ilvl w:val="0"/>
          <w:numId w:val="5"/>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There is a shopping cart to record the purchased items and the total price.</w:t>
      </w:r>
    </w:p>
    <w:p w14:paraId="6B48CDF0" w14:textId="3D2E0C16" w:rsidR="00A93C8C" w:rsidRPr="00A93C8C" w:rsidRDefault="00A93C8C" w:rsidP="00A93C8C">
      <w:pPr>
        <w:pStyle w:val="ListParagraph"/>
        <w:numPr>
          <w:ilvl w:val="0"/>
          <w:numId w:val="5"/>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User can add goods to shopping cart.</w:t>
      </w:r>
    </w:p>
    <w:p w14:paraId="1D5685BC" w14:textId="1CDCEFAA" w:rsidR="00A93C8C" w:rsidRPr="00A93C8C" w:rsidRDefault="00A93C8C" w:rsidP="00A93C8C">
      <w:pPr>
        <w:pStyle w:val="ListParagraph"/>
        <w:numPr>
          <w:ilvl w:val="0"/>
          <w:numId w:val="5"/>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Select the buyer and operator to complete a checkout. Deduct the student's points, record the points transaction history, and update the inventory.</w:t>
      </w:r>
    </w:p>
    <w:p w14:paraId="4421B2E7" w14:textId="340D9FDB" w:rsidR="00A93C8C" w:rsidRPr="00A93C8C" w:rsidRDefault="00A93C8C" w:rsidP="00A93C8C">
      <w:pPr>
        <w:spacing w:line="276" w:lineRule="auto"/>
        <w:ind w:firstLine="360"/>
        <w:rPr>
          <w:rFonts w:ascii="Times New Roman" w:hAnsi="Times New Roman" w:cs="Times New Roman"/>
          <w:color w:val="0D0D0D" w:themeColor="text1" w:themeTint="F2"/>
          <w:lang w:val="en-IE"/>
        </w:rPr>
      </w:pPr>
      <w:r>
        <w:rPr>
          <w:rFonts w:ascii="Times New Roman" w:hAnsi="Times New Roman" w:cs="Times New Roman" w:hint="eastAsia"/>
          <w:color w:val="0D0D0D" w:themeColor="text1" w:themeTint="F2"/>
          <w:lang w:val="en-IE"/>
        </w:rPr>
        <w:t>Also</w:t>
      </w:r>
      <w:r w:rsidRPr="00A93C8C">
        <w:rPr>
          <w:rFonts w:ascii="Times New Roman" w:hAnsi="Times New Roman" w:cs="Times New Roman"/>
          <w:color w:val="0D0D0D" w:themeColor="text1" w:themeTint="F2"/>
          <w:lang w:val="en-IE"/>
        </w:rPr>
        <w:t>, two key practical constraints were considered when designing the structure:</w:t>
      </w:r>
    </w:p>
    <w:p w14:paraId="7A71CAE0" w14:textId="2D1A3E08" w:rsidR="00A93C8C" w:rsidRPr="00A93C8C" w:rsidRDefault="00A93C8C" w:rsidP="00A93C8C">
      <w:pPr>
        <w:pStyle w:val="ListParagraph"/>
        <w:numPr>
          <w:ilvl w:val="0"/>
          <w:numId w:val="6"/>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Students' points will only be modified during non-purchasing times such as class time, preventing situations where points are updated while purchases are being made.</w:t>
      </w:r>
    </w:p>
    <w:p w14:paraId="1DB34277" w14:textId="5251BF73" w:rsidR="004450BD" w:rsidRPr="00A93C8C" w:rsidRDefault="00A93C8C" w:rsidP="00A93C8C">
      <w:pPr>
        <w:pStyle w:val="ListParagraph"/>
        <w:numPr>
          <w:ilvl w:val="0"/>
          <w:numId w:val="6"/>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The school currently has only one operator, so there is no need to worry about multi-threaded operations causing the product quantity to become negative.</w:t>
      </w:r>
    </w:p>
    <w:p w14:paraId="65D7D13F" w14:textId="481FD646" w:rsidR="00D36E83" w:rsidRDefault="00A93C8C" w:rsidP="00A93C8C">
      <w:pPr>
        <w:ind w:firstLine="360"/>
        <w:rPr>
          <w:rFonts w:ascii="Times New Roman" w:hAnsi="Times New Roman" w:cs="Times New Roman"/>
          <w:lang w:val="en-IE"/>
        </w:rPr>
      </w:pPr>
      <w:r w:rsidRPr="00A93C8C">
        <w:rPr>
          <w:rFonts w:ascii="Times New Roman" w:hAnsi="Times New Roman" w:cs="Times New Roman"/>
          <w:lang w:val="en-IE"/>
        </w:rPr>
        <w:t xml:space="preserve">This part was added to the </w:t>
      </w:r>
      <w:r>
        <w:rPr>
          <w:rFonts w:ascii="Times New Roman" w:hAnsi="Times New Roman" w:cs="Times New Roman" w:hint="eastAsia"/>
          <w:lang w:val="en-IE"/>
        </w:rPr>
        <w:t>good</w:t>
      </w:r>
      <w:r>
        <w:rPr>
          <w:rFonts w:ascii="Times New Roman" w:hAnsi="Times New Roman" w:cs="Times New Roman"/>
          <w:lang w:val="en-IE"/>
        </w:rPr>
        <w:t xml:space="preserve"> </w:t>
      </w:r>
      <w:r w:rsidRPr="00A93C8C">
        <w:rPr>
          <w:rFonts w:ascii="Times New Roman" w:hAnsi="Times New Roman" w:cs="Times New Roman"/>
          <w:lang w:val="en-IE"/>
        </w:rPr>
        <w:t xml:space="preserve">management system's file. Using two different tabs to quickly switch between </w:t>
      </w:r>
      <w:r>
        <w:rPr>
          <w:rFonts w:ascii="Times New Roman" w:hAnsi="Times New Roman" w:cs="Times New Roman"/>
          <w:lang w:val="en-IE"/>
        </w:rPr>
        <w:t>good</w:t>
      </w:r>
      <w:r w:rsidRPr="00A93C8C">
        <w:rPr>
          <w:rFonts w:ascii="Times New Roman" w:hAnsi="Times New Roman" w:cs="Times New Roman"/>
          <w:lang w:val="en-IE"/>
        </w:rPr>
        <w:t xml:space="preserve"> management and purchasing better meets real-world needs.</w:t>
      </w:r>
      <w:r w:rsidR="006C253B">
        <w:rPr>
          <w:rFonts w:ascii="Times New Roman" w:hAnsi="Times New Roman" w:cs="Times New Roman" w:hint="eastAsia"/>
          <w:lang w:val="en-IE"/>
        </w:rPr>
        <w:t xml:space="preserve"> </w:t>
      </w:r>
      <w:r w:rsidR="006C253B" w:rsidRPr="006C253B">
        <w:rPr>
          <w:rFonts w:ascii="Times New Roman" w:hAnsi="Times New Roman" w:cs="Times New Roman"/>
          <w:lang w:val="en-IE"/>
        </w:rPr>
        <w:t>Similarly, a three-tier structure of data layer-structure layer-rendering layer is used.</w:t>
      </w:r>
    </w:p>
    <w:p w14:paraId="2713A9F2" w14:textId="2FC2F318" w:rsidR="006C253B" w:rsidRPr="006C253B" w:rsidRDefault="006C253B" w:rsidP="00A93C8C">
      <w:pPr>
        <w:ind w:firstLine="360"/>
        <w:rPr>
          <w:rFonts w:ascii="Times New Roman" w:hAnsi="Times New Roman" w:cs="Times New Roman"/>
          <w:b/>
          <w:bCs/>
          <w:sz w:val="28"/>
          <w:szCs w:val="28"/>
          <w:lang w:val="en-IE"/>
        </w:rPr>
      </w:pPr>
      <w:r w:rsidRPr="006C253B">
        <w:rPr>
          <w:rFonts w:ascii="Times New Roman" w:hAnsi="Times New Roman" w:cs="Times New Roman"/>
          <w:b/>
          <w:bCs/>
          <w:sz w:val="28"/>
          <w:szCs w:val="28"/>
          <w:lang w:val="en-IE"/>
        </w:rPr>
        <w:t>Tab switching part:</w:t>
      </w:r>
    </w:p>
    <w:p w14:paraId="1AF29AF6" w14:textId="0EC0AC97" w:rsidR="006C253B" w:rsidRDefault="006C253B" w:rsidP="00A93C8C">
      <w:pPr>
        <w:ind w:firstLine="360"/>
        <w:rPr>
          <w:rFonts w:ascii="Times New Roman" w:hAnsi="Times New Roman" w:cs="Times New Roman"/>
          <w:lang w:val="en-IE"/>
        </w:rPr>
      </w:pPr>
      <w:r>
        <w:rPr>
          <w:rFonts w:ascii="Times New Roman" w:hAnsi="Times New Roman" w:cs="Times New Roman"/>
          <w:lang w:val="en-IE"/>
        </w:rPr>
        <w:t xml:space="preserve">Use </w:t>
      </w:r>
      <w:proofErr w:type="spellStart"/>
      <w:r w:rsidRPr="006C253B">
        <w:rPr>
          <w:rFonts w:ascii="Times New Roman" w:hAnsi="Times New Roman" w:cs="Times New Roman"/>
          <w:color w:val="0A2F41" w:themeColor="accent1" w:themeShade="80"/>
          <w:shd w:val="pct15" w:color="auto" w:fill="FFFFFF"/>
          <w:lang w:val="en-IE"/>
        </w:rPr>
        <w:t>activeTab</w:t>
      </w:r>
      <w:proofErr w:type="spellEnd"/>
      <w:r w:rsidRPr="006C253B">
        <w:rPr>
          <w:rFonts w:ascii="Times New Roman" w:hAnsi="Times New Roman" w:cs="Times New Roman"/>
          <w:color w:val="0A2F41" w:themeColor="accent1" w:themeShade="80"/>
          <w:lang w:val="en-IE"/>
        </w:rPr>
        <w:t xml:space="preserve"> </w:t>
      </w:r>
      <w:r>
        <w:rPr>
          <w:rFonts w:ascii="Times New Roman" w:hAnsi="Times New Roman" w:cs="Times New Roman"/>
          <w:lang w:val="en-IE"/>
        </w:rPr>
        <w:t>records the current tab (</w:t>
      </w:r>
      <w:r w:rsidRPr="006C253B">
        <w:rPr>
          <w:rFonts w:ascii="Times New Roman" w:hAnsi="Times New Roman" w:cs="Times New Roman"/>
          <w:color w:val="0A2F41" w:themeColor="accent1" w:themeShade="80"/>
          <w:shd w:val="pct15" w:color="auto" w:fill="FFFFFF"/>
          <w:lang w:val="en-IE"/>
        </w:rPr>
        <w:t>inventory</w:t>
      </w:r>
      <w:r w:rsidRPr="006C253B">
        <w:rPr>
          <w:rFonts w:ascii="Times New Roman" w:hAnsi="Times New Roman" w:cs="Times New Roman"/>
          <w:color w:val="0A2F41" w:themeColor="accent1" w:themeShade="80"/>
          <w:lang w:val="en-IE"/>
        </w:rPr>
        <w:t xml:space="preserve"> </w:t>
      </w:r>
      <w:r>
        <w:rPr>
          <w:rFonts w:ascii="Times New Roman" w:hAnsi="Times New Roman" w:cs="Times New Roman"/>
          <w:lang w:val="en-IE"/>
        </w:rPr>
        <w:t xml:space="preserve">or </w:t>
      </w:r>
      <w:r w:rsidRPr="006C253B">
        <w:rPr>
          <w:rFonts w:ascii="Times New Roman" w:hAnsi="Times New Roman" w:cs="Times New Roman"/>
          <w:color w:val="0A2F41" w:themeColor="accent1" w:themeShade="80"/>
          <w:shd w:val="pct15" w:color="auto" w:fill="FFFFFF"/>
          <w:lang w:val="en-IE"/>
        </w:rPr>
        <w:t>shop</w:t>
      </w:r>
      <w:r>
        <w:rPr>
          <w:rFonts w:ascii="Times New Roman" w:hAnsi="Times New Roman" w:cs="Times New Roman"/>
          <w:lang w:val="en-IE"/>
        </w:rPr>
        <w:t xml:space="preserve">). </w:t>
      </w:r>
      <w:proofErr w:type="spellStart"/>
      <w:r w:rsidRPr="006C253B">
        <w:rPr>
          <w:rFonts w:ascii="Times New Roman" w:hAnsi="Times New Roman" w:cs="Times New Roman"/>
          <w:color w:val="0A2F41" w:themeColor="accent1" w:themeShade="80"/>
          <w:shd w:val="pct15" w:color="auto" w:fill="FFFFFF"/>
          <w:lang w:val="en-IE"/>
        </w:rPr>
        <w:t>renderCurrent</w:t>
      </w:r>
      <w:proofErr w:type="spellEnd"/>
      <w:r w:rsidRPr="006C253B">
        <w:rPr>
          <w:rFonts w:ascii="Times New Roman" w:hAnsi="Times New Roman" w:cs="Times New Roman"/>
          <w:color w:val="0A2F41" w:themeColor="accent1" w:themeShade="80"/>
          <w:shd w:val="pct15" w:color="auto" w:fill="FFFFFF"/>
          <w:lang w:val="en-IE"/>
        </w:rPr>
        <w:t>()</w:t>
      </w:r>
      <w:r>
        <w:rPr>
          <w:rFonts w:ascii="Times New Roman" w:hAnsi="Times New Roman" w:cs="Times New Roman"/>
          <w:lang w:val="en-IE"/>
        </w:rPr>
        <w:t xml:space="preserve"> function renders different tab based on </w:t>
      </w:r>
      <w:proofErr w:type="spellStart"/>
      <w:r w:rsidRPr="006C253B">
        <w:rPr>
          <w:rFonts w:ascii="Times New Roman" w:hAnsi="Times New Roman" w:cs="Times New Roman"/>
          <w:color w:val="0A2F41" w:themeColor="accent1" w:themeShade="80"/>
          <w:shd w:val="pct15" w:color="auto" w:fill="FFFFFF"/>
          <w:lang w:val="en-IE"/>
        </w:rPr>
        <w:t>activeTab</w:t>
      </w:r>
      <w:proofErr w:type="spellEnd"/>
      <w:r>
        <w:rPr>
          <w:rFonts w:ascii="Times New Roman" w:hAnsi="Times New Roman" w:cs="Times New Roman"/>
          <w:lang w:val="en-IE"/>
        </w:rPr>
        <w:t xml:space="preserve">. When user clicks tab button, title, subtitle, selected state as well as </w:t>
      </w:r>
      <w:proofErr w:type="spellStart"/>
      <w:r w:rsidRPr="006C253B">
        <w:rPr>
          <w:rFonts w:ascii="Times New Roman" w:hAnsi="Times New Roman" w:cs="Times New Roman"/>
          <w:color w:val="0A2F41" w:themeColor="accent1" w:themeShade="80"/>
          <w:shd w:val="pct15" w:color="auto" w:fill="FFFFFF"/>
          <w:lang w:val="en-IE"/>
        </w:rPr>
        <w:t>activeTab</w:t>
      </w:r>
      <w:proofErr w:type="spellEnd"/>
      <w:r w:rsidRPr="006C253B">
        <w:rPr>
          <w:rFonts w:ascii="Times New Roman" w:hAnsi="Times New Roman" w:cs="Times New Roman"/>
          <w:color w:val="0A2F41" w:themeColor="accent1" w:themeShade="80"/>
          <w:lang w:val="en-IE"/>
        </w:rPr>
        <w:t xml:space="preserve"> </w:t>
      </w:r>
      <w:r>
        <w:rPr>
          <w:rFonts w:ascii="Times New Roman" w:hAnsi="Times New Roman" w:cs="Times New Roman"/>
          <w:lang w:val="en-IE"/>
        </w:rPr>
        <w:t>will change.</w:t>
      </w:r>
    </w:p>
    <w:p w14:paraId="14061682" w14:textId="43FCA2CA" w:rsidR="006C253B" w:rsidRPr="008C47B6" w:rsidRDefault="006C253B" w:rsidP="00A93C8C">
      <w:pPr>
        <w:ind w:firstLine="360"/>
        <w:rPr>
          <w:rFonts w:ascii="Times New Roman" w:hAnsi="Times New Roman" w:cs="Times New Roman"/>
          <w:b/>
          <w:bCs/>
          <w:sz w:val="28"/>
          <w:szCs w:val="28"/>
          <w:lang w:val="en-IE"/>
        </w:rPr>
      </w:pPr>
      <w:r w:rsidRPr="008C47B6">
        <w:rPr>
          <w:rFonts w:ascii="Times New Roman" w:hAnsi="Times New Roman" w:cs="Times New Roman"/>
          <w:b/>
          <w:bCs/>
          <w:sz w:val="28"/>
          <w:szCs w:val="28"/>
          <w:lang w:val="en-IE"/>
        </w:rPr>
        <w:t>Data layer:</w:t>
      </w:r>
    </w:p>
    <w:p w14:paraId="568F4810" w14:textId="77777777" w:rsidR="008C47B6" w:rsidRDefault="006C253B" w:rsidP="00A93C8C">
      <w:pPr>
        <w:ind w:firstLine="360"/>
        <w:rPr>
          <w:rFonts w:ascii="Times New Roman" w:hAnsi="Times New Roman" w:cs="Times New Roman"/>
          <w:lang w:val="en-IE"/>
        </w:rPr>
      </w:pPr>
      <w:r>
        <w:rPr>
          <w:rFonts w:ascii="Times New Roman" w:hAnsi="Times New Roman" w:cs="Times New Roman" w:hint="eastAsia"/>
          <w:lang w:val="en-IE"/>
        </w:rPr>
        <w:t xml:space="preserve"> </w:t>
      </w:r>
      <w:r w:rsidRPr="006C253B">
        <w:rPr>
          <w:rFonts w:ascii="Times New Roman" w:hAnsi="Times New Roman" w:cs="Times New Roman"/>
          <w:lang w:val="en-IE"/>
        </w:rPr>
        <w:t xml:space="preserve">All goods information comes from </w:t>
      </w:r>
      <w:r w:rsidRPr="008C47B6">
        <w:rPr>
          <w:rFonts w:ascii="Times New Roman" w:hAnsi="Times New Roman" w:cs="Times New Roman"/>
          <w:color w:val="0A2F41" w:themeColor="accent1" w:themeShade="80"/>
          <w:shd w:val="pct15" w:color="auto" w:fill="FFFFFF"/>
          <w:lang w:val="en-IE"/>
        </w:rPr>
        <w:t>items</w:t>
      </w:r>
      <w:r w:rsidRPr="006C253B">
        <w:rPr>
          <w:rFonts w:ascii="Times New Roman" w:hAnsi="Times New Roman" w:cs="Times New Roman"/>
          <w:lang w:val="en-IE"/>
        </w:rPr>
        <w:t>. This information is shared with the good management system and will not be described further</w:t>
      </w:r>
      <w:r>
        <w:rPr>
          <w:rFonts w:ascii="Times New Roman" w:hAnsi="Times New Roman" w:cs="Times New Roman"/>
          <w:lang w:val="en-IE"/>
        </w:rPr>
        <w:t xml:space="preserve"> in this log</w:t>
      </w:r>
      <w:r w:rsidRPr="006C253B">
        <w:rPr>
          <w:rFonts w:ascii="Times New Roman" w:hAnsi="Times New Roman" w:cs="Times New Roman"/>
          <w:lang w:val="en-IE"/>
        </w:rPr>
        <w:t>.</w:t>
      </w:r>
      <w:r>
        <w:rPr>
          <w:rFonts w:ascii="Times New Roman" w:hAnsi="Times New Roman" w:cs="Times New Roman"/>
          <w:lang w:val="en-IE"/>
        </w:rPr>
        <w:t xml:space="preserve"> </w:t>
      </w:r>
    </w:p>
    <w:p w14:paraId="5F3FDAAF" w14:textId="6858D43C" w:rsidR="006C253B" w:rsidRDefault="008C47B6" w:rsidP="00A93C8C">
      <w:pPr>
        <w:ind w:firstLine="360"/>
        <w:rPr>
          <w:rFonts w:ascii="Times New Roman" w:hAnsi="Times New Roman" w:cs="Times New Roman"/>
          <w:lang w:val="en-IE"/>
        </w:rPr>
      </w:pPr>
      <w:r w:rsidRPr="008C47B6">
        <w:rPr>
          <w:rFonts w:ascii="Times New Roman" w:hAnsi="Times New Roman" w:cs="Times New Roman"/>
          <w:lang w:val="en-IE"/>
        </w:rPr>
        <w:t>The</w:t>
      </w:r>
      <w:r>
        <w:rPr>
          <w:rFonts w:ascii="Times New Roman" w:hAnsi="Times New Roman" w:cs="Times New Roman" w:hint="eastAsia"/>
          <w:lang w:val="en-IE"/>
        </w:rPr>
        <w:t xml:space="preserve"> </w:t>
      </w:r>
      <w:r w:rsidRPr="008C47B6">
        <w:rPr>
          <w:rFonts w:ascii="Times New Roman" w:hAnsi="Times New Roman" w:cs="Times New Roman" w:hint="eastAsia"/>
          <w:color w:val="0A2F41" w:themeColor="accent1" w:themeShade="80"/>
          <w:shd w:val="pct15" w:color="auto" w:fill="FFFFFF"/>
          <w:lang w:val="en-IE"/>
        </w:rPr>
        <w:t>cart</w:t>
      </w:r>
      <w:r w:rsidRPr="008C47B6">
        <w:rPr>
          <w:rFonts w:ascii="Times New Roman" w:hAnsi="Times New Roman" w:cs="Times New Roman"/>
          <w:color w:val="0A2F41" w:themeColor="accent1" w:themeShade="80"/>
          <w:lang w:val="en-IE"/>
        </w:rPr>
        <w:t xml:space="preserve"> </w:t>
      </w:r>
      <w:r w:rsidRPr="008C47B6">
        <w:rPr>
          <w:rFonts w:ascii="Times New Roman" w:hAnsi="Times New Roman" w:cs="Times New Roman"/>
          <w:lang w:val="en-IE"/>
        </w:rPr>
        <w:t xml:space="preserve">array contains the </w:t>
      </w:r>
      <w:proofErr w:type="spellStart"/>
      <w:r w:rsidRPr="008C47B6">
        <w:rPr>
          <w:rFonts w:ascii="Times New Roman" w:hAnsi="Times New Roman" w:cs="Times New Roman"/>
          <w:color w:val="0A2F41" w:themeColor="accent1" w:themeShade="80"/>
          <w:shd w:val="pct15" w:color="auto" w:fill="FFFFFF"/>
          <w:lang w:val="en-IE"/>
        </w:rPr>
        <w:t>item_id</w:t>
      </w:r>
      <w:proofErr w:type="spellEnd"/>
      <w:r w:rsidRPr="008C47B6">
        <w:rPr>
          <w:rFonts w:ascii="Times New Roman" w:hAnsi="Times New Roman" w:cs="Times New Roman"/>
          <w:color w:val="0A2F41" w:themeColor="accent1" w:themeShade="80"/>
          <w:lang w:val="en-IE"/>
        </w:rPr>
        <w:t xml:space="preserve"> </w:t>
      </w:r>
      <w:r w:rsidRPr="008C47B6">
        <w:rPr>
          <w:rFonts w:ascii="Times New Roman" w:hAnsi="Times New Roman" w:cs="Times New Roman"/>
          <w:lang w:val="en-IE"/>
        </w:rPr>
        <w:t>and corresponding quantities in the shopping cart.</w:t>
      </w:r>
      <w:r w:rsidRPr="008C47B6">
        <w:t xml:space="preserve"> </w:t>
      </w:r>
      <w:r w:rsidRPr="008C47B6">
        <w:rPr>
          <w:rFonts w:ascii="Times New Roman" w:hAnsi="Times New Roman" w:cs="Times New Roman"/>
          <w:lang w:val="en-IE"/>
        </w:rPr>
        <w:t xml:space="preserve">When modifying a cart, the corresponding </w:t>
      </w:r>
      <w:r>
        <w:rPr>
          <w:rFonts w:ascii="Times New Roman" w:hAnsi="Times New Roman" w:cs="Times New Roman"/>
          <w:lang w:val="en-IE"/>
        </w:rPr>
        <w:t>good</w:t>
      </w:r>
      <w:r w:rsidRPr="008C47B6">
        <w:rPr>
          <w:rFonts w:ascii="Times New Roman" w:hAnsi="Times New Roman" w:cs="Times New Roman"/>
          <w:lang w:val="en-IE"/>
        </w:rPr>
        <w:t xml:space="preserve"> is found by iterating through its ID and then modified </w:t>
      </w:r>
      <w:r>
        <w:rPr>
          <w:rFonts w:ascii="Times New Roman" w:hAnsi="Times New Roman" w:cs="Times New Roman"/>
          <w:lang w:val="en-IE"/>
        </w:rPr>
        <w:t xml:space="preserve">its quantity </w:t>
      </w:r>
      <w:r w:rsidRPr="008C47B6">
        <w:rPr>
          <w:rFonts w:ascii="Times New Roman" w:hAnsi="Times New Roman" w:cs="Times New Roman"/>
          <w:lang w:val="en-IE"/>
        </w:rPr>
        <w:t>(e.g., changing quantity, adding quantity).</w:t>
      </w:r>
      <w:r>
        <w:rPr>
          <w:rFonts w:ascii="Times New Roman" w:hAnsi="Times New Roman" w:cs="Times New Roman" w:hint="eastAsia"/>
          <w:lang w:val="en-IE"/>
        </w:rPr>
        <w:t xml:space="preserve"> </w:t>
      </w:r>
      <w:r w:rsidRPr="008C47B6">
        <w:rPr>
          <w:rFonts w:ascii="Times New Roman" w:hAnsi="Times New Roman" w:cs="Times New Roman"/>
          <w:lang w:val="en-IE"/>
        </w:rPr>
        <w:t xml:space="preserve">A restriction </w:t>
      </w:r>
      <w:r>
        <w:rPr>
          <w:rFonts w:ascii="Times New Roman" w:hAnsi="Times New Roman" w:cs="Times New Roman"/>
          <w:lang w:val="en-IE"/>
        </w:rPr>
        <w:t xml:space="preserve">is </w:t>
      </w:r>
      <w:r w:rsidRPr="008C47B6">
        <w:rPr>
          <w:rFonts w:ascii="Times New Roman" w:hAnsi="Times New Roman" w:cs="Times New Roman"/>
          <w:lang w:val="en-IE"/>
        </w:rPr>
        <w:t xml:space="preserve">added here: the quantity of an item in the shopping cart can </w:t>
      </w:r>
      <w:r>
        <w:rPr>
          <w:rFonts w:ascii="Times New Roman" w:hAnsi="Times New Roman" w:cs="Times New Roman"/>
          <w:lang w:val="en-IE"/>
        </w:rPr>
        <w:t xml:space="preserve">only </w:t>
      </w:r>
      <w:r w:rsidRPr="008C47B6">
        <w:rPr>
          <w:rFonts w:ascii="Times New Roman" w:hAnsi="Times New Roman" w:cs="Times New Roman"/>
          <w:lang w:val="en-IE"/>
        </w:rPr>
        <w:t xml:space="preserve">be less than or equal to the quantity in the </w:t>
      </w:r>
      <w:r>
        <w:rPr>
          <w:rFonts w:ascii="Times New Roman" w:hAnsi="Times New Roman" w:cs="Times New Roman"/>
          <w:lang w:val="en-IE"/>
        </w:rPr>
        <w:t>data base</w:t>
      </w:r>
      <w:r w:rsidRPr="008C47B6">
        <w:rPr>
          <w:rFonts w:ascii="Times New Roman" w:hAnsi="Times New Roman" w:cs="Times New Roman"/>
          <w:lang w:val="en-IE"/>
        </w:rPr>
        <w:t>.</w:t>
      </w:r>
    </w:p>
    <w:p w14:paraId="0B5D43DE" w14:textId="77777777" w:rsidR="008C47B6" w:rsidRDefault="008C47B6" w:rsidP="008C47B6">
      <w:pPr>
        <w:ind w:firstLine="360"/>
        <w:rPr>
          <w:rFonts w:ascii="Times New Roman" w:hAnsi="Times New Roman" w:cs="Times New Roman"/>
          <w:lang w:val="en-IE"/>
        </w:rPr>
      </w:pPr>
    </w:p>
    <w:p w14:paraId="145EAC9B" w14:textId="77777777" w:rsidR="008C47B6" w:rsidRDefault="008C47B6" w:rsidP="008C47B6">
      <w:pPr>
        <w:ind w:firstLine="360"/>
        <w:rPr>
          <w:rFonts w:ascii="Times New Roman" w:hAnsi="Times New Roman" w:cs="Times New Roman"/>
          <w:lang w:val="en-IE"/>
        </w:rPr>
      </w:pPr>
    </w:p>
    <w:p w14:paraId="0D11F3CE" w14:textId="140163CF" w:rsidR="008C47B6" w:rsidRPr="00F40B8C" w:rsidRDefault="008C47B6" w:rsidP="000455D1">
      <w:pPr>
        <w:ind w:firstLine="426"/>
        <w:rPr>
          <w:rFonts w:ascii="Times New Roman" w:hAnsi="Times New Roman" w:cs="Times New Roman"/>
          <w:b/>
          <w:bCs/>
          <w:sz w:val="28"/>
          <w:szCs w:val="28"/>
          <w:lang w:val="en-IE"/>
        </w:rPr>
      </w:pPr>
      <w:r w:rsidRPr="00F40B8C">
        <w:rPr>
          <w:rFonts w:ascii="Times New Roman" w:hAnsi="Times New Roman" w:cs="Times New Roman" w:hint="eastAsia"/>
          <w:b/>
          <w:bCs/>
          <w:sz w:val="28"/>
          <w:szCs w:val="28"/>
          <w:lang w:val="en-IE"/>
        </w:rPr>
        <w:lastRenderedPageBreak/>
        <w:t>Structure</w:t>
      </w:r>
      <w:r w:rsidRPr="00F40B8C">
        <w:rPr>
          <w:rFonts w:ascii="Times New Roman" w:hAnsi="Times New Roman" w:cs="Times New Roman"/>
          <w:b/>
          <w:bCs/>
          <w:sz w:val="28"/>
          <w:szCs w:val="28"/>
          <w:lang w:val="en-IE"/>
        </w:rPr>
        <w:t xml:space="preserve"> layer:</w:t>
      </w:r>
    </w:p>
    <w:p w14:paraId="455C1E1A" w14:textId="46E6A577" w:rsidR="008C47B6" w:rsidRDefault="008C47B6" w:rsidP="000455D1">
      <w:pPr>
        <w:ind w:firstLine="426"/>
        <w:rPr>
          <w:rFonts w:ascii="Times New Roman" w:hAnsi="Times New Roman" w:cs="Times New Roman"/>
          <w:lang w:val="en-IE"/>
        </w:rPr>
      </w:pPr>
      <w:r>
        <w:rPr>
          <w:rFonts w:ascii="Times New Roman" w:hAnsi="Times New Roman" w:cs="Times New Roman"/>
          <w:lang w:val="en-IE"/>
        </w:rPr>
        <w:t>The structure of this page can be divided into three parts: goods card, shopping cart as well as checkout section</w:t>
      </w:r>
      <w:r w:rsidR="00F40B8C">
        <w:rPr>
          <w:rFonts w:ascii="Times New Roman" w:hAnsi="Times New Roman" w:cs="Times New Roman"/>
          <w:lang w:val="en-IE"/>
        </w:rPr>
        <w:t xml:space="preserve"> (As shown in Fig.R1)</w:t>
      </w:r>
      <w:r>
        <w:rPr>
          <w:rFonts w:ascii="Times New Roman" w:hAnsi="Times New Roman" w:cs="Times New Roman"/>
          <w:lang w:val="en-IE"/>
        </w:rPr>
        <w:t xml:space="preserve">. </w:t>
      </w:r>
      <w:r w:rsidR="00F40B8C">
        <w:rPr>
          <w:rFonts w:ascii="Times New Roman" w:hAnsi="Times New Roman" w:cs="Times New Roman"/>
          <w:lang w:val="en-IE"/>
        </w:rPr>
        <w:t>The format and principle of goods card are exactly the same as those of goods management system, so I won’t go into details here.</w:t>
      </w:r>
    </w:p>
    <w:p w14:paraId="40D3AE9C" w14:textId="77777777" w:rsidR="00E215AD" w:rsidRDefault="00E215AD" w:rsidP="000455D1">
      <w:pPr>
        <w:ind w:firstLine="426"/>
        <w:rPr>
          <w:rFonts w:ascii="Times New Roman" w:hAnsi="Times New Roman" w:cs="Times New Roman"/>
          <w:lang w:val="en-IE"/>
        </w:rPr>
      </w:pPr>
    </w:p>
    <w:p w14:paraId="5EB39745" w14:textId="77777777" w:rsidR="00E215AD" w:rsidRDefault="00E215AD" w:rsidP="00E215AD">
      <w:pPr>
        <w:jc w:val="center"/>
        <w:rPr>
          <w:rFonts w:ascii="Times New Roman" w:hAnsi="Times New Roman" w:cs="Times New Roman"/>
          <w:lang w:val="en-IE"/>
        </w:rPr>
      </w:pPr>
      <w:r w:rsidRPr="00F40B8C">
        <w:rPr>
          <w:rFonts w:ascii="Times New Roman" w:hAnsi="Times New Roman" w:cs="Times New Roman"/>
          <w:noProof/>
          <w:lang w:val="en-IE"/>
        </w:rPr>
        <w:drawing>
          <wp:inline distT="0" distB="0" distL="0" distR="0" wp14:anchorId="0082FA93" wp14:editId="3BD38FBA">
            <wp:extent cx="3921633" cy="3293166"/>
            <wp:effectExtent l="76200" t="76200" r="79375" b="72390"/>
            <wp:docPr id="258256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56446" name="Picture 1" descr="A screenshot of a computer&#10;&#10;AI-generated content may be incorrect."/>
                    <pic:cNvPicPr/>
                  </pic:nvPicPr>
                  <pic:blipFill>
                    <a:blip r:embed="rId5"/>
                    <a:stretch>
                      <a:fillRect/>
                    </a:stretch>
                  </pic:blipFill>
                  <pic:spPr>
                    <a:xfrm>
                      <a:off x="0" y="0"/>
                      <a:ext cx="3932983" cy="3302697"/>
                    </a:xfrm>
                    <a:prstGeom prst="rect">
                      <a:avLst/>
                    </a:prstGeom>
                    <a:ln w="76200">
                      <a:solidFill>
                        <a:schemeClr val="bg1">
                          <a:lumMod val="65000"/>
                        </a:schemeClr>
                      </a:solidFill>
                    </a:ln>
                  </pic:spPr>
                </pic:pic>
              </a:graphicData>
            </a:graphic>
          </wp:inline>
        </w:drawing>
      </w:r>
    </w:p>
    <w:p w14:paraId="2ABF1B31" w14:textId="77777777" w:rsidR="00E215AD" w:rsidRDefault="00E215AD" w:rsidP="00E215AD">
      <w:pPr>
        <w:jc w:val="center"/>
        <w:rPr>
          <w:rFonts w:ascii="Times New Roman" w:hAnsi="Times New Roman" w:cs="Times New Roman"/>
          <w:lang w:val="en-IE"/>
        </w:rPr>
      </w:pPr>
      <w:r>
        <w:rPr>
          <w:rFonts w:ascii="Times New Roman" w:hAnsi="Times New Roman" w:cs="Times New Roman"/>
          <w:lang w:val="en-IE"/>
        </w:rPr>
        <w:t>Fig.R1. The structure of shopping page</w:t>
      </w:r>
    </w:p>
    <w:p w14:paraId="5610D476" w14:textId="77777777" w:rsidR="00E215AD" w:rsidRDefault="00E215AD" w:rsidP="000455D1">
      <w:pPr>
        <w:ind w:firstLine="426"/>
        <w:rPr>
          <w:rFonts w:ascii="Times New Roman" w:hAnsi="Times New Roman" w:cs="Times New Roman"/>
          <w:lang w:val="en-IE"/>
        </w:rPr>
      </w:pPr>
    </w:p>
    <w:p w14:paraId="621F106E" w14:textId="2C66D5CB" w:rsidR="00F40B8C" w:rsidRDefault="00F40B8C" w:rsidP="000455D1">
      <w:pPr>
        <w:ind w:firstLine="426"/>
        <w:rPr>
          <w:rFonts w:ascii="Times New Roman" w:hAnsi="Times New Roman" w:cs="Times New Roman"/>
          <w:lang w:val="en-IE"/>
        </w:rPr>
      </w:pPr>
      <w:r w:rsidRPr="00F40B8C">
        <w:rPr>
          <w:rFonts w:ascii="Times New Roman" w:hAnsi="Times New Roman" w:cs="Times New Roman"/>
          <w:lang w:val="en-IE"/>
        </w:rPr>
        <w:t>The shopping cart section is quite similar</w:t>
      </w:r>
      <w:r>
        <w:rPr>
          <w:rFonts w:ascii="Times New Roman" w:hAnsi="Times New Roman" w:cs="Times New Roman"/>
          <w:lang w:val="en-IE"/>
        </w:rPr>
        <w:t xml:space="preserve"> as the goods card</w:t>
      </w:r>
      <w:r w:rsidRPr="00F40B8C">
        <w:rPr>
          <w:rFonts w:ascii="Times New Roman" w:hAnsi="Times New Roman" w:cs="Times New Roman"/>
          <w:lang w:val="en-IE"/>
        </w:rPr>
        <w:t xml:space="preserve">, recording the types of items purchased and brief information. Its structure belongs to this layer, while the actual </w:t>
      </w:r>
      <w:r>
        <w:rPr>
          <w:rFonts w:ascii="Times New Roman" w:hAnsi="Times New Roman" w:cs="Times New Roman"/>
          <w:lang w:val="en-IE"/>
        </w:rPr>
        <w:t>good</w:t>
      </w:r>
      <w:r w:rsidRPr="00F40B8C">
        <w:rPr>
          <w:rFonts w:ascii="Times New Roman" w:hAnsi="Times New Roman" w:cs="Times New Roman"/>
          <w:lang w:val="en-IE"/>
        </w:rPr>
        <w:t xml:space="preserve"> cards in the shopping cart are rendered.</w:t>
      </w:r>
    </w:p>
    <w:p w14:paraId="37B8713F" w14:textId="6F566A04" w:rsidR="00F40B8C" w:rsidRDefault="000455D1" w:rsidP="00E215AD">
      <w:pPr>
        <w:ind w:firstLine="426"/>
        <w:rPr>
          <w:rFonts w:ascii="Times New Roman" w:hAnsi="Times New Roman" w:cs="Times New Roman"/>
          <w:lang w:val="en-IE"/>
        </w:rPr>
      </w:pPr>
      <w:r>
        <w:rPr>
          <w:rFonts w:ascii="Times New Roman" w:hAnsi="Times New Roman" w:cs="Times New Roman"/>
          <w:lang w:val="en-IE"/>
        </w:rPr>
        <w:t>T</w:t>
      </w:r>
      <w:r w:rsidR="00F40B8C" w:rsidRPr="00F40B8C">
        <w:rPr>
          <w:rFonts w:ascii="Times New Roman" w:hAnsi="Times New Roman" w:cs="Times New Roman"/>
          <w:lang w:val="en-IE"/>
        </w:rPr>
        <w:t xml:space="preserve">he checkout area is primarily used for operators to input information that generates points records (student name, operator, </w:t>
      </w:r>
      <w:r w:rsidR="00F40B8C">
        <w:rPr>
          <w:rFonts w:ascii="Times New Roman" w:hAnsi="Times New Roman" w:cs="Times New Roman"/>
          <w:lang w:val="en-IE"/>
        </w:rPr>
        <w:t>description</w:t>
      </w:r>
      <w:r w:rsidR="00F40B8C" w:rsidRPr="00F40B8C">
        <w:rPr>
          <w:rFonts w:ascii="Times New Roman" w:hAnsi="Times New Roman" w:cs="Times New Roman"/>
          <w:lang w:val="en-IE"/>
        </w:rPr>
        <w:t>). This area also includes commonly used buttons (synchronize inventory and student points, clear shopping cart).</w:t>
      </w:r>
      <w:r w:rsidR="00F40B8C">
        <w:rPr>
          <w:rFonts w:ascii="Times New Roman" w:hAnsi="Times New Roman" w:cs="Times New Roman"/>
          <w:lang w:val="en-IE"/>
        </w:rPr>
        <w:tab/>
      </w:r>
    </w:p>
    <w:p w14:paraId="14B0A9C8" w14:textId="55A0D107" w:rsidR="00F40B8C" w:rsidRPr="00F40B8C" w:rsidRDefault="00F40B8C" w:rsidP="000455D1">
      <w:pPr>
        <w:ind w:firstLine="426"/>
        <w:rPr>
          <w:rFonts w:ascii="Times New Roman" w:hAnsi="Times New Roman" w:cs="Times New Roman"/>
          <w:b/>
          <w:bCs/>
          <w:sz w:val="28"/>
          <w:szCs w:val="28"/>
          <w:lang w:val="en-IE"/>
        </w:rPr>
      </w:pPr>
      <w:r w:rsidRPr="00F40B8C">
        <w:rPr>
          <w:rFonts w:ascii="Times New Roman" w:hAnsi="Times New Roman" w:cs="Times New Roman"/>
          <w:b/>
          <w:bCs/>
          <w:sz w:val="28"/>
          <w:szCs w:val="28"/>
          <w:lang w:val="en-IE"/>
        </w:rPr>
        <w:t>Rendering layer:</w:t>
      </w:r>
    </w:p>
    <w:p w14:paraId="34C022EE" w14:textId="4A756EE1" w:rsidR="00F40B8C" w:rsidRDefault="00F40B8C" w:rsidP="000455D1">
      <w:pPr>
        <w:ind w:firstLine="426"/>
        <w:rPr>
          <w:rFonts w:ascii="Times New Roman" w:hAnsi="Times New Roman" w:cs="Times New Roman"/>
          <w:lang w:val="en-IE"/>
        </w:rPr>
      </w:pPr>
      <w:r w:rsidRPr="00F40B8C">
        <w:rPr>
          <w:rFonts w:ascii="Times New Roman" w:hAnsi="Times New Roman" w:cs="Times New Roman"/>
          <w:lang w:val="en-IE"/>
        </w:rPr>
        <w:t>When rendering the entire page, the main things to pay attention to are the goods card and shopping cart. The rendering of the goods card is the same as the previous system</w:t>
      </w:r>
      <w:r>
        <w:rPr>
          <w:rFonts w:ascii="Times New Roman" w:hAnsi="Times New Roman" w:cs="Times New Roman"/>
          <w:lang w:val="en-IE"/>
        </w:rPr>
        <w:t xml:space="preserve">. </w:t>
      </w:r>
      <w:r w:rsidRPr="00F40B8C">
        <w:rPr>
          <w:rFonts w:ascii="Times New Roman" w:hAnsi="Times New Roman" w:cs="Times New Roman"/>
          <w:lang w:val="en-IE"/>
        </w:rPr>
        <w:t xml:space="preserve">The principle behind rendering a shopping cart is similar. It iterates through all </w:t>
      </w:r>
      <w:r w:rsidRPr="00F40B8C">
        <w:rPr>
          <w:rFonts w:ascii="Times New Roman" w:hAnsi="Times New Roman" w:cs="Times New Roman"/>
          <w:color w:val="0A2F41" w:themeColor="accent1" w:themeShade="80"/>
          <w:shd w:val="pct15" w:color="auto" w:fill="FFFFFF"/>
          <w:lang w:val="en-IE"/>
        </w:rPr>
        <w:t>[</w:t>
      </w:r>
      <w:proofErr w:type="spellStart"/>
      <w:r w:rsidRPr="00F40B8C">
        <w:rPr>
          <w:rFonts w:ascii="Times New Roman" w:hAnsi="Times New Roman" w:cs="Times New Roman"/>
          <w:color w:val="0A2F41" w:themeColor="accent1" w:themeShade="80"/>
          <w:shd w:val="pct15" w:color="auto" w:fill="FFFFFF"/>
          <w:lang w:val="en-IE"/>
        </w:rPr>
        <w:t>item_id</w:t>
      </w:r>
      <w:proofErr w:type="spellEnd"/>
      <w:r w:rsidRPr="00F40B8C">
        <w:rPr>
          <w:rFonts w:ascii="Times New Roman" w:hAnsi="Times New Roman" w:cs="Times New Roman"/>
          <w:color w:val="0A2F41" w:themeColor="accent1" w:themeShade="80"/>
          <w:shd w:val="pct15" w:color="auto" w:fill="FFFFFF"/>
          <w:lang w:val="en-IE"/>
        </w:rPr>
        <w:t>, qty]</w:t>
      </w:r>
      <w:r w:rsidRPr="00F40B8C">
        <w:rPr>
          <w:rFonts w:ascii="Times New Roman" w:hAnsi="Times New Roman" w:cs="Times New Roman"/>
          <w:lang w:val="en-IE"/>
        </w:rPr>
        <w:t xml:space="preserve"> pairs in the </w:t>
      </w:r>
      <w:r w:rsidRPr="00F40B8C">
        <w:rPr>
          <w:rFonts w:ascii="Times New Roman" w:hAnsi="Times New Roman" w:cs="Times New Roman"/>
          <w:color w:val="0A2F41" w:themeColor="accent1" w:themeShade="80"/>
          <w:shd w:val="pct15" w:color="auto" w:fill="FFFFFF"/>
          <w:lang w:val="en-IE"/>
        </w:rPr>
        <w:t>cart</w:t>
      </w:r>
      <w:r w:rsidRPr="00F40B8C">
        <w:rPr>
          <w:rFonts w:ascii="Times New Roman" w:hAnsi="Times New Roman" w:cs="Times New Roman"/>
          <w:lang w:val="en-IE"/>
        </w:rPr>
        <w:t xml:space="preserve">, and then retrieves the quantity, price, and other information of each item from the </w:t>
      </w:r>
      <w:r w:rsidRPr="00F40B8C">
        <w:rPr>
          <w:rFonts w:ascii="Times New Roman" w:hAnsi="Times New Roman" w:cs="Times New Roman"/>
          <w:color w:val="0A2F41" w:themeColor="accent1" w:themeShade="80"/>
          <w:shd w:val="pct15" w:color="auto" w:fill="FFFFFF"/>
          <w:lang w:val="en-IE"/>
        </w:rPr>
        <w:t>items</w:t>
      </w:r>
      <w:r w:rsidRPr="00F40B8C">
        <w:rPr>
          <w:rFonts w:ascii="Times New Roman" w:hAnsi="Times New Roman" w:cs="Times New Roman"/>
          <w:color w:val="0A2F41" w:themeColor="accent1" w:themeShade="80"/>
          <w:lang w:val="en-IE"/>
        </w:rPr>
        <w:t xml:space="preserve"> </w:t>
      </w:r>
      <w:r w:rsidRPr="00F40B8C">
        <w:rPr>
          <w:rFonts w:ascii="Times New Roman" w:hAnsi="Times New Roman" w:cs="Times New Roman"/>
          <w:lang w:val="en-IE"/>
        </w:rPr>
        <w:t xml:space="preserve">using </w:t>
      </w:r>
      <w:r w:rsidRPr="00F40B8C">
        <w:rPr>
          <w:rFonts w:ascii="Times New Roman" w:hAnsi="Times New Roman" w:cs="Times New Roman"/>
          <w:lang w:val="en-IE"/>
        </w:rPr>
        <w:lastRenderedPageBreak/>
        <w:t xml:space="preserve">each </w:t>
      </w:r>
      <w:proofErr w:type="spellStart"/>
      <w:r w:rsidRPr="00F40B8C">
        <w:rPr>
          <w:rFonts w:ascii="Times New Roman" w:hAnsi="Times New Roman" w:cs="Times New Roman"/>
          <w:color w:val="0A2F41" w:themeColor="accent1" w:themeShade="80"/>
          <w:shd w:val="pct15" w:color="auto" w:fill="FFFFFF"/>
          <w:lang w:val="en-IE"/>
        </w:rPr>
        <w:t>item_id</w:t>
      </w:r>
      <w:proofErr w:type="spellEnd"/>
      <w:r w:rsidRPr="00F40B8C">
        <w:rPr>
          <w:rFonts w:ascii="Times New Roman" w:hAnsi="Times New Roman" w:cs="Times New Roman"/>
          <w:lang w:val="en-IE"/>
        </w:rPr>
        <w:t>. Finally, it embeds fixed card templates and renders them one by one.</w:t>
      </w:r>
      <w:r w:rsidR="000455D1">
        <w:rPr>
          <w:rFonts w:ascii="Times New Roman" w:hAnsi="Times New Roman" w:cs="Times New Roman" w:hint="eastAsia"/>
          <w:lang w:val="en-IE"/>
        </w:rPr>
        <w:t xml:space="preserve"> </w:t>
      </w:r>
      <w:r w:rsidR="000455D1" w:rsidRPr="000455D1">
        <w:rPr>
          <w:rFonts w:ascii="Times New Roman" w:hAnsi="Times New Roman" w:cs="Times New Roman"/>
          <w:lang w:val="en-IE"/>
        </w:rPr>
        <w:t xml:space="preserve">Finally, bind the button and trigger </w:t>
      </w:r>
      <w:r w:rsidR="000455D1">
        <w:rPr>
          <w:rFonts w:ascii="Times New Roman" w:hAnsi="Times New Roman" w:cs="Times New Roman" w:hint="eastAsia"/>
          <w:lang w:val="en-IE"/>
        </w:rPr>
        <w:t>functions</w:t>
      </w:r>
      <w:r w:rsidR="000455D1">
        <w:rPr>
          <w:rFonts w:ascii="Times New Roman" w:hAnsi="Times New Roman" w:cs="Times New Roman"/>
          <w:lang w:val="en-IE"/>
        </w:rPr>
        <w:t>.</w:t>
      </w:r>
    </w:p>
    <w:p w14:paraId="6223DB4B" w14:textId="755DDC59" w:rsidR="000455D1" w:rsidRDefault="000455D1" w:rsidP="000455D1">
      <w:pPr>
        <w:ind w:firstLine="360"/>
        <w:rPr>
          <w:rFonts w:ascii="Times New Roman" w:hAnsi="Times New Roman" w:cs="Times New Roman"/>
          <w:b/>
          <w:bCs/>
          <w:sz w:val="28"/>
          <w:szCs w:val="28"/>
          <w:lang w:val="en-IE"/>
        </w:rPr>
      </w:pPr>
      <w:r>
        <w:rPr>
          <w:rFonts w:ascii="Times New Roman" w:hAnsi="Times New Roman" w:cs="Times New Roman"/>
          <w:b/>
          <w:bCs/>
          <w:sz w:val="28"/>
          <w:szCs w:val="28"/>
          <w:lang w:val="en-IE"/>
        </w:rPr>
        <w:t>Checkout</w:t>
      </w:r>
      <w:r w:rsidRPr="008C47B6">
        <w:rPr>
          <w:rFonts w:ascii="Times New Roman" w:hAnsi="Times New Roman" w:cs="Times New Roman"/>
          <w:b/>
          <w:bCs/>
          <w:sz w:val="28"/>
          <w:szCs w:val="28"/>
          <w:lang w:val="en-IE"/>
        </w:rPr>
        <w:t>:</w:t>
      </w:r>
    </w:p>
    <w:p w14:paraId="715C49E1" w14:textId="7FF888AE" w:rsidR="003A3EDE" w:rsidRDefault="000455D1" w:rsidP="003A3EDE">
      <w:pPr>
        <w:ind w:firstLine="360"/>
        <w:rPr>
          <w:rFonts w:ascii="Times New Roman" w:hAnsi="Times New Roman" w:cs="Times New Roman"/>
          <w:lang w:val="en-IE"/>
        </w:rPr>
      </w:pPr>
      <w:r w:rsidRPr="000455D1">
        <w:rPr>
          <w:rFonts w:ascii="Times New Roman" w:hAnsi="Times New Roman" w:cs="Times New Roman"/>
          <w:lang w:val="en-IE"/>
        </w:rPr>
        <w:t xml:space="preserve">The logic of the entire page is similar to that of the </w:t>
      </w:r>
      <w:r>
        <w:rPr>
          <w:rFonts w:ascii="Times New Roman" w:hAnsi="Times New Roman" w:cs="Times New Roman" w:hint="eastAsia"/>
          <w:lang w:val="en-IE"/>
        </w:rPr>
        <w:t>g</w:t>
      </w:r>
      <w:r w:rsidRPr="000455D1">
        <w:rPr>
          <w:rFonts w:ascii="Times New Roman" w:hAnsi="Times New Roman" w:cs="Times New Roman"/>
          <w:lang w:val="en-IE"/>
        </w:rPr>
        <w:t xml:space="preserve">ood </w:t>
      </w:r>
      <w:r>
        <w:rPr>
          <w:rFonts w:ascii="Times New Roman" w:hAnsi="Times New Roman" w:cs="Times New Roman"/>
          <w:lang w:val="en-IE"/>
        </w:rPr>
        <w:t>m</w:t>
      </w:r>
      <w:r w:rsidRPr="000455D1">
        <w:rPr>
          <w:rFonts w:ascii="Times New Roman" w:hAnsi="Times New Roman" w:cs="Times New Roman"/>
          <w:lang w:val="en-IE"/>
        </w:rPr>
        <w:t xml:space="preserve">anagement </w:t>
      </w:r>
      <w:r>
        <w:rPr>
          <w:rFonts w:ascii="Times New Roman" w:hAnsi="Times New Roman" w:cs="Times New Roman"/>
          <w:lang w:val="en-IE"/>
        </w:rPr>
        <w:t>s</w:t>
      </w:r>
      <w:r w:rsidRPr="000455D1">
        <w:rPr>
          <w:rFonts w:ascii="Times New Roman" w:hAnsi="Times New Roman" w:cs="Times New Roman"/>
          <w:lang w:val="en-IE"/>
        </w:rPr>
        <w:t>ystem. However, the checkout process requires additional explanation.</w:t>
      </w:r>
      <w:r w:rsidR="003A3EDE" w:rsidRPr="003A3EDE">
        <w:t xml:space="preserve"> </w:t>
      </w:r>
      <w:r w:rsidR="003A3EDE" w:rsidRPr="003A3EDE">
        <w:rPr>
          <w:rFonts w:ascii="Times New Roman" w:hAnsi="Times New Roman" w:cs="Times New Roman"/>
          <w:lang w:val="en-IE"/>
        </w:rPr>
        <w:t xml:space="preserve">The entire checkout process can be divided into </w:t>
      </w:r>
      <w:r w:rsidR="003A3EDE">
        <w:rPr>
          <w:rFonts w:ascii="Times New Roman" w:hAnsi="Times New Roman" w:cs="Times New Roman"/>
          <w:lang w:val="en-IE"/>
        </w:rPr>
        <w:t>four</w:t>
      </w:r>
      <w:r w:rsidR="003A3EDE" w:rsidRPr="003A3EDE">
        <w:rPr>
          <w:rFonts w:ascii="Times New Roman" w:hAnsi="Times New Roman" w:cs="Times New Roman"/>
          <w:lang w:val="en-IE"/>
        </w:rPr>
        <w:t xml:space="preserve"> steps.</w:t>
      </w:r>
      <w:r w:rsidR="003A3EDE">
        <w:rPr>
          <w:rFonts w:ascii="Times New Roman" w:hAnsi="Times New Roman" w:cs="Times New Roman"/>
          <w:lang w:val="en-IE"/>
        </w:rPr>
        <w:t xml:space="preserve"> </w:t>
      </w:r>
    </w:p>
    <w:p w14:paraId="31158994" w14:textId="5FD31592" w:rsidR="003A3EDE" w:rsidRDefault="003A3EDE" w:rsidP="003A3EDE">
      <w:pPr>
        <w:ind w:firstLine="360"/>
        <w:rPr>
          <w:rFonts w:ascii="Times New Roman" w:hAnsi="Times New Roman" w:cs="Times New Roman"/>
          <w:lang w:val="en-IE"/>
        </w:rPr>
      </w:pPr>
      <w:r w:rsidRPr="005917B6">
        <w:rPr>
          <w:rFonts w:ascii="Times New Roman" w:hAnsi="Times New Roman" w:cs="Times New Roman"/>
          <w:b/>
          <w:bCs/>
          <w:lang w:val="en-IE"/>
        </w:rPr>
        <w:t>Step one</w:t>
      </w:r>
      <w:r>
        <w:rPr>
          <w:rFonts w:ascii="Times New Roman" w:hAnsi="Times New Roman" w:cs="Times New Roman"/>
          <w:lang w:val="en-IE"/>
        </w:rPr>
        <w:t xml:space="preserve">: check the cart. </w:t>
      </w:r>
      <w:r w:rsidRPr="003A3EDE">
        <w:rPr>
          <w:rFonts w:ascii="Times New Roman" w:hAnsi="Times New Roman" w:cs="Times New Roman"/>
          <w:lang w:val="en-IE"/>
        </w:rPr>
        <w:t>First, freeze the entire page and display a waiting message</w:t>
      </w:r>
      <w:r>
        <w:rPr>
          <w:rFonts w:ascii="Times New Roman" w:hAnsi="Times New Roman" w:cs="Times New Roman"/>
          <w:lang w:val="en-IE"/>
        </w:rPr>
        <w:t xml:space="preserve"> box</w:t>
      </w:r>
      <w:r w:rsidRPr="003A3EDE">
        <w:rPr>
          <w:rFonts w:ascii="Times New Roman" w:hAnsi="Times New Roman" w:cs="Times New Roman"/>
          <w:lang w:val="en-IE"/>
        </w:rPr>
        <w:t>. Then, check the student's points and whether the items in the shopping cart meet the requirements (e.g., insufficient points, incorrect prices)</w:t>
      </w:r>
      <w:r>
        <w:rPr>
          <w:rFonts w:ascii="Times New Roman" w:hAnsi="Times New Roman" w:cs="Times New Roman"/>
          <w:lang w:val="en-IE"/>
        </w:rPr>
        <w:t>.</w:t>
      </w:r>
    </w:p>
    <w:p w14:paraId="5D3CF18E" w14:textId="2B664BB7" w:rsidR="003A3EDE" w:rsidRDefault="003A3EDE" w:rsidP="003A3EDE">
      <w:pPr>
        <w:ind w:firstLine="360"/>
        <w:rPr>
          <w:rFonts w:ascii="Times New Roman" w:hAnsi="Times New Roman" w:cs="Times New Roman"/>
          <w:lang w:val="en-IE"/>
        </w:rPr>
      </w:pPr>
      <w:r w:rsidRPr="005917B6">
        <w:rPr>
          <w:rFonts w:ascii="Times New Roman" w:hAnsi="Times New Roman" w:cs="Times New Roman"/>
          <w:b/>
          <w:bCs/>
          <w:lang w:val="en-IE"/>
        </w:rPr>
        <w:t>Step two</w:t>
      </w:r>
      <w:r>
        <w:rPr>
          <w:rFonts w:ascii="Times New Roman" w:hAnsi="Times New Roman" w:cs="Times New Roman"/>
          <w:lang w:val="en-IE"/>
        </w:rPr>
        <w:t xml:space="preserve">: </w:t>
      </w:r>
      <w:r>
        <w:rPr>
          <w:rFonts w:ascii="Times New Roman" w:hAnsi="Times New Roman" w:cs="Times New Roman" w:hint="eastAsia"/>
          <w:lang w:val="en-IE"/>
        </w:rPr>
        <w:t>deduct</w:t>
      </w:r>
      <w:r>
        <w:rPr>
          <w:rFonts w:ascii="Times New Roman" w:hAnsi="Times New Roman" w:cs="Times New Roman"/>
          <w:lang w:val="en-IE"/>
        </w:rPr>
        <w:t xml:space="preserve"> student points. </w:t>
      </w:r>
      <w:r w:rsidRPr="003A3EDE">
        <w:rPr>
          <w:rFonts w:ascii="Times New Roman" w:hAnsi="Times New Roman" w:cs="Times New Roman"/>
          <w:lang w:val="en-IE"/>
        </w:rPr>
        <w:t xml:space="preserve">The </w:t>
      </w:r>
      <w:r>
        <w:rPr>
          <w:rFonts w:ascii="Times New Roman" w:hAnsi="Times New Roman" w:cs="Times New Roman" w:hint="eastAsia"/>
          <w:lang w:val="en-IE"/>
        </w:rPr>
        <w:t>data</w:t>
      </w:r>
      <w:r>
        <w:rPr>
          <w:rFonts w:ascii="Times New Roman" w:hAnsi="Times New Roman" w:cs="Times New Roman"/>
          <w:lang w:val="en-IE"/>
        </w:rPr>
        <w:t xml:space="preserve"> </w:t>
      </w:r>
      <w:r w:rsidRPr="003A3EDE">
        <w:rPr>
          <w:rFonts w:ascii="Times New Roman" w:hAnsi="Times New Roman" w:cs="Times New Roman"/>
          <w:lang w:val="en-IE"/>
        </w:rPr>
        <w:t xml:space="preserve">is combined into a </w:t>
      </w:r>
      <w:r>
        <w:rPr>
          <w:rFonts w:ascii="Times New Roman" w:hAnsi="Times New Roman" w:cs="Times New Roman"/>
          <w:lang w:val="en-IE"/>
        </w:rPr>
        <w:t>point</w:t>
      </w:r>
      <w:r w:rsidRPr="003A3EDE">
        <w:rPr>
          <w:rFonts w:ascii="Times New Roman" w:hAnsi="Times New Roman" w:cs="Times New Roman"/>
          <w:lang w:val="en-IE"/>
        </w:rPr>
        <w:t xml:space="preserve"> </w:t>
      </w:r>
      <w:r>
        <w:rPr>
          <w:rFonts w:ascii="Times New Roman" w:hAnsi="Times New Roman" w:cs="Times New Roman"/>
          <w:lang w:val="en-IE"/>
        </w:rPr>
        <w:t>log</w:t>
      </w:r>
      <w:r w:rsidRPr="003A3EDE">
        <w:rPr>
          <w:rFonts w:ascii="Times New Roman" w:hAnsi="Times New Roman" w:cs="Times New Roman"/>
          <w:lang w:val="en-IE"/>
        </w:rPr>
        <w:t xml:space="preserve">. It is then uploaded to the database using the </w:t>
      </w:r>
      <w:proofErr w:type="spellStart"/>
      <w:r w:rsidRPr="003A3EDE">
        <w:rPr>
          <w:rFonts w:ascii="Times New Roman" w:hAnsi="Times New Roman" w:cs="Times New Roman"/>
          <w:color w:val="0A2F41" w:themeColor="accent1" w:themeShade="80"/>
          <w:shd w:val="pct15" w:color="auto" w:fill="FFFFFF"/>
          <w:lang w:val="en-IE"/>
        </w:rPr>
        <w:t>appendPointEvent</w:t>
      </w:r>
      <w:proofErr w:type="spellEnd"/>
      <w:r w:rsidRPr="003A3EDE">
        <w:rPr>
          <w:rFonts w:ascii="Times New Roman" w:hAnsi="Times New Roman" w:cs="Times New Roman"/>
          <w:color w:val="0A2F41" w:themeColor="accent1" w:themeShade="80"/>
          <w:shd w:val="pct15" w:color="auto" w:fill="FFFFFF"/>
          <w:lang w:val="en-IE"/>
        </w:rPr>
        <w:t>()</w:t>
      </w:r>
      <w:r w:rsidRPr="003A3EDE">
        <w:rPr>
          <w:rFonts w:ascii="Times New Roman" w:hAnsi="Times New Roman" w:cs="Times New Roman"/>
          <w:lang w:val="en-IE"/>
        </w:rPr>
        <w:t xml:space="preserve"> method.</w:t>
      </w:r>
    </w:p>
    <w:p w14:paraId="7DA0F10F" w14:textId="4967FD58" w:rsidR="003A3EDE" w:rsidRDefault="003A3EDE" w:rsidP="003A3EDE">
      <w:pPr>
        <w:ind w:firstLine="360"/>
        <w:rPr>
          <w:rFonts w:ascii="Times New Roman" w:hAnsi="Times New Roman" w:cs="Times New Roman"/>
          <w:lang w:val="en-IE"/>
        </w:rPr>
      </w:pPr>
      <w:r w:rsidRPr="005917B6">
        <w:rPr>
          <w:rFonts w:ascii="Times New Roman" w:hAnsi="Times New Roman" w:cs="Times New Roman"/>
          <w:b/>
          <w:bCs/>
          <w:lang w:val="en-IE"/>
        </w:rPr>
        <w:t>Step three</w:t>
      </w:r>
      <w:r>
        <w:rPr>
          <w:rFonts w:ascii="Times New Roman" w:hAnsi="Times New Roman" w:cs="Times New Roman"/>
          <w:lang w:val="en-IE"/>
        </w:rPr>
        <w:t xml:space="preserve">: </w:t>
      </w:r>
      <w:r>
        <w:rPr>
          <w:rFonts w:ascii="Times New Roman" w:hAnsi="Times New Roman" w:cs="Times New Roman" w:hint="eastAsia"/>
          <w:lang w:val="en-IE"/>
        </w:rPr>
        <w:t>e</w:t>
      </w:r>
      <w:r w:rsidRPr="003A3EDE">
        <w:rPr>
          <w:rFonts w:ascii="Times New Roman" w:hAnsi="Times New Roman" w:cs="Times New Roman"/>
          <w:lang w:val="en-IE"/>
        </w:rPr>
        <w:t xml:space="preserve">ach item </w:t>
      </w:r>
      <w:r>
        <w:rPr>
          <w:rFonts w:ascii="Times New Roman" w:hAnsi="Times New Roman" w:cs="Times New Roman"/>
          <w:lang w:val="en-IE"/>
        </w:rPr>
        <w:t xml:space="preserve">in cart </w:t>
      </w:r>
      <w:r w:rsidRPr="003A3EDE">
        <w:rPr>
          <w:rFonts w:ascii="Times New Roman" w:hAnsi="Times New Roman" w:cs="Times New Roman"/>
          <w:lang w:val="en-IE"/>
        </w:rPr>
        <w:t xml:space="preserve">was taken out of the </w:t>
      </w:r>
      <w:r>
        <w:rPr>
          <w:rFonts w:ascii="Times New Roman" w:hAnsi="Times New Roman" w:cs="Times New Roman"/>
          <w:lang w:val="en-IE"/>
        </w:rPr>
        <w:t>database</w:t>
      </w:r>
      <w:r w:rsidRPr="003A3EDE">
        <w:rPr>
          <w:rFonts w:ascii="Times New Roman" w:hAnsi="Times New Roman" w:cs="Times New Roman"/>
          <w:lang w:val="en-IE"/>
        </w:rPr>
        <w:t xml:space="preserve"> one by one.</w:t>
      </w:r>
      <w:r>
        <w:rPr>
          <w:rFonts w:ascii="Times New Roman" w:hAnsi="Times New Roman" w:cs="Times New Roman" w:hint="eastAsia"/>
          <w:lang w:val="en-IE"/>
        </w:rPr>
        <w:t xml:space="preserve"> </w:t>
      </w:r>
      <w:r w:rsidRPr="003A3EDE">
        <w:rPr>
          <w:rFonts w:ascii="Times New Roman" w:hAnsi="Times New Roman" w:cs="Times New Roman"/>
          <w:lang w:val="en-IE"/>
        </w:rPr>
        <w:t xml:space="preserve">Iterate through all </w:t>
      </w:r>
      <w:proofErr w:type="spellStart"/>
      <w:r w:rsidRPr="003A3EDE">
        <w:rPr>
          <w:rFonts w:ascii="Times New Roman" w:hAnsi="Times New Roman" w:cs="Times New Roman"/>
          <w:color w:val="0A2F41" w:themeColor="accent1" w:themeShade="80"/>
          <w:shd w:val="pct15" w:color="auto" w:fill="FFFFFF"/>
          <w:lang w:val="en-IE"/>
        </w:rPr>
        <w:t>item_id</w:t>
      </w:r>
      <w:proofErr w:type="spellEnd"/>
      <w:r>
        <w:rPr>
          <w:rFonts w:ascii="Times New Roman" w:hAnsi="Times New Roman" w:cs="Times New Roman"/>
          <w:color w:val="0A2F41" w:themeColor="accent1" w:themeShade="80"/>
          <w:shd w:val="pct15" w:color="auto" w:fill="FFFFFF"/>
          <w:lang w:val="en-IE"/>
        </w:rPr>
        <w:t xml:space="preserve"> </w:t>
      </w:r>
      <w:r w:rsidRPr="003A3EDE">
        <w:rPr>
          <w:rFonts w:ascii="Times New Roman" w:hAnsi="Times New Roman" w:cs="Times New Roman"/>
          <w:lang w:val="en-IE"/>
        </w:rPr>
        <w:t xml:space="preserve">in the cart, deduct the quantity of each item (existing quantity - purchased quantity), and upload the newly calculated quantity to the database via </w:t>
      </w:r>
      <w:proofErr w:type="spellStart"/>
      <w:r w:rsidRPr="003A3EDE">
        <w:rPr>
          <w:rFonts w:ascii="Times New Roman" w:hAnsi="Times New Roman" w:cs="Times New Roman"/>
          <w:color w:val="0A2F41" w:themeColor="accent1" w:themeShade="80"/>
          <w:shd w:val="pct15" w:color="auto" w:fill="FFFFFF"/>
          <w:lang w:val="en-IE"/>
        </w:rPr>
        <w:t>postAction</w:t>
      </w:r>
      <w:proofErr w:type="spellEnd"/>
      <w:r w:rsidRPr="003A3EDE">
        <w:rPr>
          <w:rFonts w:ascii="Times New Roman" w:hAnsi="Times New Roman" w:cs="Times New Roman"/>
          <w:color w:val="0A2F41" w:themeColor="accent1" w:themeShade="80"/>
          <w:shd w:val="pct15" w:color="auto" w:fill="FFFFFF"/>
          <w:lang w:val="en-IE"/>
        </w:rPr>
        <w:t>()</w:t>
      </w:r>
      <w:r w:rsidRPr="003A3EDE">
        <w:rPr>
          <w:rFonts w:ascii="Times New Roman" w:hAnsi="Times New Roman" w:cs="Times New Roman"/>
          <w:color w:val="0A2F41" w:themeColor="accent1" w:themeShade="80"/>
          <w:lang w:val="en-IE"/>
        </w:rPr>
        <w:t xml:space="preserve"> </w:t>
      </w:r>
      <w:r>
        <w:rPr>
          <w:rFonts w:ascii="Times New Roman" w:hAnsi="Times New Roman" w:cs="Times New Roman"/>
          <w:lang w:val="en-IE"/>
        </w:rPr>
        <w:t xml:space="preserve">with </w:t>
      </w:r>
      <w:r w:rsidRPr="003A3EDE">
        <w:rPr>
          <w:rFonts w:ascii="Times New Roman" w:hAnsi="Times New Roman" w:cs="Times New Roman"/>
          <w:color w:val="0A2F41" w:themeColor="accent1" w:themeShade="80"/>
          <w:shd w:val="pct15" w:color="auto" w:fill="FFFFFF"/>
          <w:lang w:val="en-IE"/>
        </w:rPr>
        <w:t xml:space="preserve">action = </w:t>
      </w:r>
      <w:proofErr w:type="spellStart"/>
      <w:r w:rsidRPr="003A3EDE">
        <w:rPr>
          <w:rFonts w:ascii="Times New Roman" w:hAnsi="Times New Roman" w:cs="Times New Roman"/>
          <w:color w:val="0A2F41" w:themeColor="accent1" w:themeShade="80"/>
          <w:shd w:val="pct15" w:color="auto" w:fill="FFFFFF"/>
          <w:lang w:val="en-IE"/>
        </w:rPr>
        <w:t>updateItem</w:t>
      </w:r>
      <w:proofErr w:type="spellEnd"/>
      <w:r w:rsidRPr="003A3EDE">
        <w:rPr>
          <w:rFonts w:ascii="Times New Roman" w:hAnsi="Times New Roman" w:cs="Times New Roman"/>
          <w:lang w:val="en-IE"/>
        </w:rPr>
        <w:t>.</w:t>
      </w:r>
    </w:p>
    <w:p w14:paraId="7B0996B3" w14:textId="41A672EC" w:rsidR="005917B6" w:rsidRDefault="005917B6" w:rsidP="003A3EDE">
      <w:pPr>
        <w:ind w:firstLine="360"/>
        <w:rPr>
          <w:rFonts w:ascii="Times New Roman" w:hAnsi="Times New Roman" w:cs="Times New Roman"/>
          <w:lang w:val="en-IE"/>
        </w:rPr>
      </w:pPr>
      <w:r w:rsidRPr="005917B6">
        <w:rPr>
          <w:rFonts w:ascii="Times New Roman" w:hAnsi="Times New Roman" w:cs="Times New Roman"/>
          <w:b/>
          <w:bCs/>
          <w:lang w:val="en-IE"/>
        </w:rPr>
        <w:t>Step four</w:t>
      </w:r>
      <w:r>
        <w:rPr>
          <w:rFonts w:ascii="Times New Roman" w:hAnsi="Times New Roman" w:cs="Times New Roman"/>
          <w:lang w:val="en-IE"/>
        </w:rPr>
        <w:t xml:space="preserve">: reset. </w:t>
      </w:r>
      <w:r w:rsidRPr="005917B6">
        <w:rPr>
          <w:rFonts w:ascii="Times New Roman" w:hAnsi="Times New Roman" w:cs="Times New Roman"/>
          <w:lang w:val="en-IE"/>
        </w:rPr>
        <w:t xml:space="preserve">Clear the </w:t>
      </w:r>
      <w:r w:rsidRPr="005917B6">
        <w:rPr>
          <w:rFonts w:ascii="Times New Roman" w:hAnsi="Times New Roman" w:cs="Times New Roman"/>
          <w:color w:val="0A2F41" w:themeColor="accent1" w:themeShade="80"/>
          <w:shd w:val="pct15" w:color="auto" w:fill="FFFFFF"/>
          <w:lang w:val="en-IE"/>
        </w:rPr>
        <w:t>cart</w:t>
      </w:r>
      <w:r w:rsidRPr="005917B6">
        <w:rPr>
          <w:rFonts w:ascii="Times New Roman" w:hAnsi="Times New Roman" w:cs="Times New Roman"/>
          <w:lang w:val="en-IE"/>
        </w:rPr>
        <w:t xml:space="preserve">, reset the information, and a checkout success message will pop up and the </w:t>
      </w:r>
      <w:r>
        <w:rPr>
          <w:rFonts w:ascii="Times New Roman" w:hAnsi="Times New Roman" w:cs="Times New Roman"/>
          <w:lang w:val="en-IE"/>
        </w:rPr>
        <w:t xml:space="preserve">entire page </w:t>
      </w:r>
      <w:r w:rsidRPr="005917B6">
        <w:rPr>
          <w:rFonts w:ascii="Times New Roman" w:hAnsi="Times New Roman" w:cs="Times New Roman"/>
          <w:lang w:val="en-IE"/>
        </w:rPr>
        <w:t>will be unfrozen.</w:t>
      </w:r>
    </w:p>
    <w:p w14:paraId="57880A87" w14:textId="77777777" w:rsidR="005917B6" w:rsidRDefault="005917B6" w:rsidP="003A3EDE">
      <w:pPr>
        <w:ind w:firstLine="360"/>
        <w:rPr>
          <w:rFonts w:ascii="Times New Roman" w:hAnsi="Times New Roman" w:cs="Times New Roman"/>
          <w:lang w:val="en-IE"/>
        </w:rPr>
      </w:pPr>
      <w:r>
        <w:rPr>
          <w:rFonts w:ascii="Times New Roman" w:hAnsi="Times New Roman" w:cs="Times New Roman"/>
          <w:lang w:val="en-IE"/>
        </w:rPr>
        <w:t>Checkout</w:t>
      </w:r>
      <w:r w:rsidRPr="005917B6">
        <w:rPr>
          <w:rFonts w:ascii="Times New Roman" w:hAnsi="Times New Roman" w:cs="Times New Roman"/>
          <w:lang w:val="en-IE"/>
        </w:rPr>
        <w:t xml:space="preserve"> is achieved by sending multiple request messages to the database. The advantage of this approach is its ease of implementation and straightforward principle. The disadvantages are its long processing time and lack of stability (manual intervention is required if some requests time out).</w:t>
      </w:r>
    </w:p>
    <w:p w14:paraId="1E96627E" w14:textId="060F0690" w:rsidR="005917B6" w:rsidRPr="000455D1" w:rsidRDefault="005917B6" w:rsidP="003A3EDE">
      <w:pPr>
        <w:ind w:firstLine="360"/>
        <w:rPr>
          <w:rFonts w:ascii="Times New Roman" w:hAnsi="Times New Roman" w:cs="Times New Roman"/>
          <w:lang w:val="en-IE"/>
        </w:rPr>
      </w:pPr>
      <w:r w:rsidRPr="005917B6">
        <w:t xml:space="preserve"> </w:t>
      </w:r>
      <w:r w:rsidRPr="005917B6">
        <w:rPr>
          <w:rFonts w:ascii="Times New Roman" w:hAnsi="Times New Roman" w:cs="Times New Roman"/>
          <w:lang w:val="en-IE"/>
        </w:rPr>
        <w:t xml:space="preserve">In future </w:t>
      </w:r>
      <w:r>
        <w:rPr>
          <w:rFonts w:ascii="Times New Roman" w:hAnsi="Times New Roman" w:cs="Times New Roman"/>
          <w:lang w:val="en-IE"/>
        </w:rPr>
        <w:t>development</w:t>
      </w:r>
      <w:r w:rsidRPr="005917B6">
        <w:rPr>
          <w:rFonts w:ascii="Times New Roman" w:hAnsi="Times New Roman" w:cs="Times New Roman"/>
          <w:lang w:val="en-IE"/>
        </w:rPr>
        <w:t xml:space="preserve">, </w:t>
      </w:r>
      <w:r>
        <w:rPr>
          <w:rFonts w:ascii="Times New Roman" w:hAnsi="Times New Roman" w:cs="Times New Roman"/>
          <w:lang w:val="en-IE"/>
        </w:rPr>
        <w:t>I</w:t>
      </w:r>
      <w:r w:rsidRPr="005917B6">
        <w:rPr>
          <w:rFonts w:ascii="Times New Roman" w:hAnsi="Times New Roman" w:cs="Times New Roman"/>
          <w:lang w:val="en-IE"/>
        </w:rPr>
        <w:t xml:space="preserve"> can consider combining items in the cart into a single composite message, transmitting it to the database via a single </w:t>
      </w:r>
      <w:proofErr w:type="spellStart"/>
      <w:r w:rsidRPr="005917B6">
        <w:rPr>
          <w:rFonts w:ascii="Times New Roman" w:hAnsi="Times New Roman" w:cs="Times New Roman"/>
          <w:color w:val="0A2F41" w:themeColor="accent1" w:themeShade="80"/>
          <w:shd w:val="pct15" w:color="auto" w:fill="FFFFFF"/>
          <w:lang w:val="en-IE"/>
        </w:rPr>
        <w:t>postAction</w:t>
      </w:r>
      <w:proofErr w:type="spellEnd"/>
      <w:r w:rsidRPr="005917B6">
        <w:rPr>
          <w:rFonts w:ascii="Times New Roman" w:hAnsi="Times New Roman" w:cs="Times New Roman"/>
          <w:color w:val="0A2F41" w:themeColor="accent1" w:themeShade="80"/>
          <w:shd w:val="pct15" w:color="auto" w:fill="FFFFFF"/>
          <w:lang w:val="en-IE"/>
        </w:rPr>
        <w:t>()</w:t>
      </w:r>
      <w:r w:rsidRPr="005917B6">
        <w:rPr>
          <w:rFonts w:ascii="Times New Roman" w:hAnsi="Times New Roman" w:cs="Times New Roman"/>
          <w:lang w:val="en-IE"/>
        </w:rPr>
        <w:t>, and then disassembling and updating it</w:t>
      </w:r>
      <w:r>
        <w:rPr>
          <w:rFonts w:ascii="Times New Roman" w:hAnsi="Times New Roman" w:cs="Times New Roman"/>
          <w:lang w:val="en-IE"/>
        </w:rPr>
        <w:t xml:space="preserve"> in the database</w:t>
      </w:r>
      <w:r w:rsidRPr="005917B6">
        <w:rPr>
          <w:rFonts w:ascii="Times New Roman" w:hAnsi="Times New Roman" w:cs="Times New Roman"/>
          <w:lang w:val="en-IE"/>
        </w:rPr>
        <w:t>.</w:t>
      </w:r>
    </w:p>
    <w:p w14:paraId="69D9C33D" w14:textId="77777777" w:rsidR="000455D1" w:rsidRPr="00A93C8C" w:rsidRDefault="000455D1" w:rsidP="000455D1">
      <w:pPr>
        <w:ind w:firstLine="426"/>
        <w:rPr>
          <w:rFonts w:ascii="Times New Roman" w:hAnsi="Times New Roman" w:cs="Times New Roman"/>
          <w:lang w:val="en-IE"/>
        </w:rPr>
      </w:pPr>
    </w:p>
    <w:sectPr w:rsidR="000455D1" w:rsidRPr="00A93C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441E"/>
    <w:multiLevelType w:val="hybridMultilevel"/>
    <w:tmpl w:val="CF385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D7ED9"/>
    <w:multiLevelType w:val="hybridMultilevel"/>
    <w:tmpl w:val="6390E78E"/>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2" w15:restartNumberingAfterBreak="0">
    <w:nsid w:val="0FA30711"/>
    <w:multiLevelType w:val="hybridMultilevel"/>
    <w:tmpl w:val="71F88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BB3ABC"/>
    <w:multiLevelType w:val="hybridMultilevel"/>
    <w:tmpl w:val="035A0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60007A1"/>
    <w:multiLevelType w:val="hybridMultilevel"/>
    <w:tmpl w:val="CC289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97B3E9F"/>
    <w:multiLevelType w:val="hybridMultilevel"/>
    <w:tmpl w:val="7518B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4F4B5D"/>
    <w:multiLevelType w:val="hybridMultilevel"/>
    <w:tmpl w:val="062C3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9790832">
    <w:abstractNumId w:val="3"/>
  </w:num>
  <w:num w:numId="2" w16cid:durableId="2004354037">
    <w:abstractNumId w:val="2"/>
  </w:num>
  <w:num w:numId="3" w16cid:durableId="1287465979">
    <w:abstractNumId w:val="6"/>
  </w:num>
  <w:num w:numId="4" w16cid:durableId="123819810">
    <w:abstractNumId w:val="1"/>
  </w:num>
  <w:num w:numId="5" w16cid:durableId="1192379740">
    <w:abstractNumId w:val="4"/>
  </w:num>
  <w:num w:numId="6" w16cid:durableId="560946662">
    <w:abstractNumId w:val="0"/>
  </w:num>
  <w:num w:numId="7" w16cid:durableId="545340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0BD"/>
    <w:rsid w:val="000455D1"/>
    <w:rsid w:val="003A3EDE"/>
    <w:rsid w:val="004450BD"/>
    <w:rsid w:val="005917B6"/>
    <w:rsid w:val="006C253B"/>
    <w:rsid w:val="00733D7B"/>
    <w:rsid w:val="008C47B6"/>
    <w:rsid w:val="00A93C8C"/>
    <w:rsid w:val="00A953C0"/>
    <w:rsid w:val="00B65528"/>
    <w:rsid w:val="00D36E83"/>
    <w:rsid w:val="00E215AD"/>
    <w:rsid w:val="00F40B8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C19A3C"/>
  <w15:chartTrackingRefBased/>
  <w15:docId w15:val="{1FAD9A26-B028-A548-9DC9-503418A96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0BD"/>
  </w:style>
  <w:style w:type="paragraph" w:styleId="Heading1">
    <w:name w:val="heading 1"/>
    <w:basedOn w:val="Normal"/>
    <w:next w:val="Normal"/>
    <w:link w:val="Heading1Char"/>
    <w:uiPriority w:val="9"/>
    <w:qFormat/>
    <w:rsid w:val="00445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0BD"/>
    <w:rPr>
      <w:rFonts w:eastAsiaTheme="majorEastAsia" w:cstheme="majorBidi"/>
      <w:color w:val="272727" w:themeColor="text1" w:themeTint="D8"/>
    </w:rPr>
  </w:style>
  <w:style w:type="paragraph" w:styleId="Title">
    <w:name w:val="Title"/>
    <w:basedOn w:val="Normal"/>
    <w:next w:val="Normal"/>
    <w:link w:val="TitleChar"/>
    <w:uiPriority w:val="10"/>
    <w:qFormat/>
    <w:rsid w:val="00445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0BD"/>
    <w:pPr>
      <w:spacing w:before="160"/>
      <w:jc w:val="center"/>
    </w:pPr>
    <w:rPr>
      <w:i/>
      <w:iCs/>
      <w:color w:val="404040" w:themeColor="text1" w:themeTint="BF"/>
    </w:rPr>
  </w:style>
  <w:style w:type="character" w:customStyle="1" w:styleId="QuoteChar">
    <w:name w:val="Quote Char"/>
    <w:basedOn w:val="DefaultParagraphFont"/>
    <w:link w:val="Quote"/>
    <w:uiPriority w:val="29"/>
    <w:rsid w:val="004450BD"/>
    <w:rPr>
      <w:i/>
      <w:iCs/>
      <w:color w:val="404040" w:themeColor="text1" w:themeTint="BF"/>
    </w:rPr>
  </w:style>
  <w:style w:type="paragraph" w:styleId="ListParagraph">
    <w:name w:val="List Paragraph"/>
    <w:basedOn w:val="Normal"/>
    <w:uiPriority w:val="34"/>
    <w:qFormat/>
    <w:rsid w:val="004450BD"/>
    <w:pPr>
      <w:ind w:left="720"/>
      <w:contextualSpacing/>
    </w:pPr>
  </w:style>
  <w:style w:type="character" w:styleId="IntenseEmphasis">
    <w:name w:val="Intense Emphasis"/>
    <w:basedOn w:val="DefaultParagraphFont"/>
    <w:uiPriority w:val="21"/>
    <w:qFormat/>
    <w:rsid w:val="004450BD"/>
    <w:rPr>
      <w:i/>
      <w:iCs/>
      <w:color w:val="0F4761" w:themeColor="accent1" w:themeShade="BF"/>
    </w:rPr>
  </w:style>
  <w:style w:type="paragraph" w:styleId="IntenseQuote">
    <w:name w:val="Intense Quote"/>
    <w:basedOn w:val="Normal"/>
    <w:next w:val="Normal"/>
    <w:link w:val="IntenseQuoteChar"/>
    <w:uiPriority w:val="30"/>
    <w:qFormat/>
    <w:rsid w:val="00445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0BD"/>
    <w:rPr>
      <w:i/>
      <w:iCs/>
      <w:color w:val="0F4761" w:themeColor="accent1" w:themeShade="BF"/>
    </w:rPr>
  </w:style>
  <w:style w:type="character" w:styleId="IntenseReference">
    <w:name w:val="Intense Reference"/>
    <w:basedOn w:val="DefaultParagraphFont"/>
    <w:uiPriority w:val="32"/>
    <w:qFormat/>
    <w:rsid w:val="004450BD"/>
    <w:rPr>
      <w:b/>
      <w:bCs/>
      <w:smallCaps/>
      <w:color w:val="0F4761" w:themeColor="accent1" w:themeShade="BF"/>
      <w:spacing w:val="5"/>
    </w:rPr>
  </w:style>
  <w:style w:type="table" w:styleId="TableGrid">
    <w:name w:val="Table Grid"/>
    <w:basedOn w:val="TableNormal"/>
    <w:uiPriority w:val="39"/>
    <w:rsid w:val="004450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4450B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787</Words>
  <Characters>4156</Characters>
  <Application>Microsoft Office Word</Application>
  <DocSecurity>0</DocSecurity>
  <Lines>72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(Leo) Yang</dc:creator>
  <cp:keywords/>
  <dc:description/>
  <cp:lastModifiedBy>Liang (Leo) Yang</cp:lastModifiedBy>
  <cp:revision>3</cp:revision>
  <dcterms:created xsi:type="dcterms:W3CDTF">2026-02-02T01:02:00Z</dcterms:created>
  <dcterms:modified xsi:type="dcterms:W3CDTF">2026-02-04T02:15:00Z</dcterms:modified>
</cp:coreProperties>
</file>