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EFB25" w14:textId="2056FE67" w:rsidR="000C36E7" w:rsidRDefault="6138985B">
      <w:r>
        <w:t>RELANCE IMPAYÉS - Méthodologie</w:t>
      </w:r>
    </w:p>
    <w:p w14:paraId="6A87708A" w14:textId="77D3BA49" w:rsidR="4CCE57D7" w:rsidRDefault="4CCE57D7"/>
    <w:p w14:paraId="602088E2" w14:textId="313CEB99" w:rsidR="4CCE57D7" w:rsidRDefault="6138985B" w:rsidP="3F0A876B">
      <w:r>
        <w:t>Se rendre dans le bandeau de gauche sur le menu principale VEOS, clique</w:t>
      </w:r>
      <w:r w:rsidR="1093799C">
        <w:t xml:space="preserve">r sur “Tables de paramètres”, </w:t>
      </w:r>
      <w:r w:rsidR="3E7593F6">
        <w:t xml:space="preserve">suivi par </w:t>
      </w:r>
      <w:r w:rsidR="1093799C">
        <w:t>“Workflows relanc</w:t>
      </w:r>
      <w:r w:rsidR="026CFE67">
        <w:t>es génériques”</w:t>
      </w:r>
      <w:r w:rsidR="1093799C">
        <w:t xml:space="preserve"> puis “Relances Impayés”</w:t>
      </w:r>
    </w:p>
    <w:p w14:paraId="3A6A07DC" w14:textId="7EC580C3" w:rsidR="3BB67C44" w:rsidRDefault="3BB67C44" w:rsidP="3F0A876B">
      <w:r>
        <w:t xml:space="preserve">Si des Workflow sont déjà présent vous pouvez les visualiser, un WK renseigné représente une ligne sur le tableau. </w:t>
      </w:r>
    </w:p>
    <w:p w14:paraId="5CD9EC01" w14:textId="184C3B27" w:rsidR="3BB67C44" w:rsidRDefault="3BB67C44" w:rsidP="3F0A876B">
      <w:r>
        <w:t>Dans ce tableau on retrouve 8 colonnes :</w:t>
      </w:r>
    </w:p>
    <w:p w14:paraId="4AB913A3" w14:textId="164574C3" w:rsidR="3BB67C44" w:rsidRDefault="3BB67C44" w:rsidP="3F0A876B">
      <w:pPr>
        <w:pStyle w:val="ListParagraph"/>
        <w:numPr>
          <w:ilvl w:val="0"/>
          <w:numId w:val="1"/>
        </w:numPr>
      </w:pPr>
      <w:r w:rsidRPr="3F0A876B">
        <w:rPr>
          <w:b/>
          <w:bCs/>
        </w:rPr>
        <w:t>Sit. Quit. D'origine</w:t>
      </w:r>
      <w:r>
        <w:t xml:space="preserve"> : pour </w:t>
      </w:r>
      <w:r w:rsidR="23F10BBB">
        <w:t>ce champ</w:t>
      </w:r>
      <w:r>
        <w:t xml:space="preserve"> vous retrouverez dans le SharePoint dans GED -&gt; VEOS -&gt; Développ</w:t>
      </w:r>
      <w:r w:rsidR="5132AACA">
        <w:t>eur -&gt; Relances impayés</w:t>
      </w:r>
      <w:r w:rsidR="29EAA44D">
        <w:t xml:space="preserve"> un Excel “Liste des codes situation quittances et modèles de courriers et mails EUROSUD” (qui sera utile pour la suite). Vous devez dans cette cellule remplir le code qui correspond au libellé du type de quittance que vous recherchez, imaginons AQ100 pour les Impayés. </w:t>
      </w:r>
    </w:p>
    <w:p w14:paraId="21AD407F" w14:textId="3AB808D6" w:rsidR="29EAA44D" w:rsidRDefault="29EAA44D" w:rsidP="3F0A876B">
      <w:pPr>
        <w:pStyle w:val="ListParagraph"/>
        <w:numPr>
          <w:ilvl w:val="0"/>
          <w:numId w:val="1"/>
        </w:numPr>
      </w:pPr>
      <w:r w:rsidRPr="3F0A876B">
        <w:rPr>
          <w:b/>
          <w:bCs/>
        </w:rPr>
        <w:t>Sit. Quit. A venir</w:t>
      </w:r>
      <w:r>
        <w:t xml:space="preserve"> : Vous pouvez suivre le même chemin </w:t>
      </w:r>
      <w:r w:rsidR="6BDAFB96">
        <w:t>au-dessus</w:t>
      </w:r>
      <w:r>
        <w:t xml:space="preserve">, permet de notifier vers quelle nature de quittance </w:t>
      </w:r>
      <w:r w:rsidR="32FC7998">
        <w:t xml:space="preserve">ces quittances devraient </w:t>
      </w:r>
      <w:r w:rsidR="6A96D37D">
        <w:t>être</w:t>
      </w:r>
      <w:r w:rsidR="630058BA">
        <w:t xml:space="preserve">, exemple </w:t>
      </w:r>
      <w:r w:rsidR="14BC2F60">
        <w:t xml:space="preserve">en AQ01 pour “Payée </w:t>
      </w:r>
      <w:r w:rsidR="233444AE">
        <w:t>Client”</w:t>
      </w:r>
    </w:p>
    <w:p w14:paraId="3D1B8F53" w14:textId="5FD0AE1D" w:rsidR="233444AE" w:rsidRDefault="233444AE" w:rsidP="3F0A876B">
      <w:pPr>
        <w:pStyle w:val="ListParagraph"/>
        <w:numPr>
          <w:ilvl w:val="0"/>
          <w:numId w:val="1"/>
        </w:numPr>
      </w:pPr>
      <w:r w:rsidRPr="3F0A876B">
        <w:rPr>
          <w:b/>
          <w:bCs/>
        </w:rPr>
        <w:t xml:space="preserve">Libellé sit. Avenir </w:t>
      </w:r>
      <w:r>
        <w:t>: Champs libre à remplir manuellement pour donner le nom</w:t>
      </w:r>
      <w:r w:rsidR="0AC99A2D">
        <w:t xml:space="preserve"> de la </w:t>
      </w:r>
      <w:r w:rsidR="1389ABE2">
        <w:t>situation</w:t>
      </w:r>
      <w:r w:rsidR="0AC99A2D">
        <w:t xml:space="preserve"> de la quittance va prendre </w:t>
      </w:r>
      <w:r w:rsidR="2A3560CC">
        <w:t>lors du lancement du WK, exemple “Relance impayés clients confiés”</w:t>
      </w:r>
    </w:p>
    <w:p w14:paraId="35C940E5" w14:textId="0EA8F1B6" w:rsidR="2A3560CC" w:rsidRDefault="2A3560CC" w:rsidP="3F0A876B">
      <w:pPr>
        <w:pStyle w:val="ListParagraph"/>
        <w:numPr>
          <w:ilvl w:val="0"/>
          <w:numId w:val="1"/>
        </w:numPr>
      </w:pPr>
      <w:r w:rsidRPr="3F0A876B">
        <w:rPr>
          <w:b/>
          <w:bCs/>
        </w:rPr>
        <w:t xml:space="preserve">Nb de jours </w:t>
      </w:r>
      <w:r>
        <w:t xml:space="preserve">: </w:t>
      </w:r>
      <w:r w:rsidR="68F09931">
        <w:t>Date de de début de la quittance ou date d’émission (VEOS prend la plus tardive) + nb de jours voulus comme écarts, exemple 15</w:t>
      </w:r>
      <w:r w:rsidR="33E713C8">
        <w:t xml:space="preserve"> = date la plus ancienne + 15 jours. </w:t>
      </w:r>
    </w:p>
    <w:p w14:paraId="6ECA0598" w14:textId="079AB76E" w:rsidR="33E713C8" w:rsidRDefault="33E713C8" w:rsidP="3F0A876B">
      <w:pPr>
        <w:pStyle w:val="ListParagraph"/>
        <w:numPr>
          <w:ilvl w:val="0"/>
          <w:numId w:val="1"/>
        </w:numPr>
      </w:pPr>
      <w:r w:rsidRPr="3F0A876B">
        <w:rPr>
          <w:b/>
          <w:bCs/>
        </w:rPr>
        <w:t xml:space="preserve">Id corps mail </w:t>
      </w:r>
      <w:r>
        <w:t>: Ne remplir cette cellule que si vous souhaitez que vos relances se fassent par mail, aller dans l’E</w:t>
      </w:r>
      <w:r w:rsidR="68188C27">
        <w:t xml:space="preserve">xcel des codes à la deuxième feuille, les codes ID équivalents à un corps de mails sont à indiquer. </w:t>
      </w:r>
    </w:p>
    <w:p w14:paraId="14F1E295" w14:textId="615A1FFC" w:rsidR="68188C27" w:rsidRDefault="68188C27" w:rsidP="3F0A876B">
      <w:pPr>
        <w:pStyle w:val="ListParagraph"/>
        <w:numPr>
          <w:ilvl w:val="0"/>
          <w:numId w:val="1"/>
        </w:numPr>
      </w:pPr>
      <w:r w:rsidRPr="3F0A876B">
        <w:rPr>
          <w:b/>
          <w:bCs/>
        </w:rPr>
        <w:t>Id courrier Word</w:t>
      </w:r>
      <w:r>
        <w:t xml:space="preserve"> : Ne remplir que cette cellule et pas Id corps mail si vous ne souhaitez installer un WK que pour les relances par courrier, comme pour l’autre, sur l’Excel, les codes ID équ</w:t>
      </w:r>
      <w:r w:rsidR="6102A9F8">
        <w:t>ivalents à un modèle de courrier Word sont indiqués.</w:t>
      </w:r>
    </w:p>
    <w:p w14:paraId="03F6C911" w14:textId="2E46CB44" w:rsidR="565EA09A" w:rsidRDefault="565EA09A" w:rsidP="3F0A876B">
      <w:pPr>
        <w:pStyle w:val="ListParagraph"/>
        <w:numPr>
          <w:ilvl w:val="0"/>
          <w:numId w:val="1"/>
        </w:numPr>
      </w:pPr>
      <w:r>
        <w:t>Id jasper : ne pas renseigner.</w:t>
      </w:r>
    </w:p>
    <w:p w14:paraId="285D55BA" w14:textId="3B590C68" w:rsidR="565EA09A" w:rsidRDefault="565EA09A" w:rsidP="3F0A876B">
      <w:pPr>
        <w:pStyle w:val="ListParagraph"/>
        <w:numPr>
          <w:ilvl w:val="0"/>
          <w:numId w:val="1"/>
        </w:numPr>
      </w:pPr>
      <w:r>
        <w:t>VIP Exclus (1/0) : pour exclure les VIP remplir “1” pour ne pas les exclure des relances renseignés “0”.</w:t>
      </w:r>
    </w:p>
    <w:p w14:paraId="00E40076" w14:textId="77F05BEC" w:rsidR="73CDC8C6" w:rsidRDefault="73CDC8C6" w:rsidP="7442ABB8">
      <w:pPr>
        <w:pStyle w:val="ListParagraph"/>
        <w:numPr>
          <w:ilvl w:val="0"/>
          <w:numId w:val="1"/>
        </w:numPr>
      </w:pPr>
      <w:r>
        <w:t xml:space="preserve">10 notifs mise en demeure du contrat. </w:t>
      </w:r>
      <w:r w:rsidR="67F718B8">
        <w:t>???</w:t>
      </w:r>
    </w:p>
    <w:p w14:paraId="69FC4A95" w14:textId="59553BBB" w:rsidR="25D66F15" w:rsidRDefault="74338674" w:rsidP="25D66F15">
      <w:pPr>
        <w:pStyle w:val="ListParagraph"/>
        <w:numPr>
          <w:ilvl w:val="0"/>
          <w:numId w:val="1"/>
        </w:numPr>
      </w:pPr>
      <w:r>
        <w:t xml:space="preserve">Cliquer sur valider + Recharger </w:t>
      </w:r>
    </w:p>
    <w:p w14:paraId="55CB3E7B" w14:textId="6C4B79EF" w:rsidR="3F0A876B" w:rsidRDefault="3F0A876B"/>
    <w:p w14:paraId="6F25C118" w14:textId="25A43A57" w:rsidR="3F0A876B" w:rsidRDefault="3F0A876B"/>
    <w:p w14:paraId="5BB10F98" w14:textId="177C87BB" w:rsidR="4CCE57D7" w:rsidRDefault="4CCE57D7"/>
    <w:sectPr w:rsidR="4CCE57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9ZEYcS/0Xj+BMs" int2:id="2INtUWMy">
      <int2:state int2:value="Rejected" int2:type="AugLoop_Text_Critique"/>
    </int2:textHash>
    <int2:textHash int2:hashCode="q9zeZtaL9dohD2" int2:id="c3vaXHsw">
      <int2:state int2:value="Rejected" int2:type="AugLoop_Text_Critique"/>
    </int2:textHash>
    <int2:bookmark int2:bookmarkName="_Int_osJcTu65" int2:invalidationBookmarkName="" int2:hashCode="IMm1ahLf/tmGce" int2:id="oHz8SirA">
      <int2:state int2:value="Rejected" int2:type="AugLoop_Text_Critique"/>
    </int2:bookmark>
    <int2:bookmark int2:bookmarkName="_Int_Hn18lVYN" int2:invalidationBookmarkName="" int2:hashCode="U++pQkwOGdyVio" int2:id="yf5XEOfB">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4DCC8D"/>
    <w:multiLevelType w:val="hybridMultilevel"/>
    <w:tmpl w:val="FFFFFFFF"/>
    <w:lvl w:ilvl="0" w:tplc="3F305E8E">
      <w:start w:val="1"/>
      <w:numFmt w:val="bullet"/>
      <w:lvlText w:val="-"/>
      <w:lvlJc w:val="left"/>
      <w:pPr>
        <w:ind w:left="720" w:hanging="360"/>
      </w:pPr>
      <w:rPr>
        <w:rFonts w:ascii="Aptos" w:hAnsi="Aptos" w:hint="default"/>
      </w:rPr>
    </w:lvl>
    <w:lvl w:ilvl="1" w:tplc="03DC5452">
      <w:start w:val="1"/>
      <w:numFmt w:val="bullet"/>
      <w:lvlText w:val="o"/>
      <w:lvlJc w:val="left"/>
      <w:pPr>
        <w:ind w:left="1440" w:hanging="360"/>
      </w:pPr>
      <w:rPr>
        <w:rFonts w:ascii="Courier New" w:hAnsi="Courier New" w:hint="default"/>
      </w:rPr>
    </w:lvl>
    <w:lvl w:ilvl="2" w:tplc="351836BA">
      <w:start w:val="1"/>
      <w:numFmt w:val="bullet"/>
      <w:lvlText w:val=""/>
      <w:lvlJc w:val="left"/>
      <w:pPr>
        <w:ind w:left="2160" w:hanging="360"/>
      </w:pPr>
      <w:rPr>
        <w:rFonts w:ascii="Wingdings" w:hAnsi="Wingdings" w:hint="default"/>
      </w:rPr>
    </w:lvl>
    <w:lvl w:ilvl="3" w:tplc="E44E0254">
      <w:start w:val="1"/>
      <w:numFmt w:val="bullet"/>
      <w:lvlText w:val=""/>
      <w:lvlJc w:val="left"/>
      <w:pPr>
        <w:ind w:left="2880" w:hanging="360"/>
      </w:pPr>
      <w:rPr>
        <w:rFonts w:ascii="Symbol" w:hAnsi="Symbol" w:hint="default"/>
      </w:rPr>
    </w:lvl>
    <w:lvl w:ilvl="4" w:tplc="BA609B60">
      <w:start w:val="1"/>
      <w:numFmt w:val="bullet"/>
      <w:lvlText w:val="o"/>
      <w:lvlJc w:val="left"/>
      <w:pPr>
        <w:ind w:left="3600" w:hanging="360"/>
      </w:pPr>
      <w:rPr>
        <w:rFonts w:ascii="Courier New" w:hAnsi="Courier New" w:hint="default"/>
      </w:rPr>
    </w:lvl>
    <w:lvl w:ilvl="5" w:tplc="2A5EAC82">
      <w:start w:val="1"/>
      <w:numFmt w:val="bullet"/>
      <w:lvlText w:val=""/>
      <w:lvlJc w:val="left"/>
      <w:pPr>
        <w:ind w:left="4320" w:hanging="360"/>
      </w:pPr>
      <w:rPr>
        <w:rFonts w:ascii="Wingdings" w:hAnsi="Wingdings" w:hint="default"/>
      </w:rPr>
    </w:lvl>
    <w:lvl w:ilvl="6" w:tplc="A426E812">
      <w:start w:val="1"/>
      <w:numFmt w:val="bullet"/>
      <w:lvlText w:val=""/>
      <w:lvlJc w:val="left"/>
      <w:pPr>
        <w:ind w:left="5040" w:hanging="360"/>
      </w:pPr>
      <w:rPr>
        <w:rFonts w:ascii="Symbol" w:hAnsi="Symbol" w:hint="default"/>
      </w:rPr>
    </w:lvl>
    <w:lvl w:ilvl="7" w:tplc="9B6AA56C">
      <w:start w:val="1"/>
      <w:numFmt w:val="bullet"/>
      <w:lvlText w:val="o"/>
      <w:lvlJc w:val="left"/>
      <w:pPr>
        <w:ind w:left="5760" w:hanging="360"/>
      </w:pPr>
      <w:rPr>
        <w:rFonts w:ascii="Courier New" w:hAnsi="Courier New" w:hint="default"/>
      </w:rPr>
    </w:lvl>
    <w:lvl w:ilvl="8" w:tplc="89BA1E52">
      <w:start w:val="1"/>
      <w:numFmt w:val="bullet"/>
      <w:lvlText w:val=""/>
      <w:lvlJc w:val="left"/>
      <w:pPr>
        <w:ind w:left="6480" w:hanging="360"/>
      </w:pPr>
      <w:rPr>
        <w:rFonts w:ascii="Wingdings" w:hAnsi="Wingdings" w:hint="default"/>
      </w:rPr>
    </w:lvl>
  </w:abstractNum>
  <w:num w:numId="1" w16cid:durableId="1815633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755C18"/>
    <w:rsid w:val="000C36E7"/>
    <w:rsid w:val="00243744"/>
    <w:rsid w:val="002B3CA0"/>
    <w:rsid w:val="00405D1A"/>
    <w:rsid w:val="00516596"/>
    <w:rsid w:val="00611D20"/>
    <w:rsid w:val="00643C39"/>
    <w:rsid w:val="00676BB8"/>
    <w:rsid w:val="00683B35"/>
    <w:rsid w:val="006D181F"/>
    <w:rsid w:val="00877019"/>
    <w:rsid w:val="00B45F3F"/>
    <w:rsid w:val="00E14BB5"/>
    <w:rsid w:val="00F845B6"/>
    <w:rsid w:val="026CFE67"/>
    <w:rsid w:val="05BCC772"/>
    <w:rsid w:val="0AC99A2D"/>
    <w:rsid w:val="0D755C18"/>
    <w:rsid w:val="1093799C"/>
    <w:rsid w:val="1389ABE2"/>
    <w:rsid w:val="14BC2F60"/>
    <w:rsid w:val="190E37D4"/>
    <w:rsid w:val="1BC7BA30"/>
    <w:rsid w:val="233444AE"/>
    <w:rsid w:val="23F10BBB"/>
    <w:rsid w:val="25D66F15"/>
    <w:rsid w:val="28C430C4"/>
    <w:rsid w:val="29EAA44D"/>
    <w:rsid w:val="2A3560CC"/>
    <w:rsid w:val="2D88B051"/>
    <w:rsid w:val="2F280F76"/>
    <w:rsid w:val="32FC7998"/>
    <w:rsid w:val="33E713C8"/>
    <w:rsid w:val="354C24E5"/>
    <w:rsid w:val="3690B73A"/>
    <w:rsid w:val="3A7D12F6"/>
    <w:rsid w:val="3BB67C44"/>
    <w:rsid w:val="3D976E08"/>
    <w:rsid w:val="3DDDE93D"/>
    <w:rsid w:val="3E7593F6"/>
    <w:rsid w:val="3F0A876B"/>
    <w:rsid w:val="416B9A88"/>
    <w:rsid w:val="41DDDACD"/>
    <w:rsid w:val="4550B979"/>
    <w:rsid w:val="4743038F"/>
    <w:rsid w:val="49A889FE"/>
    <w:rsid w:val="4A894407"/>
    <w:rsid w:val="4CCE57D7"/>
    <w:rsid w:val="4FC1A100"/>
    <w:rsid w:val="5132AACA"/>
    <w:rsid w:val="51421060"/>
    <w:rsid w:val="565EA09A"/>
    <w:rsid w:val="5890AE74"/>
    <w:rsid w:val="59489ACE"/>
    <w:rsid w:val="5A384687"/>
    <w:rsid w:val="5D0367A7"/>
    <w:rsid w:val="6102A9F8"/>
    <w:rsid w:val="6138985B"/>
    <w:rsid w:val="6254A800"/>
    <w:rsid w:val="62D98B9E"/>
    <w:rsid w:val="630058BA"/>
    <w:rsid w:val="63F3C71E"/>
    <w:rsid w:val="645BE402"/>
    <w:rsid w:val="67F718B8"/>
    <w:rsid w:val="68188C27"/>
    <w:rsid w:val="68F09931"/>
    <w:rsid w:val="6A57C888"/>
    <w:rsid w:val="6A93D245"/>
    <w:rsid w:val="6A96D37D"/>
    <w:rsid w:val="6BDAFB96"/>
    <w:rsid w:val="6CD97DB1"/>
    <w:rsid w:val="73AE3DA1"/>
    <w:rsid w:val="73CDC8C6"/>
    <w:rsid w:val="74338674"/>
    <w:rsid w:val="7442ABB8"/>
    <w:rsid w:val="788985AE"/>
    <w:rsid w:val="7C8C14C2"/>
    <w:rsid w:val="7E16BA63"/>
    <w:rsid w:val="7E21321F"/>
    <w:rsid w:val="7F6D38F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5C18"/>
  <w15:chartTrackingRefBased/>
  <w15:docId w15:val="{69BF26CC-543E-4CAB-9B7C-96337783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32ec9a4c-7350-477d-ad50-529492a90bea" xsi:nil="true"/>
    <TaxCatchAll xmlns="7240db46-a378-4439-875f-c9f5344f2a32" xsi:nil="true"/>
    <lcf76f155ced4ddcb4097134ff3c332f xmlns="32ec9a4c-7350-477d-ad50-529492a90b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FABF4F81DAF249B8ABC5CD1F2DA9C9" ma:contentTypeVersion="19" ma:contentTypeDescription="Crée un document." ma:contentTypeScope="" ma:versionID="aea27c8c98838a46c5e5ffb119d377f6">
  <xsd:schema xmlns:xsd="http://www.w3.org/2001/XMLSchema" xmlns:xs="http://www.w3.org/2001/XMLSchema" xmlns:p="http://schemas.microsoft.com/office/2006/metadata/properties" xmlns:ns2="7240db46-a378-4439-875f-c9f5344f2a32" xmlns:ns3="32ec9a4c-7350-477d-ad50-529492a90bea" targetNamespace="http://schemas.microsoft.com/office/2006/metadata/properties" ma:root="true" ma:fieldsID="ecea657a45d2272821f377fd666dfa33" ns2:_="" ns3:_="">
    <xsd:import namespace="7240db46-a378-4439-875f-c9f5344f2a32"/>
    <xsd:import namespace="32ec9a4c-7350-477d-ad50-529492a90b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AutoKeyPoints" minOccurs="0"/>
                <xsd:element ref="ns3:MediaServiceKeyPoints" minOccurs="0"/>
                <xsd:element ref="ns3:MediaServiceObjectDetectorVersions" minOccurs="0"/>
                <xsd:element ref="ns3:lcf76f155ced4ddcb4097134ff3c332f" minOccurs="0"/>
                <xsd:element ref="ns2:TaxCatchAll" minOccurs="0"/>
                <xsd:element ref="ns3:_Flow_SignoffStatu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0db46-a378-4439-875f-c9f5344f2a32"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0f5e7613-3cef-4a21-9b04-76cee79d91e3}" ma:internalName="TaxCatchAll" ma:showField="CatchAllData" ma:web="7240db46-a378-4439-875f-c9f5344f2a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ec9a4c-7350-477d-ad50-529492a90b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2928fab5-62d0-4747-91da-4826231e61fe" ma:termSetId="09814cd3-568e-fe90-9814-8d621ff8fb84" ma:anchorId="fba54fb3-c3e1-fe81-a776-ca4b69148c4d" ma:open="true" ma:isKeyword="false">
      <xsd:complexType>
        <xsd:sequence>
          <xsd:element ref="pc:Terms" minOccurs="0" maxOccurs="1"/>
        </xsd:sequence>
      </xsd:complexType>
    </xsd:element>
    <xsd:element name="_Flow_SignoffStatus" ma:index="25" nillable="true" ma:displayName="État de validation" ma:internalName="_x00c9_tat_x0020_de_x0020_validation">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38A2A8-0C68-4BE0-BE51-E5C5381A128E}">
  <ds:schemaRefs>
    <ds:schemaRef ds:uri="http://schemas.microsoft.com/sharepoint/v3/contenttype/forms"/>
  </ds:schemaRefs>
</ds:datastoreItem>
</file>

<file path=customXml/itemProps2.xml><?xml version="1.0" encoding="utf-8"?>
<ds:datastoreItem xmlns:ds="http://schemas.openxmlformats.org/officeDocument/2006/customXml" ds:itemID="{EB0868CD-9D12-417F-89D5-EA4D68C4D7C3}">
  <ds:schemaRefs>
    <ds:schemaRef ds:uri="http://schemas.microsoft.com/office/2006/metadata/properties"/>
    <ds:schemaRef ds:uri="http://schemas.microsoft.com/office/infopath/2007/PartnerControls"/>
    <ds:schemaRef ds:uri="32ec9a4c-7350-477d-ad50-529492a90bea"/>
    <ds:schemaRef ds:uri="7240db46-a378-4439-875f-c9f5344f2a32"/>
  </ds:schemaRefs>
</ds:datastoreItem>
</file>

<file path=customXml/itemProps3.xml><?xml version="1.0" encoding="utf-8"?>
<ds:datastoreItem xmlns:ds="http://schemas.openxmlformats.org/officeDocument/2006/customXml" ds:itemID="{85128FDC-44B1-4213-AA48-02329CE9B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0db46-a378-4439-875f-c9f5344f2a32"/>
    <ds:schemaRef ds:uri="32ec9a4c-7350-477d-ad50-529492a90b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1680</Characters>
  <Application>Microsoft Office Word</Application>
  <DocSecurity>4</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REIGNIER</dc:creator>
  <cp:keywords/>
  <dc:description/>
  <cp:lastModifiedBy>Stefan REIGNIER</cp:lastModifiedBy>
  <cp:revision>1</cp:revision>
  <dcterms:created xsi:type="dcterms:W3CDTF">2024-08-21T07:57:00Z</dcterms:created>
  <dcterms:modified xsi:type="dcterms:W3CDTF">2025-01-22T15:20:00Z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0x010100EEFABF4F81DAF249B8ABC5CD1F2DA9C9</vt:lpwstr>
  </property>
  <property fmtid="{D5CDD505-2E9C-101B-9397-08002B2CF9AE}" pid="3" name="MediaServiceImageTags">
    <vt:lpwstr/>
  </property>
</Properties>
</file>