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8827F" w14:textId="77777777" w:rsidR="00E1790C" w:rsidRDefault="00E1790C" w:rsidP="00E1790C">
      <w:pPr>
        <w:tabs>
          <w:tab w:val="left" w:pos="5052"/>
        </w:tabs>
      </w:pPr>
      <w:r>
        <w:t>M</w:t>
      </w:r>
      <w:r>
        <w:t xml:space="preserve">odifier </w:t>
      </w:r>
      <w:r>
        <w:t>et A</w:t>
      </w:r>
      <w:r>
        <w:t xml:space="preserve">jouter de nouveaux barèmes de frais : </w:t>
      </w:r>
    </w:p>
    <w:p w14:paraId="0FC6BA52" w14:textId="7122A694" w:rsidR="00E1790C" w:rsidRDefault="00E1790C" w:rsidP="00E1790C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Paramétrage </w:t>
      </w:r>
      <w:r>
        <w:t>→</w:t>
      </w:r>
      <w:r>
        <w:t xml:space="preserve"> Barèmes</w:t>
      </w:r>
    </w:p>
    <w:p w14:paraId="6EC654BD" w14:textId="027A87A3" w:rsidR="00E1790C" w:rsidRDefault="00E1790C" w:rsidP="00E1790C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Dans la cellule « Barème » vous trouverez une liste déroulante avec tous les barèmes existants sur VEOS </w:t>
      </w:r>
    </w:p>
    <w:p w14:paraId="6C05CA71" w14:textId="33ECAC8B" w:rsidR="00E1790C" w:rsidRDefault="00E1790C" w:rsidP="00E1790C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Pour </w:t>
      </w:r>
      <w:r w:rsidRPr="008615AE">
        <w:rPr>
          <w:b/>
          <w:bCs/>
          <w:u w:val="single"/>
        </w:rPr>
        <w:t>Modifier</w:t>
      </w:r>
      <w:r>
        <w:t xml:space="preserve"> un Barème sélectionnez en un dans la liste déroulante (</w:t>
      </w:r>
      <w:r w:rsidRPr="00E1790C">
        <w:t>FRAISGEST - Barème frais</w:t>
      </w:r>
      <w:r>
        <w:t xml:space="preserve">) par exemple : </w:t>
      </w:r>
    </w:p>
    <w:p w14:paraId="1AF83A57" w14:textId="3AD46865" w:rsidR="00E1790C" w:rsidRDefault="00E1790C" w:rsidP="00E1790C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 xml:space="preserve">Ne touchez pas le </w:t>
      </w:r>
      <w:r w:rsidRPr="00E1790C">
        <w:rPr>
          <w:b/>
          <w:bCs/>
        </w:rPr>
        <w:t>Code</w:t>
      </w:r>
      <w:r>
        <w:t xml:space="preserve">, FRAISGEST est à conserver même sur les nouveaux barèmes </w:t>
      </w:r>
    </w:p>
    <w:p w14:paraId="34ACB6AE" w14:textId="31D78E65" w:rsidR="00E1790C" w:rsidRDefault="00E1790C" w:rsidP="00E1790C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 xml:space="preserve">Le </w:t>
      </w:r>
      <w:r w:rsidRPr="00E1790C">
        <w:rPr>
          <w:b/>
          <w:bCs/>
        </w:rPr>
        <w:t>Libellé</w:t>
      </w:r>
      <w:r>
        <w:t xml:space="preserve"> peut être modifié (Ici barème frais et frais Anglais sont suffisants comme libellé) </w:t>
      </w:r>
    </w:p>
    <w:p w14:paraId="7BD085A5" w14:textId="613F31DA" w:rsidR="00E1790C" w:rsidRDefault="00E1790C" w:rsidP="00E1790C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 xml:space="preserve">Dans notre cas, nous avons deux frais de gestion, les deux en </w:t>
      </w:r>
      <w:r w:rsidRPr="00E1790C">
        <w:rPr>
          <w:b/>
          <w:bCs/>
        </w:rPr>
        <w:t>Base</w:t>
      </w:r>
      <w:r>
        <w:t xml:space="preserve"> sur prime total ce qui ne doit pas changer !</w:t>
      </w:r>
    </w:p>
    <w:p w14:paraId="4AC6ABDE" w14:textId="4CC9B8D2" w:rsidR="00E1790C" w:rsidRPr="00E1790C" w:rsidRDefault="00E1790C" w:rsidP="00E1790C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 xml:space="preserve">Le </w:t>
      </w:r>
      <w:r w:rsidRPr="00E1790C">
        <w:rPr>
          <w:b/>
          <w:bCs/>
        </w:rPr>
        <w:t>Mode</w:t>
      </w:r>
      <w:r>
        <w:t xml:space="preserve"> est toujours en </w:t>
      </w:r>
      <w:r w:rsidRPr="00E1790C">
        <w:rPr>
          <w:i/>
          <w:iCs/>
        </w:rPr>
        <w:t>montant</w:t>
      </w:r>
      <w:r>
        <w:t xml:space="preserve"> et la </w:t>
      </w:r>
      <w:r w:rsidRPr="00E1790C">
        <w:rPr>
          <w:b/>
          <w:bCs/>
        </w:rPr>
        <w:t>Devise</w:t>
      </w:r>
      <w:r>
        <w:t xml:space="preserve"> en </w:t>
      </w:r>
      <w:r w:rsidRPr="00E1790C">
        <w:rPr>
          <w:i/>
          <w:iCs/>
        </w:rPr>
        <w:t>Euro</w:t>
      </w:r>
      <w:r>
        <w:rPr>
          <w:i/>
          <w:iCs/>
        </w:rPr>
        <w:t xml:space="preserve">. </w:t>
      </w:r>
    </w:p>
    <w:p w14:paraId="0EC777B2" w14:textId="07E3AEA0" w:rsidR="00E1790C" w:rsidRDefault="00E1790C" w:rsidP="00E1790C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 xml:space="preserve">La date de version s’enregistre pour chaque modification </w:t>
      </w:r>
    </w:p>
    <w:p w14:paraId="0424DF35" w14:textId="21BCFC43" w:rsidR="00E1790C" w:rsidRDefault="00E1790C" w:rsidP="00E1790C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 xml:space="preserve">Concernant la partie Détail, Imaginons que l’on souhaite avoir un barème de frais de : </w:t>
      </w:r>
    </w:p>
    <w:p w14:paraId="5F068DC1" w14:textId="71BCECC1" w:rsidR="00E1790C" w:rsidRDefault="00E1790C" w:rsidP="00E1790C">
      <w:pPr>
        <w:pStyle w:val="Paragraphedeliste"/>
        <w:numPr>
          <w:ilvl w:val="2"/>
          <w:numId w:val="1"/>
        </w:numPr>
        <w:tabs>
          <w:tab w:val="left" w:pos="5052"/>
        </w:tabs>
      </w:pPr>
      <w:r>
        <w:t>30 Euros pour un seuil de 0 à 1500</w:t>
      </w:r>
    </w:p>
    <w:p w14:paraId="0C35310A" w14:textId="3B83FC26" w:rsidR="00E1790C" w:rsidRDefault="00E1790C" w:rsidP="00E1790C">
      <w:pPr>
        <w:pStyle w:val="Paragraphedeliste"/>
        <w:numPr>
          <w:ilvl w:val="2"/>
          <w:numId w:val="1"/>
        </w:numPr>
        <w:tabs>
          <w:tab w:val="left" w:pos="5052"/>
        </w:tabs>
      </w:pPr>
      <w:r>
        <w:t xml:space="preserve">40 Euros pour un seuil de 1500 à 3 000 </w:t>
      </w:r>
    </w:p>
    <w:p w14:paraId="03DFE733" w14:textId="10CCF36D" w:rsidR="00E1790C" w:rsidRDefault="00E1790C" w:rsidP="00E1790C">
      <w:pPr>
        <w:pStyle w:val="Paragraphedeliste"/>
        <w:numPr>
          <w:ilvl w:val="2"/>
          <w:numId w:val="1"/>
        </w:numPr>
        <w:tabs>
          <w:tab w:val="left" w:pos="5052"/>
        </w:tabs>
      </w:pPr>
      <w:r>
        <w:t xml:space="preserve">50 Euros pour un seuil de 3 000 à 7 000 </w:t>
      </w:r>
    </w:p>
    <w:p w14:paraId="629FABE4" w14:textId="21A356F8" w:rsidR="00E1790C" w:rsidRDefault="00E1790C" w:rsidP="00E1790C">
      <w:pPr>
        <w:pStyle w:val="Paragraphedeliste"/>
        <w:numPr>
          <w:ilvl w:val="2"/>
          <w:numId w:val="1"/>
        </w:numPr>
        <w:tabs>
          <w:tab w:val="left" w:pos="5052"/>
        </w:tabs>
      </w:pPr>
      <w:r>
        <w:t xml:space="preserve">60 Euros pour un seuil de 7 000 et plus </w:t>
      </w:r>
    </w:p>
    <w:p w14:paraId="1EFD7942" w14:textId="7ADEAEA9" w:rsidR="00E1790C" w:rsidRDefault="00E1790C" w:rsidP="00E1790C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 xml:space="preserve">Alors, il faudrait d’abord saisir les montants bas, la </w:t>
      </w:r>
      <w:r w:rsidRPr="00E1790C">
        <w:rPr>
          <w:i/>
          <w:iCs/>
        </w:rPr>
        <w:t>valeur comptant</w:t>
      </w:r>
      <w:r>
        <w:t xml:space="preserve"> de la première ligne se base sur la fourchette entre la valeur notée en </w:t>
      </w:r>
      <w:r w:rsidRPr="00E1790C">
        <w:rPr>
          <w:i/>
          <w:iCs/>
        </w:rPr>
        <w:t>seuil</w:t>
      </w:r>
      <w:r>
        <w:t xml:space="preserve"> sur la première ligne et la deuxième. Dans notre exemple première ligne, seuil 0 et valeur comptant 30, ligne en dessous seuil 1500, donc le barème comprend que pour tous les contrats entre 0 et 1500 Euros, nous devons appliquer des frais de 30 Euros ! </w:t>
      </w:r>
    </w:p>
    <w:p w14:paraId="0E06EE34" w14:textId="1C621A3B" w:rsidR="008615AE" w:rsidRDefault="008615AE" w:rsidP="00E1790C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 xml:space="preserve">Autre indication, la dernière ligne : dans notre cas seuil 7 000 Euros et Valeur comptant 60 Euros signifie que tous les contrats à partir de 7 000 et plus se verront appliqués des frais de gestion de 60 Euros ! </w:t>
      </w:r>
    </w:p>
    <w:p w14:paraId="4078222A" w14:textId="259D826C" w:rsidR="008615AE" w:rsidRDefault="008615AE" w:rsidP="00E1790C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 xml:space="preserve">Dernière information pour précisions </w:t>
      </w:r>
    </w:p>
    <w:p w14:paraId="10836503" w14:textId="6E535714" w:rsidR="008615AE" w:rsidRDefault="008615AE" w:rsidP="008615AE">
      <w:pPr>
        <w:pStyle w:val="Paragraphedeliste"/>
        <w:numPr>
          <w:ilvl w:val="2"/>
          <w:numId w:val="1"/>
        </w:numPr>
        <w:tabs>
          <w:tab w:val="left" w:pos="5052"/>
        </w:tabs>
      </w:pPr>
      <w:r w:rsidRPr="008615AE">
        <w:rPr>
          <w:i/>
          <w:iCs/>
        </w:rPr>
        <w:t>Le seuil</w:t>
      </w:r>
      <w:r>
        <w:t xml:space="preserve"> équivaut au montant des contrats </w:t>
      </w:r>
    </w:p>
    <w:p w14:paraId="09A3B1DC" w14:textId="32C8BE76" w:rsidR="008615AE" w:rsidRDefault="008615AE" w:rsidP="008615AE">
      <w:pPr>
        <w:pStyle w:val="Paragraphedeliste"/>
        <w:numPr>
          <w:ilvl w:val="2"/>
          <w:numId w:val="1"/>
        </w:numPr>
        <w:tabs>
          <w:tab w:val="left" w:pos="5052"/>
        </w:tabs>
      </w:pPr>
      <w:r>
        <w:t xml:space="preserve">Les colonnes suivantes à savoir </w:t>
      </w:r>
      <w:r w:rsidRPr="008615AE">
        <w:rPr>
          <w:i/>
          <w:iCs/>
        </w:rPr>
        <w:t xml:space="preserve">Valeur comptant, Valeur Terme et Valeur terme secondaire </w:t>
      </w:r>
      <w:r>
        <w:t xml:space="preserve">sont toujours identiques et équivalent au frais de gestion (si les frais de gestion sont de 30 Euros, renseignez 30 sur ces trois colonnes) </w:t>
      </w:r>
    </w:p>
    <w:p w14:paraId="5067290D" w14:textId="382038DB" w:rsidR="008615AE" w:rsidRDefault="008615AE" w:rsidP="008615AE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Pour </w:t>
      </w:r>
      <w:r w:rsidRPr="008615AE">
        <w:rPr>
          <w:b/>
          <w:bCs/>
          <w:u w:val="single"/>
        </w:rPr>
        <w:t>Ajouter</w:t>
      </w:r>
      <w:r>
        <w:t xml:space="preserve"> un barème maintenant, c’est simple : </w:t>
      </w:r>
    </w:p>
    <w:p w14:paraId="6129FAB9" w14:textId="52C95B56" w:rsidR="008615AE" w:rsidRDefault="008615AE" w:rsidP="008615AE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 xml:space="preserve">Dans la liste déroulante de la cellule Barème tout en haut de la page, sélectionnez « Nouveau barème » </w:t>
      </w:r>
    </w:p>
    <w:p w14:paraId="5548B612" w14:textId="06C67EEE" w:rsidR="008615AE" w:rsidRDefault="008615AE" w:rsidP="008615AE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>Remplissez le code (propre au besoin à voir avec MDA ou NH), dans le cas de frais de gestion, ce sera FRAISGEST</w:t>
      </w:r>
    </w:p>
    <w:p w14:paraId="751A3877" w14:textId="0800169A" w:rsidR="008615AE" w:rsidRDefault="008615AE" w:rsidP="008615AE">
      <w:pPr>
        <w:pStyle w:val="Paragraphedeliste"/>
        <w:numPr>
          <w:ilvl w:val="1"/>
          <w:numId w:val="1"/>
        </w:numPr>
        <w:tabs>
          <w:tab w:val="left" w:pos="5052"/>
        </w:tabs>
      </w:pPr>
      <w:r>
        <w:lastRenderedPageBreak/>
        <w:t>Comme vu précédemment, choisissez un libellé (titre).</w:t>
      </w:r>
    </w:p>
    <w:p w14:paraId="0B9353C7" w14:textId="374935B3" w:rsidR="008615AE" w:rsidRDefault="008615AE" w:rsidP="008615AE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>Dans la liste déroulante, sélectionnez sur quelle base le barème fonctionne (généralement prime total).</w:t>
      </w:r>
    </w:p>
    <w:p w14:paraId="21681579" w14:textId="44F85BC4" w:rsidR="008615AE" w:rsidRDefault="008615AE" w:rsidP="008615AE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 xml:space="preserve">Pensez à remplir de nouveau le </w:t>
      </w:r>
      <w:r w:rsidRPr="008615AE">
        <w:rPr>
          <w:i/>
          <w:iCs/>
        </w:rPr>
        <w:t>Mode</w:t>
      </w:r>
      <w:r>
        <w:t xml:space="preserve"> et la </w:t>
      </w:r>
      <w:r w:rsidRPr="008615AE">
        <w:rPr>
          <w:i/>
          <w:iCs/>
        </w:rPr>
        <w:t>Devise</w:t>
      </w:r>
      <w:r>
        <w:t xml:space="preserve"> (Montant/Euro) </w:t>
      </w:r>
    </w:p>
    <w:p w14:paraId="25ECB574" w14:textId="2C5BAA6A" w:rsidR="008615AE" w:rsidRDefault="008615AE" w:rsidP="008615AE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 xml:space="preserve">Et suivez les indications partagées précédemment pour enregistrez vos nouvelles valeurs. </w:t>
      </w:r>
    </w:p>
    <w:p w14:paraId="0D99BD45" w14:textId="05C8A5B0" w:rsidR="008615AE" w:rsidRDefault="008615AE" w:rsidP="008615AE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 xml:space="preserve">Pensez à cliquer sur Valider tout en à gauche du bandeau noir VEOS pour tout enregistrer. </w:t>
      </w:r>
    </w:p>
    <w:p w14:paraId="3413D735" w14:textId="77777777" w:rsidR="00E018B4" w:rsidRDefault="00E018B4"/>
    <w:sectPr w:rsidR="00E01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2B3DD6"/>
    <w:multiLevelType w:val="hybridMultilevel"/>
    <w:tmpl w:val="8F5AE7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85956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0C"/>
    <w:rsid w:val="008615AE"/>
    <w:rsid w:val="00E018B4"/>
    <w:rsid w:val="00E1790C"/>
    <w:rsid w:val="00EA2C93"/>
    <w:rsid w:val="00F4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389AE"/>
  <w15:chartTrackingRefBased/>
  <w15:docId w15:val="{1F326D04-4125-49FC-ABCF-1DC8D18F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90C"/>
  </w:style>
  <w:style w:type="paragraph" w:styleId="Titre1">
    <w:name w:val="heading 1"/>
    <w:basedOn w:val="Normal"/>
    <w:next w:val="Normal"/>
    <w:link w:val="Titre1Car"/>
    <w:uiPriority w:val="9"/>
    <w:qFormat/>
    <w:rsid w:val="00E17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17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17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17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17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7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17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17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17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7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17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17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1790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1790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179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179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179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179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17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17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7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17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17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179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179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1790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17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1790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17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REIGNIER</dc:creator>
  <cp:keywords/>
  <dc:description/>
  <cp:lastModifiedBy>Stefan REIGNIER</cp:lastModifiedBy>
  <cp:revision>1</cp:revision>
  <dcterms:created xsi:type="dcterms:W3CDTF">2025-04-10T09:09:00Z</dcterms:created>
  <dcterms:modified xsi:type="dcterms:W3CDTF">2025-04-10T09:29:00Z</dcterms:modified>
</cp:coreProperties>
</file>