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1D57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7CC71C4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093539E8" w14:textId="77777777" w:rsidR="00424439" w:rsidRDefault="00424439" w:rsidP="00424439">
      <w:pPr>
        <w:spacing w:after="0"/>
        <w:jc w:val="center"/>
        <w:rPr>
          <w:b/>
        </w:rPr>
      </w:pPr>
    </w:p>
    <w:tbl>
      <w:tblPr>
        <w:tblStyle w:val="Style1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424439" w14:paraId="4BB670F7" w14:textId="77777777" w:rsidTr="00CF0ED7">
        <w:tc>
          <w:tcPr>
            <w:tcW w:w="4695" w:type="dxa"/>
          </w:tcPr>
          <w:p w14:paraId="59FB3A9E" w14:textId="77777777" w:rsidR="00424439" w:rsidRDefault="00424439" w:rsidP="00CF0ED7">
            <w:pPr>
              <w:spacing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1604A83A" w14:textId="7FE424C9" w:rsidR="00424439" w:rsidRDefault="00977DB0" w:rsidP="00CF0ED7">
            <w:pPr>
              <w:spacing w:line="240" w:lineRule="auto"/>
            </w:pPr>
            <w:r>
              <w:t>14</w:t>
            </w:r>
            <w:r w:rsidR="00C52130">
              <w:t xml:space="preserve"> Fe</w:t>
            </w:r>
            <w:r w:rsidR="0041221F">
              <w:t>b</w:t>
            </w:r>
            <w:r w:rsidR="00424439">
              <w:t xml:space="preserve"> 202</w:t>
            </w:r>
            <w:r w:rsidR="00C52130">
              <w:t>6</w:t>
            </w:r>
          </w:p>
        </w:tc>
      </w:tr>
      <w:tr w:rsidR="00C52130" w14:paraId="1F85364D" w14:textId="77777777" w:rsidTr="00CF0ED7">
        <w:tc>
          <w:tcPr>
            <w:tcW w:w="4695" w:type="dxa"/>
          </w:tcPr>
          <w:p w14:paraId="3118A0E7" w14:textId="77777777" w:rsidR="00C52130" w:rsidRDefault="00C52130" w:rsidP="00C52130">
            <w:pPr>
              <w:spacing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8E18A59" w14:textId="12B3E9A0" w:rsidR="00C52130" w:rsidRDefault="002071E6" w:rsidP="00C52130">
            <w:pPr>
              <w:spacing w:line="240" w:lineRule="auto"/>
            </w:pPr>
            <w:r w:rsidRPr="00BE1A4E">
              <w:t>LTVIP2026TMIDS8</w:t>
            </w:r>
            <w:r>
              <w:t>8463</w:t>
            </w:r>
          </w:p>
        </w:tc>
      </w:tr>
      <w:tr w:rsidR="002071E6" w14:paraId="36E5C84C" w14:textId="77777777" w:rsidTr="00CF0ED7">
        <w:tc>
          <w:tcPr>
            <w:tcW w:w="4695" w:type="dxa"/>
          </w:tcPr>
          <w:p w14:paraId="6D48CF96" w14:textId="0F6C1148" w:rsidR="002071E6" w:rsidRDefault="002071E6" w:rsidP="002071E6">
            <w:pPr>
              <w:spacing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1D509160" w14:textId="58A0C02D" w:rsidR="002071E6" w:rsidRPr="00BE1A4E" w:rsidRDefault="002071E6" w:rsidP="002071E6">
            <w:pPr>
              <w:spacing w:line="240" w:lineRule="auto"/>
            </w:pPr>
            <w:proofErr w:type="spellStart"/>
            <w:r w:rsidRPr="00BE1A4E">
              <w:t>FreelanceFinder</w:t>
            </w:r>
            <w:proofErr w:type="spellEnd"/>
            <w:r w:rsidRPr="00BE1A4E">
              <w:t xml:space="preserve"> – Discovering Opportunities, Unlocking Potential</w:t>
            </w:r>
          </w:p>
        </w:tc>
      </w:tr>
      <w:tr w:rsidR="002071E6" w14:paraId="79509515" w14:textId="77777777" w:rsidTr="00CF0ED7">
        <w:tc>
          <w:tcPr>
            <w:tcW w:w="4695" w:type="dxa"/>
          </w:tcPr>
          <w:p w14:paraId="5A03235A" w14:textId="77777777" w:rsidR="002071E6" w:rsidRDefault="002071E6" w:rsidP="002071E6">
            <w:pPr>
              <w:spacing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5701E8B" w14:textId="77777777" w:rsidR="002071E6" w:rsidRDefault="002071E6" w:rsidP="002071E6">
            <w:pPr>
              <w:spacing w:line="240" w:lineRule="auto"/>
            </w:pPr>
            <w:r>
              <w:t>2 Marks</w:t>
            </w:r>
          </w:p>
        </w:tc>
      </w:tr>
    </w:tbl>
    <w:p w14:paraId="2374379F" w14:textId="77777777" w:rsidR="00424439" w:rsidRDefault="00424439" w:rsidP="00424439">
      <w:pPr>
        <w:rPr>
          <w:b/>
        </w:rPr>
      </w:pPr>
    </w:p>
    <w:p w14:paraId="3C86A54E" w14:textId="77777777" w:rsidR="00424439" w:rsidRDefault="00424439" w:rsidP="00424439">
      <w:pPr>
        <w:rPr>
          <w:b/>
        </w:rPr>
      </w:pPr>
      <w:r>
        <w:rPr>
          <w:b/>
        </w:rPr>
        <w:t>Proposed Solution:</w:t>
      </w:r>
    </w:p>
    <w:p w14:paraId="55F28252" w14:textId="77777777" w:rsidR="002071E6" w:rsidRPr="002071E6" w:rsidRDefault="002071E6" w:rsidP="002071E6">
      <w:pPr>
        <w:spacing w:before="240" w:after="240"/>
      </w:pPr>
      <w:r w:rsidRPr="002071E6">
        <w:t xml:space="preserve">The proposed solution for </w:t>
      </w:r>
      <w:proofErr w:type="spellStart"/>
      <w:r w:rsidRPr="002071E6">
        <w:t>FreelanceFinder</w:t>
      </w:r>
      <w:proofErr w:type="spellEnd"/>
      <w:r w:rsidRPr="002071E6">
        <w:t xml:space="preserve"> involves building a secure and scalable freelancing platform using the MERN stack (MongoDB, Express.js, React.js, Node.js). The platform is designed to provide structured project management with role-based authentication, secure proposal handling, real-time communication, and efficient collaboration between clients and freelancers.</w:t>
      </w:r>
    </w:p>
    <w:p w14:paraId="537E589B" w14:textId="77777777" w:rsidR="002071E6" w:rsidRPr="002071E6" w:rsidRDefault="002071E6" w:rsidP="002071E6">
      <w:pPr>
        <w:spacing w:before="240" w:after="240"/>
      </w:pPr>
      <w:r w:rsidRPr="002071E6">
        <w:t xml:space="preserve">It ensures secure interaction through RESTful APIs, JWT-based authentication, and </w:t>
      </w:r>
      <w:proofErr w:type="spellStart"/>
      <w:r w:rsidRPr="002071E6">
        <w:t>Bcrypt</w:t>
      </w:r>
      <w:proofErr w:type="spellEnd"/>
      <w:r w:rsidRPr="002071E6">
        <w:t xml:space="preserve"> password encryption. The system supports project posting, proposal submission, freelancer selection, chat-based communication using Socket.io, and proper project status tracking. This modular and layered architecture guarantees security, scalability, transparency, and smooth workflow management across the platform.</w:t>
      </w:r>
    </w:p>
    <w:tbl>
      <w:tblPr>
        <w:tblStyle w:val="Style13"/>
        <w:tblW w:w="903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3660"/>
        <w:gridCol w:w="4515"/>
      </w:tblGrid>
      <w:tr w:rsidR="00424439" w14:paraId="0AEFA3B2" w14:textId="77777777" w:rsidTr="00CF0ED7">
        <w:trPr>
          <w:trHeight w:val="510"/>
          <w:tblHeader/>
        </w:trPr>
        <w:tc>
          <w:tcPr>
            <w:tcW w:w="855" w:type="dxa"/>
          </w:tcPr>
          <w:p w14:paraId="1ED46C9A" w14:textId="77777777" w:rsidR="00424439" w:rsidRDefault="00424439" w:rsidP="00CF0ED7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60" w:type="dxa"/>
          </w:tcPr>
          <w:p w14:paraId="56570DAF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15" w:type="dxa"/>
          </w:tcPr>
          <w:p w14:paraId="64B4E630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4439" w14:paraId="0250F308" w14:textId="77777777" w:rsidTr="00CF0ED7">
        <w:trPr>
          <w:trHeight w:val="817"/>
          <w:tblHeader/>
        </w:trPr>
        <w:tc>
          <w:tcPr>
            <w:tcW w:w="855" w:type="dxa"/>
          </w:tcPr>
          <w:p w14:paraId="2667987E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F51CF6B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08F3E2C" w14:textId="7AEEE215" w:rsidR="00424439" w:rsidRDefault="002071E6" w:rsidP="00CF0ED7">
            <w:pPr>
              <w:spacing w:before="240" w:after="240"/>
            </w:pPr>
            <w:r w:rsidRPr="002071E6">
              <w:t xml:space="preserve">Clients struggle to find reliable freelancers and manage projects efficiently, while freelancers face difficulty finding genuine opportunities and secure communication channels. Many platforms lack structured workflow, transparency, and strong security </w:t>
            </w:r>
            <w:proofErr w:type="gramStart"/>
            <w:r w:rsidRPr="002071E6">
              <w:t>mechanisms.</w:t>
            </w:r>
            <w:r w:rsidR="00C52130" w:rsidRPr="00C52130">
              <w:t>.</w:t>
            </w:r>
            <w:proofErr w:type="gramEnd"/>
          </w:p>
        </w:tc>
      </w:tr>
      <w:tr w:rsidR="00424439" w14:paraId="219A99EB" w14:textId="77777777" w:rsidTr="00CF0ED7">
        <w:trPr>
          <w:trHeight w:val="817"/>
          <w:tblHeader/>
        </w:trPr>
        <w:tc>
          <w:tcPr>
            <w:tcW w:w="855" w:type="dxa"/>
          </w:tcPr>
          <w:p w14:paraId="7688339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2306F8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F4127A5" w14:textId="19D2ABFB" w:rsidR="00424439" w:rsidRDefault="002071E6" w:rsidP="00CF0ED7">
            <w:pPr>
              <w:spacing w:line="240" w:lineRule="auto"/>
            </w:pPr>
            <w:r w:rsidRPr="002071E6">
              <w:t>Build a MERN-based freelancing platform that provides secure authentication, structured project management, proposal handling, real-time chat communication, and role-based access control for Clients, Freelancers, and Admins.</w:t>
            </w:r>
          </w:p>
        </w:tc>
      </w:tr>
      <w:tr w:rsidR="00424439" w14:paraId="6D20DE31" w14:textId="77777777" w:rsidTr="00CF0ED7">
        <w:trPr>
          <w:trHeight w:val="787"/>
        </w:trPr>
        <w:tc>
          <w:tcPr>
            <w:tcW w:w="855" w:type="dxa"/>
          </w:tcPr>
          <w:p w14:paraId="430F8FF5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47127DB3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071E6" w:rsidRPr="002071E6" w14:paraId="3B5412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6A0BD0" w14:textId="77777777" w:rsidR="002071E6" w:rsidRPr="002071E6" w:rsidRDefault="002071E6" w:rsidP="002071E6">
                  <w:pPr>
                    <w:spacing w:after="0" w:line="240" w:lineRule="auto"/>
                  </w:pPr>
                </w:p>
              </w:tc>
            </w:tr>
          </w:tbl>
          <w:p w14:paraId="234A9D5F" w14:textId="77777777" w:rsidR="002071E6" w:rsidRPr="002071E6" w:rsidRDefault="002071E6" w:rsidP="002071E6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071E6" w:rsidRPr="002071E6" w14:paraId="6446D8CF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177A334" w14:textId="77777777" w:rsidR="002071E6" w:rsidRDefault="002071E6" w:rsidP="002071E6">
                  <w:pPr>
                    <w:spacing w:after="0" w:line="240" w:lineRule="auto"/>
                  </w:pPr>
                  <w:r w:rsidRPr="002071E6">
                    <w:t xml:space="preserve">Integrates JWT-based authentication, </w:t>
                  </w:r>
                  <w:proofErr w:type="spellStart"/>
                  <w:r w:rsidRPr="002071E6">
                    <w:t>Bcrypt</w:t>
                  </w:r>
                  <w:proofErr w:type="spellEnd"/>
                  <w:r w:rsidRPr="002071E6">
                    <w:t xml:space="preserve"> password encryption, real-time communication using Socket.io, structured proposal workflow, </w:t>
                  </w:r>
                </w:p>
                <w:p w14:paraId="1504F7A0" w14:textId="77777777" w:rsidR="002071E6" w:rsidRDefault="002071E6" w:rsidP="002071E6">
                  <w:pPr>
                    <w:spacing w:after="0" w:line="240" w:lineRule="auto"/>
                  </w:pPr>
                  <w:proofErr w:type="spellStart"/>
                  <w:r w:rsidRPr="002071E6">
                    <w:t>adminmonitoring</w:t>
                  </w:r>
                  <w:proofErr w:type="spellEnd"/>
                  <w:r w:rsidRPr="002071E6">
                    <w:t xml:space="preserve"> into a single unified full-stack </w:t>
                  </w:r>
                </w:p>
                <w:p w14:paraId="00840880" w14:textId="65BCBF54" w:rsidR="002071E6" w:rsidRPr="002071E6" w:rsidRDefault="002071E6" w:rsidP="002071E6">
                  <w:pPr>
                    <w:spacing w:after="0" w:line="240" w:lineRule="auto"/>
                  </w:pPr>
                  <w:r w:rsidRPr="002071E6">
                    <w:t>system.</w:t>
                  </w:r>
                </w:p>
              </w:tc>
            </w:tr>
          </w:tbl>
          <w:p w14:paraId="124E9E70" w14:textId="382E89D2" w:rsidR="00424439" w:rsidRDefault="00424439" w:rsidP="00CF0ED7">
            <w:pPr>
              <w:spacing w:line="240" w:lineRule="auto"/>
            </w:pPr>
          </w:p>
        </w:tc>
      </w:tr>
      <w:tr w:rsidR="00424439" w14:paraId="7390A40C" w14:textId="77777777" w:rsidTr="00CF0ED7">
        <w:trPr>
          <w:trHeight w:val="817"/>
        </w:trPr>
        <w:tc>
          <w:tcPr>
            <w:tcW w:w="855" w:type="dxa"/>
          </w:tcPr>
          <w:p w14:paraId="20F8DDC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66135B9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2130" w:rsidRPr="00C52130" w14:paraId="164484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B7BFC4" w14:textId="77777777" w:rsidR="00C52130" w:rsidRPr="00C52130" w:rsidRDefault="00C52130" w:rsidP="00C52130">
                  <w:pPr>
                    <w:spacing w:before="240" w:after="240"/>
                  </w:pPr>
                </w:p>
              </w:tc>
            </w:tr>
          </w:tbl>
          <w:p w14:paraId="5DA24C04" w14:textId="77777777" w:rsidR="00C52130" w:rsidRPr="00C52130" w:rsidRDefault="00C52130" w:rsidP="00C52130">
            <w:pPr>
              <w:spacing w:before="240" w:after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52130" w:rsidRPr="00C52130" w14:paraId="7B7C208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64B22A0" w14:textId="1E592231" w:rsidR="00C52130" w:rsidRPr="00C52130" w:rsidRDefault="002071E6" w:rsidP="00C52130">
                  <w:pPr>
                    <w:spacing w:before="240" w:after="240"/>
                  </w:pPr>
                  <w:r w:rsidRPr="002071E6">
                    <w:t>Encourages remote work opportunities, supports small businesses in accessing global talent, ensures transparent collaboration, and improves trust between clients and freelancers.</w:t>
                  </w:r>
                </w:p>
              </w:tc>
            </w:tr>
          </w:tbl>
          <w:p w14:paraId="4C65AC52" w14:textId="49C646F7" w:rsidR="00424439" w:rsidRDefault="00424439" w:rsidP="00CF0ED7">
            <w:pPr>
              <w:spacing w:line="240" w:lineRule="auto"/>
            </w:pPr>
          </w:p>
        </w:tc>
      </w:tr>
      <w:tr w:rsidR="00424439" w14:paraId="22C5C05B" w14:textId="77777777" w:rsidTr="00CF0ED7">
        <w:trPr>
          <w:trHeight w:val="817"/>
        </w:trPr>
        <w:tc>
          <w:tcPr>
            <w:tcW w:w="855" w:type="dxa"/>
          </w:tcPr>
          <w:p w14:paraId="0EF24D8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09526E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B9874CC" w14:textId="67608A1D" w:rsidR="00424439" w:rsidRDefault="002071E6" w:rsidP="00CF0ED7">
            <w:pPr>
              <w:spacing w:line="240" w:lineRule="auto"/>
            </w:pPr>
            <w:r w:rsidRPr="002071E6">
              <w:t>Commission-based model – Platform earns a small percentage from each completed project; optional premium features for enhanced visibility and analytics.</w:t>
            </w:r>
          </w:p>
        </w:tc>
      </w:tr>
    </w:tbl>
    <w:p w14:paraId="12426EEB" w14:textId="77777777" w:rsidR="00E774E6" w:rsidRDefault="00E774E6" w:rsidP="002071E6"/>
    <w:sectPr w:rsidR="00E774E6" w:rsidSect="004244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588"/>
    <w:multiLevelType w:val="multilevel"/>
    <w:tmpl w:val="3B3E75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76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39"/>
    <w:rsid w:val="00085638"/>
    <w:rsid w:val="002071E6"/>
    <w:rsid w:val="0026457D"/>
    <w:rsid w:val="002850DE"/>
    <w:rsid w:val="0041221F"/>
    <w:rsid w:val="00424439"/>
    <w:rsid w:val="0079552F"/>
    <w:rsid w:val="008F0190"/>
    <w:rsid w:val="00977DB0"/>
    <w:rsid w:val="00C52130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5542"/>
  <w15:chartTrackingRefBased/>
  <w15:docId w15:val="{941FD959-1377-4F87-9BD9-FA1BB049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3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39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2</cp:revision>
  <dcterms:created xsi:type="dcterms:W3CDTF">2026-02-24T08:37:00Z</dcterms:created>
  <dcterms:modified xsi:type="dcterms:W3CDTF">2026-02-24T08:37:00Z</dcterms:modified>
</cp:coreProperties>
</file>