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AA74" w14:textId="77777777" w:rsidR="00A20880" w:rsidRDefault="00A20880"/>
    <w:p w14:paraId="1B9D082C" w14:textId="77777777" w:rsidR="00CE2D33" w:rsidRDefault="00000000">
      <w:pPr>
        <w:pStyle w:val="Title"/>
        <w:jc w:val="center"/>
      </w:pPr>
      <w:r>
        <w:t>Microsoft Entra: A Comprehensive Guide</w:t>
      </w:r>
    </w:p>
    <w:p w14:paraId="4A3D2AF7" w14:textId="77777777" w:rsidR="00CE2D33" w:rsidRDefault="00000000">
      <w:pPr>
        <w:pStyle w:val="Heading1"/>
      </w:pPr>
      <w:r>
        <w:t>1. What is Microsoft Entra (formerly Azure Active Directory)</w:t>
      </w:r>
    </w:p>
    <w:p w14:paraId="27A62D0F" w14:textId="77777777" w:rsidR="00CE2D33" w:rsidRDefault="00000000">
      <w:r>
        <w:t>Microsoft Entra is Microsoft’s identity and access management solution that evolved from Azure Active Directory (AAD). It provides secure access to applications, resources, and services across cloud and on-premises environments. Entra ensures that only the right people have the right access at the right time.</w:t>
      </w:r>
    </w:p>
    <w:p w14:paraId="2D1B5E6F" w14:textId="77777777" w:rsidR="00CE2D33" w:rsidRDefault="00000000">
      <w:pPr>
        <w:pStyle w:val="Heading2"/>
      </w:pPr>
      <w:r>
        <w:t>Key Features:</w:t>
      </w:r>
    </w:p>
    <w:p w14:paraId="0E0294D4" w14:textId="77777777" w:rsidR="00CE2D33" w:rsidRDefault="00000000">
      <w:pPr>
        <w:pStyle w:val="ListBullet"/>
      </w:pPr>
      <w:r>
        <w:t>Identity Management: Centralized control of user identities.</w:t>
      </w:r>
    </w:p>
    <w:p w14:paraId="14144DF4" w14:textId="77777777" w:rsidR="00CE2D33" w:rsidRDefault="00000000">
      <w:pPr>
        <w:pStyle w:val="ListBullet"/>
      </w:pPr>
      <w:r>
        <w:t>Access Management: Secure sign-in and conditional access policies.</w:t>
      </w:r>
    </w:p>
    <w:p w14:paraId="69FF414F" w14:textId="77777777" w:rsidR="00CE2D33" w:rsidRDefault="00000000">
      <w:pPr>
        <w:pStyle w:val="ListBullet"/>
      </w:pPr>
      <w:r>
        <w:t>Integration: Works seamlessly with Microsoft 365, Azure services, and third-party apps.</w:t>
      </w:r>
    </w:p>
    <w:p w14:paraId="00797255" w14:textId="77777777" w:rsidR="00CE2D33" w:rsidRDefault="00000000">
      <w:pPr>
        <w:pStyle w:val="Heading1"/>
      </w:pPr>
      <w:r>
        <w:t>2. Authentication vs Authorization</w:t>
      </w:r>
    </w:p>
    <w:p w14:paraId="4E23D94E" w14:textId="77777777" w:rsidR="00CE2D33" w:rsidRDefault="00000000">
      <w:r>
        <w:t>Authentication and authorization are two fundamental concepts in security:</w:t>
      </w:r>
    </w:p>
    <w:p w14:paraId="5054688B" w14:textId="77777777" w:rsidR="00CE2D33" w:rsidRDefault="00000000">
      <w:pPr>
        <w:pStyle w:val="ListBullet"/>
      </w:pPr>
      <w:r>
        <w:t>Authentication: The process of verifying who a user is. For example, entering a username and password or using multi-factor authentication.</w:t>
      </w:r>
    </w:p>
    <w:p w14:paraId="513B6E51" w14:textId="77777777" w:rsidR="00CE2D33" w:rsidRDefault="00000000">
      <w:pPr>
        <w:pStyle w:val="ListBullet"/>
      </w:pPr>
      <w:r>
        <w:t>Authorization: The process of determining what resources a user can access after authentication. For example, granting access to files or applications based on roles.</w:t>
      </w:r>
    </w:p>
    <w:p w14:paraId="700400C0" w14:textId="77777777" w:rsidR="00CE2D33" w:rsidRDefault="00000000">
      <w:r>
        <w:t>In short: Authentication = Identity verification; Authorization = Permission granting.</w:t>
      </w:r>
    </w:p>
    <w:p w14:paraId="649DB218" w14:textId="77777777" w:rsidR="00CE2D33" w:rsidRDefault="00000000">
      <w:pPr>
        <w:pStyle w:val="Heading1"/>
      </w:pPr>
      <w:r>
        <w:t>3. Users and Groups in Microsoft Entra</w:t>
      </w:r>
    </w:p>
    <w:p w14:paraId="10C635BD" w14:textId="77777777" w:rsidR="00CE2D33" w:rsidRDefault="00000000">
      <w:r>
        <w:t>Users represent individual identities in the organization, while groups are collections of users that simplify permission management.</w:t>
      </w:r>
    </w:p>
    <w:p w14:paraId="1F08402B" w14:textId="77777777" w:rsidR="00CE2D33" w:rsidRDefault="00000000">
      <w:pPr>
        <w:pStyle w:val="Heading2"/>
      </w:pPr>
      <w:r>
        <w:t>Types of Users:</w:t>
      </w:r>
    </w:p>
    <w:p w14:paraId="1A92876B" w14:textId="77777777" w:rsidR="00CE2D33" w:rsidRDefault="00000000">
      <w:pPr>
        <w:pStyle w:val="ListBullet"/>
      </w:pPr>
      <w:r>
        <w:t>Member Users: Internal employees with full access.</w:t>
      </w:r>
    </w:p>
    <w:p w14:paraId="0261C687" w14:textId="77777777" w:rsidR="00CE2D33" w:rsidRDefault="00000000">
      <w:pPr>
        <w:pStyle w:val="ListBullet"/>
      </w:pPr>
      <w:r>
        <w:t>Guest Users: External collaborators with limited access.</w:t>
      </w:r>
    </w:p>
    <w:p w14:paraId="7C09D46C" w14:textId="77777777" w:rsidR="00CE2D33" w:rsidRDefault="00000000">
      <w:pPr>
        <w:pStyle w:val="Heading2"/>
      </w:pPr>
      <w:r>
        <w:lastRenderedPageBreak/>
        <w:t>Groups:</w:t>
      </w:r>
    </w:p>
    <w:p w14:paraId="202739F6" w14:textId="77777777" w:rsidR="00CE2D33" w:rsidRDefault="00000000">
      <w:pPr>
        <w:pStyle w:val="ListBullet"/>
      </w:pPr>
      <w:r>
        <w:t>Security Groups: Used to manage user permissions for resources.</w:t>
      </w:r>
    </w:p>
    <w:p w14:paraId="1BE74D30" w14:textId="77777777" w:rsidR="00CE2D33" w:rsidRDefault="00000000">
      <w:pPr>
        <w:pStyle w:val="ListBullet"/>
      </w:pPr>
      <w:r>
        <w:t>Microsoft 365 Groups: Enable collaboration with shared mailboxes, calendars, and files.</w:t>
      </w:r>
    </w:p>
    <w:p w14:paraId="1388F478" w14:textId="77777777" w:rsidR="00CE2D33" w:rsidRDefault="00000000">
      <w:pPr>
        <w:pStyle w:val="Heading1"/>
      </w:pPr>
      <w:r>
        <w:t>4. How to Register an Application in Microsoft Entra</w:t>
      </w:r>
    </w:p>
    <w:p w14:paraId="081764C2" w14:textId="77777777" w:rsidR="00CE2D33" w:rsidRDefault="00000000">
      <w:r>
        <w:t>Application registration allows apps to integrate with Microsoft Entra for authentication and API access.</w:t>
      </w:r>
    </w:p>
    <w:p w14:paraId="04810CB2" w14:textId="77777777" w:rsidR="00CE2D33" w:rsidRDefault="00000000">
      <w:pPr>
        <w:pStyle w:val="Heading2"/>
      </w:pPr>
      <w:r>
        <w:t>Steps to Register an Application:</w:t>
      </w:r>
    </w:p>
    <w:p w14:paraId="65D0AE33" w14:textId="77777777" w:rsidR="00CE2D33" w:rsidRDefault="00000000">
      <w:pPr>
        <w:pStyle w:val="ListNumber"/>
      </w:pPr>
      <w:r>
        <w:t>Sign in to Microsoft Entra admin center.</w:t>
      </w:r>
    </w:p>
    <w:p w14:paraId="11B7DACF" w14:textId="77777777" w:rsidR="00CE2D33" w:rsidRDefault="00000000">
      <w:pPr>
        <w:pStyle w:val="ListNumber"/>
      </w:pPr>
      <w:r>
        <w:t>Navigate to 'App registrations' and click 'New registration'.</w:t>
      </w:r>
    </w:p>
    <w:p w14:paraId="5551E97A" w14:textId="77777777" w:rsidR="00CE2D33" w:rsidRDefault="00000000">
      <w:pPr>
        <w:pStyle w:val="ListNumber"/>
      </w:pPr>
      <w:r>
        <w:t>Enter application details such as name and redirect URI.</w:t>
      </w:r>
    </w:p>
    <w:p w14:paraId="4276C297" w14:textId="77777777" w:rsidR="00CE2D33" w:rsidRDefault="00000000">
      <w:pPr>
        <w:pStyle w:val="ListNumber"/>
      </w:pPr>
      <w:r>
        <w:t>Choose supported account types (single tenant or multi-tenant).</w:t>
      </w:r>
    </w:p>
    <w:p w14:paraId="6113E974" w14:textId="77777777" w:rsidR="00CE2D33" w:rsidRDefault="00000000">
      <w:pPr>
        <w:pStyle w:val="ListNumber"/>
      </w:pPr>
      <w:r>
        <w:t>Click 'Register' to complete the process.</w:t>
      </w:r>
    </w:p>
    <w:p w14:paraId="53EFF5BC" w14:textId="77777777" w:rsidR="00CE2D33" w:rsidRDefault="00000000">
      <w:r>
        <w:t>After registration, configure API permissions and client secrets as needed.</w:t>
      </w:r>
    </w:p>
    <w:sectPr w:rsidR="00CE2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636CFA"/>
    <w:rsid w:val="00683C0A"/>
    <w:rsid w:val="00827C87"/>
    <w:rsid w:val="00A20880"/>
    <w:rsid w:val="00A352C8"/>
    <w:rsid w:val="00B41C2B"/>
    <w:rsid w:val="00C26D93"/>
    <w:rsid w:val="00C27141"/>
    <w:rsid w:val="00CE2D33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01D3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1864</Characters>
  <Application>Microsoft Office Word</Application>
  <DocSecurity>0</DocSecurity>
  <Lines>39</Lines>
  <Paragraphs>29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Sriparna Roy</dc:creator>
  <cp:keywords/>
  <dc:description/>
  <cp:lastModifiedBy>Sriparna Roy</cp:lastModifiedBy>
  <cp:revision>2</cp:revision>
  <dcterms:created xsi:type="dcterms:W3CDTF">2025-12-30T09:42:00Z</dcterms:created>
  <dcterms:modified xsi:type="dcterms:W3CDTF">2025-12-30T09:42:00Z</dcterms:modified>
</cp:coreProperties>
</file>