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B7E6076" w14:textId="05290D6A">
      <w:pPr>
        <w:spacing/>
        <w:ind/>
        <w:jc w:val="right"/>
        <w:rPr>
          <w:sz w:val="32"/>
          <w:szCs w:val="32"/>
        </w:rPr>
      </w:pPr>
      <w:r>
        <w:rPr>
          <w:sz w:val="32"/>
          <w:szCs w:val="32"/>
        </w:rPr>
        <w:t xml:space="preserve">NAME: </w:t>
      </w:r>
      <w:r>
        <w:rPr>
          <w:sz w:val="32"/>
          <w:szCs w:val="32"/>
        </w:rPr>
        <w:t xml:space="preserve">SRI RAAM P</w:t>
      </w:r>
      <w:r>
        <w:rPr>
          <w:sz w:val="32"/>
          <w:szCs w:val="32"/>
        </w:rPr>
      </w:r>
    </w:p>
    <w:p w14:paraId="7A47584B" w14:textId="7F20B4F8">
      <w:pPr>
        <w:spacing/>
        <w:ind/>
        <w:jc w:val="right"/>
        <w:rPr>
          <w:sz w:val="32"/>
          <w:szCs w:val="32"/>
        </w:rPr>
      </w:pPr>
      <w:r>
        <w:rPr>
          <w:sz w:val="32"/>
          <w:szCs w:val="32"/>
        </w:rPr>
        <w:t xml:space="preserve">ROLL NO: 241901</w:t>
      </w:r>
      <w:r>
        <w:rPr>
          <w:sz w:val="32"/>
          <w:szCs w:val="32"/>
        </w:rPr>
        <w:t xml:space="preserve">111</w:t>
      </w:r>
      <w:r>
        <w:rPr>
          <w:sz w:val="32"/>
          <w:szCs w:val="32"/>
        </w:rPr>
      </w:r>
    </w:p>
    <w:p w14:paraId="2980366D" w14:textId="7781FB67">
      <w:pPr>
        <w:spacing/>
        <w:ind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EXPERIMENT – 7</w:t>
      </w:r>
      <w:r>
        <w:rPr>
          <w:b/>
          <w:bCs/>
          <w:sz w:val="32"/>
          <w:szCs w:val="32"/>
        </w:rPr>
      </w:r>
    </w:p>
    <w:p w14:paraId="20E57A54" w14:textId="69109E79">
      <w:pPr>
        <w:spacing/>
        <w:ind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COMPARISON OF TWO FILES FOR FORENSICS INVESTIGATION BY COMPARE IT SOFTWARE</w:t>
      </w:r>
      <w:r>
        <w:rPr>
          <w:b/>
          <w:bCs/>
          <w:sz w:val="32"/>
          <w:szCs w:val="32"/>
        </w:rPr>
      </w:r>
    </w:p>
    <w:p w14:paraId="36B4C7F8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AIM</w:t>
      </w:r>
      <w:r>
        <w:rPr>
          <w:b/>
          <w:bCs/>
          <w:sz w:val="32"/>
          <w:szCs w:val="32"/>
        </w:rPr>
      </w:r>
    </w:p>
    <w:p w14:paraId="50683CCD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To compare two files for forensic investigation using Compare It software.</w:t>
      </w:r>
      <w:r>
        <w:rPr>
          <w:sz w:val="32"/>
          <w:szCs w:val="32"/>
        </w:rPr>
      </w:r>
    </w:p>
    <w:p w14:paraId="49F157CB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PROCEDURE</w:t>
      </w:r>
      <w:r>
        <w:rPr>
          <w:b/>
          <w:bCs/>
          <w:sz w:val="32"/>
          <w:szCs w:val="32"/>
        </w:rPr>
      </w:r>
    </w:p>
    <w:p w14:paraId="4AC1DFFC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Download and install the </w:t>
      </w:r>
      <w:r>
        <w:rPr>
          <w:b/>
          <w:bCs/>
          <w:sz w:val="32"/>
          <w:szCs w:val="32"/>
        </w:rPr>
        <w:t xml:space="preserve">Compare It</w:t>
      </w:r>
      <w:r>
        <w:rPr>
          <w:sz w:val="32"/>
          <w:szCs w:val="32"/>
        </w:rPr>
        <w:t xml:space="preserve"> software.</w:t>
      </w:r>
      <w:r>
        <w:rPr>
          <w:sz w:val="32"/>
          <w:szCs w:val="32"/>
        </w:rPr>
      </w:r>
    </w:p>
    <w:p w14:paraId="0ABAAD34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Open the Compare It application.</w:t>
      </w:r>
      <w:r>
        <w:rPr>
          <w:sz w:val="32"/>
          <w:szCs w:val="32"/>
        </w:rPr>
      </w:r>
    </w:p>
    <w:p w14:paraId="36935186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Select the option to choose files for comparison.</w:t>
      </w:r>
      <w:r>
        <w:rPr>
          <w:sz w:val="32"/>
          <w:szCs w:val="32"/>
        </w:rPr>
      </w:r>
    </w:p>
    <w:p w14:paraId="4CAB4CE8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Browse and select the first file, then click </w:t>
      </w:r>
      <w:r>
        <w:rPr>
          <w:b/>
          <w:bCs/>
          <w:sz w:val="32"/>
          <w:szCs w:val="32"/>
        </w:rPr>
        <w:t xml:space="preserve">Open</w:t>
      </w:r>
      <w:r>
        <w:rPr>
          <w:sz w:val="32"/>
          <w:szCs w:val="32"/>
        </w:rPr>
        <w:t xml:space="preserve">.</w:t>
      </w:r>
      <w:r>
        <w:rPr>
          <w:sz w:val="32"/>
          <w:szCs w:val="32"/>
        </w:rPr>
      </w:r>
    </w:p>
    <w:p w14:paraId="62B24834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Select the second file and click </w:t>
      </w:r>
      <w:r>
        <w:rPr>
          <w:b/>
          <w:bCs/>
          <w:sz w:val="32"/>
          <w:szCs w:val="32"/>
        </w:rPr>
        <w:t xml:space="preserve">Open</w:t>
      </w:r>
      <w:r>
        <w:rPr>
          <w:sz w:val="32"/>
          <w:szCs w:val="32"/>
        </w:rPr>
        <w:t xml:space="preserve">.</w:t>
      </w:r>
      <w:r>
        <w:rPr>
          <w:sz w:val="32"/>
          <w:szCs w:val="32"/>
        </w:rPr>
      </w:r>
    </w:p>
    <w:p w14:paraId="6C88F09E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Allow the software to compare the contents of both files.</w:t>
      </w:r>
      <w:r>
        <w:rPr>
          <w:sz w:val="32"/>
          <w:szCs w:val="32"/>
        </w:rPr>
      </w:r>
    </w:p>
    <w:p w14:paraId="5C83D5A8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Observe the differences highlighted in the comparison window.</w:t>
      </w:r>
      <w:r>
        <w:rPr>
          <w:sz w:val="32"/>
          <w:szCs w:val="32"/>
        </w:rPr>
      </w:r>
    </w:p>
    <w:p w14:paraId="48A87C67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Examine the changes displayed side by side.</w:t>
      </w:r>
      <w:r>
        <w:rPr>
          <w:sz w:val="32"/>
          <w:szCs w:val="32"/>
        </w:rPr>
      </w:r>
    </w:p>
    <w:p w14:paraId="02B94441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Generate or print a report showing the differences between the two files.</w:t>
      </w:r>
      <w:r>
        <w:rPr>
          <w:sz w:val="32"/>
          <w:szCs w:val="32"/>
        </w:rPr>
      </w:r>
    </w:p>
    <w:p w14:paraId="39513C5E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32783FD9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1EEF703F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5AA2CBAA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187C1402" w14:textId="62B1D0C4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OBSERVATION</w:t>
      </w:r>
      <w:r>
        <w:rPr>
          <w:b/>
          <w:bCs/>
          <w:sz w:val="32"/>
          <w:szCs w:val="32"/>
        </w:rPr>
      </w:r>
    </w:p>
    <w:p w14:paraId="5848C65D" w14:textId="1B28079C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954020"/>
                <wp:effectExtent l="0" t="0" r="2540" b="0"/>
                <wp:docPr id="1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731510" cy="2954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1.30pt;height:232.60pt;mso-wrap-distance-left:0.00pt;mso-wrap-distance-top:0.00pt;mso-wrap-distance-right:0.00pt;mso-wrap-distance-bottom:0.00pt;z-index:1;" stroked="f">
                <v:imagedata r:id="rId9" o:title=""/>
                <o:lock v:ext="edit" rotation="t"/>
              </v:shape>
            </w:pict>
          </mc:Fallback>
        </mc:AlternateContent>
      </w:r>
      <w:r>
        <w:rPr>
          <w:b/>
          <w:bCs/>
          <w:sz w:val="32"/>
          <w:szCs w:val="32"/>
        </w:rPr>
      </w:r>
    </w:p>
    <w:p w14:paraId="34FB4FAB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20E795E5" w14:textId="33905A8F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38800" cy="4667250"/>
                <wp:effectExtent l="0" t="0" r="0" b="0"/>
                <wp:docPr id="2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638800" cy="466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44.00pt;height:367.5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>
        <w:rPr>
          <w:b/>
          <w:bCs/>
          <w:sz w:val="32"/>
          <w:szCs w:val="32"/>
        </w:rPr>
      </w:r>
    </w:p>
    <w:p w14:paraId="25A0BFFC" w14:textId="7BC68423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29250" cy="4724400"/>
                <wp:effectExtent l="0" t="0" r="0" b="0"/>
                <wp:docPr id="3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429250" cy="47243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27.50pt;height:372.00pt;mso-wrap-distance-left:0.00pt;mso-wrap-distance-top:0.00pt;mso-wrap-distance-right:0.00pt;mso-wrap-distance-bottom:0.00pt;z-index:1;" stroked="f">
                <v:imagedata r:id="rId11" o:title=""/>
                <o:lock v:ext="edit" rotation="t"/>
              </v:shape>
            </w:pict>
          </mc:Fallback>
        </mc:AlternateContent>
      </w:r>
      <w:r>
        <w:rPr>
          <w:b/>
          <w:bCs/>
          <w:sz w:val="32"/>
          <w:szCs w:val="32"/>
        </w:rPr>
      </w:r>
    </w:p>
    <w:p w14:paraId="1764D7DC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5B67516C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40C33E36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4DC832B8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25A9ECBD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2E9F6F8B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1F226EDE" w14:textId="2F54FDF5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RESULT</w:t>
      </w:r>
      <w:r>
        <w:rPr>
          <w:b/>
          <w:bCs/>
          <w:sz w:val="32"/>
          <w:szCs w:val="32"/>
        </w:rPr>
      </w:r>
    </w:p>
    <w:p w14:paraId="0703F71F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Thus, two files were compared successfully using Compare It software, and the differences were identified for forensic investigation.</w:t>
      </w:r>
      <w:r>
        <w:rPr>
          <w:sz w:val="32"/>
          <w:szCs w:val="32"/>
        </w:rPr>
      </w:r>
    </w:p>
    <w:p w14:paraId="2F4F5146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9610E6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IN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669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9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9"/>
    <w:link w:val="176"/>
    <w:uiPriority w:val="99"/>
    <w:pPr>
      <w:pBdr/>
      <w:spacing/>
      <w:ind/>
    </w:pPr>
  </w:style>
  <w:style w:type="paragraph" w:styleId="178">
    <w:name w:val="Footer"/>
    <w:basedOn w:val="669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9"/>
    <w:link w:val="178"/>
    <w:uiPriority w:val="99"/>
    <w:pPr>
      <w:pBdr/>
      <w:spacing/>
      <w:ind/>
    </w:pPr>
  </w:style>
  <w:style w:type="paragraph" w:styleId="180">
    <w:name w:val="Caption"/>
    <w:basedOn w:val="669"/>
    <w:next w:val="66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9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9"/>
    <w:next w:val="669"/>
    <w:uiPriority w:val="39"/>
    <w:unhideWhenUsed/>
    <w:pPr>
      <w:pBdr/>
      <w:spacing w:after="100"/>
      <w:ind/>
    </w:pPr>
  </w:style>
  <w:style w:type="paragraph" w:styleId="190">
    <w:name w:val="toc 2"/>
    <w:basedOn w:val="669"/>
    <w:next w:val="669"/>
    <w:uiPriority w:val="39"/>
    <w:unhideWhenUsed/>
    <w:pPr>
      <w:pBdr/>
      <w:spacing w:after="100"/>
      <w:ind w:left="220"/>
    </w:pPr>
  </w:style>
  <w:style w:type="paragraph" w:styleId="191">
    <w:name w:val="toc 3"/>
    <w:basedOn w:val="669"/>
    <w:next w:val="669"/>
    <w:uiPriority w:val="39"/>
    <w:unhideWhenUsed/>
    <w:pPr>
      <w:pBdr/>
      <w:spacing w:after="100"/>
      <w:ind w:left="440"/>
    </w:pPr>
  </w:style>
  <w:style w:type="paragraph" w:styleId="192">
    <w:name w:val="toc 4"/>
    <w:basedOn w:val="669"/>
    <w:next w:val="669"/>
    <w:uiPriority w:val="39"/>
    <w:unhideWhenUsed/>
    <w:pPr>
      <w:pBdr/>
      <w:spacing w:after="100"/>
      <w:ind w:left="660"/>
    </w:pPr>
  </w:style>
  <w:style w:type="paragraph" w:styleId="193">
    <w:name w:val="toc 5"/>
    <w:basedOn w:val="669"/>
    <w:next w:val="669"/>
    <w:uiPriority w:val="39"/>
    <w:unhideWhenUsed/>
    <w:pPr>
      <w:pBdr/>
      <w:spacing w:after="100"/>
      <w:ind w:left="880"/>
    </w:pPr>
  </w:style>
  <w:style w:type="paragraph" w:styleId="194">
    <w:name w:val="toc 6"/>
    <w:basedOn w:val="669"/>
    <w:next w:val="669"/>
    <w:uiPriority w:val="39"/>
    <w:unhideWhenUsed/>
    <w:pPr>
      <w:pBdr/>
      <w:spacing w:after="100"/>
      <w:ind w:left="1100"/>
    </w:pPr>
  </w:style>
  <w:style w:type="paragraph" w:styleId="195">
    <w:name w:val="toc 7"/>
    <w:basedOn w:val="669"/>
    <w:next w:val="669"/>
    <w:uiPriority w:val="39"/>
    <w:unhideWhenUsed/>
    <w:pPr>
      <w:pBdr/>
      <w:spacing w:after="100"/>
      <w:ind w:left="1320"/>
    </w:pPr>
  </w:style>
  <w:style w:type="paragraph" w:styleId="196">
    <w:name w:val="toc 8"/>
    <w:basedOn w:val="669"/>
    <w:next w:val="669"/>
    <w:uiPriority w:val="39"/>
    <w:unhideWhenUsed/>
    <w:pPr>
      <w:pBdr/>
      <w:spacing w:after="100"/>
      <w:ind w:left="1540"/>
    </w:pPr>
  </w:style>
  <w:style w:type="paragraph" w:styleId="197">
    <w:name w:val="toc 9"/>
    <w:basedOn w:val="669"/>
    <w:next w:val="66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9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9"/>
    <w:next w:val="669"/>
    <w:uiPriority w:val="99"/>
    <w:unhideWhenUsed/>
    <w:pPr>
      <w:pBdr/>
      <w:spacing w:after="0" w:afterAutospacing="0"/>
      <w:ind/>
    </w:pPr>
  </w:style>
  <w:style w:type="paragraph" w:styleId="669" w:default="1">
    <w:name w:val="Normal"/>
    <w:qFormat/>
    <w:pPr>
      <w:pBdr/>
      <w:spacing/>
      <w:ind/>
    </w:pPr>
  </w:style>
  <w:style w:type="paragraph" w:styleId="670">
    <w:name w:val="Heading 1"/>
    <w:basedOn w:val="669"/>
    <w:next w:val="669"/>
    <w:link w:val="68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71">
    <w:name w:val="Heading 2"/>
    <w:basedOn w:val="669"/>
    <w:next w:val="669"/>
    <w:link w:val="683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72">
    <w:name w:val="Heading 3"/>
    <w:basedOn w:val="669"/>
    <w:next w:val="669"/>
    <w:link w:val="684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73">
    <w:name w:val="Heading 4"/>
    <w:basedOn w:val="669"/>
    <w:next w:val="669"/>
    <w:link w:val="685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74">
    <w:name w:val="Heading 5"/>
    <w:basedOn w:val="669"/>
    <w:next w:val="669"/>
    <w:link w:val="686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5">
    <w:name w:val="Heading 6"/>
    <w:basedOn w:val="669"/>
    <w:next w:val="669"/>
    <w:link w:val="687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6">
    <w:name w:val="Heading 7"/>
    <w:basedOn w:val="669"/>
    <w:next w:val="669"/>
    <w:link w:val="688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7">
    <w:name w:val="Heading 8"/>
    <w:basedOn w:val="669"/>
    <w:next w:val="669"/>
    <w:link w:val="689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8">
    <w:name w:val="Heading 9"/>
    <w:basedOn w:val="669"/>
    <w:next w:val="669"/>
    <w:link w:val="690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9" w:default="1">
    <w:name w:val="Default Paragraph Font"/>
    <w:uiPriority w:val="1"/>
    <w:semiHidden/>
    <w:unhideWhenUsed/>
    <w:pPr>
      <w:pBdr/>
      <w:spacing/>
      <w:ind/>
    </w:pPr>
  </w:style>
  <w:style w:type="table" w:styleId="68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1" w:default="1">
    <w:name w:val="No List"/>
    <w:uiPriority w:val="99"/>
    <w:semiHidden/>
    <w:unhideWhenUsed/>
    <w:pPr>
      <w:pBdr/>
      <w:spacing/>
      <w:ind/>
    </w:pPr>
  </w:style>
  <w:style w:type="character" w:styleId="682" w:customStyle="1">
    <w:name w:val="Heading 1 Char"/>
    <w:basedOn w:val="679"/>
    <w:link w:val="67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3" w:customStyle="1">
    <w:name w:val="Heading 2 Char"/>
    <w:basedOn w:val="679"/>
    <w:link w:val="67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4" w:customStyle="1">
    <w:name w:val="Heading 3 Char"/>
    <w:basedOn w:val="679"/>
    <w:link w:val="67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5" w:customStyle="1">
    <w:name w:val="Heading 4 Char"/>
    <w:basedOn w:val="679"/>
    <w:link w:val="673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6" w:customStyle="1">
    <w:name w:val="Heading 5 Char"/>
    <w:basedOn w:val="679"/>
    <w:link w:val="674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7" w:customStyle="1">
    <w:name w:val="Heading 6 Char"/>
    <w:basedOn w:val="679"/>
    <w:link w:val="675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8" w:customStyle="1">
    <w:name w:val="Heading 7 Char"/>
    <w:basedOn w:val="679"/>
    <w:link w:val="676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9" w:customStyle="1">
    <w:name w:val="Heading 8 Char"/>
    <w:basedOn w:val="679"/>
    <w:link w:val="677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90" w:customStyle="1">
    <w:name w:val="Heading 9 Char"/>
    <w:basedOn w:val="679"/>
    <w:link w:val="678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91">
    <w:name w:val="Title"/>
    <w:basedOn w:val="669"/>
    <w:next w:val="669"/>
    <w:link w:val="692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2" w:customStyle="1">
    <w:name w:val="Title Char"/>
    <w:basedOn w:val="679"/>
    <w:link w:val="691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3">
    <w:name w:val="Subtitle"/>
    <w:basedOn w:val="669"/>
    <w:next w:val="669"/>
    <w:link w:val="694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4" w:customStyle="1">
    <w:name w:val="Subtitle Char"/>
    <w:basedOn w:val="679"/>
    <w:link w:val="693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5">
    <w:name w:val="Quote"/>
    <w:basedOn w:val="669"/>
    <w:next w:val="669"/>
    <w:link w:val="69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6" w:customStyle="1">
    <w:name w:val="Quote Char"/>
    <w:basedOn w:val="679"/>
    <w:link w:val="695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7">
    <w:name w:val="List Paragraph"/>
    <w:basedOn w:val="669"/>
    <w:uiPriority w:val="34"/>
    <w:qFormat/>
    <w:pPr>
      <w:pBdr/>
      <w:spacing/>
      <w:ind w:left="720"/>
      <w:contextualSpacing w:val="true"/>
    </w:pPr>
  </w:style>
  <w:style w:type="character" w:styleId="698">
    <w:name w:val="Intense Emphasis"/>
    <w:basedOn w:val="67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9">
    <w:name w:val="Intense Quote"/>
    <w:basedOn w:val="669"/>
    <w:next w:val="669"/>
    <w:link w:val="70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00" w:customStyle="1">
    <w:name w:val="Intense Quote Char"/>
    <w:basedOn w:val="679"/>
    <w:link w:val="69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01">
    <w:name w:val="Intense Reference"/>
    <w:basedOn w:val="67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Administrator</cp:lastModifiedBy>
  <cp:revision>3</cp:revision>
  <dcterms:created xsi:type="dcterms:W3CDTF">2026-10-14T15:34:00Z</dcterms:created>
  <dcterms:modified xsi:type="dcterms:W3CDTF">2026-10-28T11:07:43Z</dcterms:modified>
</cp:coreProperties>
</file>