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3E498" w14:textId="77777777" w:rsidR="00D94D58" w:rsidRDefault="00CF0E0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Customer Undertaking for Lien Resolution</w:t>
      </w:r>
    </w:p>
    <w:p w14:paraId="5EB59487" w14:textId="77777777" w:rsidR="00D94D58" w:rsidRDefault="00D94D58"/>
    <w:p w14:paraId="770FDBCD" w14:textId="761BF9CC" w:rsidR="00D94D58" w:rsidRDefault="00CF0E04">
      <w:pPr>
        <w:spacing w:before="200" w:after="200" w:line="240" w:lineRule="auto"/>
        <w:jc w:val="both"/>
      </w:pPr>
      <w:r>
        <w:t xml:space="preserve">I, ________________________________________ (PAN-______________________), a customer of </w:t>
      </w:r>
      <w:r w:rsidR="00784B58" w:rsidRPr="00E964E7">
        <w:rPr>
          <w:b/>
        </w:rPr>
        <w:t>Pandosoft</w:t>
      </w:r>
      <w:r w:rsidR="00825F2D" w:rsidRPr="00E964E7">
        <w:rPr>
          <w:b/>
        </w:rPr>
        <w:t xml:space="preserve"> India</w:t>
      </w:r>
      <w:r w:rsidRPr="00E964E7">
        <w:rPr>
          <w:b/>
        </w:rPr>
        <w:t xml:space="preserve"> Pvt.Ltd</w:t>
      </w:r>
      <w:r w:rsidR="00D15BFF">
        <w:t>.,</w:t>
      </w:r>
      <w:r>
        <w:t xml:space="preserve"> (</w:t>
      </w:r>
      <w:r w:rsidR="00072632">
        <w:t>Pandosoft</w:t>
      </w:r>
      <w:r>
        <w:t xml:space="preserve"> Exchange) engaged in trading activities, hereby declare, undertake and acknowledge the following:</w:t>
      </w:r>
    </w:p>
    <w:p w14:paraId="367042BB" w14:textId="3A6D47B6" w:rsidR="00D94D58" w:rsidRDefault="00CF0E04">
      <w:pPr>
        <w:numPr>
          <w:ilvl w:val="0"/>
          <w:numId w:val="1"/>
        </w:numPr>
        <w:spacing w:before="200" w:after="200" w:line="240" w:lineRule="auto"/>
        <w:jc w:val="both"/>
      </w:pPr>
      <w:r>
        <w:t xml:space="preserve">I understand and agree that in the course of OTC trading with </w:t>
      </w:r>
      <w:bookmarkStart w:id="0" w:name="_GoBack"/>
      <w:r w:rsidR="00072632" w:rsidRPr="00E964E7">
        <w:rPr>
          <w:b/>
        </w:rPr>
        <w:t>Pandosoft</w:t>
      </w:r>
      <w:r w:rsidRPr="00E964E7">
        <w:rPr>
          <w:b/>
        </w:rPr>
        <w:t xml:space="preserve"> Exchange</w:t>
      </w:r>
      <w:bookmarkEnd w:id="0"/>
      <w:r>
        <w:t xml:space="preserve">, if any lien, debit freeze, or similar restriction is placed on any bank account belonging to </w:t>
      </w:r>
      <w:r w:rsidR="00072632">
        <w:t>Pandosoft</w:t>
      </w:r>
      <w:r>
        <w:t xml:space="preserve"> Exchange or </w:t>
      </w:r>
      <w:r w:rsidR="00072632">
        <w:t>Pandosoft</w:t>
      </w:r>
      <w:r>
        <w:t xml:space="preserve"> Exchange’s end users, and such action is directly or indirectly related to transactions conducted by me, I shall be fully responsible for resolving the issue with the concerned bank and/or regulatory authority.</w:t>
      </w:r>
    </w:p>
    <w:p w14:paraId="0BBCD222" w14:textId="41F8E358" w:rsidR="00D94D58" w:rsidRDefault="00CF0E04">
      <w:pPr>
        <w:numPr>
          <w:ilvl w:val="0"/>
          <w:numId w:val="1"/>
        </w:numPr>
        <w:spacing w:before="200" w:after="200" w:line="240" w:lineRule="auto"/>
        <w:jc w:val="both"/>
      </w:pPr>
      <w:r>
        <w:t xml:space="preserve">I agree that if the available balance in my account with </w:t>
      </w:r>
      <w:r w:rsidR="00072632">
        <w:t>Pandosoft</w:t>
      </w:r>
      <w:r>
        <w:t xml:space="preserve"> Exchange is sufficient to cover the disputed/lien-marked amount, </w:t>
      </w:r>
      <w:r w:rsidR="00072632">
        <w:t>Pandosoft</w:t>
      </w:r>
      <w:r>
        <w:t xml:space="preserve"> Exchange shall have the right to lien mark or block such amount promptly. In cases where the available balance is insufficient, I agree to immediately deposit with </w:t>
      </w:r>
      <w:r w:rsidR="00072632">
        <w:t>Pandosoft</w:t>
      </w:r>
      <w:r>
        <w:t xml:space="preserve"> Exchange an amount equivalent to the disputed/ lien-marked sum, which shall be lien-marked by </w:t>
      </w:r>
      <w:r w:rsidR="00072632">
        <w:t>Pandosoft</w:t>
      </w:r>
      <w:r>
        <w:t xml:space="preserve"> Exchange and held at </w:t>
      </w:r>
      <w:r w:rsidR="00072632">
        <w:t>Pandosoft</w:t>
      </w:r>
      <w:r>
        <w:t xml:space="preserve"> Exchange until the issue is resolved and the restrictions on </w:t>
      </w:r>
      <w:r w:rsidR="00072632">
        <w:t>Pandosoft</w:t>
      </w:r>
      <w:r>
        <w:t xml:space="preserve"> Exchange’s or its customers’ accounts are lifted.</w:t>
      </w:r>
    </w:p>
    <w:p w14:paraId="65D61FCA" w14:textId="77777777" w:rsidR="00D94D58" w:rsidRDefault="00CF0E04">
      <w:pPr>
        <w:numPr>
          <w:ilvl w:val="0"/>
          <w:numId w:val="1"/>
        </w:numPr>
        <w:spacing w:line="240" w:lineRule="auto"/>
        <w:jc w:val="both"/>
      </w:pPr>
      <w:r>
        <w:t>I acknowledge that these funds will be kept under lien and not available for withdrawal or use until such time as:</w:t>
      </w:r>
    </w:p>
    <w:p w14:paraId="628E867C" w14:textId="674C3119" w:rsidR="00D94D58" w:rsidRDefault="00CF0E04">
      <w:pPr>
        <w:numPr>
          <w:ilvl w:val="1"/>
          <w:numId w:val="1"/>
        </w:numPr>
        <w:spacing w:line="240" w:lineRule="auto"/>
        <w:jc w:val="both"/>
      </w:pPr>
      <w:r>
        <w:t xml:space="preserve">The lien/debit freeze on the affected </w:t>
      </w:r>
      <w:r w:rsidR="00072632">
        <w:t>Pandosoft</w:t>
      </w:r>
      <w:r>
        <w:t xml:space="preserve"> Exchange and/or </w:t>
      </w:r>
      <w:r w:rsidR="00072632">
        <w:t>Pandosoft</w:t>
      </w:r>
      <w:r>
        <w:t xml:space="preserve"> Exchange user account(s) is lifted, </w:t>
      </w:r>
    </w:p>
    <w:p w14:paraId="10CA37CA" w14:textId="52A6EACF" w:rsidR="00D94D58" w:rsidRDefault="00CF0E04">
      <w:pPr>
        <w:numPr>
          <w:ilvl w:val="1"/>
          <w:numId w:val="1"/>
        </w:numPr>
        <w:spacing w:line="240" w:lineRule="auto"/>
        <w:jc w:val="both"/>
      </w:pPr>
      <w:r>
        <w:t xml:space="preserve">The underlying matter has been resolved to </w:t>
      </w:r>
      <w:r w:rsidR="00072632">
        <w:t>Pandosoft</w:t>
      </w:r>
      <w:r>
        <w:t xml:space="preserve"> Exchange’s satisfaction.</w:t>
      </w:r>
    </w:p>
    <w:p w14:paraId="38CAF3B6" w14:textId="3332CAF1" w:rsidR="00D94D58" w:rsidRDefault="00CF0E04">
      <w:pPr>
        <w:numPr>
          <w:ilvl w:val="0"/>
          <w:numId w:val="1"/>
        </w:numPr>
        <w:spacing w:before="200" w:after="200" w:line="240" w:lineRule="auto"/>
        <w:jc w:val="both"/>
      </w:pPr>
      <w:r>
        <w:t xml:space="preserve">Upon resolution of the issue and removal of all account restrictions on </w:t>
      </w:r>
      <w:r w:rsidR="00072632">
        <w:t>Pandosoft</w:t>
      </w:r>
      <w:r>
        <w:t xml:space="preserve"> Exchange and its customers, the lien on the amount held in reserve will be released, and the funds will be made accessible to me.</w:t>
      </w:r>
    </w:p>
    <w:p w14:paraId="5CF450DA" w14:textId="77777777" w:rsidR="00D94D58" w:rsidRDefault="00CF0E04">
      <w:pPr>
        <w:numPr>
          <w:ilvl w:val="0"/>
          <w:numId w:val="1"/>
        </w:numPr>
        <w:spacing w:before="200" w:after="200" w:line="240" w:lineRule="auto"/>
        <w:jc w:val="both"/>
      </w:pPr>
      <w:r>
        <w:t>This declaration is made voluntarily and is binding upon me, my successors, and assigns.</w:t>
      </w:r>
      <w:r>
        <w:br/>
      </w:r>
    </w:p>
    <w:p w14:paraId="23CE9CD4" w14:textId="77777777" w:rsidR="00D94D58" w:rsidRDefault="00CF0E04">
      <w:pPr>
        <w:spacing w:before="240" w:after="240"/>
        <w:jc w:val="both"/>
      </w:pPr>
      <w:r>
        <w:t>Signatures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94D58" w14:paraId="1E31F631" w14:textId="77777777">
        <w:trPr>
          <w:trHeight w:val="1640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3E7E" w14:textId="77777777" w:rsidR="00D94D58" w:rsidRDefault="00D94D58">
            <w:pPr>
              <w:spacing w:line="240" w:lineRule="auto"/>
            </w:pPr>
          </w:p>
          <w:p w14:paraId="22613A92" w14:textId="77777777" w:rsidR="00D94D58" w:rsidRDefault="00D94D58">
            <w:pPr>
              <w:spacing w:line="240" w:lineRule="auto"/>
            </w:pPr>
          </w:p>
          <w:p w14:paraId="0710C1DE" w14:textId="77777777" w:rsidR="00D94D58" w:rsidRDefault="00D94D58">
            <w:pPr>
              <w:spacing w:line="240" w:lineRule="auto"/>
            </w:pPr>
          </w:p>
          <w:p w14:paraId="28EA186C" w14:textId="77777777" w:rsidR="00D94D58" w:rsidRDefault="00D94D58">
            <w:pPr>
              <w:spacing w:line="240" w:lineRule="auto"/>
            </w:pPr>
          </w:p>
          <w:p w14:paraId="37B7B89B" w14:textId="77777777" w:rsidR="00D94D58" w:rsidRDefault="00CF0E04">
            <w:pPr>
              <w:spacing w:line="240" w:lineRule="auto"/>
            </w:pPr>
            <w:r>
              <w:t>____________________________________</w:t>
            </w:r>
          </w:p>
        </w:tc>
      </w:tr>
      <w:tr w:rsidR="00D94D58" w14:paraId="76A0EB89" w14:textId="77777777">
        <w:trPr>
          <w:trHeight w:val="1422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6E25" w14:textId="77777777" w:rsidR="00D94D58" w:rsidRDefault="00CF0E04">
            <w:pPr>
              <w:spacing w:line="240" w:lineRule="auto"/>
            </w:pPr>
            <w:r>
              <w:t xml:space="preserve">On behalf of the customer </w:t>
            </w:r>
          </w:p>
          <w:p w14:paraId="0D947210" w14:textId="77777777" w:rsidR="00D94D58" w:rsidRDefault="00D94D58">
            <w:pPr>
              <w:spacing w:line="240" w:lineRule="auto"/>
            </w:pPr>
          </w:p>
          <w:p w14:paraId="12E88397" w14:textId="77777777" w:rsidR="00D94D58" w:rsidRDefault="00D94D58">
            <w:pPr>
              <w:spacing w:line="240" w:lineRule="auto"/>
            </w:pPr>
          </w:p>
          <w:p w14:paraId="7D0CFF09" w14:textId="77777777" w:rsidR="00D94D58" w:rsidRDefault="00CF0E04">
            <w:pPr>
              <w:spacing w:line="240" w:lineRule="auto"/>
            </w:pPr>
            <w:r>
              <w:t>Email:</w:t>
            </w:r>
            <w:r>
              <w:br/>
              <w:t xml:space="preserve">Mobile: </w:t>
            </w:r>
          </w:p>
        </w:tc>
      </w:tr>
    </w:tbl>
    <w:p w14:paraId="35C08189" w14:textId="77777777" w:rsidR="00D94D58" w:rsidRDefault="00D94D58"/>
    <w:sectPr w:rsidR="00D94D58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A268D" w14:textId="77777777" w:rsidR="00090766" w:rsidRDefault="00090766">
      <w:pPr>
        <w:spacing w:line="240" w:lineRule="auto"/>
      </w:pPr>
      <w:r>
        <w:separator/>
      </w:r>
    </w:p>
  </w:endnote>
  <w:endnote w:type="continuationSeparator" w:id="0">
    <w:p w14:paraId="37A82EDE" w14:textId="77777777" w:rsidR="00090766" w:rsidRDefault="00090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E35D0D" w14:textId="77777777" w:rsidR="00090766" w:rsidRDefault="00090766">
      <w:pPr>
        <w:spacing w:line="240" w:lineRule="auto"/>
      </w:pPr>
      <w:r>
        <w:separator/>
      </w:r>
    </w:p>
  </w:footnote>
  <w:footnote w:type="continuationSeparator" w:id="0">
    <w:p w14:paraId="7B42C626" w14:textId="77777777" w:rsidR="00090766" w:rsidRDefault="00090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2DE923" w14:textId="77777777" w:rsidR="00D94D58" w:rsidRDefault="00D94D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D1605"/>
    <w:multiLevelType w:val="multilevel"/>
    <w:tmpl w:val="87568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58"/>
    <w:rsid w:val="00072632"/>
    <w:rsid w:val="00090766"/>
    <w:rsid w:val="0061339D"/>
    <w:rsid w:val="00784B58"/>
    <w:rsid w:val="00825F2D"/>
    <w:rsid w:val="00A82645"/>
    <w:rsid w:val="00CF0E04"/>
    <w:rsid w:val="00D15BFF"/>
    <w:rsid w:val="00D37C58"/>
    <w:rsid w:val="00D94D58"/>
    <w:rsid w:val="00E13917"/>
    <w:rsid w:val="00E964E7"/>
    <w:rsid w:val="00F8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C7FB"/>
  <w15:docId w15:val="{02B508D6-A0C6-4F5C-85B1-0BCA40DA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f6SILvnmmdSoa3aHHW/pETN1Q==">CgMxLjA4AHIhMTJHcnNXbUNQNTdTV2V0VmVYNlNfVHFFdk1QMndkVDJD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2026-09-24T10:10:00Z</dcterms:created>
  <dcterms:modified xsi:type="dcterms:W3CDTF">2026-10-13T08:10:00Z</dcterms:modified>
</cp:coreProperties>
</file>