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1F1A7" w14:textId="1E13B76E" w:rsidR="00EE579F" w:rsidRPr="008E4AAB" w:rsidRDefault="006571A5" w:rsidP="008E4AAB">
      <w:pPr>
        <w:pStyle w:val="Title"/>
        <w:jc w:val="center"/>
        <w:rPr>
          <w:sz w:val="48"/>
          <w:szCs w:val="48"/>
        </w:rPr>
      </w:pPr>
      <w:r w:rsidRPr="008E4AAB">
        <w:rPr>
          <w:w w:val="110"/>
          <w:sz w:val="48"/>
          <w:szCs w:val="48"/>
        </w:rPr>
        <w:t>Guarding the Cloud: Symmetric Encryption and Ac</w:t>
      </w:r>
      <w:r w:rsidR="008E4AAB" w:rsidRPr="008E4AAB">
        <w:rPr>
          <w:w w:val="110"/>
          <w:sz w:val="48"/>
          <w:szCs w:val="48"/>
        </w:rPr>
        <w:t>c</w:t>
      </w:r>
      <w:r w:rsidRPr="008E4AAB">
        <w:rPr>
          <w:w w:val="110"/>
          <w:sz w:val="48"/>
          <w:szCs w:val="48"/>
        </w:rPr>
        <w:t>ess</w:t>
      </w:r>
      <w:r w:rsidR="008E4AAB" w:rsidRPr="008E4AAB">
        <w:rPr>
          <w:w w:val="110"/>
          <w:sz w:val="48"/>
          <w:szCs w:val="48"/>
        </w:rPr>
        <w:t xml:space="preserve"> Control for Untrusted Clouds</w:t>
      </w:r>
    </w:p>
    <w:p w14:paraId="15005F20" w14:textId="1AF6D7C4" w:rsidR="00EE579F" w:rsidRDefault="00C66DE7">
      <w:pPr>
        <w:spacing w:before="235" w:line="244" w:lineRule="auto"/>
        <w:ind w:left="233" w:right="414"/>
        <w:jc w:val="center"/>
        <w:rPr>
          <w:b/>
          <w:sz w:val="19"/>
        </w:rPr>
      </w:pPr>
      <w:proofErr w:type="spellStart"/>
      <w:r>
        <w:rPr>
          <w:b/>
          <w:w w:val="110"/>
          <w:sz w:val="30"/>
        </w:rPr>
        <w:t>Narasimhulu</w:t>
      </w:r>
      <w:proofErr w:type="spellEnd"/>
      <w:r>
        <w:rPr>
          <w:b/>
          <w:w w:val="110"/>
          <w:sz w:val="30"/>
        </w:rPr>
        <w:t xml:space="preserve"> M</w:t>
      </w:r>
      <w:r>
        <w:rPr>
          <w:b/>
          <w:w w:val="110"/>
          <w:position w:val="9"/>
          <w:sz w:val="19"/>
        </w:rPr>
        <w:t>1*</w:t>
      </w:r>
      <w:r>
        <w:rPr>
          <w:b/>
          <w:w w:val="110"/>
          <w:sz w:val="30"/>
        </w:rPr>
        <w:t>, Ajay Kishore G</w:t>
      </w:r>
      <w:r>
        <w:rPr>
          <w:b/>
          <w:w w:val="110"/>
          <w:position w:val="9"/>
          <w:sz w:val="19"/>
        </w:rPr>
        <w:t>2</w:t>
      </w:r>
      <w:r>
        <w:rPr>
          <w:b/>
          <w:w w:val="110"/>
          <w:sz w:val="30"/>
        </w:rPr>
        <w:t>,</w:t>
      </w:r>
      <w:r>
        <w:rPr>
          <w:b/>
          <w:spacing w:val="11"/>
          <w:w w:val="110"/>
          <w:sz w:val="30"/>
        </w:rPr>
        <w:t xml:space="preserve"> </w:t>
      </w:r>
      <w:r>
        <w:rPr>
          <w:b/>
          <w:w w:val="110"/>
          <w:sz w:val="30"/>
        </w:rPr>
        <w:t>Mounika M</w:t>
      </w:r>
      <w:proofErr w:type="gramStart"/>
      <w:r>
        <w:rPr>
          <w:b/>
          <w:w w:val="110"/>
          <w:position w:val="9"/>
          <w:sz w:val="19"/>
        </w:rPr>
        <w:t>3</w:t>
      </w:r>
      <w:r>
        <w:rPr>
          <w:b/>
          <w:w w:val="110"/>
          <w:sz w:val="30"/>
        </w:rPr>
        <w:t>,</w:t>
      </w:r>
      <w:r>
        <w:rPr>
          <w:b/>
          <w:spacing w:val="-80"/>
          <w:w w:val="110"/>
          <w:sz w:val="30"/>
        </w:rPr>
        <w:t xml:space="preserve">   </w:t>
      </w:r>
      <w:proofErr w:type="gramEnd"/>
      <w:r>
        <w:rPr>
          <w:b/>
          <w:spacing w:val="-80"/>
          <w:w w:val="110"/>
          <w:sz w:val="30"/>
        </w:rPr>
        <w:t xml:space="preserve">        </w:t>
      </w:r>
      <w:r>
        <w:rPr>
          <w:b/>
          <w:w w:val="110"/>
          <w:sz w:val="30"/>
        </w:rPr>
        <w:t>Harsha Sri</w:t>
      </w:r>
      <w:r>
        <w:rPr>
          <w:b/>
          <w:w w:val="110"/>
          <w:position w:val="9"/>
          <w:sz w:val="19"/>
        </w:rPr>
        <w:t>4</w:t>
      </w:r>
      <w:r>
        <w:rPr>
          <w:b/>
          <w:spacing w:val="32"/>
          <w:w w:val="110"/>
          <w:position w:val="9"/>
          <w:sz w:val="19"/>
        </w:rPr>
        <w:t xml:space="preserve"> </w:t>
      </w:r>
      <w:r>
        <w:rPr>
          <w:b/>
          <w:w w:val="110"/>
          <w:sz w:val="30"/>
        </w:rPr>
        <w:t>and</w:t>
      </w:r>
      <w:r>
        <w:rPr>
          <w:b/>
          <w:spacing w:val="2"/>
          <w:w w:val="110"/>
          <w:sz w:val="30"/>
        </w:rPr>
        <w:t xml:space="preserve"> </w:t>
      </w:r>
      <w:r>
        <w:rPr>
          <w:b/>
          <w:w w:val="110"/>
          <w:sz w:val="30"/>
        </w:rPr>
        <w:t>Bhavana B</w:t>
      </w:r>
      <w:r>
        <w:rPr>
          <w:b/>
          <w:w w:val="110"/>
          <w:position w:val="9"/>
          <w:sz w:val="19"/>
        </w:rPr>
        <w:t>5</w:t>
      </w:r>
    </w:p>
    <w:p w14:paraId="28F6FC0C" w14:textId="54E61737" w:rsidR="006571A5" w:rsidRPr="006571A5" w:rsidRDefault="00000000" w:rsidP="006571A5">
      <w:pPr>
        <w:spacing w:before="212" w:line="348" w:lineRule="auto"/>
        <w:ind w:left="142" w:right="849"/>
        <w:jc w:val="center"/>
      </w:pPr>
      <w:r>
        <w:rPr>
          <w:spacing w:val="-1"/>
          <w:w w:val="110"/>
          <w:sz w:val="17"/>
        </w:rPr>
        <w:t>*</w:t>
      </w:r>
      <w:r>
        <w:rPr>
          <w:spacing w:val="-11"/>
          <w:w w:val="110"/>
          <w:sz w:val="17"/>
        </w:rPr>
        <w:t xml:space="preserve"> </w:t>
      </w:r>
      <w:r>
        <w:rPr>
          <w:spacing w:val="-1"/>
          <w:w w:val="110"/>
          <w:sz w:val="17"/>
        </w:rPr>
        <w:t>1</w:t>
      </w:r>
      <w:r>
        <w:rPr>
          <w:spacing w:val="-10"/>
          <w:w w:val="110"/>
          <w:sz w:val="17"/>
        </w:rPr>
        <w:t xml:space="preserve"> </w:t>
      </w:r>
      <w:r w:rsidR="00C66DE7">
        <w:rPr>
          <w:spacing w:val="-1"/>
          <w:w w:val="110"/>
          <w:sz w:val="17"/>
        </w:rPr>
        <w:t>Computer Science &amp; Engineering</w:t>
      </w:r>
      <w:r>
        <w:rPr>
          <w:spacing w:val="-1"/>
          <w:w w:val="110"/>
          <w:sz w:val="17"/>
        </w:rPr>
        <w:t>,</w:t>
      </w:r>
      <w:r>
        <w:rPr>
          <w:spacing w:val="-10"/>
          <w:w w:val="110"/>
          <w:sz w:val="17"/>
        </w:rPr>
        <w:t xml:space="preserve"> </w:t>
      </w:r>
      <w:r w:rsidR="00C66DE7">
        <w:rPr>
          <w:spacing w:val="-1"/>
          <w:w w:val="110"/>
          <w:sz w:val="17"/>
        </w:rPr>
        <w:t>Srinivasa Ramanujan Institute of Technology</w:t>
      </w:r>
      <w:r>
        <w:rPr>
          <w:spacing w:val="-1"/>
          <w:w w:val="110"/>
          <w:sz w:val="17"/>
        </w:rPr>
        <w:t>,</w:t>
      </w:r>
      <w:r w:rsidR="00C66DE7">
        <w:rPr>
          <w:spacing w:val="-1"/>
          <w:w w:val="110"/>
          <w:sz w:val="17"/>
        </w:rPr>
        <w:t xml:space="preserve"> </w:t>
      </w:r>
      <w:r w:rsidR="00C66DE7">
        <w:rPr>
          <w:spacing w:val="-10"/>
          <w:w w:val="110"/>
          <w:sz w:val="17"/>
        </w:rPr>
        <w:t>Anantapur</w:t>
      </w:r>
      <w:r>
        <w:rPr>
          <w:spacing w:val="-1"/>
          <w:w w:val="110"/>
          <w:sz w:val="17"/>
        </w:rPr>
        <w:t>,</w:t>
      </w:r>
      <w:r w:rsidR="00C66DE7">
        <w:rPr>
          <w:spacing w:val="-1"/>
          <w:w w:val="110"/>
          <w:sz w:val="17"/>
        </w:rPr>
        <w:t xml:space="preserve"> Andhra Pradesh</w:t>
      </w:r>
      <w:r>
        <w:rPr>
          <w:spacing w:val="-1"/>
          <w:w w:val="110"/>
          <w:sz w:val="17"/>
        </w:rPr>
        <w:t>,</w:t>
      </w:r>
      <w:r w:rsidR="00C66DE7">
        <w:rPr>
          <w:spacing w:val="-1"/>
          <w:w w:val="110"/>
          <w:sz w:val="17"/>
        </w:rPr>
        <w:t xml:space="preserve"> </w:t>
      </w:r>
      <w:r>
        <w:rPr>
          <w:w w:val="110"/>
          <w:sz w:val="17"/>
        </w:rPr>
        <w:t>India</w:t>
      </w:r>
      <w:r w:rsidR="00C66DE7">
        <w:rPr>
          <w:w w:val="110"/>
          <w:sz w:val="17"/>
        </w:rPr>
        <w:t>.</w:t>
      </w:r>
      <w:r w:rsidR="006571A5">
        <w:rPr>
          <w:w w:val="110"/>
          <w:sz w:val="17"/>
        </w:rPr>
        <w:t xml:space="preserve"> Narasimhulu.cs@srit.ac.in</w:t>
      </w:r>
    </w:p>
    <w:p w14:paraId="08A19FDC" w14:textId="77777777" w:rsidR="006571A5" w:rsidRDefault="00C66DE7" w:rsidP="006571A5">
      <w:pPr>
        <w:spacing w:before="14" w:line="348" w:lineRule="auto"/>
        <w:ind w:left="-142" w:right="-993"/>
        <w:rPr>
          <w:spacing w:val="-1"/>
          <w:w w:val="110"/>
          <w:sz w:val="17"/>
        </w:rPr>
      </w:pPr>
      <w:r>
        <w:rPr>
          <w:spacing w:val="-1"/>
          <w:w w:val="110"/>
          <w:sz w:val="17"/>
        </w:rPr>
        <w:t xml:space="preserve">      *2</w:t>
      </w:r>
      <w:r>
        <w:rPr>
          <w:spacing w:val="-11"/>
          <w:w w:val="110"/>
          <w:sz w:val="17"/>
        </w:rPr>
        <w:t xml:space="preserve"> </w:t>
      </w:r>
      <w:r>
        <w:rPr>
          <w:spacing w:val="-1"/>
          <w:w w:val="110"/>
          <w:sz w:val="17"/>
        </w:rPr>
        <w:t>Computer Science &amp; Engineering,</w:t>
      </w:r>
      <w:r>
        <w:rPr>
          <w:spacing w:val="-10"/>
          <w:w w:val="110"/>
          <w:sz w:val="17"/>
        </w:rPr>
        <w:t xml:space="preserve"> </w:t>
      </w:r>
      <w:r>
        <w:rPr>
          <w:spacing w:val="-1"/>
          <w:w w:val="110"/>
          <w:sz w:val="17"/>
        </w:rPr>
        <w:t xml:space="preserve">Srinivasa Ramanujan Institute of Technology, </w:t>
      </w:r>
      <w:r>
        <w:rPr>
          <w:spacing w:val="-10"/>
          <w:w w:val="110"/>
          <w:sz w:val="17"/>
        </w:rPr>
        <w:t>Anantapur</w:t>
      </w:r>
      <w:r>
        <w:rPr>
          <w:spacing w:val="-1"/>
          <w:w w:val="110"/>
          <w:sz w:val="17"/>
        </w:rPr>
        <w:t>, Andhra Pradesh, India.</w:t>
      </w:r>
    </w:p>
    <w:p w14:paraId="2D3216F0" w14:textId="2D1BEFE5" w:rsidR="00EE579F" w:rsidRPr="006571A5" w:rsidRDefault="006571A5" w:rsidP="006571A5">
      <w:pPr>
        <w:spacing w:before="14" w:line="348" w:lineRule="auto"/>
        <w:ind w:left="-142" w:right="-993"/>
        <w:rPr>
          <w:spacing w:val="-1"/>
          <w:w w:val="110"/>
          <w:sz w:val="17"/>
        </w:rPr>
      </w:pPr>
      <w:r>
        <w:rPr>
          <w:spacing w:val="-1"/>
          <w:w w:val="110"/>
          <w:sz w:val="17"/>
        </w:rPr>
        <w:t xml:space="preserve">                                                                                  204G1A0506@srit.ac.in</w:t>
      </w:r>
    </w:p>
    <w:p w14:paraId="454BCA2E" w14:textId="77777777" w:rsidR="006571A5" w:rsidRDefault="00C66DE7" w:rsidP="006571A5">
      <w:pPr>
        <w:tabs>
          <w:tab w:val="left" w:pos="-142"/>
        </w:tabs>
        <w:spacing w:line="348" w:lineRule="auto"/>
        <w:ind w:left="-142" w:right="-710"/>
        <w:rPr>
          <w:spacing w:val="-1"/>
          <w:w w:val="110"/>
          <w:sz w:val="17"/>
        </w:rPr>
      </w:pPr>
      <w:r>
        <w:rPr>
          <w:w w:val="105"/>
          <w:sz w:val="17"/>
        </w:rPr>
        <w:t xml:space="preserve">      *3</w:t>
      </w:r>
      <w:r w:rsidRPr="00C66DE7">
        <w:rPr>
          <w:spacing w:val="-1"/>
          <w:w w:val="110"/>
          <w:sz w:val="17"/>
        </w:rPr>
        <w:t xml:space="preserve"> </w:t>
      </w:r>
      <w:r>
        <w:rPr>
          <w:spacing w:val="-1"/>
          <w:w w:val="110"/>
          <w:sz w:val="17"/>
        </w:rPr>
        <w:t>Computer Science &amp; Engineering,</w:t>
      </w:r>
      <w:r>
        <w:rPr>
          <w:spacing w:val="-10"/>
          <w:w w:val="110"/>
          <w:sz w:val="17"/>
        </w:rPr>
        <w:t xml:space="preserve"> </w:t>
      </w:r>
      <w:r>
        <w:rPr>
          <w:spacing w:val="-1"/>
          <w:w w:val="110"/>
          <w:sz w:val="17"/>
        </w:rPr>
        <w:t xml:space="preserve">Srinivasa Ramanujan Institute of Technology, </w:t>
      </w:r>
      <w:r>
        <w:rPr>
          <w:spacing w:val="-10"/>
          <w:w w:val="110"/>
          <w:sz w:val="17"/>
        </w:rPr>
        <w:t>Anantapur</w:t>
      </w:r>
      <w:r>
        <w:rPr>
          <w:spacing w:val="-1"/>
          <w:w w:val="110"/>
          <w:sz w:val="17"/>
        </w:rPr>
        <w:t>, Andhra Pradesh, India</w:t>
      </w:r>
    </w:p>
    <w:p w14:paraId="2863DC69" w14:textId="526B596E" w:rsidR="006571A5" w:rsidRPr="006571A5" w:rsidRDefault="006571A5" w:rsidP="006571A5">
      <w:pPr>
        <w:tabs>
          <w:tab w:val="left" w:pos="-142"/>
        </w:tabs>
        <w:spacing w:line="348" w:lineRule="auto"/>
        <w:ind w:right="-710"/>
        <w:rPr>
          <w:color w:val="000000" w:themeColor="text1"/>
          <w:spacing w:val="-1"/>
          <w:w w:val="110"/>
          <w:sz w:val="17"/>
        </w:rPr>
      </w:pPr>
      <w:r>
        <w:rPr>
          <w:spacing w:val="-1"/>
          <w:w w:val="110"/>
          <w:sz w:val="17"/>
        </w:rPr>
        <w:t xml:space="preserve">                                                                              </w:t>
      </w:r>
      <w:r w:rsidR="00C66DE7">
        <w:rPr>
          <w:spacing w:val="-1"/>
          <w:w w:val="110"/>
          <w:sz w:val="17"/>
        </w:rPr>
        <w:t xml:space="preserve"> </w:t>
      </w:r>
      <w:r w:rsidRPr="006571A5">
        <w:rPr>
          <w:color w:val="000000" w:themeColor="text1"/>
          <w:w w:val="110"/>
          <w:sz w:val="17"/>
        </w:rPr>
        <w:t>204G1A0561@srit.ac.in</w:t>
      </w:r>
    </w:p>
    <w:p w14:paraId="7FE7B4A6" w14:textId="2DCA3DB6" w:rsidR="006571A5" w:rsidRDefault="00000000" w:rsidP="006571A5">
      <w:pPr>
        <w:spacing w:line="348" w:lineRule="auto"/>
        <w:ind w:left="-142" w:right="-710" w:firstLine="284"/>
        <w:rPr>
          <w:spacing w:val="-1"/>
          <w:w w:val="110"/>
          <w:sz w:val="17"/>
        </w:rPr>
      </w:pPr>
      <w:r>
        <w:rPr>
          <w:w w:val="105"/>
          <w:sz w:val="17"/>
        </w:rPr>
        <w:t>*4</w:t>
      </w:r>
      <w:r w:rsidR="00C66DE7" w:rsidRPr="00C66DE7">
        <w:rPr>
          <w:spacing w:val="-1"/>
          <w:w w:val="110"/>
          <w:sz w:val="17"/>
        </w:rPr>
        <w:t xml:space="preserve"> </w:t>
      </w:r>
      <w:r w:rsidR="00C66DE7">
        <w:rPr>
          <w:spacing w:val="-1"/>
          <w:w w:val="110"/>
          <w:sz w:val="17"/>
        </w:rPr>
        <w:t>Computer Science &amp; Engineering,</w:t>
      </w:r>
      <w:r w:rsidR="00C66DE7">
        <w:rPr>
          <w:spacing w:val="-10"/>
          <w:w w:val="110"/>
          <w:sz w:val="17"/>
        </w:rPr>
        <w:t xml:space="preserve"> </w:t>
      </w:r>
      <w:r w:rsidR="00C66DE7">
        <w:rPr>
          <w:spacing w:val="-1"/>
          <w:w w:val="110"/>
          <w:sz w:val="17"/>
        </w:rPr>
        <w:t>Srinivasa Ramanujan Institute of Technology</w:t>
      </w:r>
      <w:r w:rsidR="006571A5">
        <w:rPr>
          <w:spacing w:val="-1"/>
          <w:w w:val="110"/>
          <w:sz w:val="17"/>
        </w:rPr>
        <w:t xml:space="preserve">, Anantapur, </w:t>
      </w:r>
      <w:proofErr w:type="spellStart"/>
      <w:r w:rsidR="00C66DE7">
        <w:rPr>
          <w:spacing w:val="-1"/>
          <w:w w:val="110"/>
          <w:sz w:val="17"/>
        </w:rPr>
        <w:t>Andhra</w:t>
      </w:r>
      <w:r w:rsidR="006571A5">
        <w:rPr>
          <w:spacing w:val="-1"/>
          <w:w w:val="110"/>
          <w:sz w:val="17"/>
        </w:rPr>
        <w:t>Pradesh</w:t>
      </w:r>
      <w:proofErr w:type="spellEnd"/>
      <w:r w:rsidR="006571A5">
        <w:rPr>
          <w:spacing w:val="-1"/>
          <w:w w:val="110"/>
          <w:sz w:val="17"/>
        </w:rPr>
        <w:t xml:space="preserve">, </w:t>
      </w:r>
      <w:r w:rsidR="00C66DE7">
        <w:rPr>
          <w:spacing w:val="-1"/>
          <w:w w:val="110"/>
          <w:sz w:val="17"/>
        </w:rPr>
        <w:t>India.</w:t>
      </w:r>
    </w:p>
    <w:p w14:paraId="1A5B7CFC" w14:textId="0F77DB5A" w:rsidR="00EE579F" w:rsidRPr="006571A5" w:rsidRDefault="006571A5" w:rsidP="006571A5">
      <w:pPr>
        <w:spacing w:line="348" w:lineRule="auto"/>
        <w:ind w:right="-710"/>
        <w:rPr>
          <w:color w:val="000000" w:themeColor="text1"/>
          <w:spacing w:val="-1"/>
          <w:w w:val="110"/>
          <w:sz w:val="17"/>
        </w:rPr>
      </w:pPr>
      <w:r>
        <w:rPr>
          <w:color w:val="0000FF"/>
          <w:w w:val="110"/>
          <w:sz w:val="17"/>
        </w:rPr>
        <w:t xml:space="preserve">                                                                              </w:t>
      </w:r>
      <w:r w:rsidRPr="006571A5">
        <w:rPr>
          <w:color w:val="000000" w:themeColor="text1"/>
          <w:w w:val="110"/>
          <w:sz w:val="17"/>
        </w:rPr>
        <w:t>204G1A0536@srit.ac.in</w:t>
      </w:r>
    </w:p>
    <w:p w14:paraId="42D6A065" w14:textId="0D518B1D" w:rsidR="00EE579F" w:rsidRDefault="00000000" w:rsidP="006571A5">
      <w:pPr>
        <w:spacing w:line="182" w:lineRule="exact"/>
        <w:ind w:left="142" w:right="566"/>
        <w:rPr>
          <w:sz w:val="17"/>
        </w:rPr>
      </w:pPr>
      <w:r>
        <w:rPr>
          <w:w w:val="105"/>
          <w:sz w:val="17"/>
        </w:rPr>
        <w:t>*5</w:t>
      </w:r>
      <w:r w:rsidR="006571A5" w:rsidRPr="006571A5">
        <w:rPr>
          <w:spacing w:val="-1"/>
          <w:w w:val="110"/>
          <w:sz w:val="17"/>
        </w:rPr>
        <w:t xml:space="preserve"> </w:t>
      </w:r>
      <w:r w:rsidR="006571A5">
        <w:rPr>
          <w:spacing w:val="-1"/>
          <w:w w:val="110"/>
          <w:sz w:val="17"/>
        </w:rPr>
        <w:t>Computer Science &amp; Engineering,</w:t>
      </w:r>
      <w:r w:rsidR="006571A5">
        <w:rPr>
          <w:spacing w:val="-10"/>
          <w:w w:val="110"/>
          <w:sz w:val="17"/>
        </w:rPr>
        <w:t xml:space="preserve"> </w:t>
      </w:r>
      <w:r w:rsidR="006571A5">
        <w:rPr>
          <w:spacing w:val="-1"/>
          <w:w w:val="110"/>
          <w:sz w:val="17"/>
        </w:rPr>
        <w:t xml:space="preserve">Srinivasa Ramanujan Institute of Technology, </w:t>
      </w:r>
      <w:r w:rsidR="006571A5">
        <w:rPr>
          <w:spacing w:val="-10"/>
          <w:w w:val="110"/>
          <w:sz w:val="17"/>
        </w:rPr>
        <w:t>Anantapur</w:t>
      </w:r>
      <w:r w:rsidR="006571A5">
        <w:rPr>
          <w:spacing w:val="-1"/>
          <w:w w:val="110"/>
          <w:sz w:val="17"/>
        </w:rPr>
        <w:t>, Andhra Pradesh, India.</w:t>
      </w:r>
    </w:p>
    <w:p w14:paraId="3ED41C28" w14:textId="2A428639" w:rsidR="00EE579F" w:rsidRPr="006571A5" w:rsidRDefault="006571A5" w:rsidP="006571A5">
      <w:pPr>
        <w:spacing w:before="88"/>
        <w:ind w:right="992"/>
        <w:jc w:val="center"/>
        <w:rPr>
          <w:sz w:val="17"/>
          <w:szCs w:val="17"/>
        </w:rPr>
      </w:pPr>
      <w:r w:rsidRPr="006571A5">
        <w:rPr>
          <w:sz w:val="17"/>
          <w:szCs w:val="17"/>
        </w:rPr>
        <w:t>204G1A0522@srit.ac.in</w:t>
      </w:r>
    </w:p>
    <w:p w14:paraId="6A48FFB9" w14:textId="77777777" w:rsidR="00EE579F" w:rsidRDefault="00EE579F">
      <w:pPr>
        <w:pStyle w:val="BodyText"/>
        <w:ind w:left="0"/>
      </w:pPr>
    </w:p>
    <w:p w14:paraId="0D874A35" w14:textId="77777777" w:rsidR="00EE579F" w:rsidRDefault="00EE579F">
      <w:pPr>
        <w:pStyle w:val="BodyText"/>
        <w:spacing w:before="1"/>
        <w:ind w:left="0"/>
        <w:rPr>
          <w:sz w:val="19"/>
        </w:rPr>
      </w:pPr>
    </w:p>
    <w:p w14:paraId="1A36793F" w14:textId="77777777" w:rsidR="00EE579F" w:rsidRDefault="00EE579F">
      <w:pPr>
        <w:rPr>
          <w:sz w:val="19"/>
        </w:rPr>
        <w:sectPr w:rsidR="00EE579F" w:rsidSect="00A96130">
          <w:pgSz w:w="12240" w:h="15400"/>
          <w:pgMar w:top="1040" w:right="1080" w:bottom="280" w:left="1380" w:header="720" w:footer="720" w:gutter="0"/>
          <w:pgBorders w:offsetFrom="page">
            <w:top w:val="single" w:sz="18" w:space="14" w:color="7F7F7F"/>
            <w:left w:val="single" w:sz="18" w:space="14" w:color="7F7F7F"/>
            <w:bottom w:val="single" w:sz="18" w:space="14" w:color="7F7F7F"/>
            <w:right w:val="single" w:sz="18" w:space="14" w:color="7F7F7F"/>
          </w:pgBorders>
          <w:cols w:space="720"/>
        </w:sectPr>
      </w:pPr>
    </w:p>
    <w:p w14:paraId="2AA9D780" w14:textId="4752CD0D" w:rsidR="00C43672" w:rsidRDefault="00000000" w:rsidP="00C43672">
      <w:pPr>
        <w:pStyle w:val="BodyText"/>
        <w:spacing w:before="159" w:line="276" w:lineRule="auto"/>
        <w:ind w:left="100" w:right="455"/>
        <w:jc w:val="both"/>
      </w:pPr>
      <w:r>
        <w:rPr>
          <w:b/>
          <w:i/>
          <w:w w:val="110"/>
        </w:rPr>
        <w:t>Abstract</w:t>
      </w:r>
      <w:r>
        <w:rPr>
          <w:b/>
          <w:w w:val="110"/>
        </w:rPr>
        <w:t>—</w:t>
      </w:r>
      <w:r w:rsidR="00C43672" w:rsidRPr="00C43672">
        <w:rPr>
          <w:color w:val="1F2228"/>
        </w:rPr>
        <w:t xml:space="preserve"> </w:t>
      </w:r>
      <w:r w:rsidR="00C43672">
        <w:rPr>
          <w:color w:val="1F2228"/>
        </w:rPr>
        <w:t>The issue of safe data storage has emerged with the fast expansion of cloud environments, and both enterprises</w:t>
      </w:r>
      <w:r w:rsidR="00C43672">
        <w:rPr>
          <w:color w:val="1F2228"/>
          <w:spacing w:val="1"/>
        </w:rPr>
        <w:t xml:space="preserve"> </w:t>
      </w:r>
      <w:r w:rsidR="00C43672">
        <w:rPr>
          <w:color w:val="1F2228"/>
        </w:rPr>
        <w:t>and end users must address it before sending their data online. Many alternatives have recently been put out that</w:t>
      </w:r>
      <w:r w:rsidR="00C43672">
        <w:rPr>
          <w:color w:val="1F2228"/>
          <w:spacing w:val="1"/>
        </w:rPr>
        <w:t xml:space="preserve"> </w:t>
      </w:r>
      <w:r w:rsidR="00C43672">
        <w:rPr>
          <w:color w:val="1F2228"/>
        </w:rPr>
        <w:t>either use Attribute-Based Encryption (ABE) or Symmetric Searchable Encryption (SSE</w:t>
      </w:r>
      <w:proofErr w:type="gramStart"/>
      <w:r w:rsidR="00C43672">
        <w:rPr>
          <w:color w:val="1F2228"/>
        </w:rPr>
        <w:t>).SSE</w:t>
      </w:r>
      <w:proofErr w:type="gramEnd"/>
      <w:r w:rsidR="00C43672">
        <w:rPr>
          <w:color w:val="1F2228"/>
        </w:rPr>
        <w:t xml:space="preserve"> is a type of</w:t>
      </w:r>
      <w:r w:rsidR="00C43672">
        <w:rPr>
          <w:color w:val="1F2228"/>
          <w:spacing w:val="1"/>
        </w:rPr>
        <w:t xml:space="preserve"> </w:t>
      </w:r>
      <w:r w:rsidR="00C43672">
        <w:rPr>
          <w:color w:val="1F2228"/>
        </w:rPr>
        <w:t>encryption that provides protection against both internal and external assaults. However, since everything is</w:t>
      </w:r>
      <w:r w:rsidR="00C43672">
        <w:rPr>
          <w:color w:val="1F2228"/>
          <w:spacing w:val="1"/>
        </w:rPr>
        <w:t xml:space="preserve"> </w:t>
      </w:r>
      <w:r w:rsidR="00C43672">
        <w:rPr>
          <w:color w:val="1F2228"/>
        </w:rPr>
        <w:t>encrypted</w:t>
      </w:r>
      <w:r w:rsidR="00C43672">
        <w:rPr>
          <w:color w:val="1F2228"/>
          <w:spacing w:val="-3"/>
        </w:rPr>
        <w:t xml:space="preserve"> </w:t>
      </w:r>
      <w:r w:rsidR="00C43672">
        <w:rPr>
          <w:color w:val="1F2228"/>
        </w:rPr>
        <w:t>using</w:t>
      </w:r>
      <w:r w:rsidR="00C43672">
        <w:rPr>
          <w:color w:val="1F2228"/>
          <w:spacing w:val="-3"/>
        </w:rPr>
        <w:t xml:space="preserve"> </w:t>
      </w:r>
      <w:r w:rsidR="00C43672">
        <w:rPr>
          <w:color w:val="1F2228"/>
        </w:rPr>
        <w:t>a</w:t>
      </w:r>
      <w:r w:rsidR="00C43672">
        <w:rPr>
          <w:color w:val="1F2228"/>
          <w:spacing w:val="-1"/>
        </w:rPr>
        <w:t xml:space="preserve"> </w:t>
      </w:r>
      <w:r w:rsidR="00C43672">
        <w:rPr>
          <w:color w:val="1F2228"/>
        </w:rPr>
        <w:t>single</w:t>
      </w:r>
      <w:r w:rsidR="00C43672">
        <w:rPr>
          <w:color w:val="1F2228"/>
          <w:spacing w:val="-4"/>
        </w:rPr>
        <w:t xml:space="preserve"> </w:t>
      </w:r>
      <w:r w:rsidR="00C43672">
        <w:rPr>
          <w:color w:val="1F2228"/>
        </w:rPr>
        <w:t>key</w:t>
      </w:r>
      <w:r w:rsidR="00C43672">
        <w:rPr>
          <w:color w:val="1F2228"/>
          <w:spacing w:val="-1"/>
        </w:rPr>
        <w:t xml:space="preserve"> </w:t>
      </w:r>
      <w:r w:rsidR="00C43672">
        <w:rPr>
          <w:color w:val="1F2228"/>
        </w:rPr>
        <w:t>in an</w:t>
      </w:r>
      <w:r w:rsidR="00C43672">
        <w:rPr>
          <w:color w:val="1F2228"/>
          <w:spacing w:val="-1"/>
        </w:rPr>
        <w:t xml:space="preserve"> </w:t>
      </w:r>
      <w:r w:rsidR="00C43672">
        <w:rPr>
          <w:color w:val="1F2228"/>
        </w:rPr>
        <w:t>SSE</w:t>
      </w:r>
      <w:r w:rsidR="00C43672">
        <w:rPr>
          <w:color w:val="1F2228"/>
          <w:spacing w:val="-2"/>
        </w:rPr>
        <w:t xml:space="preserve"> </w:t>
      </w:r>
      <w:r w:rsidR="00C43672">
        <w:rPr>
          <w:color w:val="1F2228"/>
        </w:rPr>
        <w:t>scheme,</w:t>
      </w:r>
      <w:r w:rsidR="00C43672">
        <w:rPr>
          <w:color w:val="1F2228"/>
          <w:spacing w:val="-1"/>
        </w:rPr>
        <w:t xml:space="preserve"> </w:t>
      </w:r>
      <w:r w:rsidR="00C43672">
        <w:rPr>
          <w:color w:val="1F2228"/>
        </w:rPr>
        <w:t>cancelling</w:t>
      </w:r>
      <w:r w:rsidR="00C43672">
        <w:rPr>
          <w:color w:val="1F2228"/>
          <w:spacing w:val="-3"/>
        </w:rPr>
        <w:t xml:space="preserve"> </w:t>
      </w:r>
      <w:r w:rsidR="00C43672">
        <w:rPr>
          <w:color w:val="1F2228"/>
        </w:rPr>
        <w:t>access</w:t>
      </w:r>
      <w:r w:rsidR="00C43672">
        <w:rPr>
          <w:color w:val="1F2228"/>
          <w:spacing w:val="-3"/>
        </w:rPr>
        <w:t xml:space="preserve"> </w:t>
      </w:r>
      <w:r w:rsidR="00C43672">
        <w:rPr>
          <w:color w:val="1F2228"/>
        </w:rPr>
        <w:t>to a</w:t>
      </w:r>
      <w:r w:rsidR="00C43672">
        <w:rPr>
          <w:color w:val="1F2228"/>
          <w:spacing w:val="-2"/>
        </w:rPr>
        <w:t xml:space="preserve"> </w:t>
      </w:r>
      <w:r w:rsidR="00C43672">
        <w:rPr>
          <w:color w:val="1F2228"/>
        </w:rPr>
        <w:t>user</w:t>
      </w:r>
      <w:r w:rsidR="00C43672">
        <w:rPr>
          <w:color w:val="1F2228"/>
          <w:spacing w:val="-1"/>
        </w:rPr>
        <w:t xml:space="preserve"> </w:t>
      </w:r>
      <w:r w:rsidR="00C43672">
        <w:rPr>
          <w:color w:val="1F2228"/>
        </w:rPr>
        <w:t>would require</w:t>
      </w:r>
      <w:r w:rsidR="00C43672">
        <w:rPr>
          <w:color w:val="1F2228"/>
          <w:spacing w:val="-6"/>
        </w:rPr>
        <w:t xml:space="preserve"> </w:t>
      </w:r>
      <w:r w:rsidR="00C43672">
        <w:rPr>
          <w:color w:val="1F2228"/>
        </w:rPr>
        <w:t>downloading</w:t>
      </w:r>
      <w:r w:rsidR="00C43672">
        <w:rPr>
          <w:color w:val="1F2228"/>
          <w:spacing w:val="-1"/>
        </w:rPr>
        <w:t xml:space="preserve"> </w:t>
      </w:r>
      <w:r w:rsidR="00C43672">
        <w:rPr>
          <w:color w:val="1F2228"/>
        </w:rPr>
        <w:t>the</w:t>
      </w:r>
      <w:r w:rsidR="00C43672">
        <w:rPr>
          <w:color w:val="1F2228"/>
          <w:spacing w:val="-3"/>
        </w:rPr>
        <w:t xml:space="preserve"> </w:t>
      </w:r>
      <w:r w:rsidR="00C43672">
        <w:rPr>
          <w:color w:val="1F2228"/>
        </w:rPr>
        <w:t>entire</w:t>
      </w:r>
      <w:r w:rsidR="00C43672">
        <w:rPr>
          <w:color w:val="1F2228"/>
          <w:spacing w:val="-48"/>
        </w:rPr>
        <w:t xml:space="preserve"> </w:t>
      </w:r>
      <w:r w:rsidR="00C43672">
        <w:rPr>
          <w:color w:val="1F2228"/>
        </w:rPr>
        <w:t>encrypted</w:t>
      </w:r>
      <w:r w:rsidR="00C43672">
        <w:rPr>
          <w:color w:val="1F2228"/>
          <w:spacing w:val="-5"/>
        </w:rPr>
        <w:t xml:space="preserve"> </w:t>
      </w:r>
      <w:r w:rsidR="00C43672">
        <w:rPr>
          <w:color w:val="1F2228"/>
        </w:rPr>
        <w:t>database</w:t>
      </w:r>
      <w:r w:rsidR="00C43672">
        <w:rPr>
          <w:color w:val="1F2228"/>
          <w:spacing w:val="-4"/>
        </w:rPr>
        <w:t xml:space="preserve"> </w:t>
      </w:r>
      <w:r w:rsidR="00C43672">
        <w:rPr>
          <w:color w:val="1F2228"/>
        </w:rPr>
        <w:t>and</w:t>
      </w:r>
      <w:r w:rsidR="00C43672">
        <w:rPr>
          <w:color w:val="1F2228"/>
          <w:spacing w:val="-6"/>
        </w:rPr>
        <w:t xml:space="preserve"> </w:t>
      </w:r>
      <w:r w:rsidR="00C43672">
        <w:rPr>
          <w:color w:val="1F2228"/>
        </w:rPr>
        <w:t>re-encrypting</w:t>
      </w:r>
      <w:r w:rsidR="00C43672">
        <w:rPr>
          <w:color w:val="1F2228"/>
          <w:spacing w:val="-6"/>
        </w:rPr>
        <w:t xml:space="preserve"> </w:t>
      </w:r>
      <w:r w:rsidR="00C43672">
        <w:rPr>
          <w:color w:val="1F2228"/>
        </w:rPr>
        <w:t>it</w:t>
      </w:r>
      <w:r w:rsidR="00C43672">
        <w:rPr>
          <w:color w:val="1F2228"/>
          <w:spacing w:val="-5"/>
        </w:rPr>
        <w:t xml:space="preserve"> </w:t>
      </w:r>
      <w:r w:rsidR="00C43672">
        <w:rPr>
          <w:color w:val="1F2228"/>
        </w:rPr>
        <w:t>with</w:t>
      </w:r>
      <w:r w:rsidR="00C43672">
        <w:rPr>
          <w:color w:val="1F2228"/>
          <w:spacing w:val="-6"/>
        </w:rPr>
        <w:t xml:space="preserve"> </w:t>
      </w:r>
      <w:r w:rsidR="00C43672">
        <w:rPr>
          <w:color w:val="1F2228"/>
        </w:rPr>
        <w:t>a</w:t>
      </w:r>
      <w:r w:rsidR="00C43672">
        <w:rPr>
          <w:color w:val="1F2228"/>
          <w:spacing w:val="-4"/>
        </w:rPr>
        <w:t xml:space="preserve"> </w:t>
      </w:r>
      <w:r w:rsidR="00C43672">
        <w:rPr>
          <w:color w:val="1F2228"/>
        </w:rPr>
        <w:t>new</w:t>
      </w:r>
      <w:r w:rsidR="00C43672">
        <w:rPr>
          <w:color w:val="1F2228"/>
          <w:spacing w:val="-4"/>
        </w:rPr>
        <w:t xml:space="preserve"> </w:t>
      </w:r>
      <w:r w:rsidR="00C43672">
        <w:rPr>
          <w:color w:val="1F2228"/>
        </w:rPr>
        <w:t>key.</w:t>
      </w:r>
      <w:r w:rsidR="00C43672">
        <w:rPr>
          <w:color w:val="1F2228"/>
          <w:spacing w:val="-4"/>
        </w:rPr>
        <w:t xml:space="preserve"> </w:t>
      </w:r>
      <w:r w:rsidR="00C43672">
        <w:rPr>
          <w:color w:val="1F2228"/>
        </w:rPr>
        <w:t>On</w:t>
      </w:r>
      <w:r w:rsidR="00C43672">
        <w:rPr>
          <w:color w:val="1F2228"/>
          <w:spacing w:val="-5"/>
        </w:rPr>
        <w:t xml:space="preserve"> </w:t>
      </w:r>
      <w:r w:rsidR="00C43672">
        <w:rPr>
          <w:color w:val="1F2228"/>
        </w:rPr>
        <w:t>the</w:t>
      </w:r>
      <w:r w:rsidR="00C43672">
        <w:rPr>
          <w:color w:val="1F2228"/>
          <w:spacing w:val="-4"/>
        </w:rPr>
        <w:t xml:space="preserve"> </w:t>
      </w:r>
      <w:r w:rsidR="00C43672">
        <w:rPr>
          <w:color w:val="1F2228"/>
        </w:rPr>
        <w:t>other</w:t>
      </w:r>
      <w:r w:rsidR="00C43672">
        <w:rPr>
          <w:color w:val="1F2228"/>
          <w:spacing w:val="-4"/>
        </w:rPr>
        <w:t xml:space="preserve"> </w:t>
      </w:r>
      <w:r w:rsidR="00C43672">
        <w:rPr>
          <w:color w:val="1F2228"/>
        </w:rPr>
        <w:t>side,</w:t>
      </w:r>
      <w:r w:rsidR="00C43672">
        <w:rPr>
          <w:color w:val="1F2228"/>
          <w:spacing w:val="-5"/>
        </w:rPr>
        <w:t xml:space="preserve"> </w:t>
      </w:r>
      <w:r w:rsidR="00C43672">
        <w:rPr>
          <w:color w:val="1F2228"/>
        </w:rPr>
        <w:t>the</w:t>
      </w:r>
      <w:r w:rsidR="00C43672">
        <w:rPr>
          <w:color w:val="1F2228"/>
          <w:spacing w:val="-6"/>
        </w:rPr>
        <w:t xml:space="preserve"> </w:t>
      </w:r>
      <w:r w:rsidR="00C43672">
        <w:rPr>
          <w:color w:val="1F2228"/>
        </w:rPr>
        <w:t>issue</w:t>
      </w:r>
      <w:r w:rsidR="00C43672">
        <w:rPr>
          <w:color w:val="1F2228"/>
          <w:spacing w:val="-4"/>
        </w:rPr>
        <w:t xml:space="preserve"> </w:t>
      </w:r>
      <w:r w:rsidR="00C43672">
        <w:rPr>
          <w:color w:val="1F2228"/>
        </w:rPr>
        <w:t>of</w:t>
      </w:r>
      <w:r w:rsidR="00C43672">
        <w:rPr>
          <w:color w:val="1F2228"/>
          <w:spacing w:val="-6"/>
        </w:rPr>
        <w:t xml:space="preserve"> </w:t>
      </w:r>
      <w:r w:rsidR="00C43672">
        <w:rPr>
          <w:color w:val="1F2228"/>
        </w:rPr>
        <w:t>revocation</w:t>
      </w:r>
      <w:r w:rsidR="00C43672">
        <w:rPr>
          <w:color w:val="1F2228"/>
          <w:spacing w:val="-3"/>
        </w:rPr>
        <w:t xml:space="preserve"> </w:t>
      </w:r>
      <w:r w:rsidR="00C43672">
        <w:rPr>
          <w:color w:val="1F2228"/>
        </w:rPr>
        <w:t>can</w:t>
      </w:r>
      <w:r w:rsidR="00C43672">
        <w:rPr>
          <w:color w:val="1F2228"/>
          <w:spacing w:val="-6"/>
        </w:rPr>
        <w:t xml:space="preserve"> </w:t>
      </w:r>
      <w:r w:rsidR="00C43672">
        <w:rPr>
          <w:color w:val="1F2228"/>
        </w:rPr>
        <w:t>be</w:t>
      </w:r>
      <w:r w:rsidR="00C43672">
        <w:rPr>
          <w:color w:val="1F2228"/>
          <w:spacing w:val="-6"/>
        </w:rPr>
        <w:t xml:space="preserve"> </w:t>
      </w:r>
      <w:r w:rsidR="00C43672">
        <w:rPr>
          <w:color w:val="1F2228"/>
        </w:rPr>
        <w:t>resolved</w:t>
      </w:r>
      <w:r w:rsidR="00C43672">
        <w:rPr>
          <w:color w:val="1F2228"/>
          <w:spacing w:val="-47"/>
        </w:rPr>
        <w:t xml:space="preserve"> </w:t>
      </w:r>
      <w:r w:rsidR="00C43672">
        <w:rPr>
          <w:color w:val="1F2228"/>
        </w:rPr>
        <w:t>in an ABE system. However, because the suggested remedies are depending on the characteristics of the</w:t>
      </w:r>
      <w:r w:rsidR="00C43672">
        <w:rPr>
          <w:color w:val="1F2228"/>
          <w:spacing w:val="1"/>
        </w:rPr>
        <w:t xml:space="preserve"> </w:t>
      </w:r>
      <w:r w:rsidR="00C43672">
        <w:rPr>
          <w:color w:val="1F2228"/>
        </w:rPr>
        <w:t>underlying ABE scheme, the revocation costs increase as the rules get more complicated. To this purpose, we</w:t>
      </w:r>
      <w:r w:rsidR="00C43672">
        <w:rPr>
          <w:color w:val="1F2228"/>
          <w:spacing w:val="1"/>
        </w:rPr>
        <w:t xml:space="preserve"> </w:t>
      </w:r>
      <w:r w:rsidR="00C43672">
        <w:rPr>
          <w:color w:val="1F2228"/>
        </w:rPr>
        <w:t>build a hybrid encryption scheme based on ABE and SSE in such a manner that we use the greatest features of</w:t>
      </w:r>
      <w:r w:rsidR="00C43672">
        <w:rPr>
          <w:color w:val="1F2228"/>
          <w:spacing w:val="1"/>
        </w:rPr>
        <w:t xml:space="preserve"> </w:t>
      </w:r>
      <w:r w:rsidR="00C43672">
        <w:rPr>
          <w:color w:val="1F2228"/>
        </w:rPr>
        <w:t>each of</w:t>
      </w:r>
      <w:r w:rsidR="00C43672">
        <w:rPr>
          <w:color w:val="1F2228"/>
          <w:spacing w:val="-1"/>
        </w:rPr>
        <w:t xml:space="preserve"> </w:t>
      </w:r>
      <w:r w:rsidR="00C43672">
        <w:rPr>
          <w:color w:val="1F2228"/>
        </w:rPr>
        <w:t>them by</w:t>
      </w:r>
      <w:r w:rsidR="00C43672">
        <w:rPr>
          <w:color w:val="1F2228"/>
          <w:spacing w:val="-1"/>
        </w:rPr>
        <w:t xml:space="preserve"> </w:t>
      </w:r>
      <w:r w:rsidR="00C43672">
        <w:rPr>
          <w:color w:val="1F2228"/>
        </w:rPr>
        <w:t>using these</w:t>
      </w:r>
      <w:r w:rsidR="00C43672">
        <w:rPr>
          <w:color w:val="1F2228"/>
          <w:spacing w:val="-1"/>
        </w:rPr>
        <w:t xml:space="preserve"> </w:t>
      </w:r>
      <w:r w:rsidR="00C43672">
        <w:rPr>
          <w:color w:val="1F2228"/>
        </w:rPr>
        <w:t>two</w:t>
      </w:r>
      <w:r w:rsidR="00C43672">
        <w:rPr>
          <w:color w:val="1F2228"/>
          <w:spacing w:val="1"/>
        </w:rPr>
        <w:t xml:space="preserve"> </w:t>
      </w:r>
      <w:r w:rsidR="00C43672">
        <w:rPr>
          <w:color w:val="1F2228"/>
        </w:rPr>
        <w:t>cryptographic</w:t>
      </w:r>
      <w:r w:rsidR="00C43672">
        <w:rPr>
          <w:color w:val="1F2228"/>
          <w:spacing w:val="-1"/>
        </w:rPr>
        <w:t xml:space="preserve"> </w:t>
      </w:r>
      <w:r w:rsidR="00C43672">
        <w:rPr>
          <w:color w:val="1F2228"/>
        </w:rPr>
        <w:t>approaches</w:t>
      </w:r>
      <w:r w:rsidR="00C43672">
        <w:rPr>
          <w:color w:val="1F2228"/>
          <w:spacing w:val="-4"/>
        </w:rPr>
        <w:t xml:space="preserve"> </w:t>
      </w:r>
      <w:r w:rsidR="00C43672">
        <w:rPr>
          <w:color w:val="1F2228"/>
        </w:rPr>
        <w:t>that are</w:t>
      </w:r>
      <w:r w:rsidR="00C43672">
        <w:rPr>
          <w:color w:val="1F2228"/>
          <w:spacing w:val="-1"/>
        </w:rPr>
        <w:t xml:space="preserve"> </w:t>
      </w:r>
      <w:r w:rsidR="00C43672">
        <w:rPr>
          <w:color w:val="1F2228"/>
        </w:rPr>
        <w:t>well</w:t>
      </w:r>
      <w:r w:rsidR="00C43672">
        <w:rPr>
          <w:color w:val="1F2228"/>
          <w:spacing w:val="-1"/>
        </w:rPr>
        <w:t xml:space="preserve"> </w:t>
      </w:r>
      <w:r w:rsidR="00C43672">
        <w:rPr>
          <w:color w:val="1F2228"/>
        </w:rPr>
        <w:t>suited</w:t>
      </w:r>
      <w:r w:rsidR="00C43672">
        <w:rPr>
          <w:color w:val="1F2228"/>
          <w:spacing w:val="1"/>
        </w:rPr>
        <w:t xml:space="preserve"> </w:t>
      </w:r>
      <w:r w:rsidR="00C43672">
        <w:rPr>
          <w:color w:val="1F2228"/>
        </w:rPr>
        <w:t>for</w:t>
      </w:r>
      <w:r w:rsidR="00C43672">
        <w:rPr>
          <w:color w:val="1F2228"/>
          <w:spacing w:val="-1"/>
        </w:rPr>
        <w:t xml:space="preserve"> </w:t>
      </w:r>
      <w:r w:rsidR="00C43672">
        <w:rPr>
          <w:color w:val="1F2228"/>
        </w:rPr>
        <w:t>cloud-based systems.</w:t>
      </w:r>
    </w:p>
    <w:p w14:paraId="4F1EF061" w14:textId="381824AD" w:rsidR="00EE579F" w:rsidRDefault="00000000" w:rsidP="00C43672">
      <w:pPr>
        <w:pStyle w:val="BodyText"/>
        <w:spacing w:before="95" w:line="244" w:lineRule="auto"/>
        <w:ind w:right="38"/>
        <w:jc w:val="both"/>
        <w:rPr>
          <w:b/>
          <w:i/>
        </w:rPr>
      </w:pPr>
      <w:r>
        <w:rPr>
          <w:b/>
          <w:i/>
          <w:w w:val="110"/>
        </w:rPr>
        <w:t>Keywords:</w:t>
      </w:r>
      <w:r>
        <w:rPr>
          <w:b/>
          <w:i/>
          <w:spacing w:val="1"/>
          <w:w w:val="110"/>
        </w:rPr>
        <w:t xml:space="preserve"> </w:t>
      </w:r>
      <w:r w:rsidR="00C43672">
        <w:rPr>
          <w:b/>
          <w:i/>
          <w:w w:val="110"/>
        </w:rPr>
        <w:t>Encryption, Untrusted parties, Access Control, Symmetric Searchable Encryption(SSE), Attribute-Based Encryption(ABE)</w:t>
      </w:r>
    </w:p>
    <w:p w14:paraId="70F890C0" w14:textId="77777777" w:rsidR="00EE579F" w:rsidRDefault="00EE579F">
      <w:pPr>
        <w:pStyle w:val="BodyText"/>
        <w:ind w:left="0"/>
        <w:rPr>
          <w:b/>
          <w:i/>
          <w:sz w:val="22"/>
        </w:rPr>
      </w:pPr>
    </w:p>
    <w:p w14:paraId="0AD61BF3" w14:textId="77777777" w:rsidR="00EE579F" w:rsidRDefault="00EE579F">
      <w:pPr>
        <w:pStyle w:val="BodyText"/>
        <w:spacing w:before="8"/>
        <w:ind w:left="0"/>
        <w:rPr>
          <w:b/>
          <w:i/>
          <w:sz w:val="23"/>
        </w:rPr>
      </w:pPr>
    </w:p>
    <w:p w14:paraId="52FAF90A" w14:textId="05051307" w:rsidR="00EE579F" w:rsidRPr="00C43672" w:rsidRDefault="00C43672" w:rsidP="00C43672">
      <w:pPr>
        <w:tabs>
          <w:tab w:val="left" w:pos="635"/>
        </w:tabs>
        <w:rPr>
          <w:b/>
          <w:sz w:val="20"/>
        </w:rPr>
      </w:pPr>
      <w:r>
        <w:rPr>
          <w:b/>
          <w:w w:val="110"/>
          <w:sz w:val="20"/>
        </w:rPr>
        <w:t xml:space="preserve">  1.</w:t>
      </w:r>
      <w:r w:rsidRPr="00C43672">
        <w:rPr>
          <w:b/>
          <w:w w:val="110"/>
          <w:sz w:val="20"/>
        </w:rPr>
        <w:t>INTRODUCTION:</w:t>
      </w:r>
    </w:p>
    <w:p w14:paraId="1D0B738E" w14:textId="77777777" w:rsidR="00C43672" w:rsidRDefault="00C43672" w:rsidP="00C43672">
      <w:pPr>
        <w:pStyle w:val="BodyText"/>
        <w:ind w:right="457"/>
        <w:jc w:val="both"/>
      </w:pPr>
      <w:r>
        <w:t xml:space="preserve">    </w:t>
      </w:r>
    </w:p>
    <w:p w14:paraId="5A240273" w14:textId="22331724" w:rsidR="00C43672" w:rsidRDefault="00C43672" w:rsidP="005028DC">
      <w:pPr>
        <w:pStyle w:val="BodyText"/>
        <w:spacing w:line="276" w:lineRule="auto"/>
        <w:ind w:right="457"/>
        <w:jc w:val="both"/>
      </w:pPr>
      <w:r>
        <w:t>In cloud computing, people can quickly and easily do important things with their data, like saving, finding, and</w:t>
      </w:r>
      <w:r>
        <w:rPr>
          <w:spacing w:val="1"/>
        </w:rPr>
        <w:t xml:space="preserve"> </w:t>
      </w:r>
      <w:r>
        <w:t>moving it. Bu there's a challenge making sure the data stays safe. This is because the data is stored with another</w:t>
      </w:r>
      <w:r>
        <w:rPr>
          <w:spacing w:val="1"/>
        </w:rPr>
        <w:t xml:space="preserve"> </w:t>
      </w:r>
      <w:r>
        <w:t>company,</w:t>
      </w:r>
      <w:r>
        <w:rPr>
          <w:spacing w:val="-4"/>
        </w:rPr>
        <w:t xml:space="preserve"> </w:t>
      </w:r>
      <w:r>
        <w:t>and</w:t>
      </w:r>
      <w:r>
        <w:rPr>
          <w:spacing w:val="-2"/>
        </w:rPr>
        <w:t xml:space="preserve"> </w:t>
      </w:r>
      <w:r>
        <w:t>the</w:t>
      </w:r>
      <w:r>
        <w:rPr>
          <w:spacing w:val="-3"/>
        </w:rPr>
        <w:t xml:space="preserve"> </w:t>
      </w:r>
      <w:r>
        <w:t>biggest</w:t>
      </w:r>
      <w:r>
        <w:rPr>
          <w:spacing w:val="-4"/>
        </w:rPr>
        <w:t xml:space="preserve"> </w:t>
      </w:r>
      <w:r>
        <w:t>risks</w:t>
      </w:r>
      <w:r>
        <w:rPr>
          <w:spacing w:val="-4"/>
        </w:rPr>
        <w:t xml:space="preserve"> </w:t>
      </w:r>
      <w:r>
        <w:t>happen</w:t>
      </w:r>
      <w:r>
        <w:rPr>
          <w:spacing w:val="-2"/>
        </w:rPr>
        <w:t xml:space="preserve"> </w:t>
      </w:r>
      <w:r>
        <w:t>when</w:t>
      </w:r>
      <w:r>
        <w:rPr>
          <w:spacing w:val="-2"/>
        </w:rPr>
        <w:t xml:space="preserve"> </w:t>
      </w:r>
      <w:r>
        <w:t>data</w:t>
      </w:r>
      <w:r>
        <w:rPr>
          <w:spacing w:val="-3"/>
        </w:rPr>
        <w:t xml:space="preserve"> </w:t>
      </w:r>
      <w:r>
        <w:t>is</w:t>
      </w:r>
      <w:r>
        <w:rPr>
          <w:spacing w:val="-4"/>
        </w:rPr>
        <w:t xml:space="preserve"> </w:t>
      </w:r>
      <w:r>
        <w:t>not</w:t>
      </w:r>
      <w:r>
        <w:rPr>
          <w:spacing w:val="-4"/>
        </w:rPr>
        <w:t xml:space="preserve"> </w:t>
      </w:r>
      <w:r>
        <w:t>well</w:t>
      </w:r>
      <w:r>
        <w:rPr>
          <w:spacing w:val="-1"/>
        </w:rPr>
        <w:t xml:space="preserve"> </w:t>
      </w:r>
      <w:r>
        <w:t>protected.</w:t>
      </w:r>
      <w:r>
        <w:rPr>
          <w:spacing w:val="3"/>
        </w:rPr>
        <w:t xml:space="preserve"> </w:t>
      </w:r>
      <w:r>
        <w:t>Cloud</w:t>
      </w:r>
      <w:r>
        <w:rPr>
          <w:spacing w:val="-3"/>
        </w:rPr>
        <w:t xml:space="preserve"> </w:t>
      </w:r>
      <w:r>
        <w:t>computing</w:t>
      </w:r>
      <w:r>
        <w:rPr>
          <w:spacing w:val="-2"/>
        </w:rPr>
        <w:t xml:space="preserve"> </w:t>
      </w:r>
      <w:r>
        <w:t>has</w:t>
      </w:r>
      <w:r>
        <w:rPr>
          <w:spacing w:val="-4"/>
        </w:rPr>
        <w:t xml:space="preserve"> </w:t>
      </w:r>
      <w:r>
        <w:t>developed</w:t>
      </w:r>
      <w:r>
        <w:rPr>
          <w:spacing w:val="-2"/>
        </w:rPr>
        <w:t xml:space="preserve"> </w:t>
      </w:r>
      <w:r>
        <w:t>so</w:t>
      </w:r>
      <w:r>
        <w:rPr>
          <w:spacing w:val="-2"/>
        </w:rPr>
        <w:t xml:space="preserve"> </w:t>
      </w:r>
      <w:r>
        <w:t>much</w:t>
      </w:r>
      <w:r>
        <w:rPr>
          <w:spacing w:val="-48"/>
        </w:rPr>
        <w:t xml:space="preserve"> </w:t>
      </w:r>
      <w:r>
        <w:t>over</w:t>
      </w:r>
      <w:r>
        <w:rPr>
          <w:spacing w:val="-2"/>
        </w:rPr>
        <w:t xml:space="preserve"> </w:t>
      </w:r>
      <w:r>
        <w:t>the</w:t>
      </w:r>
      <w:r>
        <w:rPr>
          <w:spacing w:val="-3"/>
        </w:rPr>
        <w:t xml:space="preserve"> </w:t>
      </w:r>
      <w:r>
        <w:t>last</w:t>
      </w:r>
      <w:r>
        <w:rPr>
          <w:spacing w:val="-4"/>
        </w:rPr>
        <w:t xml:space="preserve"> </w:t>
      </w:r>
      <w:r>
        <w:t>few</w:t>
      </w:r>
      <w:r>
        <w:rPr>
          <w:spacing w:val="-2"/>
        </w:rPr>
        <w:t xml:space="preserve"> </w:t>
      </w:r>
      <w:r>
        <w:t>years</w:t>
      </w:r>
      <w:r>
        <w:rPr>
          <w:spacing w:val="-4"/>
        </w:rPr>
        <w:t xml:space="preserve"> </w:t>
      </w:r>
      <w:r>
        <w:t>that</w:t>
      </w:r>
      <w:r>
        <w:rPr>
          <w:spacing w:val="-3"/>
        </w:rPr>
        <w:t xml:space="preserve"> </w:t>
      </w:r>
      <w:r>
        <w:t>it</w:t>
      </w:r>
      <w:r>
        <w:rPr>
          <w:spacing w:val="-2"/>
        </w:rPr>
        <w:t xml:space="preserve"> </w:t>
      </w:r>
      <w:r>
        <w:t>now</w:t>
      </w:r>
      <w:r>
        <w:rPr>
          <w:spacing w:val="-2"/>
        </w:rPr>
        <w:t xml:space="preserve"> </w:t>
      </w:r>
      <w:r>
        <w:t>has</w:t>
      </w:r>
      <w:r>
        <w:rPr>
          <w:spacing w:val="-4"/>
        </w:rPr>
        <w:t xml:space="preserve"> </w:t>
      </w:r>
      <w:r>
        <w:t>a</w:t>
      </w:r>
      <w:r>
        <w:rPr>
          <w:spacing w:val="-3"/>
        </w:rPr>
        <w:t xml:space="preserve"> </w:t>
      </w:r>
      <w:r>
        <w:t>significant</w:t>
      </w:r>
      <w:r>
        <w:rPr>
          <w:spacing w:val="-4"/>
        </w:rPr>
        <w:t xml:space="preserve"> </w:t>
      </w:r>
      <w:r>
        <w:t>impact</w:t>
      </w:r>
      <w:r>
        <w:rPr>
          <w:spacing w:val="-3"/>
        </w:rPr>
        <w:t xml:space="preserve"> </w:t>
      </w:r>
      <w:r>
        <w:t>on</w:t>
      </w:r>
      <w:r>
        <w:rPr>
          <w:spacing w:val="-2"/>
        </w:rPr>
        <w:t xml:space="preserve"> </w:t>
      </w:r>
      <w:r>
        <w:t>practically</w:t>
      </w:r>
      <w:r>
        <w:rPr>
          <w:spacing w:val="-2"/>
        </w:rPr>
        <w:t xml:space="preserve"> </w:t>
      </w:r>
      <w:r>
        <w:t>everyone's</w:t>
      </w:r>
      <w:r>
        <w:rPr>
          <w:spacing w:val="-4"/>
        </w:rPr>
        <w:t xml:space="preserve"> </w:t>
      </w:r>
      <w:r>
        <w:t>daily</w:t>
      </w:r>
      <w:r>
        <w:rPr>
          <w:spacing w:val="-1"/>
        </w:rPr>
        <w:t xml:space="preserve"> </w:t>
      </w:r>
      <w:r>
        <w:t>lives.</w:t>
      </w:r>
      <w:r>
        <w:rPr>
          <w:spacing w:val="5"/>
        </w:rPr>
        <w:t xml:space="preserve"> </w:t>
      </w:r>
      <w:r>
        <w:t>Large</w:t>
      </w:r>
      <w:r>
        <w:rPr>
          <w:spacing w:val="-3"/>
        </w:rPr>
        <w:t xml:space="preserve"> </w:t>
      </w:r>
      <w:r>
        <w:t>enterprises</w:t>
      </w:r>
      <w:r>
        <w:rPr>
          <w:spacing w:val="-48"/>
        </w:rPr>
        <w:t xml:space="preserve"> </w:t>
      </w:r>
      <w:r>
        <w:t>and</w:t>
      </w:r>
      <w:r>
        <w:rPr>
          <w:spacing w:val="-7"/>
        </w:rPr>
        <w:t xml:space="preserve"> </w:t>
      </w:r>
      <w:r>
        <w:t>ordinary</w:t>
      </w:r>
      <w:r>
        <w:rPr>
          <w:spacing w:val="-7"/>
        </w:rPr>
        <w:t xml:space="preserve"> </w:t>
      </w:r>
      <w:r>
        <w:t>internet</w:t>
      </w:r>
      <w:r>
        <w:rPr>
          <w:spacing w:val="-8"/>
        </w:rPr>
        <w:t xml:space="preserve"> </w:t>
      </w:r>
      <w:r>
        <w:t>users</w:t>
      </w:r>
      <w:r>
        <w:rPr>
          <w:spacing w:val="-9"/>
        </w:rPr>
        <w:t xml:space="preserve"> </w:t>
      </w:r>
      <w:r>
        <w:t>alike</w:t>
      </w:r>
      <w:r>
        <w:rPr>
          <w:spacing w:val="-8"/>
        </w:rPr>
        <w:t xml:space="preserve"> </w:t>
      </w:r>
      <w:r>
        <w:t>now</w:t>
      </w:r>
      <w:r>
        <w:rPr>
          <w:spacing w:val="-8"/>
        </w:rPr>
        <w:t xml:space="preserve"> </w:t>
      </w:r>
      <w:r>
        <w:t>use</w:t>
      </w:r>
      <w:r>
        <w:rPr>
          <w:spacing w:val="-8"/>
        </w:rPr>
        <w:t xml:space="preserve"> </w:t>
      </w:r>
      <w:r>
        <w:t>the</w:t>
      </w:r>
      <w:r>
        <w:rPr>
          <w:spacing w:val="-8"/>
        </w:rPr>
        <w:t xml:space="preserve"> </w:t>
      </w:r>
      <w:r>
        <w:t>cloud</w:t>
      </w:r>
      <w:r>
        <w:rPr>
          <w:spacing w:val="-10"/>
        </w:rPr>
        <w:t xml:space="preserve"> </w:t>
      </w:r>
      <w:r>
        <w:t>on</w:t>
      </w:r>
      <w:r>
        <w:rPr>
          <w:spacing w:val="-7"/>
        </w:rPr>
        <w:t xml:space="preserve"> </w:t>
      </w:r>
      <w:r>
        <w:t>a</w:t>
      </w:r>
      <w:r>
        <w:rPr>
          <w:spacing w:val="-8"/>
        </w:rPr>
        <w:t xml:space="preserve"> </w:t>
      </w:r>
      <w:r>
        <w:t>daily</w:t>
      </w:r>
      <w:r>
        <w:rPr>
          <w:spacing w:val="-7"/>
        </w:rPr>
        <w:t xml:space="preserve"> </w:t>
      </w:r>
      <w:r>
        <w:t>basis.</w:t>
      </w:r>
      <w:r>
        <w:rPr>
          <w:spacing w:val="-8"/>
        </w:rPr>
        <w:t xml:space="preserve"> </w:t>
      </w:r>
      <w:r>
        <w:t>Many</w:t>
      </w:r>
      <w:r>
        <w:rPr>
          <w:spacing w:val="-7"/>
        </w:rPr>
        <w:t xml:space="preserve"> </w:t>
      </w:r>
      <w:r>
        <w:t>users</w:t>
      </w:r>
      <w:r>
        <w:rPr>
          <w:spacing w:val="-9"/>
        </w:rPr>
        <w:t xml:space="preserve"> </w:t>
      </w:r>
      <w:r>
        <w:t>are</w:t>
      </w:r>
      <w:r>
        <w:rPr>
          <w:spacing w:val="-8"/>
        </w:rPr>
        <w:t xml:space="preserve"> </w:t>
      </w:r>
      <w:r>
        <w:t>still</w:t>
      </w:r>
      <w:r>
        <w:rPr>
          <w:spacing w:val="-9"/>
        </w:rPr>
        <w:t xml:space="preserve"> </w:t>
      </w:r>
      <w:r>
        <w:t>hesitant</w:t>
      </w:r>
      <w:r>
        <w:rPr>
          <w:spacing w:val="-8"/>
        </w:rPr>
        <w:t xml:space="preserve"> </w:t>
      </w:r>
      <w:r>
        <w:t>to</w:t>
      </w:r>
      <w:r>
        <w:rPr>
          <w:spacing w:val="-7"/>
        </w:rPr>
        <w:t xml:space="preserve"> </w:t>
      </w:r>
      <w:r>
        <w:t>outsource</w:t>
      </w:r>
      <w:r>
        <w:rPr>
          <w:spacing w:val="-8"/>
        </w:rPr>
        <w:t xml:space="preserve"> </w:t>
      </w:r>
      <w:r>
        <w:t>their</w:t>
      </w:r>
      <w:r>
        <w:rPr>
          <w:spacing w:val="-47"/>
        </w:rPr>
        <w:t xml:space="preserve"> </w:t>
      </w:r>
      <w:r>
        <w:t>personal</w:t>
      </w:r>
      <w:r>
        <w:rPr>
          <w:spacing w:val="-10"/>
        </w:rPr>
        <w:t xml:space="preserve"> </w:t>
      </w:r>
      <w:r>
        <w:t>information,</w:t>
      </w:r>
      <w:r>
        <w:rPr>
          <w:spacing w:val="-12"/>
        </w:rPr>
        <w:t xml:space="preserve"> </w:t>
      </w:r>
      <w:r>
        <w:t>however,</w:t>
      </w:r>
      <w:r>
        <w:rPr>
          <w:spacing w:val="-9"/>
        </w:rPr>
        <w:t xml:space="preserve"> </w:t>
      </w:r>
      <w:r>
        <w:t>because</w:t>
      </w:r>
      <w:r>
        <w:rPr>
          <w:spacing w:val="-10"/>
        </w:rPr>
        <w:t xml:space="preserve"> </w:t>
      </w:r>
      <w:r>
        <w:t>cloud</w:t>
      </w:r>
      <w:r>
        <w:rPr>
          <w:spacing w:val="-10"/>
        </w:rPr>
        <w:t xml:space="preserve"> </w:t>
      </w:r>
      <w:r>
        <w:t>services</w:t>
      </w:r>
      <w:r>
        <w:rPr>
          <w:spacing w:val="-10"/>
        </w:rPr>
        <w:t xml:space="preserve"> </w:t>
      </w:r>
      <w:r>
        <w:t>are</w:t>
      </w:r>
      <w:r>
        <w:rPr>
          <w:spacing w:val="-9"/>
        </w:rPr>
        <w:t xml:space="preserve"> </w:t>
      </w:r>
      <w:r>
        <w:t>stored</w:t>
      </w:r>
      <w:r>
        <w:rPr>
          <w:spacing w:val="-9"/>
        </w:rPr>
        <w:t xml:space="preserve"> </w:t>
      </w:r>
      <w:r>
        <w:t>and</w:t>
      </w:r>
      <w:r>
        <w:rPr>
          <w:spacing w:val="-11"/>
        </w:rPr>
        <w:t xml:space="preserve"> </w:t>
      </w:r>
      <w:r>
        <w:t>managed</w:t>
      </w:r>
      <w:r>
        <w:rPr>
          <w:spacing w:val="-9"/>
        </w:rPr>
        <w:t xml:space="preserve"> </w:t>
      </w:r>
      <w:r>
        <w:t>by</w:t>
      </w:r>
      <w:r>
        <w:rPr>
          <w:spacing w:val="-9"/>
        </w:rPr>
        <w:t xml:space="preserve"> </w:t>
      </w:r>
      <w:r>
        <w:t>unreliable</w:t>
      </w:r>
      <w:r>
        <w:rPr>
          <w:spacing w:val="-9"/>
        </w:rPr>
        <w:t xml:space="preserve"> </w:t>
      </w:r>
      <w:r>
        <w:t>third</w:t>
      </w:r>
      <w:r>
        <w:rPr>
          <w:spacing w:val="-12"/>
        </w:rPr>
        <w:t xml:space="preserve"> </w:t>
      </w:r>
      <w:r>
        <w:t>parties,</w:t>
      </w:r>
      <w:r>
        <w:rPr>
          <w:spacing w:val="-9"/>
        </w:rPr>
        <w:t xml:space="preserve"> </w:t>
      </w:r>
      <w:r>
        <w:t>making</w:t>
      </w:r>
      <w:r>
        <w:rPr>
          <w:spacing w:val="-48"/>
        </w:rPr>
        <w:t xml:space="preserve"> </w:t>
      </w:r>
      <w:r>
        <w:t>the</w:t>
      </w:r>
      <w:r>
        <w:rPr>
          <w:spacing w:val="-1"/>
        </w:rPr>
        <w:t xml:space="preserve"> </w:t>
      </w:r>
      <w:r>
        <w:t>contents</w:t>
      </w:r>
      <w:r>
        <w:rPr>
          <w:spacing w:val="-1"/>
        </w:rPr>
        <w:t xml:space="preserve"> </w:t>
      </w:r>
      <w:r>
        <w:t>exposed</w:t>
      </w:r>
      <w:r>
        <w:rPr>
          <w:spacing w:val="1"/>
        </w:rPr>
        <w:t xml:space="preserve"> </w:t>
      </w:r>
      <w:r>
        <w:t>to</w:t>
      </w:r>
      <w:r>
        <w:rPr>
          <w:spacing w:val="1"/>
        </w:rPr>
        <w:t xml:space="preserve"> </w:t>
      </w:r>
      <w:r>
        <w:t>internal assaults.</w:t>
      </w:r>
    </w:p>
    <w:p w14:paraId="2EDD57CE" w14:textId="77777777" w:rsidR="005028DC" w:rsidRDefault="00C43672" w:rsidP="005028DC">
      <w:pPr>
        <w:pStyle w:val="BodyText"/>
        <w:spacing w:before="161" w:line="276" w:lineRule="auto"/>
        <w:ind w:left="100" w:right="455"/>
        <w:jc w:val="both"/>
      </w:pPr>
      <w:r>
        <w:t>To this purpose, both major industry actors and researchers have looked to the promising methods of symmetric</w:t>
      </w:r>
      <w:r>
        <w:rPr>
          <w:spacing w:val="1"/>
        </w:rPr>
        <w:t xml:space="preserve"> </w:t>
      </w:r>
      <w:r>
        <w:t>searchable</w:t>
      </w:r>
      <w:r>
        <w:rPr>
          <w:spacing w:val="-10"/>
        </w:rPr>
        <w:t xml:space="preserve"> </w:t>
      </w:r>
      <w:r>
        <w:t>encryption</w:t>
      </w:r>
      <w:r>
        <w:rPr>
          <w:spacing w:val="-10"/>
        </w:rPr>
        <w:t xml:space="preserve"> </w:t>
      </w:r>
      <w:r>
        <w:t>and</w:t>
      </w:r>
      <w:r>
        <w:rPr>
          <w:spacing w:val="-8"/>
        </w:rPr>
        <w:t xml:space="preserve"> </w:t>
      </w:r>
      <w:r>
        <w:t>attribute-based</w:t>
      </w:r>
      <w:r>
        <w:rPr>
          <w:spacing w:val="-10"/>
        </w:rPr>
        <w:t xml:space="preserve"> </w:t>
      </w:r>
      <w:r>
        <w:t>encryption</w:t>
      </w:r>
      <w:r>
        <w:rPr>
          <w:spacing w:val="-10"/>
        </w:rPr>
        <w:t xml:space="preserve"> </w:t>
      </w:r>
      <w:r>
        <w:t>for</w:t>
      </w:r>
      <w:r>
        <w:rPr>
          <w:spacing w:val="-11"/>
        </w:rPr>
        <w:t xml:space="preserve"> </w:t>
      </w:r>
      <w:r>
        <w:t>solutions.</w:t>
      </w:r>
      <w:r>
        <w:rPr>
          <w:spacing w:val="-9"/>
        </w:rPr>
        <w:t xml:space="preserve"> </w:t>
      </w:r>
      <w:r>
        <w:t>Users</w:t>
      </w:r>
      <w:r>
        <w:rPr>
          <w:spacing w:val="-10"/>
        </w:rPr>
        <w:t xml:space="preserve"> </w:t>
      </w:r>
      <w:r>
        <w:t>encrypt</w:t>
      </w:r>
      <w:r>
        <w:rPr>
          <w:spacing w:val="-9"/>
        </w:rPr>
        <w:t xml:space="preserve"> </w:t>
      </w:r>
      <w:r>
        <w:t>their</w:t>
      </w:r>
      <w:r>
        <w:rPr>
          <w:spacing w:val="-11"/>
        </w:rPr>
        <w:t xml:space="preserve"> </w:t>
      </w:r>
      <w:r>
        <w:t>files</w:t>
      </w:r>
      <w:r>
        <w:rPr>
          <w:spacing w:val="-12"/>
        </w:rPr>
        <w:t xml:space="preserve"> </w:t>
      </w:r>
      <w:r>
        <w:t>locally</w:t>
      </w:r>
      <w:r>
        <w:rPr>
          <w:spacing w:val="-9"/>
        </w:rPr>
        <w:t xml:space="preserve"> </w:t>
      </w:r>
      <w:r>
        <w:t>before</w:t>
      </w:r>
      <w:r>
        <w:rPr>
          <w:spacing w:val="-9"/>
        </w:rPr>
        <w:t xml:space="preserve"> </w:t>
      </w:r>
      <w:r>
        <w:t>sending</w:t>
      </w:r>
      <w:r>
        <w:rPr>
          <w:spacing w:val="-48"/>
        </w:rPr>
        <w:t xml:space="preserve"> </w:t>
      </w:r>
      <w:r>
        <w:rPr>
          <w:w w:val="95"/>
        </w:rPr>
        <w:t>them to the Cloud Service Provider (CSP) in an SSE scheme. As a result, the CSP that does not have the encryption</w:t>
      </w:r>
      <w:r>
        <w:rPr>
          <w:spacing w:val="1"/>
          <w:w w:val="95"/>
        </w:rPr>
        <w:t xml:space="preserve"> </w:t>
      </w:r>
      <w:r>
        <w:t xml:space="preserve">key is unable to obtain any useful data on the users' data. </w:t>
      </w:r>
    </w:p>
    <w:p w14:paraId="11A57054" w14:textId="77777777" w:rsidR="005028DC" w:rsidRDefault="005028DC" w:rsidP="005028DC">
      <w:pPr>
        <w:pStyle w:val="BodyText"/>
        <w:spacing w:before="161" w:line="276" w:lineRule="auto"/>
        <w:ind w:left="100" w:right="455"/>
        <w:jc w:val="both"/>
      </w:pPr>
    </w:p>
    <w:p w14:paraId="00C8B6C9" w14:textId="7C7E3ADF" w:rsidR="00C43672" w:rsidRDefault="00C43672" w:rsidP="005028DC">
      <w:pPr>
        <w:pStyle w:val="BodyText"/>
        <w:spacing w:before="161" w:line="276" w:lineRule="auto"/>
        <w:ind w:left="100" w:right="455"/>
        <w:jc w:val="both"/>
      </w:pPr>
      <w:r>
        <w:t>The most intriguing aspect of SSE, though, is that it</w:t>
      </w:r>
      <w:r>
        <w:rPr>
          <w:spacing w:val="1"/>
        </w:rPr>
        <w:t xml:space="preserve"> </w:t>
      </w:r>
      <w:r>
        <w:t xml:space="preserve">enables users to perform a direct keyword search on their encrypted data. </w:t>
      </w:r>
    </w:p>
    <w:p w14:paraId="53D1DC0B" w14:textId="236FF821" w:rsidR="00C43672" w:rsidRPr="005028DC" w:rsidRDefault="005028DC" w:rsidP="005028DC">
      <w:pPr>
        <w:pStyle w:val="BodyText"/>
        <w:spacing w:before="161" w:line="276" w:lineRule="auto"/>
        <w:ind w:left="0" w:right="455"/>
        <w:jc w:val="both"/>
        <w:rPr>
          <w:spacing w:val="-47"/>
        </w:rPr>
      </w:pPr>
      <w:r>
        <w:t xml:space="preserve">  </w:t>
      </w:r>
      <w:r w:rsidR="00C43672">
        <w:t>Sadly, SSE systems do not permit user</w:t>
      </w:r>
      <w:r w:rsidR="00C43672">
        <w:rPr>
          <w:spacing w:val="-47"/>
        </w:rPr>
        <w:t xml:space="preserve"> </w:t>
      </w:r>
      <w:r>
        <w:rPr>
          <w:spacing w:val="-47"/>
        </w:rPr>
        <w:t xml:space="preserve">     </w:t>
      </w:r>
      <w:r w:rsidR="00C43672">
        <w:t>revocation, which is a critical issue in cloud-based applications. So, removing a user is the same as downloading</w:t>
      </w:r>
      <w:r w:rsidR="00C43672">
        <w:rPr>
          <w:spacing w:val="-47"/>
        </w:rPr>
        <w:t xml:space="preserve"> </w:t>
      </w:r>
      <w:r w:rsidR="00C43672">
        <w:t>the</w:t>
      </w:r>
      <w:r w:rsidR="00C43672">
        <w:rPr>
          <w:spacing w:val="-1"/>
        </w:rPr>
        <w:t xml:space="preserve"> </w:t>
      </w:r>
      <w:r w:rsidR="00C43672">
        <w:lastRenderedPageBreak/>
        <w:t>whole</w:t>
      </w:r>
      <w:r w:rsidR="00C43672">
        <w:rPr>
          <w:spacing w:val="1"/>
        </w:rPr>
        <w:t xml:space="preserve"> </w:t>
      </w:r>
      <w:r w:rsidR="00C43672">
        <w:t>database and</w:t>
      </w:r>
      <w:r w:rsidR="00C43672">
        <w:rPr>
          <w:spacing w:val="1"/>
        </w:rPr>
        <w:t xml:space="preserve"> </w:t>
      </w:r>
      <w:r w:rsidR="00C43672">
        <w:t>encrypting</w:t>
      </w:r>
      <w:r w:rsidR="00C43672">
        <w:rPr>
          <w:spacing w:val="1"/>
        </w:rPr>
        <w:t xml:space="preserve"> </w:t>
      </w:r>
      <w:r w:rsidR="00C43672">
        <w:t>it</w:t>
      </w:r>
      <w:r w:rsidR="00C43672">
        <w:rPr>
          <w:spacing w:val="-1"/>
        </w:rPr>
        <w:t xml:space="preserve"> </w:t>
      </w:r>
      <w:r w:rsidR="00C43672">
        <w:t>again</w:t>
      </w:r>
      <w:r w:rsidR="00C43672">
        <w:rPr>
          <w:spacing w:val="1"/>
        </w:rPr>
        <w:t xml:space="preserve"> </w:t>
      </w:r>
      <w:r w:rsidR="00C43672">
        <w:t>with</w:t>
      </w:r>
      <w:r w:rsidR="00C43672">
        <w:rPr>
          <w:spacing w:val="1"/>
        </w:rPr>
        <w:t xml:space="preserve"> </w:t>
      </w:r>
      <w:r w:rsidR="00C43672">
        <w:t>a</w:t>
      </w:r>
      <w:r w:rsidR="00C43672">
        <w:rPr>
          <w:spacing w:val="-3"/>
        </w:rPr>
        <w:t xml:space="preserve"> </w:t>
      </w:r>
      <w:r w:rsidR="00C43672">
        <w:t>new key.</w:t>
      </w:r>
    </w:p>
    <w:p w14:paraId="3D26C772" w14:textId="77777777" w:rsidR="00C43672" w:rsidRDefault="00C43672" w:rsidP="005028DC">
      <w:pPr>
        <w:pStyle w:val="BodyText"/>
        <w:spacing w:before="159" w:line="276" w:lineRule="auto"/>
        <w:ind w:left="100" w:right="461"/>
        <w:jc w:val="both"/>
      </w:pPr>
      <w:r>
        <w:t>ABE is a different method that works in cloud-based applications. All files in ABE schemes are encrypted using</w:t>
      </w:r>
      <w:r>
        <w:rPr>
          <w:spacing w:val="-47"/>
        </w:rPr>
        <w:t xml:space="preserve"> </w:t>
      </w:r>
      <w:r>
        <w:t>a</w:t>
      </w:r>
      <w:r>
        <w:rPr>
          <w:spacing w:val="1"/>
        </w:rPr>
        <w:t xml:space="preserve"> </w:t>
      </w:r>
      <w:r>
        <w:t>master</w:t>
      </w:r>
      <w:r>
        <w:rPr>
          <w:spacing w:val="1"/>
        </w:rPr>
        <w:t xml:space="preserve"> </w:t>
      </w:r>
      <w:r>
        <w:t>public</w:t>
      </w:r>
      <w:r>
        <w:rPr>
          <w:spacing w:val="1"/>
        </w:rPr>
        <w:t xml:space="preserve"> </w:t>
      </w:r>
      <w:r>
        <w:t>key,</w:t>
      </w:r>
      <w:r>
        <w:rPr>
          <w:spacing w:val="1"/>
        </w:rPr>
        <w:t xml:space="preserve"> </w:t>
      </w:r>
      <w:r>
        <w:t>however</w:t>
      </w:r>
      <w:r>
        <w:rPr>
          <w:spacing w:val="1"/>
        </w:rPr>
        <w:t xml:space="preserve"> </w:t>
      </w:r>
      <w:r>
        <w:t>unlike</w:t>
      </w:r>
      <w:r>
        <w:rPr>
          <w:spacing w:val="1"/>
        </w:rPr>
        <w:t xml:space="preserve"> </w:t>
      </w:r>
      <w:r>
        <w:t>conventional</w:t>
      </w:r>
      <w:r>
        <w:rPr>
          <w:spacing w:val="1"/>
        </w:rPr>
        <w:t xml:space="preserve"> </w:t>
      </w:r>
      <w:r>
        <w:t>public</w:t>
      </w:r>
      <w:r>
        <w:rPr>
          <w:spacing w:val="1"/>
        </w:rPr>
        <w:t xml:space="preserve"> </w:t>
      </w:r>
      <w:r>
        <w:t>key</w:t>
      </w:r>
      <w:r>
        <w:rPr>
          <w:spacing w:val="1"/>
        </w:rPr>
        <w:t xml:space="preserve"> </w:t>
      </w:r>
      <w:r>
        <w:t>cryptosystems,</w:t>
      </w:r>
      <w:r>
        <w:rPr>
          <w:spacing w:val="1"/>
        </w:rPr>
        <w:t xml:space="preserve"> </w:t>
      </w:r>
      <w:r>
        <w:t>the</w:t>
      </w:r>
      <w:r>
        <w:rPr>
          <w:spacing w:val="1"/>
        </w:rPr>
        <w:t xml:space="preserve"> </w:t>
      </w:r>
      <w:r>
        <w:t>ciphertext</w:t>
      </w:r>
      <w:r>
        <w:rPr>
          <w:spacing w:val="1"/>
        </w:rPr>
        <w:t xml:space="preserve"> </w:t>
      </w:r>
      <w:r>
        <w:t>produced</w:t>
      </w:r>
      <w:r>
        <w:rPr>
          <w:spacing w:val="1"/>
        </w:rPr>
        <w:t xml:space="preserve"> </w:t>
      </w:r>
      <w:r>
        <w:t>is</w:t>
      </w:r>
      <w:r>
        <w:rPr>
          <w:spacing w:val="1"/>
        </w:rPr>
        <w:t xml:space="preserve"> </w:t>
      </w:r>
      <w:r>
        <w:t>constrained</w:t>
      </w:r>
      <w:r>
        <w:rPr>
          <w:spacing w:val="-3"/>
        </w:rPr>
        <w:t xml:space="preserve"> </w:t>
      </w:r>
      <w:r>
        <w:t>by</w:t>
      </w:r>
      <w:r>
        <w:rPr>
          <w:spacing w:val="-3"/>
        </w:rPr>
        <w:t xml:space="preserve"> </w:t>
      </w:r>
      <w:r>
        <w:t>a</w:t>
      </w:r>
      <w:r>
        <w:rPr>
          <w:spacing w:val="-3"/>
        </w:rPr>
        <w:t xml:space="preserve"> </w:t>
      </w:r>
      <w:r>
        <w:t>policy.</w:t>
      </w:r>
      <w:r>
        <w:rPr>
          <w:spacing w:val="-4"/>
        </w:rPr>
        <w:t xml:space="preserve"> </w:t>
      </w:r>
      <w:r>
        <w:t>Additionally,</w:t>
      </w:r>
      <w:r>
        <w:rPr>
          <w:spacing w:val="-3"/>
        </w:rPr>
        <w:t xml:space="preserve"> </w:t>
      </w:r>
      <w:r>
        <w:t>each</w:t>
      </w:r>
      <w:r>
        <w:rPr>
          <w:spacing w:val="1"/>
        </w:rPr>
        <w:t xml:space="preserve"> </w:t>
      </w:r>
      <w:r>
        <w:t>user</w:t>
      </w:r>
      <w:r>
        <w:rPr>
          <w:spacing w:val="-5"/>
        </w:rPr>
        <w:t xml:space="preserve"> </w:t>
      </w:r>
      <w:r>
        <w:t>has</w:t>
      </w:r>
      <w:r>
        <w:rPr>
          <w:spacing w:val="-5"/>
        </w:rPr>
        <w:t xml:space="preserve"> </w:t>
      </w:r>
      <w:r>
        <w:t>a</w:t>
      </w:r>
      <w:r>
        <w:rPr>
          <w:spacing w:val="-3"/>
        </w:rPr>
        <w:t xml:space="preserve"> </w:t>
      </w:r>
      <w:r>
        <w:t>special</w:t>
      </w:r>
      <w:r>
        <w:rPr>
          <w:spacing w:val="-4"/>
        </w:rPr>
        <w:t xml:space="preserve"> </w:t>
      </w:r>
      <w:r>
        <w:t>secret</w:t>
      </w:r>
      <w:r>
        <w:rPr>
          <w:spacing w:val="-3"/>
        </w:rPr>
        <w:t xml:space="preserve"> </w:t>
      </w:r>
      <w:r>
        <w:t>key</w:t>
      </w:r>
      <w:r>
        <w:rPr>
          <w:spacing w:val="-3"/>
        </w:rPr>
        <w:t xml:space="preserve"> </w:t>
      </w:r>
      <w:r>
        <w:t>linked</w:t>
      </w:r>
      <w:r>
        <w:rPr>
          <w:spacing w:val="-2"/>
        </w:rPr>
        <w:t xml:space="preserve"> </w:t>
      </w:r>
      <w:r>
        <w:t>to</w:t>
      </w:r>
      <w:r>
        <w:rPr>
          <w:spacing w:val="-4"/>
        </w:rPr>
        <w:t xml:space="preserve"> </w:t>
      </w:r>
      <w:r>
        <w:t>their</w:t>
      </w:r>
      <w:r>
        <w:rPr>
          <w:spacing w:val="-5"/>
        </w:rPr>
        <w:t xml:space="preserve"> </w:t>
      </w:r>
      <w:r>
        <w:t>qualities</w:t>
      </w:r>
      <w:r>
        <w:rPr>
          <w:spacing w:val="-5"/>
        </w:rPr>
        <w:t xml:space="preserve"> </w:t>
      </w:r>
      <w:r>
        <w:t>(such</w:t>
      </w:r>
      <w:r>
        <w:rPr>
          <w:spacing w:val="-2"/>
        </w:rPr>
        <w:t xml:space="preserve"> </w:t>
      </w:r>
      <w:r>
        <w:t>as</w:t>
      </w:r>
      <w:r>
        <w:rPr>
          <w:spacing w:val="-5"/>
        </w:rPr>
        <w:t xml:space="preserve"> </w:t>
      </w:r>
      <w:r>
        <w:t>their</w:t>
      </w:r>
      <w:r>
        <w:rPr>
          <w:spacing w:val="-3"/>
        </w:rPr>
        <w:t xml:space="preserve"> </w:t>
      </w:r>
      <w:r>
        <w:t>ID,</w:t>
      </w:r>
      <w:r>
        <w:rPr>
          <w:spacing w:val="-48"/>
        </w:rPr>
        <w:t xml:space="preserve"> </w:t>
      </w:r>
      <w:r>
        <w:t>age, organization, etc.). Therefore, a file can only be decrypted if and only if the user's characteristics match the</w:t>
      </w:r>
      <w:r>
        <w:rPr>
          <w:spacing w:val="1"/>
        </w:rPr>
        <w:t xml:space="preserve"> </w:t>
      </w:r>
      <w:r>
        <w:t>policy associated with the ciphertext. However, it is not very effective to encrypt huge amounts of data using an</w:t>
      </w:r>
      <w:r>
        <w:rPr>
          <w:spacing w:val="1"/>
        </w:rPr>
        <w:t xml:space="preserve"> </w:t>
      </w:r>
      <w:r>
        <w:t>asymmetric</w:t>
      </w:r>
      <w:r>
        <w:rPr>
          <w:spacing w:val="-1"/>
        </w:rPr>
        <w:t xml:space="preserve"> </w:t>
      </w:r>
      <w:r>
        <w:t>encryption</w:t>
      </w:r>
      <w:r>
        <w:rPr>
          <w:spacing w:val="1"/>
        </w:rPr>
        <w:t xml:space="preserve"> </w:t>
      </w:r>
      <w:r>
        <w:t>algorithm.</w:t>
      </w:r>
    </w:p>
    <w:p w14:paraId="168B32F0" w14:textId="77777777" w:rsidR="00EE579F" w:rsidRDefault="00EE579F">
      <w:pPr>
        <w:spacing w:line="232" w:lineRule="auto"/>
        <w:jc w:val="both"/>
      </w:pPr>
    </w:p>
    <w:p w14:paraId="79D71457" w14:textId="77777777" w:rsidR="005028DC" w:rsidRDefault="005028DC">
      <w:pPr>
        <w:spacing w:line="232" w:lineRule="auto"/>
        <w:jc w:val="both"/>
      </w:pPr>
    </w:p>
    <w:p w14:paraId="6BD8D3EA" w14:textId="6B64A035" w:rsidR="005028DC" w:rsidRDefault="00BD3E15" w:rsidP="005028DC">
      <w:pPr>
        <w:spacing w:line="232" w:lineRule="auto"/>
        <w:rPr>
          <w:b/>
          <w:bCs/>
        </w:rPr>
      </w:pPr>
      <w:r>
        <w:rPr>
          <w:b/>
          <w:bCs/>
        </w:rPr>
        <w:t>2</w:t>
      </w:r>
      <w:r w:rsidR="005028DC">
        <w:rPr>
          <w:b/>
          <w:bCs/>
        </w:rPr>
        <w:t>.</w:t>
      </w:r>
      <w:r>
        <w:rPr>
          <w:b/>
          <w:bCs/>
        </w:rPr>
        <w:t xml:space="preserve"> Literature Review</w:t>
      </w:r>
    </w:p>
    <w:p w14:paraId="5935316F" w14:textId="77777777" w:rsidR="00BD3E15" w:rsidRDefault="00BD3E15" w:rsidP="005028DC">
      <w:pPr>
        <w:spacing w:line="232" w:lineRule="auto"/>
        <w:rPr>
          <w:b/>
          <w:bCs/>
        </w:rPr>
      </w:pPr>
    </w:p>
    <w:p w14:paraId="2F2D2E8A" w14:textId="77777777" w:rsidR="00BD3E15" w:rsidRPr="00A77627" w:rsidRDefault="00BD3E15" w:rsidP="00BD3E15">
      <w:pPr>
        <w:spacing w:line="360" w:lineRule="auto"/>
        <w:jc w:val="both"/>
        <w:rPr>
          <w:sz w:val="20"/>
          <w:szCs w:val="20"/>
        </w:rPr>
      </w:pPr>
      <w:r w:rsidRPr="00A77627">
        <w:rPr>
          <w:b/>
          <w:sz w:val="20"/>
          <w:szCs w:val="20"/>
        </w:rPr>
        <w:t>[1]</w:t>
      </w:r>
      <w:r w:rsidRPr="00A77627">
        <w:rPr>
          <w:sz w:val="20"/>
          <w:szCs w:val="20"/>
        </w:rPr>
        <w:t xml:space="preserve"> </w:t>
      </w:r>
      <w:r w:rsidRPr="00A77627">
        <w:rPr>
          <w:b/>
          <w:sz w:val="20"/>
          <w:szCs w:val="20"/>
        </w:rPr>
        <w:t xml:space="preserve">A. </w:t>
      </w:r>
      <w:proofErr w:type="spellStart"/>
      <w:r w:rsidRPr="00A77627">
        <w:rPr>
          <w:b/>
          <w:sz w:val="20"/>
          <w:szCs w:val="20"/>
        </w:rPr>
        <w:t>Michalas</w:t>
      </w:r>
      <w:proofErr w:type="spellEnd"/>
      <w:r w:rsidRPr="00A77627">
        <w:rPr>
          <w:b/>
          <w:sz w:val="20"/>
          <w:szCs w:val="20"/>
        </w:rPr>
        <w:t xml:space="preserve">, A. Bakas, H.-V. Dang, and A. </w:t>
      </w:r>
      <w:proofErr w:type="spellStart"/>
      <w:r w:rsidRPr="00A77627">
        <w:rPr>
          <w:b/>
          <w:sz w:val="20"/>
          <w:szCs w:val="20"/>
        </w:rPr>
        <w:t>Zalitko</w:t>
      </w:r>
      <w:proofErr w:type="spellEnd"/>
      <w:r w:rsidRPr="00A77627">
        <w:rPr>
          <w:b/>
          <w:sz w:val="20"/>
          <w:szCs w:val="20"/>
        </w:rPr>
        <w:t xml:space="preserve">, ‘‘Access control in searchable encryption with the use of attribute-based encryption and SGX,’’ in Proc. ACM SIGSAC Conf. Cloud </w:t>
      </w:r>
      <w:proofErr w:type="spellStart"/>
      <w:r w:rsidRPr="00A77627">
        <w:rPr>
          <w:b/>
          <w:sz w:val="20"/>
          <w:szCs w:val="20"/>
        </w:rPr>
        <w:t>Comput</w:t>
      </w:r>
      <w:proofErr w:type="spellEnd"/>
      <w:r w:rsidRPr="00A77627">
        <w:rPr>
          <w:b/>
          <w:sz w:val="20"/>
          <w:szCs w:val="20"/>
        </w:rPr>
        <w:t xml:space="preserve">. </w:t>
      </w:r>
      <w:proofErr w:type="spellStart"/>
      <w:r w:rsidRPr="00A77627">
        <w:rPr>
          <w:b/>
          <w:sz w:val="20"/>
          <w:szCs w:val="20"/>
        </w:rPr>
        <w:t>Secur</w:t>
      </w:r>
      <w:proofErr w:type="spellEnd"/>
      <w:r w:rsidRPr="00A77627">
        <w:rPr>
          <w:b/>
          <w:sz w:val="20"/>
          <w:szCs w:val="20"/>
        </w:rPr>
        <w:t>. Workshop, 2019, p. 183</w:t>
      </w:r>
    </w:p>
    <w:p w14:paraId="735F2AB6" w14:textId="77777777" w:rsidR="00BD3E15" w:rsidRPr="00A77627" w:rsidRDefault="00BD3E15" w:rsidP="00BD3E15">
      <w:pPr>
        <w:spacing w:line="360" w:lineRule="auto"/>
        <w:jc w:val="both"/>
        <w:rPr>
          <w:sz w:val="20"/>
          <w:szCs w:val="20"/>
        </w:rPr>
      </w:pPr>
      <w:r w:rsidRPr="00A77627">
        <w:rPr>
          <w:sz w:val="20"/>
          <w:szCs w:val="20"/>
        </w:rPr>
        <w:t>Symmetric Searchable Encryption (SSE) is an encryption technique that allows users to search directly on their outsourced encrypted data while preserving the privacy of both the files and the queries. Unfortunately, majority of the SSE schemes allows users to either decrypt the whole ciphertext or nothing at all. In this paper, we propose a novel scheme based on traditional symmetric primitives, that allows data owners to bind parts of their ciphertexts with specific policies. Inspired by the concept of Attribute-Based Encryption (ABE) in the public setting, we design a scheme through which users can recover only certain parts of an encrypted document if and only if they retain a set of attributes that satisfy a policy. Our construction satisfies the important notion of forward privacy while at the same time supports the multi-client model by leveraging SGX functionality for the synchronization of users. To prove the correctness of our approach, we provide a detailed simulation-based security analysis coupled with an extensive experimental evaluation that shows the effectiveness of our scheme.</w:t>
      </w:r>
    </w:p>
    <w:p w14:paraId="3C4B3FD7" w14:textId="77777777" w:rsidR="00BD3E15" w:rsidRPr="00A77627" w:rsidRDefault="00BD3E15" w:rsidP="00BD3E15">
      <w:pPr>
        <w:spacing w:line="360" w:lineRule="auto"/>
        <w:jc w:val="both"/>
        <w:rPr>
          <w:b/>
          <w:sz w:val="20"/>
          <w:szCs w:val="20"/>
        </w:rPr>
      </w:pPr>
      <w:r w:rsidRPr="00A77627">
        <w:rPr>
          <w:b/>
          <w:sz w:val="20"/>
          <w:szCs w:val="20"/>
        </w:rPr>
        <w:t xml:space="preserve">[2] J. Bethencourt, A. Sahai, and B. Waters, ‘‘Ciphertext-policy attribute-based encryption,’’ in Proc. IEEE Symp. </w:t>
      </w:r>
      <w:proofErr w:type="spellStart"/>
      <w:r w:rsidRPr="00A77627">
        <w:rPr>
          <w:b/>
          <w:sz w:val="20"/>
          <w:szCs w:val="20"/>
        </w:rPr>
        <w:t>Secur</w:t>
      </w:r>
      <w:proofErr w:type="spellEnd"/>
      <w:r w:rsidRPr="00A77627">
        <w:rPr>
          <w:b/>
          <w:sz w:val="20"/>
          <w:szCs w:val="20"/>
        </w:rPr>
        <w:t xml:space="preserve">. Privacy (SP). </w:t>
      </w:r>
    </w:p>
    <w:p w14:paraId="2DDCF373" w14:textId="77777777" w:rsidR="00BD3E15" w:rsidRDefault="00BD3E15" w:rsidP="00BD3E15">
      <w:pPr>
        <w:spacing w:line="360" w:lineRule="auto"/>
        <w:jc w:val="both"/>
        <w:rPr>
          <w:color w:val="333333"/>
          <w:sz w:val="20"/>
          <w:szCs w:val="20"/>
          <w:shd w:val="clear" w:color="auto" w:fill="FFFFFF"/>
        </w:rPr>
      </w:pPr>
      <w:r w:rsidRPr="00A77627">
        <w:rPr>
          <w:color w:val="333333"/>
          <w:sz w:val="20"/>
          <w:szCs w:val="20"/>
          <w:shd w:val="clear" w:color="auto" w:fill="FFFFFF"/>
        </w:rPr>
        <w:t xml:space="preserve">In several distributed systems a user should only be able to access data if a </w:t>
      </w:r>
      <w:proofErr w:type="gramStart"/>
      <w:r w:rsidRPr="00A77627">
        <w:rPr>
          <w:color w:val="333333"/>
          <w:sz w:val="20"/>
          <w:szCs w:val="20"/>
          <w:shd w:val="clear" w:color="auto" w:fill="FFFFFF"/>
        </w:rPr>
        <w:t xml:space="preserve">user </w:t>
      </w:r>
      <w:proofErr w:type="spellStart"/>
      <w:r w:rsidRPr="00A77627">
        <w:rPr>
          <w:color w:val="333333"/>
          <w:sz w:val="20"/>
          <w:szCs w:val="20"/>
          <w:shd w:val="clear" w:color="auto" w:fill="FFFFFF"/>
        </w:rPr>
        <w:t>posses</w:t>
      </w:r>
      <w:proofErr w:type="spellEnd"/>
      <w:proofErr w:type="gramEnd"/>
      <w:r w:rsidRPr="00A77627">
        <w:rPr>
          <w:color w:val="333333"/>
          <w:sz w:val="20"/>
          <w:szCs w:val="20"/>
          <w:shd w:val="clear" w:color="auto" w:fill="FFFFFF"/>
        </w:rPr>
        <w:t xml:space="preserve"> a certain set of credentials or attributes. Currently, the only method for enforcing such policies is to employ a trusted server to store the data and mediate access control. However, if any server storing the data is compromised, then the confidentiality of the data will be compromised. In this paper we present a system for realizing complex access control on encrypted data that we call ciphertext-policy attribute-based encryption. By using our techniques encrypted data can be kept confidential even if the storage server is untrusted; moreover, our methods are secure against collusion attacks. Previous attribute-based encryption systems used attributes to describe the encrypted data and built policies into user's keys; while in our system attributes are used to describe a user's credentials, and a party encrypting data determines a policy for who can decrypt. Thus, our methods are conceptually closer to traditional access control methods such as role-based access control (RBAC). In addition, we provide an implementation of our system and give performance measurements.</w:t>
      </w:r>
    </w:p>
    <w:p w14:paraId="67FD7417" w14:textId="77777777" w:rsidR="00BD3E15" w:rsidRPr="00A77627" w:rsidRDefault="00BD3E15" w:rsidP="00BD3E15">
      <w:pPr>
        <w:spacing w:line="360" w:lineRule="auto"/>
        <w:jc w:val="both"/>
        <w:rPr>
          <w:b/>
          <w:sz w:val="20"/>
          <w:szCs w:val="20"/>
        </w:rPr>
      </w:pPr>
      <w:r w:rsidRPr="00A77627">
        <w:rPr>
          <w:b/>
          <w:sz w:val="20"/>
          <w:szCs w:val="20"/>
        </w:rPr>
        <w:t xml:space="preserve">[3] Y. Xu, W. Cui, and M. Peinado, ‘‘Controlled-channel attacks: Deterministic side channels for untrusted operating systems,’’ in Proc. IEEE Symp. </w:t>
      </w:r>
      <w:proofErr w:type="spellStart"/>
      <w:r w:rsidRPr="00A77627">
        <w:rPr>
          <w:b/>
          <w:sz w:val="20"/>
          <w:szCs w:val="20"/>
        </w:rPr>
        <w:t>Secur</w:t>
      </w:r>
      <w:proofErr w:type="spellEnd"/>
      <w:r w:rsidRPr="00A77627">
        <w:rPr>
          <w:b/>
          <w:sz w:val="20"/>
          <w:szCs w:val="20"/>
        </w:rPr>
        <w:t>. Privacy (Oakland), May 2015, pp. 640–656.</w:t>
      </w:r>
    </w:p>
    <w:p w14:paraId="015B97D6" w14:textId="77777777" w:rsidR="00BD3E15" w:rsidRDefault="00BD3E15" w:rsidP="00BD3E15">
      <w:pPr>
        <w:spacing w:line="360" w:lineRule="auto"/>
        <w:jc w:val="both"/>
        <w:rPr>
          <w:sz w:val="20"/>
          <w:szCs w:val="20"/>
        </w:rPr>
      </w:pPr>
      <w:r w:rsidRPr="00A77627">
        <w:rPr>
          <w:sz w:val="20"/>
          <w:szCs w:val="20"/>
        </w:rPr>
        <w:t>Multi-user oblivious storage allows users to access their shared data on the cloud while retaining access pattern obliviousness and data confidentiality simultaneously. Most secure and efficient oblivious storage systems focus on the utilization of the maximum network bandwidth in serving concurrent accesses via a trusted proxy. However, since the proxy executes a standard ORAM protocol over the network, the performance is capped by the network bandwidth and latency. Moreover, some important features such as access control and security against active adversaries have not been thoroughly explored in such proxy settings</w:t>
      </w:r>
      <w:r>
        <w:rPr>
          <w:sz w:val="20"/>
          <w:szCs w:val="20"/>
        </w:rPr>
        <w:t>.</w:t>
      </w:r>
    </w:p>
    <w:p w14:paraId="7741CAA4" w14:textId="77777777" w:rsidR="00BD3E15" w:rsidRPr="00A77627" w:rsidRDefault="00BD3E15" w:rsidP="00BD3E15">
      <w:pPr>
        <w:spacing w:line="360" w:lineRule="auto"/>
        <w:jc w:val="both"/>
        <w:rPr>
          <w:b/>
          <w:sz w:val="20"/>
          <w:szCs w:val="20"/>
        </w:rPr>
      </w:pPr>
      <w:r w:rsidRPr="00A77627">
        <w:rPr>
          <w:sz w:val="20"/>
          <w:szCs w:val="20"/>
        </w:rPr>
        <w:t xml:space="preserve">[4] </w:t>
      </w:r>
      <w:r w:rsidRPr="00A77627">
        <w:rPr>
          <w:b/>
          <w:sz w:val="20"/>
          <w:szCs w:val="20"/>
        </w:rPr>
        <w:t xml:space="preserve">R. </w:t>
      </w:r>
      <w:proofErr w:type="spellStart"/>
      <w:r w:rsidRPr="00A77627">
        <w:rPr>
          <w:b/>
          <w:sz w:val="20"/>
          <w:szCs w:val="20"/>
        </w:rPr>
        <w:t>Dowsley</w:t>
      </w:r>
      <w:proofErr w:type="spellEnd"/>
      <w:r w:rsidRPr="00A77627">
        <w:rPr>
          <w:b/>
          <w:sz w:val="20"/>
          <w:szCs w:val="20"/>
        </w:rPr>
        <w:t xml:space="preserve">, A. </w:t>
      </w:r>
      <w:proofErr w:type="spellStart"/>
      <w:r w:rsidRPr="00A77627">
        <w:rPr>
          <w:b/>
          <w:sz w:val="20"/>
          <w:szCs w:val="20"/>
        </w:rPr>
        <w:t>Michalas</w:t>
      </w:r>
      <w:proofErr w:type="spellEnd"/>
      <w:r w:rsidRPr="00A77627">
        <w:rPr>
          <w:b/>
          <w:sz w:val="20"/>
          <w:szCs w:val="20"/>
        </w:rPr>
        <w:t xml:space="preserve">, M. Nagel, and N. Paladi, ‘‘A survey on design and implementation of protected </w:t>
      </w:r>
      <w:r w:rsidRPr="00A77627">
        <w:rPr>
          <w:b/>
          <w:sz w:val="20"/>
          <w:szCs w:val="20"/>
        </w:rPr>
        <w:lastRenderedPageBreak/>
        <w:t xml:space="preserve">searchable data in the cloud,’’ </w:t>
      </w:r>
      <w:proofErr w:type="spellStart"/>
      <w:r w:rsidRPr="00A77627">
        <w:rPr>
          <w:b/>
          <w:sz w:val="20"/>
          <w:szCs w:val="20"/>
        </w:rPr>
        <w:t>Comput</w:t>
      </w:r>
      <w:proofErr w:type="spellEnd"/>
      <w:r w:rsidRPr="00A77627">
        <w:rPr>
          <w:b/>
          <w:sz w:val="20"/>
          <w:szCs w:val="20"/>
        </w:rPr>
        <w:t>. Sci. Rev., vol. 26, pp. 17–30, Nov. 2017.</w:t>
      </w:r>
    </w:p>
    <w:p w14:paraId="3207EE10" w14:textId="77777777" w:rsidR="00BD3E15" w:rsidRPr="00A77627" w:rsidRDefault="00BD3E15" w:rsidP="00BD3E15">
      <w:pPr>
        <w:spacing w:line="360" w:lineRule="auto"/>
        <w:jc w:val="both"/>
        <w:rPr>
          <w:b/>
          <w:sz w:val="20"/>
          <w:szCs w:val="20"/>
        </w:rPr>
      </w:pPr>
      <w:r w:rsidRPr="00A77627">
        <w:rPr>
          <w:color w:val="333333"/>
          <w:sz w:val="20"/>
          <w:szCs w:val="20"/>
          <w:shd w:val="clear" w:color="auto" w:fill="FFFFFF"/>
        </w:rPr>
        <w:t>Secure cloud storage is considered as one of the most important issues that both businesses and end-users take into account before moving their private data to the cloud. Lately, we have seen some interesting approaches that are based either on the promising concept of Symmetric Searchable Encryption (SSE) or on the well-studied field of Attribute-Based Encryption (ABE). In this paper, we propose a hybrid encryption scheme that combines both SSE and ABE by utilizing the advantages of both these techniques. In contrast to many approaches, we design a revocation mechanism that is completely separated from the ABE scheme and solely based on the functionality offered by SGX.</w:t>
      </w:r>
    </w:p>
    <w:p w14:paraId="7EE9BF3E" w14:textId="77777777" w:rsidR="00BD3E15" w:rsidRPr="00A77627" w:rsidRDefault="00BD3E15" w:rsidP="00BD3E15">
      <w:pPr>
        <w:spacing w:line="360" w:lineRule="auto"/>
        <w:jc w:val="both"/>
        <w:rPr>
          <w:b/>
          <w:sz w:val="20"/>
          <w:szCs w:val="20"/>
        </w:rPr>
      </w:pPr>
      <w:r w:rsidRPr="00A77627">
        <w:rPr>
          <w:b/>
          <w:sz w:val="20"/>
          <w:szCs w:val="20"/>
        </w:rPr>
        <w:t xml:space="preserve">[5] R. Bost, B. </w:t>
      </w:r>
      <w:proofErr w:type="spellStart"/>
      <w:r w:rsidRPr="00A77627">
        <w:rPr>
          <w:b/>
          <w:sz w:val="20"/>
          <w:szCs w:val="20"/>
        </w:rPr>
        <w:t>Minaud</w:t>
      </w:r>
      <w:proofErr w:type="spellEnd"/>
      <w:r w:rsidRPr="00A77627">
        <w:rPr>
          <w:b/>
          <w:sz w:val="20"/>
          <w:szCs w:val="20"/>
        </w:rPr>
        <w:t xml:space="preserve">, and O. </w:t>
      </w:r>
      <w:proofErr w:type="spellStart"/>
      <w:r w:rsidRPr="00A77627">
        <w:rPr>
          <w:b/>
          <w:sz w:val="20"/>
          <w:szCs w:val="20"/>
        </w:rPr>
        <w:t>Ohrimenko</w:t>
      </w:r>
      <w:proofErr w:type="spellEnd"/>
      <w:r w:rsidRPr="00A77627">
        <w:rPr>
          <w:b/>
          <w:sz w:val="20"/>
          <w:szCs w:val="20"/>
        </w:rPr>
        <w:t xml:space="preserve">, ‘‘Forward and backward private searchable encryption from constrained cryptographic primitives,’’ in Proc. ACM SIGSAC Conf. </w:t>
      </w:r>
      <w:proofErr w:type="spellStart"/>
      <w:r w:rsidRPr="00A77627">
        <w:rPr>
          <w:b/>
          <w:sz w:val="20"/>
          <w:szCs w:val="20"/>
        </w:rPr>
        <w:t>Comput</w:t>
      </w:r>
      <w:proofErr w:type="spellEnd"/>
      <w:r w:rsidRPr="00A77627">
        <w:rPr>
          <w:b/>
          <w:sz w:val="20"/>
          <w:szCs w:val="20"/>
        </w:rPr>
        <w:t xml:space="preserve">. </w:t>
      </w:r>
      <w:proofErr w:type="spellStart"/>
      <w:r w:rsidRPr="00A77627">
        <w:rPr>
          <w:b/>
          <w:sz w:val="20"/>
          <w:szCs w:val="20"/>
        </w:rPr>
        <w:t>Commun</w:t>
      </w:r>
      <w:proofErr w:type="spellEnd"/>
      <w:r w:rsidRPr="00A77627">
        <w:rPr>
          <w:b/>
          <w:sz w:val="20"/>
          <w:szCs w:val="20"/>
        </w:rPr>
        <w:t xml:space="preserve">. </w:t>
      </w:r>
      <w:proofErr w:type="spellStart"/>
      <w:r w:rsidRPr="00A77627">
        <w:rPr>
          <w:b/>
          <w:sz w:val="20"/>
          <w:szCs w:val="20"/>
        </w:rPr>
        <w:t>Secur</w:t>
      </w:r>
      <w:proofErr w:type="spellEnd"/>
      <w:r w:rsidRPr="00A77627">
        <w:rPr>
          <w:b/>
          <w:sz w:val="20"/>
          <w:szCs w:val="20"/>
        </w:rPr>
        <w:t>., Oct. 2017, pp. 1465–1482.</w:t>
      </w:r>
    </w:p>
    <w:p w14:paraId="0D239538" w14:textId="77777777" w:rsidR="000B7726" w:rsidRDefault="00BD3E15" w:rsidP="00BD3E15">
      <w:pPr>
        <w:jc w:val="both"/>
        <w:rPr>
          <w:sz w:val="20"/>
          <w:szCs w:val="20"/>
        </w:rPr>
      </w:pPr>
      <w:r w:rsidRPr="00A77627">
        <w:rPr>
          <w:sz w:val="20"/>
          <w:szCs w:val="20"/>
        </w:rPr>
        <w:t xml:space="preserve">Using dynamic Searchable Symmetric Encryption, a user with limited storage resources can securely outsource a database to an untrusted server, in such a way that the database can still be searched and updated efficiently. For these schemes, it would be desirable that updates do not reveal any information a priori about the modifications they carry out, and that deleted results remain inaccessible to the server a posteriori. If the first property, called forward privacy, has been the main motivation of recent works, the second one, backward privacy, has been </w:t>
      </w:r>
      <w:proofErr w:type="spellStart"/>
      <w:proofErr w:type="gramStart"/>
      <w:r w:rsidRPr="00A77627">
        <w:rPr>
          <w:sz w:val="20"/>
          <w:szCs w:val="20"/>
        </w:rPr>
        <w:t>overlooked.In</w:t>
      </w:r>
      <w:proofErr w:type="spellEnd"/>
      <w:proofErr w:type="gramEnd"/>
      <w:r w:rsidRPr="00A77627">
        <w:rPr>
          <w:sz w:val="20"/>
          <w:szCs w:val="20"/>
        </w:rPr>
        <w:t xml:space="preserve"> this paper, we study for the first time the notion of backward privacy for searchable encryption. After giving formal definitions for different flavors of backward privacy, we present several schemes achieving both forward and backward privacy, with various efficiency trade-</w:t>
      </w:r>
      <w:proofErr w:type="spellStart"/>
      <w:proofErr w:type="gramStart"/>
      <w:r w:rsidRPr="00A77627">
        <w:rPr>
          <w:sz w:val="20"/>
          <w:szCs w:val="20"/>
        </w:rPr>
        <w:t>offs.Our</w:t>
      </w:r>
      <w:proofErr w:type="spellEnd"/>
      <w:proofErr w:type="gramEnd"/>
      <w:r w:rsidRPr="00A77627">
        <w:rPr>
          <w:sz w:val="20"/>
          <w:szCs w:val="20"/>
        </w:rPr>
        <w:t xml:space="preserve"> constructions crucially rely on primitives such as constrained pseudo-random functions and puncturable encryption schemes. </w:t>
      </w:r>
    </w:p>
    <w:p w14:paraId="55391610" w14:textId="77777777" w:rsidR="000B7726" w:rsidRDefault="000B7726" w:rsidP="00BD3E15">
      <w:pPr>
        <w:jc w:val="both"/>
        <w:rPr>
          <w:sz w:val="20"/>
          <w:szCs w:val="20"/>
        </w:rPr>
      </w:pPr>
    </w:p>
    <w:p w14:paraId="2CB53A5C" w14:textId="77777777" w:rsidR="000B7726" w:rsidRDefault="000B7726" w:rsidP="00BD3E15">
      <w:pPr>
        <w:jc w:val="both"/>
        <w:rPr>
          <w:sz w:val="20"/>
          <w:szCs w:val="20"/>
        </w:rPr>
      </w:pPr>
    </w:p>
    <w:p w14:paraId="0F66D2D1" w14:textId="77777777" w:rsidR="000B7726" w:rsidRDefault="000B7726" w:rsidP="00BD3E15">
      <w:pPr>
        <w:jc w:val="both"/>
        <w:rPr>
          <w:sz w:val="20"/>
          <w:szCs w:val="20"/>
        </w:rPr>
      </w:pPr>
    </w:p>
    <w:p w14:paraId="2FBFC98F" w14:textId="77777777" w:rsidR="000B7726" w:rsidRDefault="000B7726" w:rsidP="00BD3E15">
      <w:pPr>
        <w:jc w:val="both"/>
        <w:rPr>
          <w:sz w:val="20"/>
          <w:szCs w:val="20"/>
        </w:rPr>
      </w:pPr>
    </w:p>
    <w:p w14:paraId="685AB598" w14:textId="76B242F6" w:rsidR="00BD3E15" w:rsidRPr="00A77627" w:rsidRDefault="00BD3E15" w:rsidP="00BD3E15">
      <w:pPr>
        <w:jc w:val="both"/>
        <w:rPr>
          <w:sz w:val="20"/>
          <w:szCs w:val="20"/>
        </w:rPr>
      </w:pPr>
      <w:r w:rsidRPr="00A77627">
        <w:rPr>
          <w:sz w:val="20"/>
          <w:szCs w:val="20"/>
        </w:rPr>
        <w:t>Using these advanced cryptographic primitives allows for a fine-grained control of the power of the adversary, preventing her from evaluating functions on selected inputs, or decrypting specific ciphertexts. In turn, this high degree of control allows our SSE constructions to achieve the stronger forms of privacy outlined above. As an example, we present a framework to construct forward-private schemes from range-constrained pseudo-random functions.</w:t>
      </w:r>
    </w:p>
    <w:p w14:paraId="38B66D2A" w14:textId="77777777" w:rsidR="00BD3E15" w:rsidRDefault="00BD3E15" w:rsidP="005028DC">
      <w:pPr>
        <w:spacing w:line="232" w:lineRule="auto"/>
        <w:rPr>
          <w:b/>
          <w:bCs/>
        </w:rPr>
      </w:pPr>
    </w:p>
    <w:p w14:paraId="427D55C5" w14:textId="3272264B" w:rsidR="00BD3E15" w:rsidRDefault="00BD3E15" w:rsidP="005028DC">
      <w:pPr>
        <w:spacing w:line="232" w:lineRule="auto"/>
        <w:rPr>
          <w:b/>
          <w:bCs/>
        </w:rPr>
      </w:pPr>
      <w:r>
        <w:rPr>
          <w:b/>
          <w:bCs/>
        </w:rPr>
        <w:t>3. Problem Definition</w:t>
      </w:r>
    </w:p>
    <w:p w14:paraId="171E16E0" w14:textId="77777777" w:rsidR="000B7726" w:rsidRDefault="000B7726" w:rsidP="000B7726">
      <w:pPr>
        <w:pStyle w:val="BodyText"/>
        <w:spacing w:before="181" w:line="261" w:lineRule="auto"/>
        <w:ind w:right="505"/>
      </w:pPr>
      <w:r>
        <w:t>The increase of data breaches in the cloud computing puts all users at risk of business problems highlighting the</w:t>
      </w:r>
      <w:r>
        <w:rPr>
          <w:spacing w:val="-47"/>
        </w:rPr>
        <w:t xml:space="preserve"> </w:t>
      </w:r>
      <w:r>
        <w:t>need</w:t>
      </w:r>
      <w:r>
        <w:rPr>
          <w:spacing w:val="-1"/>
        </w:rPr>
        <w:t xml:space="preserve"> </w:t>
      </w:r>
      <w:r>
        <w:t>to improve</w:t>
      </w:r>
      <w:r>
        <w:rPr>
          <w:spacing w:val="-3"/>
        </w:rPr>
        <w:t xml:space="preserve"> </w:t>
      </w:r>
      <w:r>
        <w:t>security measures</w:t>
      </w:r>
      <w:r>
        <w:rPr>
          <w:spacing w:val="-2"/>
        </w:rPr>
        <w:t xml:space="preserve"> </w:t>
      </w:r>
      <w:r>
        <w:t>and also</w:t>
      </w:r>
      <w:r>
        <w:rPr>
          <w:spacing w:val="-2"/>
        </w:rPr>
        <w:t xml:space="preserve"> </w:t>
      </w:r>
      <w:r>
        <w:t>to</w:t>
      </w:r>
      <w:r>
        <w:rPr>
          <w:spacing w:val="-3"/>
        </w:rPr>
        <w:t xml:space="preserve"> </w:t>
      </w:r>
      <w:r>
        <w:t>mitigate</w:t>
      </w:r>
      <w:r>
        <w:rPr>
          <w:spacing w:val="-1"/>
        </w:rPr>
        <w:t xml:space="preserve"> </w:t>
      </w:r>
      <w:r>
        <w:t>the</w:t>
      </w:r>
      <w:r>
        <w:rPr>
          <w:spacing w:val="-1"/>
        </w:rPr>
        <w:t xml:space="preserve"> </w:t>
      </w:r>
      <w:r>
        <w:t>growing risk</w:t>
      </w:r>
      <w:r>
        <w:rPr>
          <w:spacing w:val="-2"/>
        </w:rPr>
        <w:t xml:space="preserve"> </w:t>
      </w:r>
      <w:r>
        <w:t>of</w:t>
      </w:r>
      <w:r>
        <w:rPr>
          <w:spacing w:val="-1"/>
        </w:rPr>
        <w:t xml:space="preserve"> </w:t>
      </w:r>
      <w:r>
        <w:t>threads</w:t>
      </w:r>
      <w:r>
        <w:rPr>
          <w:spacing w:val="-3"/>
        </w:rPr>
        <w:t xml:space="preserve"> </w:t>
      </w:r>
      <w:r>
        <w:t>faced</w:t>
      </w:r>
      <w:r>
        <w:rPr>
          <w:spacing w:val="-2"/>
        </w:rPr>
        <w:t xml:space="preserve"> </w:t>
      </w:r>
      <w:r>
        <w:t>by users</w:t>
      </w:r>
      <w:r>
        <w:rPr>
          <w:spacing w:val="-2"/>
        </w:rPr>
        <w:t xml:space="preserve"> </w:t>
      </w:r>
      <w:r>
        <w:t>in cloud</w:t>
      </w:r>
    </w:p>
    <w:p w14:paraId="78605DD2" w14:textId="77777777" w:rsidR="000B7726" w:rsidRDefault="000B7726" w:rsidP="000B7726">
      <w:pPr>
        <w:pStyle w:val="BodyText"/>
        <w:spacing w:line="261" w:lineRule="auto"/>
        <w:ind w:right="662"/>
      </w:pPr>
      <w:r>
        <w:t>environment, pro-active measures are essential. The main goal is to create an advanced protection to user files</w:t>
      </w:r>
      <w:r>
        <w:rPr>
          <w:spacing w:val="-47"/>
        </w:rPr>
        <w:t xml:space="preserve"> </w:t>
      </w:r>
      <w:r>
        <w:t>by using different</w:t>
      </w:r>
      <w:r>
        <w:rPr>
          <w:spacing w:val="-2"/>
        </w:rPr>
        <w:t xml:space="preserve"> </w:t>
      </w:r>
      <w:r>
        <w:t>Encryption</w:t>
      </w:r>
      <w:r>
        <w:rPr>
          <w:spacing w:val="-1"/>
        </w:rPr>
        <w:t xml:space="preserve"> </w:t>
      </w:r>
      <w:r>
        <w:t>techniques</w:t>
      </w:r>
      <w:r>
        <w:rPr>
          <w:spacing w:val="-1"/>
        </w:rPr>
        <w:t xml:space="preserve"> </w:t>
      </w:r>
      <w:r>
        <w:t>like</w:t>
      </w:r>
      <w:r>
        <w:rPr>
          <w:spacing w:val="-1"/>
        </w:rPr>
        <w:t xml:space="preserve"> </w:t>
      </w:r>
      <w:r>
        <w:t>SSE and</w:t>
      </w:r>
      <w:r>
        <w:rPr>
          <w:spacing w:val="-11"/>
        </w:rPr>
        <w:t xml:space="preserve"> </w:t>
      </w:r>
      <w:r>
        <w:t>ABE</w:t>
      </w:r>
      <w:r>
        <w:rPr>
          <w:spacing w:val="-1"/>
        </w:rPr>
        <w:t xml:space="preserve"> </w:t>
      </w:r>
      <w:r>
        <w:t>at</w:t>
      </w:r>
      <w:r>
        <w:rPr>
          <w:spacing w:val="5"/>
        </w:rPr>
        <w:t xml:space="preserve"> </w:t>
      </w:r>
      <w:r>
        <w:t>untrusted</w:t>
      </w:r>
      <w:r>
        <w:rPr>
          <w:spacing w:val="1"/>
        </w:rPr>
        <w:t xml:space="preserve"> </w:t>
      </w:r>
      <w:r>
        <w:t>clouds.</w:t>
      </w:r>
    </w:p>
    <w:p w14:paraId="4D40CAAA" w14:textId="77777777" w:rsidR="000B7726" w:rsidRDefault="000B7726" w:rsidP="005028DC">
      <w:pPr>
        <w:spacing w:line="232" w:lineRule="auto"/>
        <w:rPr>
          <w:b/>
          <w:bCs/>
        </w:rPr>
      </w:pPr>
    </w:p>
    <w:p w14:paraId="5C7C3394" w14:textId="0D613708" w:rsidR="000B7726" w:rsidRDefault="000B7726" w:rsidP="005028DC">
      <w:pPr>
        <w:spacing w:line="232" w:lineRule="auto"/>
        <w:rPr>
          <w:b/>
          <w:bCs/>
        </w:rPr>
      </w:pPr>
      <w:r>
        <w:rPr>
          <w:b/>
          <w:bCs/>
        </w:rPr>
        <w:t>4.Proposed System Overview</w:t>
      </w:r>
    </w:p>
    <w:p w14:paraId="4FCFED86" w14:textId="77777777" w:rsidR="000B7726" w:rsidRDefault="000B7726" w:rsidP="000B7726">
      <w:pPr>
        <w:spacing w:before="179" w:line="259" w:lineRule="auto"/>
        <w:ind w:right="505"/>
      </w:pPr>
      <w:r>
        <w:t>The</w:t>
      </w:r>
      <w:r>
        <w:rPr>
          <w:spacing w:val="-2"/>
        </w:rPr>
        <w:t xml:space="preserve"> </w:t>
      </w:r>
      <w:r>
        <w:t>proposed</w:t>
      </w:r>
      <w:r>
        <w:rPr>
          <w:spacing w:val="-5"/>
        </w:rPr>
        <w:t xml:space="preserve"> </w:t>
      </w:r>
      <w:r>
        <w:t>system</w:t>
      </w:r>
      <w:r>
        <w:rPr>
          <w:spacing w:val="-1"/>
        </w:rPr>
        <w:t xml:space="preserve"> </w:t>
      </w:r>
      <w:r>
        <w:t>works</w:t>
      </w:r>
      <w:r>
        <w:rPr>
          <w:spacing w:val="-1"/>
        </w:rPr>
        <w:t xml:space="preserve"> </w:t>
      </w:r>
      <w:r>
        <w:t>with</w:t>
      </w:r>
      <w:r>
        <w:rPr>
          <w:spacing w:val="-5"/>
        </w:rPr>
        <w:t xml:space="preserve"> </w:t>
      </w:r>
      <w:r>
        <w:t>hybrid,</w:t>
      </w:r>
      <w:r>
        <w:rPr>
          <w:spacing w:val="-2"/>
        </w:rPr>
        <w:t xml:space="preserve"> </w:t>
      </w:r>
      <w:r>
        <w:t>private</w:t>
      </w:r>
      <w:r>
        <w:rPr>
          <w:spacing w:val="-1"/>
        </w:rPr>
        <w:t xml:space="preserve"> </w:t>
      </w:r>
      <w:r>
        <w:t>or</w:t>
      </w:r>
      <w:r>
        <w:rPr>
          <w:spacing w:val="-2"/>
        </w:rPr>
        <w:t xml:space="preserve"> </w:t>
      </w:r>
      <w:r>
        <w:t>community</w:t>
      </w:r>
      <w:r>
        <w:rPr>
          <w:spacing w:val="-2"/>
        </w:rPr>
        <w:t xml:space="preserve"> </w:t>
      </w:r>
      <w:r>
        <w:t>cloud</w:t>
      </w:r>
      <w:r>
        <w:rPr>
          <w:spacing w:val="-4"/>
        </w:rPr>
        <w:t xml:space="preserve"> </w:t>
      </w:r>
      <w:r>
        <w:t>deployment</w:t>
      </w:r>
      <w:r>
        <w:rPr>
          <w:spacing w:val="-4"/>
        </w:rPr>
        <w:t xml:space="preserve"> </w:t>
      </w:r>
      <w:r>
        <w:t>models.</w:t>
      </w:r>
      <w:r>
        <w:rPr>
          <w:spacing w:val="-6"/>
        </w:rPr>
        <w:t xml:space="preserve"> </w:t>
      </w:r>
      <w:r>
        <w:t>The</w:t>
      </w:r>
      <w:r>
        <w:rPr>
          <w:spacing w:val="-52"/>
        </w:rPr>
        <w:t xml:space="preserve"> </w:t>
      </w:r>
      <w:r>
        <w:t>proposed</w:t>
      </w:r>
      <w:r>
        <w:rPr>
          <w:spacing w:val="-1"/>
        </w:rPr>
        <w:t xml:space="preserve"> </w:t>
      </w:r>
      <w:r>
        <w:t>system</w:t>
      </w:r>
      <w:r>
        <w:rPr>
          <w:spacing w:val="-2"/>
        </w:rPr>
        <w:t xml:space="preserve"> </w:t>
      </w:r>
      <w:r>
        <w:t>includes</w:t>
      </w:r>
    </w:p>
    <w:p w14:paraId="3220CA43" w14:textId="77777777" w:rsidR="000B7726" w:rsidRPr="000B7726" w:rsidRDefault="000B7726" w:rsidP="000B7726">
      <w:pPr>
        <w:pStyle w:val="Heading1"/>
        <w:numPr>
          <w:ilvl w:val="0"/>
          <w:numId w:val="18"/>
        </w:numPr>
        <w:tabs>
          <w:tab w:val="left" w:pos="820"/>
          <w:tab w:val="left" w:pos="821"/>
        </w:tabs>
        <w:spacing w:before="159"/>
        <w:rPr>
          <w:b w:val="0"/>
          <w:bCs w:val="0"/>
        </w:rPr>
      </w:pPr>
      <w:r w:rsidRPr="000B7726">
        <w:rPr>
          <w:b w:val="0"/>
          <w:bCs w:val="0"/>
        </w:rPr>
        <w:t>Encryption:</w:t>
      </w:r>
      <w:r w:rsidRPr="000B7726">
        <w:rPr>
          <w:b w:val="0"/>
          <w:bCs w:val="0"/>
          <w:spacing w:val="-5"/>
        </w:rPr>
        <w:t xml:space="preserve"> </w:t>
      </w:r>
      <w:r w:rsidRPr="000B7726">
        <w:rPr>
          <w:b w:val="0"/>
          <w:bCs w:val="0"/>
        </w:rPr>
        <w:t>The</w:t>
      </w:r>
      <w:r w:rsidRPr="000B7726">
        <w:rPr>
          <w:b w:val="0"/>
          <w:bCs w:val="0"/>
          <w:spacing w:val="-4"/>
        </w:rPr>
        <w:t xml:space="preserve"> </w:t>
      </w:r>
      <w:r w:rsidRPr="000B7726">
        <w:rPr>
          <w:b w:val="0"/>
          <w:bCs w:val="0"/>
        </w:rPr>
        <w:t>hybrid</w:t>
      </w:r>
      <w:r w:rsidRPr="000B7726">
        <w:rPr>
          <w:b w:val="0"/>
          <w:bCs w:val="0"/>
          <w:spacing w:val="-4"/>
        </w:rPr>
        <w:t xml:space="preserve"> </w:t>
      </w:r>
      <w:r w:rsidRPr="000B7726">
        <w:rPr>
          <w:b w:val="0"/>
          <w:bCs w:val="0"/>
        </w:rPr>
        <w:t>encryption</w:t>
      </w:r>
      <w:r w:rsidRPr="000B7726">
        <w:rPr>
          <w:b w:val="0"/>
          <w:bCs w:val="0"/>
          <w:spacing w:val="-4"/>
        </w:rPr>
        <w:t xml:space="preserve"> </w:t>
      </w:r>
      <w:r w:rsidRPr="000B7726">
        <w:rPr>
          <w:b w:val="0"/>
          <w:bCs w:val="0"/>
        </w:rPr>
        <w:t>system</w:t>
      </w:r>
      <w:r w:rsidRPr="000B7726">
        <w:rPr>
          <w:b w:val="0"/>
          <w:bCs w:val="0"/>
          <w:spacing w:val="1"/>
        </w:rPr>
        <w:t xml:space="preserve"> </w:t>
      </w:r>
      <w:r w:rsidRPr="000B7726">
        <w:rPr>
          <w:b w:val="0"/>
          <w:bCs w:val="0"/>
        </w:rPr>
        <w:t>is</w:t>
      </w:r>
      <w:r w:rsidRPr="000B7726">
        <w:rPr>
          <w:b w:val="0"/>
          <w:bCs w:val="0"/>
          <w:spacing w:val="-1"/>
        </w:rPr>
        <w:t xml:space="preserve"> </w:t>
      </w:r>
      <w:r w:rsidRPr="000B7726">
        <w:rPr>
          <w:b w:val="0"/>
          <w:bCs w:val="0"/>
        </w:rPr>
        <w:t>used</w:t>
      </w:r>
      <w:r w:rsidRPr="000B7726">
        <w:rPr>
          <w:b w:val="0"/>
          <w:bCs w:val="0"/>
          <w:spacing w:val="-1"/>
        </w:rPr>
        <w:t xml:space="preserve"> </w:t>
      </w:r>
      <w:r w:rsidRPr="000B7726">
        <w:rPr>
          <w:b w:val="0"/>
          <w:bCs w:val="0"/>
        </w:rPr>
        <w:t>to</w:t>
      </w:r>
      <w:r w:rsidRPr="000B7726">
        <w:rPr>
          <w:b w:val="0"/>
          <w:bCs w:val="0"/>
          <w:spacing w:val="-4"/>
        </w:rPr>
        <w:t xml:space="preserve"> </w:t>
      </w:r>
      <w:r w:rsidRPr="000B7726">
        <w:rPr>
          <w:b w:val="0"/>
          <w:bCs w:val="0"/>
        </w:rPr>
        <w:t>encrypt the</w:t>
      </w:r>
      <w:r w:rsidRPr="000B7726">
        <w:rPr>
          <w:b w:val="0"/>
          <w:bCs w:val="0"/>
          <w:spacing w:val="-1"/>
        </w:rPr>
        <w:t xml:space="preserve"> </w:t>
      </w:r>
      <w:r w:rsidRPr="000B7726">
        <w:rPr>
          <w:b w:val="0"/>
          <w:bCs w:val="0"/>
        </w:rPr>
        <w:t>secret</w:t>
      </w:r>
      <w:r w:rsidRPr="000B7726">
        <w:rPr>
          <w:b w:val="0"/>
          <w:bCs w:val="0"/>
          <w:spacing w:val="1"/>
        </w:rPr>
        <w:t xml:space="preserve"> </w:t>
      </w:r>
      <w:r w:rsidRPr="000B7726">
        <w:rPr>
          <w:b w:val="0"/>
          <w:bCs w:val="0"/>
        </w:rPr>
        <w:t>data</w:t>
      </w:r>
      <w:r w:rsidRPr="000B7726">
        <w:rPr>
          <w:b w:val="0"/>
          <w:bCs w:val="0"/>
          <w:spacing w:val="-3"/>
        </w:rPr>
        <w:t xml:space="preserve"> </w:t>
      </w:r>
      <w:r w:rsidRPr="000B7726">
        <w:rPr>
          <w:b w:val="0"/>
          <w:bCs w:val="0"/>
        </w:rPr>
        <w:t>in</w:t>
      </w:r>
      <w:r w:rsidRPr="000B7726">
        <w:rPr>
          <w:b w:val="0"/>
          <w:bCs w:val="0"/>
          <w:spacing w:val="-4"/>
        </w:rPr>
        <w:t xml:space="preserve"> </w:t>
      </w:r>
      <w:r w:rsidRPr="000B7726">
        <w:rPr>
          <w:b w:val="0"/>
          <w:bCs w:val="0"/>
        </w:rPr>
        <w:t>cloud</w:t>
      </w:r>
    </w:p>
    <w:p w14:paraId="23CAE76A" w14:textId="0002C2DC" w:rsidR="000B7726" w:rsidRPr="000B7726" w:rsidRDefault="000B7726" w:rsidP="000B7726">
      <w:pPr>
        <w:pStyle w:val="ListParagraph"/>
        <w:numPr>
          <w:ilvl w:val="0"/>
          <w:numId w:val="18"/>
        </w:numPr>
        <w:tabs>
          <w:tab w:val="left" w:pos="820"/>
          <w:tab w:val="left" w:pos="821"/>
        </w:tabs>
        <w:spacing w:before="20"/>
        <w:rPr>
          <w:spacing w:val="-3"/>
        </w:rPr>
      </w:pPr>
      <w:r w:rsidRPr="000B7726">
        <w:t>The</w:t>
      </w:r>
      <w:r w:rsidRPr="000B7726">
        <w:rPr>
          <w:spacing w:val="-1"/>
        </w:rPr>
        <w:t xml:space="preserve"> </w:t>
      </w:r>
      <w:r w:rsidRPr="000B7726">
        <w:t>data will</w:t>
      </w:r>
      <w:r w:rsidRPr="000B7726">
        <w:rPr>
          <w:spacing w:val="-2"/>
        </w:rPr>
        <w:t xml:space="preserve"> </w:t>
      </w:r>
      <w:r w:rsidRPr="000B7726">
        <w:t>be</w:t>
      </w:r>
      <w:r w:rsidRPr="000B7726">
        <w:rPr>
          <w:spacing w:val="-1"/>
        </w:rPr>
        <w:t xml:space="preserve"> </w:t>
      </w:r>
      <w:r w:rsidRPr="000B7726">
        <w:t>encrypted</w:t>
      </w:r>
      <w:r w:rsidRPr="000B7726">
        <w:rPr>
          <w:spacing w:val="-3"/>
        </w:rPr>
        <w:t xml:space="preserve"> </w:t>
      </w:r>
      <w:r w:rsidRPr="000B7726">
        <w:t>using</w:t>
      </w:r>
      <w:r w:rsidRPr="000B7726">
        <w:rPr>
          <w:spacing w:val="-3"/>
        </w:rPr>
        <w:t xml:space="preserve"> </w:t>
      </w:r>
      <w:r w:rsidRPr="000B7726">
        <w:t>a</w:t>
      </w:r>
      <w:r w:rsidRPr="000B7726">
        <w:rPr>
          <w:spacing w:val="-1"/>
        </w:rPr>
        <w:t xml:space="preserve"> </w:t>
      </w:r>
      <w:r w:rsidRPr="000B7726">
        <w:t>public key</w:t>
      </w:r>
      <w:r w:rsidRPr="000B7726">
        <w:rPr>
          <w:spacing w:val="-3"/>
        </w:rPr>
        <w:t xml:space="preserve"> </w:t>
      </w:r>
      <w:r w:rsidRPr="000B7726">
        <w:t>before</w:t>
      </w:r>
      <w:r w:rsidRPr="000B7726">
        <w:rPr>
          <w:spacing w:val="-3"/>
        </w:rPr>
        <w:t xml:space="preserve"> </w:t>
      </w:r>
      <w:r w:rsidRPr="000B7726">
        <w:t>moving</w:t>
      </w:r>
      <w:r w:rsidRPr="000B7726">
        <w:rPr>
          <w:spacing w:val="-3"/>
        </w:rPr>
        <w:t xml:space="preserve"> </w:t>
      </w:r>
      <w:r w:rsidRPr="000B7726">
        <w:t>into cloud.</w:t>
      </w:r>
    </w:p>
    <w:p w14:paraId="355BBDDC" w14:textId="77777777" w:rsidR="000B7726" w:rsidRPr="000B7726" w:rsidRDefault="000B7726" w:rsidP="000B7726">
      <w:pPr>
        <w:pStyle w:val="Heading1"/>
        <w:numPr>
          <w:ilvl w:val="0"/>
          <w:numId w:val="18"/>
        </w:numPr>
        <w:tabs>
          <w:tab w:val="left" w:pos="820"/>
          <w:tab w:val="left" w:pos="821"/>
        </w:tabs>
        <w:spacing w:before="19" w:line="256" w:lineRule="auto"/>
        <w:ind w:right="805"/>
        <w:rPr>
          <w:b w:val="0"/>
          <w:bCs w:val="0"/>
        </w:rPr>
      </w:pPr>
      <w:r w:rsidRPr="000B7726">
        <w:rPr>
          <w:b w:val="0"/>
          <w:bCs w:val="0"/>
        </w:rPr>
        <w:t>After moving the encrypted data into the cloud, we have certain access that only particular</w:t>
      </w:r>
      <w:r w:rsidRPr="000B7726">
        <w:rPr>
          <w:b w:val="0"/>
          <w:bCs w:val="0"/>
          <w:spacing w:val="-52"/>
        </w:rPr>
        <w:t xml:space="preserve"> </w:t>
      </w:r>
      <w:r w:rsidRPr="000B7726">
        <w:rPr>
          <w:b w:val="0"/>
          <w:bCs w:val="0"/>
        </w:rPr>
        <w:t>people</w:t>
      </w:r>
      <w:r w:rsidRPr="000B7726">
        <w:rPr>
          <w:b w:val="0"/>
          <w:bCs w:val="0"/>
          <w:spacing w:val="-1"/>
        </w:rPr>
        <w:t xml:space="preserve"> </w:t>
      </w:r>
      <w:r w:rsidRPr="000B7726">
        <w:rPr>
          <w:b w:val="0"/>
          <w:bCs w:val="0"/>
        </w:rPr>
        <w:t>can access</w:t>
      </w:r>
      <w:r w:rsidRPr="000B7726">
        <w:rPr>
          <w:b w:val="0"/>
          <w:bCs w:val="0"/>
          <w:spacing w:val="-2"/>
        </w:rPr>
        <w:t xml:space="preserve"> </w:t>
      </w:r>
      <w:r w:rsidRPr="000B7726">
        <w:rPr>
          <w:b w:val="0"/>
          <w:bCs w:val="0"/>
        </w:rPr>
        <w:t>the cloud</w:t>
      </w:r>
      <w:r w:rsidRPr="000B7726">
        <w:rPr>
          <w:b w:val="0"/>
          <w:bCs w:val="0"/>
          <w:spacing w:val="-3"/>
        </w:rPr>
        <w:t xml:space="preserve"> </w:t>
      </w:r>
      <w:r w:rsidRPr="000B7726">
        <w:rPr>
          <w:b w:val="0"/>
          <w:bCs w:val="0"/>
        </w:rPr>
        <w:t>data</w:t>
      </w:r>
      <w:r w:rsidRPr="000B7726">
        <w:rPr>
          <w:b w:val="0"/>
          <w:bCs w:val="0"/>
          <w:spacing w:val="-2"/>
        </w:rPr>
        <w:t xml:space="preserve"> </w:t>
      </w:r>
      <w:r w:rsidRPr="000B7726">
        <w:rPr>
          <w:b w:val="0"/>
          <w:bCs w:val="0"/>
        </w:rPr>
        <w:t>information.</w:t>
      </w:r>
    </w:p>
    <w:p w14:paraId="6881652A" w14:textId="13078130" w:rsidR="000B7726" w:rsidRDefault="000B7726" w:rsidP="000B7726">
      <w:pPr>
        <w:spacing w:before="165" w:line="259" w:lineRule="auto"/>
        <w:ind w:left="100" w:right="662"/>
      </w:pPr>
      <w:r>
        <w:t>For</w:t>
      </w:r>
      <w:r>
        <w:rPr>
          <w:spacing w:val="-3"/>
        </w:rPr>
        <w:t xml:space="preserve"> </w:t>
      </w:r>
      <w:r>
        <w:t>an</w:t>
      </w:r>
      <w:r>
        <w:rPr>
          <w:spacing w:val="-5"/>
        </w:rPr>
        <w:t xml:space="preserve"> </w:t>
      </w:r>
      <w:r>
        <w:t>authenticated</w:t>
      </w:r>
      <w:r>
        <w:rPr>
          <w:spacing w:val="-2"/>
        </w:rPr>
        <w:t xml:space="preserve"> </w:t>
      </w:r>
      <w:r>
        <w:t>user,</w:t>
      </w:r>
      <w:r>
        <w:rPr>
          <w:spacing w:val="-2"/>
        </w:rPr>
        <w:t xml:space="preserve"> </w:t>
      </w:r>
      <w:r>
        <w:t>he/</w:t>
      </w:r>
      <w:r>
        <w:rPr>
          <w:spacing w:val="-2"/>
        </w:rPr>
        <w:t xml:space="preserve"> </w:t>
      </w:r>
      <w:r>
        <w:t>she</w:t>
      </w:r>
      <w:r>
        <w:rPr>
          <w:spacing w:val="-2"/>
        </w:rPr>
        <w:t xml:space="preserve"> </w:t>
      </w:r>
      <w:r>
        <w:t>can</w:t>
      </w:r>
      <w:r>
        <w:rPr>
          <w:spacing w:val="-2"/>
        </w:rPr>
        <w:t xml:space="preserve"> </w:t>
      </w:r>
      <w:r>
        <w:t>use</w:t>
      </w:r>
      <w:r>
        <w:rPr>
          <w:spacing w:val="-5"/>
        </w:rPr>
        <w:t xml:space="preserve"> </w:t>
      </w:r>
      <w:r>
        <w:t>the</w:t>
      </w:r>
      <w:r>
        <w:rPr>
          <w:spacing w:val="-2"/>
        </w:rPr>
        <w:t xml:space="preserve"> </w:t>
      </w:r>
      <w:r>
        <w:t>cloud</w:t>
      </w:r>
      <w:r>
        <w:rPr>
          <w:spacing w:val="-2"/>
        </w:rPr>
        <w:t xml:space="preserve"> </w:t>
      </w:r>
      <w:r>
        <w:t>data</w:t>
      </w:r>
      <w:r>
        <w:rPr>
          <w:spacing w:val="-2"/>
        </w:rPr>
        <w:t xml:space="preserve"> </w:t>
      </w:r>
      <w:r>
        <w:t>information</w:t>
      </w:r>
      <w:r>
        <w:rPr>
          <w:spacing w:val="-3"/>
        </w:rPr>
        <w:t xml:space="preserve"> </w:t>
      </w:r>
      <w:r>
        <w:t>to</w:t>
      </w:r>
      <w:r>
        <w:rPr>
          <w:spacing w:val="-5"/>
        </w:rPr>
        <w:t xml:space="preserve"> </w:t>
      </w:r>
      <w:r>
        <w:t>read</w:t>
      </w:r>
      <w:r>
        <w:rPr>
          <w:spacing w:val="-2"/>
        </w:rPr>
        <w:t xml:space="preserve"> </w:t>
      </w:r>
      <w:r>
        <w:t>and</w:t>
      </w:r>
      <w:r>
        <w:rPr>
          <w:spacing w:val="-5"/>
        </w:rPr>
        <w:t xml:space="preserve"> </w:t>
      </w:r>
      <w:r>
        <w:t>modify.</w:t>
      </w:r>
      <w:r>
        <w:rPr>
          <w:spacing w:val="-2"/>
        </w:rPr>
        <w:t xml:space="preserve"> </w:t>
      </w:r>
      <w:r>
        <w:t>By</w:t>
      </w:r>
      <w:r>
        <w:rPr>
          <w:spacing w:val="-2"/>
        </w:rPr>
        <w:t xml:space="preserve"> </w:t>
      </w:r>
      <w:r>
        <w:t>using</w:t>
      </w:r>
      <w:r>
        <w:rPr>
          <w:spacing w:val="-52"/>
        </w:rPr>
        <w:t xml:space="preserve"> </w:t>
      </w:r>
      <w:r>
        <w:t>SSE Algorithm, if the user wants certain particular to be de crypted then the user can extract the</w:t>
      </w:r>
      <w:r>
        <w:rPr>
          <w:spacing w:val="1"/>
        </w:rPr>
        <w:t xml:space="preserve"> </w:t>
      </w:r>
      <w:r>
        <w:t>particular</w:t>
      </w:r>
      <w:r>
        <w:rPr>
          <w:spacing w:val="-1"/>
        </w:rPr>
        <w:t xml:space="preserve"> </w:t>
      </w:r>
      <w:r>
        <w:t>block of code.</w:t>
      </w:r>
    </w:p>
    <w:p w14:paraId="21430A16" w14:textId="7F997B75" w:rsidR="000B7726" w:rsidRDefault="000B7726" w:rsidP="000B7726">
      <w:pPr>
        <w:spacing w:before="165" w:line="259" w:lineRule="auto"/>
        <w:ind w:left="100" w:right="662"/>
      </w:pPr>
      <w:r>
        <w:t xml:space="preserve">By using ABE Scheme, </w:t>
      </w:r>
      <w:proofErr w:type="gramStart"/>
      <w:r>
        <w:t>Not</w:t>
      </w:r>
      <w:proofErr w:type="gramEnd"/>
      <w:r>
        <w:t xml:space="preserve"> all people can access data only for the certain people the authentication will be given.</w:t>
      </w:r>
    </w:p>
    <w:p w14:paraId="384730DD" w14:textId="77777777" w:rsidR="000B7726" w:rsidRDefault="000B7726" w:rsidP="000B7726">
      <w:pPr>
        <w:pStyle w:val="ListParagraph"/>
        <w:spacing w:before="165" w:line="259" w:lineRule="auto"/>
        <w:ind w:left="820" w:right="662"/>
      </w:pPr>
    </w:p>
    <w:p w14:paraId="476BC449" w14:textId="77777777" w:rsidR="000B7726" w:rsidRDefault="000B7726" w:rsidP="000B7726">
      <w:pPr>
        <w:pStyle w:val="ListParagraph"/>
        <w:spacing w:before="165" w:line="259" w:lineRule="auto"/>
        <w:ind w:left="820" w:right="662"/>
      </w:pPr>
    </w:p>
    <w:p w14:paraId="588D924B" w14:textId="77777777" w:rsidR="000B7726" w:rsidRDefault="000B7726" w:rsidP="000B7726">
      <w:pPr>
        <w:pStyle w:val="ListParagraph"/>
        <w:spacing w:before="165" w:line="259" w:lineRule="auto"/>
        <w:ind w:left="820" w:right="662"/>
      </w:pPr>
    </w:p>
    <w:p w14:paraId="01C1686F" w14:textId="77777777" w:rsidR="000B7726" w:rsidRDefault="000B7726" w:rsidP="000B7726">
      <w:pPr>
        <w:pStyle w:val="ListParagraph"/>
        <w:spacing w:before="165" w:line="259" w:lineRule="auto"/>
        <w:ind w:left="820" w:right="662"/>
      </w:pPr>
    </w:p>
    <w:p w14:paraId="42D6BFE2" w14:textId="5C014880" w:rsidR="000B7726" w:rsidRDefault="000B7726" w:rsidP="000B7726">
      <w:pPr>
        <w:pStyle w:val="ListParagraph"/>
        <w:numPr>
          <w:ilvl w:val="0"/>
          <w:numId w:val="19"/>
        </w:numPr>
        <w:spacing w:before="165" w:line="259" w:lineRule="auto"/>
        <w:ind w:right="662"/>
      </w:pPr>
      <w:r>
        <w:t>These are the two cryptographic algorithms that we use.</w:t>
      </w:r>
    </w:p>
    <w:p w14:paraId="37ABBB73" w14:textId="530395EB" w:rsidR="000B7726" w:rsidRDefault="000B7726" w:rsidP="000B7726">
      <w:pPr>
        <w:pStyle w:val="ListParagraph"/>
        <w:numPr>
          <w:ilvl w:val="0"/>
          <w:numId w:val="19"/>
        </w:numPr>
        <w:spacing w:before="165" w:line="259" w:lineRule="auto"/>
        <w:ind w:right="662"/>
      </w:pPr>
      <w:r>
        <w:t xml:space="preserve">Here, the security will be strongly provided and </w:t>
      </w:r>
      <w:proofErr w:type="gramStart"/>
      <w:r>
        <w:t>also</w:t>
      </w:r>
      <w:proofErr w:type="gramEnd"/>
      <w:r>
        <w:t xml:space="preserve"> we can extract the particular code of data if we want.</w:t>
      </w:r>
    </w:p>
    <w:p w14:paraId="112B3DA0" w14:textId="1181B562" w:rsidR="000B7726" w:rsidRDefault="000B7726" w:rsidP="000B7726">
      <w:pPr>
        <w:spacing w:before="165" w:line="259" w:lineRule="auto"/>
        <w:ind w:right="662"/>
      </w:pPr>
    </w:p>
    <w:p w14:paraId="61ECD7FA" w14:textId="6183A047" w:rsidR="001A261E" w:rsidRDefault="001A261E" w:rsidP="000B7726">
      <w:pPr>
        <w:spacing w:before="165" w:line="259" w:lineRule="auto"/>
        <w:ind w:right="662"/>
        <w:rPr>
          <w:b/>
          <w:bCs/>
        </w:rPr>
      </w:pPr>
      <w:r>
        <w:rPr>
          <w:b/>
          <w:bCs/>
        </w:rPr>
        <w:lastRenderedPageBreak/>
        <w:t xml:space="preserve">5. </w:t>
      </w:r>
      <w:r w:rsidRPr="00930057">
        <w:rPr>
          <w:b/>
          <w:bCs/>
        </w:rPr>
        <w:t>Methodology</w:t>
      </w:r>
    </w:p>
    <w:p w14:paraId="4C84FC81" w14:textId="03E8B425" w:rsidR="00521D16" w:rsidRDefault="00521D16" w:rsidP="000B7726">
      <w:pPr>
        <w:spacing w:before="165" w:line="259" w:lineRule="auto"/>
        <w:ind w:right="662"/>
        <w:rPr>
          <w:b/>
          <w:bCs/>
        </w:rPr>
      </w:pPr>
      <w:r>
        <w:rPr>
          <w:b/>
          <w:bCs/>
          <w:noProof/>
        </w:rPr>
        <w:drawing>
          <wp:inline distT="0" distB="0" distL="0" distR="0" wp14:anchorId="115392A9" wp14:editId="1143E3E8">
            <wp:extent cx="2598420" cy="1667118"/>
            <wp:effectExtent l="0" t="0" r="0" b="9525"/>
            <wp:docPr id="69751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16888" name="Picture 6975168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8671" cy="1667279"/>
                    </a:xfrm>
                    <a:prstGeom prst="rect">
                      <a:avLst/>
                    </a:prstGeom>
                  </pic:spPr>
                </pic:pic>
              </a:graphicData>
            </a:graphic>
          </wp:inline>
        </w:drawing>
      </w:r>
    </w:p>
    <w:p w14:paraId="67448EC8" w14:textId="0444F0B6" w:rsidR="00930057" w:rsidRDefault="00930057" w:rsidP="000B7726">
      <w:pPr>
        <w:spacing w:before="165" w:line="259" w:lineRule="auto"/>
        <w:ind w:right="662"/>
        <w:rPr>
          <w:b/>
          <w:bCs/>
        </w:rPr>
      </w:pPr>
      <w:r w:rsidRPr="00930057">
        <w:rPr>
          <w:b/>
          <w:bCs/>
        </w:rPr>
        <w:t>User</w:t>
      </w:r>
      <w:r>
        <w:rPr>
          <w:b/>
          <w:bCs/>
        </w:rPr>
        <w:t>:</w:t>
      </w:r>
    </w:p>
    <w:p w14:paraId="345A5BA3" w14:textId="15D761D4" w:rsidR="00930057" w:rsidRDefault="00930057" w:rsidP="000B7726">
      <w:pPr>
        <w:spacing w:before="165" w:line="259" w:lineRule="auto"/>
        <w:ind w:right="662"/>
      </w:pPr>
      <w:r>
        <w:rPr>
          <w:b/>
          <w:bCs/>
        </w:rPr>
        <w:t xml:space="preserve">Register: </w:t>
      </w:r>
      <w:r>
        <w:t>user can enter the details and he can register.</w:t>
      </w:r>
    </w:p>
    <w:p w14:paraId="1CEEE784" w14:textId="54C57A86" w:rsidR="00930057" w:rsidRDefault="00930057" w:rsidP="000B7726">
      <w:pPr>
        <w:spacing w:before="165" w:line="259" w:lineRule="auto"/>
        <w:ind w:right="662"/>
        <w:rPr>
          <w:sz w:val="20"/>
          <w:szCs w:val="20"/>
        </w:rPr>
      </w:pPr>
      <w:r>
        <w:rPr>
          <w:b/>
          <w:bCs/>
        </w:rPr>
        <w:t>Login:</w:t>
      </w:r>
      <w:r>
        <w:rPr>
          <w:sz w:val="20"/>
          <w:szCs w:val="20"/>
        </w:rPr>
        <w:t xml:space="preserve"> user can login with his </w:t>
      </w:r>
      <w:proofErr w:type="gramStart"/>
      <w:r>
        <w:rPr>
          <w:sz w:val="20"/>
          <w:szCs w:val="20"/>
        </w:rPr>
        <w:t>valid  credentials</w:t>
      </w:r>
      <w:proofErr w:type="gramEnd"/>
      <w:r>
        <w:rPr>
          <w:sz w:val="20"/>
          <w:szCs w:val="20"/>
        </w:rPr>
        <w:t xml:space="preserve">. If user enter invalid </w:t>
      </w:r>
      <w:proofErr w:type="gramStart"/>
      <w:r>
        <w:rPr>
          <w:sz w:val="20"/>
          <w:szCs w:val="20"/>
        </w:rPr>
        <w:t>credentials</w:t>
      </w:r>
      <w:proofErr w:type="gramEnd"/>
      <w:r>
        <w:rPr>
          <w:sz w:val="20"/>
          <w:szCs w:val="20"/>
        </w:rPr>
        <w:t xml:space="preserve"> then its can be redirect into login page. If user enters valid </w:t>
      </w:r>
      <w:proofErr w:type="gramStart"/>
      <w:r>
        <w:rPr>
          <w:sz w:val="20"/>
          <w:szCs w:val="20"/>
        </w:rPr>
        <w:t>credentials</w:t>
      </w:r>
      <w:proofErr w:type="gramEnd"/>
      <w:r>
        <w:rPr>
          <w:sz w:val="20"/>
          <w:szCs w:val="20"/>
        </w:rPr>
        <w:t xml:space="preserve"> then it can be redirect into user home.</w:t>
      </w:r>
    </w:p>
    <w:p w14:paraId="1159EAFF" w14:textId="0447C716" w:rsidR="00930057" w:rsidRDefault="0095137F" w:rsidP="000B7726">
      <w:pPr>
        <w:spacing w:before="165" w:line="259" w:lineRule="auto"/>
        <w:ind w:right="662"/>
        <w:rPr>
          <w:sz w:val="20"/>
          <w:szCs w:val="20"/>
        </w:rPr>
      </w:pPr>
      <w:r>
        <w:rPr>
          <w:b/>
          <w:bCs/>
        </w:rPr>
        <w:t xml:space="preserve">Upload: </w:t>
      </w:r>
      <w:proofErr w:type="spellStart"/>
      <w:proofErr w:type="gramStart"/>
      <w:r>
        <w:rPr>
          <w:sz w:val="20"/>
          <w:szCs w:val="20"/>
        </w:rPr>
        <w:t>Here,User</w:t>
      </w:r>
      <w:proofErr w:type="spellEnd"/>
      <w:proofErr w:type="gramEnd"/>
      <w:r>
        <w:rPr>
          <w:sz w:val="20"/>
          <w:szCs w:val="20"/>
        </w:rPr>
        <w:t xml:space="preserve"> can upload the files.</w:t>
      </w:r>
    </w:p>
    <w:p w14:paraId="248FDDF0" w14:textId="42C5DDEF" w:rsidR="0095137F" w:rsidRDefault="0095137F" w:rsidP="000B7726">
      <w:pPr>
        <w:spacing w:before="165" w:line="259" w:lineRule="auto"/>
        <w:ind w:right="662"/>
        <w:rPr>
          <w:sz w:val="20"/>
          <w:szCs w:val="20"/>
        </w:rPr>
      </w:pPr>
      <w:r>
        <w:rPr>
          <w:sz w:val="20"/>
          <w:szCs w:val="20"/>
        </w:rPr>
        <w:t>While uploading the file it can be store into encrypted format and generate searchable keywords.</w:t>
      </w:r>
    </w:p>
    <w:p w14:paraId="6FE1DDBE" w14:textId="661DD4ED" w:rsidR="0095137F" w:rsidRDefault="0095137F" w:rsidP="000B7726">
      <w:pPr>
        <w:spacing w:before="165" w:line="259" w:lineRule="auto"/>
        <w:ind w:right="662"/>
        <w:rPr>
          <w:sz w:val="20"/>
          <w:szCs w:val="20"/>
        </w:rPr>
      </w:pPr>
      <w:r>
        <w:rPr>
          <w:b/>
          <w:bCs/>
        </w:rPr>
        <w:t xml:space="preserve">View Files: </w:t>
      </w:r>
      <w:r>
        <w:rPr>
          <w:sz w:val="20"/>
          <w:szCs w:val="20"/>
        </w:rPr>
        <w:t xml:space="preserve">The user </w:t>
      </w:r>
      <w:proofErr w:type="gramStart"/>
      <w:r>
        <w:rPr>
          <w:sz w:val="20"/>
          <w:szCs w:val="20"/>
        </w:rPr>
        <w:t>view</w:t>
      </w:r>
      <w:proofErr w:type="gramEnd"/>
      <w:r>
        <w:rPr>
          <w:sz w:val="20"/>
          <w:szCs w:val="20"/>
        </w:rPr>
        <w:t xml:space="preserve"> the uploaded files and share files to other users.</w:t>
      </w:r>
    </w:p>
    <w:p w14:paraId="0C799815" w14:textId="78247BBF" w:rsidR="0095137F" w:rsidRDefault="0095137F" w:rsidP="000B7726">
      <w:pPr>
        <w:spacing w:before="165" w:line="259" w:lineRule="auto"/>
        <w:ind w:right="662"/>
        <w:rPr>
          <w:sz w:val="20"/>
          <w:szCs w:val="20"/>
        </w:rPr>
      </w:pPr>
      <w:r>
        <w:rPr>
          <w:b/>
          <w:bCs/>
        </w:rPr>
        <w:t>Search:</w:t>
      </w:r>
      <w:r>
        <w:rPr>
          <w:sz w:val="20"/>
          <w:szCs w:val="20"/>
        </w:rPr>
        <w:t xml:space="preserve"> User can search for a file based on keywords. If file has been found send request to file uploaded user.</w:t>
      </w:r>
    </w:p>
    <w:p w14:paraId="2E52D3FC" w14:textId="275FA772" w:rsidR="0095137F" w:rsidRDefault="0095137F" w:rsidP="000B7726">
      <w:pPr>
        <w:spacing w:before="165" w:line="259" w:lineRule="auto"/>
        <w:ind w:right="662"/>
        <w:rPr>
          <w:sz w:val="20"/>
          <w:szCs w:val="20"/>
        </w:rPr>
      </w:pPr>
      <w:r w:rsidRPr="0095137F">
        <w:rPr>
          <w:b/>
          <w:bCs/>
        </w:rPr>
        <w:t xml:space="preserve">View request: </w:t>
      </w:r>
      <w:r>
        <w:rPr>
          <w:sz w:val="20"/>
          <w:szCs w:val="20"/>
        </w:rPr>
        <w:t>In this user view the request from other users for their file then user can accept/Reject the request.</w:t>
      </w:r>
    </w:p>
    <w:p w14:paraId="05AABA40" w14:textId="1409637C" w:rsidR="0095137F" w:rsidRDefault="0095137F" w:rsidP="000B7726">
      <w:pPr>
        <w:spacing w:before="165" w:line="259" w:lineRule="auto"/>
        <w:ind w:right="662"/>
        <w:rPr>
          <w:b/>
          <w:bCs/>
        </w:rPr>
      </w:pPr>
      <w:r w:rsidRPr="0095137F">
        <w:rPr>
          <w:b/>
          <w:bCs/>
        </w:rPr>
        <w:t>Status:</w:t>
      </w:r>
      <w:r>
        <w:rPr>
          <w:b/>
          <w:bCs/>
        </w:rPr>
        <w:t xml:space="preserve"> </w:t>
      </w:r>
      <w:r w:rsidRPr="00C84987">
        <w:rPr>
          <w:sz w:val="20"/>
          <w:szCs w:val="20"/>
        </w:rPr>
        <w:t xml:space="preserve">The user </w:t>
      </w:r>
      <w:proofErr w:type="gramStart"/>
      <w:r w:rsidRPr="00C84987">
        <w:rPr>
          <w:sz w:val="20"/>
          <w:szCs w:val="20"/>
        </w:rPr>
        <w:t>view</w:t>
      </w:r>
      <w:proofErr w:type="gramEnd"/>
      <w:r w:rsidRPr="00C84987">
        <w:rPr>
          <w:sz w:val="20"/>
          <w:szCs w:val="20"/>
        </w:rPr>
        <w:t xml:space="preserve"> the file requested status, i.e. pending and Accepted</w:t>
      </w:r>
      <w:r>
        <w:rPr>
          <w:b/>
          <w:bCs/>
        </w:rPr>
        <w:t>.</w:t>
      </w:r>
    </w:p>
    <w:p w14:paraId="1FC0B392" w14:textId="1E214F8B" w:rsidR="0095137F" w:rsidRPr="00C84987" w:rsidRDefault="0095137F" w:rsidP="000B7726">
      <w:pPr>
        <w:spacing w:before="165" w:line="259" w:lineRule="auto"/>
        <w:ind w:right="662"/>
        <w:rPr>
          <w:sz w:val="20"/>
          <w:szCs w:val="20"/>
        </w:rPr>
      </w:pPr>
      <w:r>
        <w:rPr>
          <w:b/>
          <w:bCs/>
        </w:rPr>
        <w:t xml:space="preserve">Download: </w:t>
      </w:r>
      <w:r w:rsidRPr="00C84987">
        <w:rPr>
          <w:sz w:val="20"/>
          <w:szCs w:val="20"/>
        </w:rPr>
        <w:t xml:space="preserve">user can download the file if his request is accepted. Here Encryption file converted into decryption </w:t>
      </w:r>
      <w:proofErr w:type="gramStart"/>
      <w:r w:rsidRPr="00C84987">
        <w:rPr>
          <w:sz w:val="20"/>
          <w:szCs w:val="20"/>
        </w:rPr>
        <w:t>format(</w:t>
      </w:r>
      <w:proofErr w:type="gramEnd"/>
      <w:r w:rsidRPr="00C84987">
        <w:rPr>
          <w:sz w:val="20"/>
          <w:szCs w:val="20"/>
        </w:rPr>
        <w:t>original File) can be Download.</w:t>
      </w:r>
    </w:p>
    <w:p w14:paraId="0061F99E" w14:textId="77777777" w:rsidR="00930057" w:rsidRPr="0095137F" w:rsidRDefault="00930057" w:rsidP="000B7726">
      <w:pPr>
        <w:spacing w:before="165" w:line="259" w:lineRule="auto"/>
        <w:ind w:right="662"/>
        <w:rPr>
          <w:b/>
          <w:bCs/>
        </w:rPr>
      </w:pPr>
    </w:p>
    <w:p w14:paraId="62E89478" w14:textId="11761043" w:rsidR="006F7A12" w:rsidRDefault="006F7A12" w:rsidP="000B7726">
      <w:pPr>
        <w:spacing w:before="165" w:line="259" w:lineRule="auto"/>
        <w:ind w:right="662"/>
        <w:rPr>
          <w:b/>
          <w:bCs/>
        </w:rPr>
      </w:pPr>
      <w:r>
        <w:rPr>
          <w:b/>
          <w:bCs/>
        </w:rPr>
        <w:t>6.Result &amp; Analysis</w:t>
      </w:r>
    </w:p>
    <w:p w14:paraId="21B49FF6" w14:textId="0AECD28B" w:rsidR="006F7A12" w:rsidRDefault="006F7A12" w:rsidP="000B7726">
      <w:pPr>
        <w:spacing w:before="165" w:line="259" w:lineRule="auto"/>
        <w:ind w:right="662"/>
        <w:rPr>
          <w:b/>
          <w:bCs/>
        </w:rPr>
      </w:pPr>
      <w:r>
        <w:rPr>
          <w:b/>
          <w:bCs/>
        </w:rPr>
        <w:t>7. Conclusion</w:t>
      </w:r>
    </w:p>
    <w:p w14:paraId="53E6B39B" w14:textId="3CDBA4AE" w:rsidR="006F7A12" w:rsidRPr="005D7A0B" w:rsidRDefault="006F7A12" w:rsidP="006F7A12">
      <w:pPr>
        <w:spacing w:before="240" w:line="360" w:lineRule="auto"/>
        <w:jc w:val="both"/>
        <w:rPr>
          <w:sz w:val="20"/>
          <w:szCs w:val="20"/>
        </w:rPr>
      </w:pPr>
      <w:r w:rsidRPr="005D7A0B">
        <w:rPr>
          <w:sz w:val="20"/>
          <w:szCs w:val="20"/>
        </w:rPr>
        <w:t xml:space="preserve">In this paper, we </w:t>
      </w:r>
      <w:proofErr w:type="gramStart"/>
      <w:r w:rsidRPr="005D7A0B">
        <w:rPr>
          <w:sz w:val="20"/>
          <w:szCs w:val="20"/>
        </w:rPr>
        <w:t>proposed  ABE</w:t>
      </w:r>
      <w:proofErr w:type="gramEnd"/>
      <w:r w:rsidRPr="005D7A0B">
        <w:rPr>
          <w:sz w:val="20"/>
          <w:szCs w:val="20"/>
        </w:rPr>
        <w:t xml:space="preserve">. Our construction allows a data owner to share her data in a privacy-preserving way and manage the access rights of the rest </w:t>
      </w:r>
      <w:r w:rsidRPr="005D7A0B">
        <w:rPr>
          <w:sz w:val="20"/>
          <w:szCs w:val="20"/>
        </w:rPr>
        <w:t>of the users</w:t>
      </w:r>
    </w:p>
    <w:p w14:paraId="54853153" w14:textId="77777777" w:rsidR="006F7A12" w:rsidRDefault="006F7A12" w:rsidP="006F7A12">
      <w:pPr>
        <w:jc w:val="both"/>
        <w:rPr>
          <w:rFonts w:asciiTheme="minorHAnsi" w:hAnsiTheme="minorHAnsi" w:cstheme="minorBidi"/>
        </w:rPr>
      </w:pPr>
      <w:r w:rsidRPr="005D7A0B">
        <w:rPr>
          <w:b/>
          <w:sz w:val="20"/>
          <w:szCs w:val="20"/>
        </w:rPr>
        <w:t>Future Scope</w:t>
      </w:r>
      <w:r w:rsidRPr="005D7A0B">
        <w:rPr>
          <w:sz w:val="20"/>
          <w:szCs w:val="20"/>
        </w:rPr>
        <w:t>: In future we can implement to More security and provide Email Authentication</w:t>
      </w:r>
      <w:r>
        <w:rPr>
          <w:sz w:val="24"/>
          <w:szCs w:val="32"/>
        </w:rPr>
        <w:t>.</w:t>
      </w:r>
    </w:p>
    <w:p w14:paraId="0CBAC8B9" w14:textId="1FFC6791" w:rsidR="006F7A12" w:rsidRDefault="006F7A12" w:rsidP="000B7726">
      <w:pPr>
        <w:spacing w:before="165" w:line="259" w:lineRule="auto"/>
        <w:ind w:right="662"/>
        <w:rPr>
          <w:b/>
          <w:bCs/>
        </w:rPr>
      </w:pPr>
      <w:r>
        <w:rPr>
          <w:b/>
          <w:bCs/>
        </w:rPr>
        <w:t>8. References</w:t>
      </w:r>
    </w:p>
    <w:p w14:paraId="63178835" w14:textId="14E4A5B2" w:rsidR="006F7A12" w:rsidRDefault="006F7A12" w:rsidP="006F7A12">
      <w:pPr>
        <w:spacing w:line="360" w:lineRule="auto"/>
        <w:jc w:val="both"/>
        <w:rPr>
          <w:sz w:val="20"/>
          <w:szCs w:val="20"/>
        </w:rPr>
      </w:pPr>
      <w:r w:rsidRPr="005D7A0B">
        <w:rPr>
          <w:sz w:val="20"/>
          <w:szCs w:val="20"/>
        </w:rPr>
        <w:t xml:space="preserve">[1] S. Agrawal and M. Chase, ‘‘FAME: Fast attribute-based message encryption,’’ in Proc. ACM SIGSAC Conf. </w:t>
      </w:r>
      <w:proofErr w:type="spellStart"/>
      <w:r w:rsidRPr="005D7A0B">
        <w:rPr>
          <w:sz w:val="20"/>
          <w:szCs w:val="20"/>
        </w:rPr>
        <w:t>Comput</w:t>
      </w:r>
      <w:proofErr w:type="spellEnd"/>
      <w:r w:rsidRPr="005D7A0B">
        <w:rPr>
          <w:sz w:val="20"/>
          <w:szCs w:val="20"/>
        </w:rPr>
        <w:t xml:space="preserve">. </w:t>
      </w:r>
      <w:proofErr w:type="spellStart"/>
      <w:r w:rsidRPr="005D7A0B">
        <w:rPr>
          <w:sz w:val="20"/>
          <w:szCs w:val="20"/>
        </w:rPr>
        <w:t>Commun</w:t>
      </w:r>
      <w:proofErr w:type="spellEnd"/>
      <w:r w:rsidRPr="005D7A0B">
        <w:rPr>
          <w:sz w:val="20"/>
          <w:szCs w:val="20"/>
        </w:rPr>
        <w:t xml:space="preserve">. </w:t>
      </w:r>
      <w:proofErr w:type="spellStart"/>
      <w:r w:rsidRPr="005D7A0B">
        <w:rPr>
          <w:sz w:val="20"/>
          <w:szCs w:val="20"/>
        </w:rPr>
        <w:t>Secur</w:t>
      </w:r>
      <w:proofErr w:type="spellEnd"/>
      <w:r w:rsidRPr="005D7A0B">
        <w:rPr>
          <w:sz w:val="20"/>
          <w:szCs w:val="20"/>
        </w:rPr>
        <w:t>., Oct. 2017, pp. 665–682.</w:t>
      </w:r>
    </w:p>
    <w:p w14:paraId="1FBD51D9" w14:textId="2E0555DF" w:rsidR="006F7A12" w:rsidRDefault="006F7A12" w:rsidP="006F7A12">
      <w:pPr>
        <w:spacing w:line="360" w:lineRule="auto"/>
        <w:jc w:val="both"/>
        <w:rPr>
          <w:sz w:val="20"/>
          <w:szCs w:val="20"/>
        </w:rPr>
      </w:pPr>
      <w:r w:rsidRPr="005D7A0B">
        <w:rPr>
          <w:sz w:val="20"/>
          <w:szCs w:val="20"/>
        </w:rPr>
        <w:t xml:space="preserve">[2] G. Amjad, S. Kamara, and T. Moataz, ‘‘Forward and backward private searchable encryption with SGX,’’ in Proc. 12th Eur. Workshop Syst. </w:t>
      </w:r>
      <w:proofErr w:type="spellStart"/>
      <w:r w:rsidRPr="005D7A0B">
        <w:rPr>
          <w:sz w:val="20"/>
          <w:szCs w:val="20"/>
        </w:rPr>
        <w:t>Secur</w:t>
      </w:r>
      <w:proofErr w:type="spellEnd"/>
      <w:r w:rsidRPr="005D7A0B">
        <w:rPr>
          <w:sz w:val="20"/>
          <w:szCs w:val="20"/>
        </w:rPr>
        <w:t>. (</w:t>
      </w:r>
      <w:proofErr w:type="spellStart"/>
      <w:r w:rsidRPr="005D7A0B">
        <w:rPr>
          <w:sz w:val="20"/>
          <w:szCs w:val="20"/>
        </w:rPr>
        <w:t>EuroSec</w:t>
      </w:r>
      <w:proofErr w:type="spellEnd"/>
      <w:r w:rsidRPr="005D7A0B">
        <w:rPr>
          <w:sz w:val="20"/>
          <w:szCs w:val="20"/>
        </w:rPr>
        <w:t>). New York, NY, USA: Association for Computing Machinery, 2019.</w:t>
      </w:r>
    </w:p>
    <w:p w14:paraId="694B11CC" w14:textId="306B71D9" w:rsidR="006F7A12" w:rsidRDefault="006F7A12" w:rsidP="006F7A12">
      <w:pPr>
        <w:spacing w:line="360" w:lineRule="auto"/>
        <w:jc w:val="both"/>
        <w:rPr>
          <w:sz w:val="20"/>
          <w:szCs w:val="20"/>
        </w:rPr>
      </w:pPr>
      <w:r w:rsidRPr="005D7A0B">
        <w:rPr>
          <w:sz w:val="20"/>
          <w:szCs w:val="20"/>
        </w:rPr>
        <w:t xml:space="preserve">[3] A. Bakas and A. </w:t>
      </w:r>
      <w:proofErr w:type="spellStart"/>
      <w:r w:rsidRPr="005D7A0B">
        <w:rPr>
          <w:sz w:val="20"/>
          <w:szCs w:val="20"/>
        </w:rPr>
        <w:t>Michalas</w:t>
      </w:r>
      <w:proofErr w:type="spellEnd"/>
      <w:r w:rsidRPr="005D7A0B">
        <w:rPr>
          <w:sz w:val="20"/>
          <w:szCs w:val="20"/>
        </w:rPr>
        <w:t>, ‘‘Modern family: A revocable</w:t>
      </w:r>
      <w:r w:rsidR="00C84987">
        <w:rPr>
          <w:sz w:val="20"/>
          <w:szCs w:val="20"/>
        </w:rPr>
        <w:t xml:space="preserve"> </w:t>
      </w:r>
      <w:r w:rsidRPr="005D7A0B">
        <w:rPr>
          <w:sz w:val="20"/>
          <w:szCs w:val="20"/>
        </w:rPr>
        <w:t>hybrid encryption scheme based on attribute-based encryption, symmetric searchable encryption and SGX,’’ in Security and Privacy in Communication</w:t>
      </w:r>
    </w:p>
    <w:p w14:paraId="356450C6" w14:textId="77777777" w:rsidR="006F7A12" w:rsidRDefault="006F7A12" w:rsidP="006F7A12">
      <w:pPr>
        <w:spacing w:line="360" w:lineRule="auto"/>
        <w:jc w:val="both"/>
        <w:rPr>
          <w:sz w:val="20"/>
          <w:szCs w:val="20"/>
        </w:rPr>
      </w:pPr>
    </w:p>
    <w:p w14:paraId="72E0073D" w14:textId="77777777" w:rsidR="006F7A12" w:rsidRDefault="006F7A12" w:rsidP="006F7A12">
      <w:pPr>
        <w:spacing w:line="360" w:lineRule="auto"/>
        <w:jc w:val="both"/>
        <w:rPr>
          <w:sz w:val="20"/>
          <w:szCs w:val="20"/>
        </w:rPr>
      </w:pPr>
    </w:p>
    <w:p w14:paraId="72FEB75F" w14:textId="647B8D13" w:rsidR="006F7A12" w:rsidRPr="005D7A0B" w:rsidRDefault="006F7A12" w:rsidP="006F7A12">
      <w:pPr>
        <w:spacing w:line="360" w:lineRule="auto"/>
        <w:jc w:val="both"/>
        <w:rPr>
          <w:sz w:val="20"/>
          <w:szCs w:val="20"/>
        </w:rPr>
      </w:pPr>
      <w:r w:rsidRPr="005D7A0B">
        <w:rPr>
          <w:sz w:val="20"/>
          <w:szCs w:val="20"/>
        </w:rPr>
        <w:t xml:space="preserve"> Networks, S. Chen, K.-K. R. Choo, X. Fu, W. Lou, and A. </w:t>
      </w:r>
      <w:proofErr w:type="spellStart"/>
      <w:r w:rsidRPr="005D7A0B">
        <w:rPr>
          <w:sz w:val="20"/>
          <w:szCs w:val="20"/>
        </w:rPr>
        <w:t>Mohaisen</w:t>
      </w:r>
      <w:proofErr w:type="spellEnd"/>
      <w:r w:rsidRPr="005D7A0B">
        <w:rPr>
          <w:sz w:val="20"/>
          <w:szCs w:val="20"/>
        </w:rPr>
        <w:t xml:space="preserve">, Eds. Cham, Switzerland: Springer, 2019, pp. 472–486. </w:t>
      </w:r>
    </w:p>
    <w:p w14:paraId="66BCD88B" w14:textId="77777777" w:rsidR="006F7A12" w:rsidRPr="005D7A0B" w:rsidRDefault="006F7A12" w:rsidP="006F7A12">
      <w:pPr>
        <w:spacing w:line="360" w:lineRule="auto"/>
        <w:jc w:val="both"/>
        <w:rPr>
          <w:sz w:val="20"/>
          <w:szCs w:val="20"/>
        </w:rPr>
      </w:pPr>
      <w:r w:rsidRPr="005D7A0B">
        <w:rPr>
          <w:sz w:val="20"/>
          <w:szCs w:val="20"/>
        </w:rPr>
        <w:t xml:space="preserve">[4] A. Bakas and A. </w:t>
      </w:r>
      <w:proofErr w:type="spellStart"/>
      <w:r w:rsidRPr="005D7A0B">
        <w:rPr>
          <w:sz w:val="20"/>
          <w:szCs w:val="20"/>
        </w:rPr>
        <w:t>Michalas</w:t>
      </w:r>
      <w:proofErr w:type="spellEnd"/>
      <w:r w:rsidRPr="005D7A0B">
        <w:rPr>
          <w:sz w:val="20"/>
          <w:szCs w:val="20"/>
        </w:rPr>
        <w:t xml:space="preserve">, ‘‘Multi-client symmetric searchable encryption with forward privacy,’’ </w:t>
      </w:r>
      <w:proofErr w:type="spellStart"/>
      <w:r w:rsidRPr="005D7A0B">
        <w:rPr>
          <w:sz w:val="20"/>
          <w:szCs w:val="20"/>
        </w:rPr>
        <w:t>Cryptol</w:t>
      </w:r>
      <w:proofErr w:type="spellEnd"/>
      <w:r w:rsidRPr="005D7A0B">
        <w:rPr>
          <w:sz w:val="20"/>
          <w:szCs w:val="20"/>
        </w:rPr>
        <w:t xml:space="preserve">. </w:t>
      </w:r>
      <w:proofErr w:type="spellStart"/>
      <w:r w:rsidRPr="005D7A0B">
        <w:rPr>
          <w:sz w:val="20"/>
          <w:szCs w:val="20"/>
        </w:rPr>
        <w:t>ePrint</w:t>
      </w:r>
      <w:proofErr w:type="spellEnd"/>
      <w:r w:rsidRPr="005D7A0B">
        <w:rPr>
          <w:sz w:val="20"/>
          <w:szCs w:val="20"/>
        </w:rPr>
        <w:t xml:space="preserve"> Arch., Tampere Univ., Tampere, Finland, Tech. Rep. 2019/813, 2019. [Online]. Available: </w:t>
      </w:r>
      <w:hyperlink r:id="rId6" w:history="1">
        <w:r w:rsidRPr="005D7A0B">
          <w:rPr>
            <w:rStyle w:val="Hyperlink"/>
            <w:sz w:val="20"/>
            <w:szCs w:val="20"/>
          </w:rPr>
          <w:t>https://eprint.iacr.org/2019/813</w:t>
        </w:r>
      </w:hyperlink>
    </w:p>
    <w:p w14:paraId="72FF003A" w14:textId="44F72588" w:rsidR="006F7A12" w:rsidRDefault="00930057" w:rsidP="006F7A12">
      <w:pPr>
        <w:spacing w:line="360" w:lineRule="auto"/>
        <w:jc w:val="both"/>
        <w:rPr>
          <w:sz w:val="20"/>
          <w:szCs w:val="20"/>
        </w:rPr>
      </w:pPr>
      <w:r>
        <w:rPr>
          <w:noProof/>
          <w:sz w:val="20"/>
          <w:szCs w:val="20"/>
        </w:rPr>
        <mc:AlternateContent>
          <mc:Choice Requires="wpi">
            <w:drawing>
              <wp:anchor distT="0" distB="0" distL="114300" distR="114300" simplePos="0" relativeHeight="251661312" behindDoc="0" locked="0" layoutInCell="1" allowOverlap="1" wp14:anchorId="5CAE6B19" wp14:editId="11653617">
                <wp:simplePos x="0" y="0"/>
                <wp:positionH relativeFrom="column">
                  <wp:posOffset>511810</wp:posOffset>
                </wp:positionH>
                <wp:positionV relativeFrom="paragraph">
                  <wp:posOffset>140970</wp:posOffset>
                </wp:positionV>
                <wp:extent cx="360" cy="360"/>
                <wp:effectExtent l="38100" t="38100" r="57150" b="57150"/>
                <wp:wrapNone/>
                <wp:docPr id="1972984818"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4E9C0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9.6pt;margin-top:10.4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">
                <v:imagedata r:id="rId9" o:title=""/>
              </v:shape>
            </w:pict>
          </mc:Fallback>
        </mc:AlternateContent>
      </w:r>
      <w:r w:rsidR="006F7A12" w:rsidRPr="005D7A0B">
        <w:rPr>
          <w:sz w:val="20"/>
          <w:szCs w:val="20"/>
        </w:rPr>
        <w:t xml:space="preserve">[5] A. Bakas and A. </w:t>
      </w:r>
      <w:proofErr w:type="spellStart"/>
      <w:r w:rsidR="006F7A12" w:rsidRPr="005D7A0B">
        <w:rPr>
          <w:sz w:val="20"/>
          <w:szCs w:val="20"/>
        </w:rPr>
        <w:t>Michalas</w:t>
      </w:r>
      <w:proofErr w:type="spellEnd"/>
      <w:r w:rsidR="006F7A12" w:rsidRPr="005D7A0B">
        <w:rPr>
          <w:sz w:val="20"/>
          <w:szCs w:val="20"/>
        </w:rPr>
        <w:t xml:space="preserve">, ‘‘Power range: Forward private multi-client symmetric searchable encryption with range queries support,’’ in Proc. IEEE Symp. </w:t>
      </w:r>
      <w:proofErr w:type="spellStart"/>
      <w:r w:rsidR="006F7A12" w:rsidRPr="005D7A0B">
        <w:rPr>
          <w:sz w:val="20"/>
          <w:szCs w:val="20"/>
        </w:rPr>
        <w:t>Comput</w:t>
      </w:r>
      <w:proofErr w:type="spellEnd"/>
      <w:r w:rsidR="006F7A12" w:rsidRPr="005D7A0B">
        <w:rPr>
          <w:sz w:val="20"/>
          <w:szCs w:val="20"/>
        </w:rPr>
        <w:t xml:space="preserve">. </w:t>
      </w:r>
      <w:proofErr w:type="spellStart"/>
      <w:r w:rsidR="006F7A12" w:rsidRPr="005D7A0B">
        <w:rPr>
          <w:sz w:val="20"/>
          <w:szCs w:val="20"/>
        </w:rPr>
        <w:t>Commun</w:t>
      </w:r>
      <w:proofErr w:type="spellEnd"/>
      <w:r w:rsidR="006F7A12" w:rsidRPr="005D7A0B">
        <w:rPr>
          <w:sz w:val="20"/>
          <w:szCs w:val="20"/>
        </w:rPr>
        <w:t>. (ISCC), Jul. 2020, pp. 1–7.</w:t>
      </w:r>
    </w:p>
    <w:p w14:paraId="49E19315" w14:textId="77777777" w:rsidR="006F7A12" w:rsidRPr="005D7A0B" w:rsidRDefault="006F7A12" w:rsidP="006F7A12">
      <w:pPr>
        <w:spacing w:line="360" w:lineRule="auto"/>
        <w:jc w:val="both"/>
        <w:rPr>
          <w:sz w:val="20"/>
          <w:szCs w:val="20"/>
        </w:rPr>
      </w:pPr>
      <w:r w:rsidRPr="005D7A0B">
        <w:rPr>
          <w:sz w:val="20"/>
          <w:szCs w:val="20"/>
        </w:rPr>
        <w:t xml:space="preserve">[6] J. Bethencourt, A. Sahai, and B. Waters, ‘‘Ciphertext-policy attribute-based encryption,’’ in Proc. IEEE Symp. </w:t>
      </w:r>
      <w:proofErr w:type="spellStart"/>
      <w:r w:rsidRPr="005D7A0B">
        <w:rPr>
          <w:sz w:val="20"/>
          <w:szCs w:val="20"/>
        </w:rPr>
        <w:t>Secur</w:t>
      </w:r>
      <w:proofErr w:type="spellEnd"/>
      <w:r w:rsidRPr="005D7A0B">
        <w:rPr>
          <w:sz w:val="20"/>
          <w:szCs w:val="20"/>
        </w:rPr>
        <w:t>. Privacy (SP). Washington, DC, USA: IEEE Computer Society, 2007, pp. 321–334.</w:t>
      </w:r>
    </w:p>
    <w:p w14:paraId="748F0B56" w14:textId="77777777" w:rsidR="006F7A12" w:rsidRDefault="006F7A12" w:rsidP="006F7A12">
      <w:pPr>
        <w:spacing w:line="360" w:lineRule="auto"/>
        <w:jc w:val="both"/>
        <w:rPr>
          <w:sz w:val="20"/>
          <w:szCs w:val="20"/>
        </w:rPr>
      </w:pPr>
      <w:r w:rsidRPr="005D7A0B">
        <w:rPr>
          <w:sz w:val="20"/>
          <w:szCs w:val="20"/>
        </w:rPr>
        <w:t xml:space="preserve">[7] A. Boldyreva, V. Goyal, and V. Kumar, ‘‘Identity-based encryption with efficient revocation,’’ in Proc. 15th ACM Conf. </w:t>
      </w:r>
      <w:proofErr w:type="spellStart"/>
      <w:r w:rsidRPr="005D7A0B">
        <w:rPr>
          <w:sz w:val="20"/>
          <w:szCs w:val="20"/>
        </w:rPr>
        <w:t>Comput</w:t>
      </w:r>
      <w:proofErr w:type="spellEnd"/>
      <w:r w:rsidRPr="005D7A0B">
        <w:rPr>
          <w:sz w:val="20"/>
          <w:szCs w:val="20"/>
        </w:rPr>
        <w:t xml:space="preserve">. </w:t>
      </w:r>
      <w:proofErr w:type="spellStart"/>
      <w:r w:rsidRPr="005D7A0B">
        <w:rPr>
          <w:sz w:val="20"/>
          <w:szCs w:val="20"/>
        </w:rPr>
        <w:t>Commun</w:t>
      </w:r>
      <w:proofErr w:type="spellEnd"/>
      <w:r w:rsidRPr="005D7A0B">
        <w:rPr>
          <w:sz w:val="20"/>
          <w:szCs w:val="20"/>
        </w:rPr>
        <w:t xml:space="preserve">. </w:t>
      </w:r>
      <w:proofErr w:type="spellStart"/>
      <w:r w:rsidRPr="005D7A0B">
        <w:rPr>
          <w:sz w:val="20"/>
          <w:szCs w:val="20"/>
        </w:rPr>
        <w:t>Secur</w:t>
      </w:r>
      <w:proofErr w:type="spellEnd"/>
      <w:r w:rsidRPr="005D7A0B">
        <w:rPr>
          <w:sz w:val="20"/>
          <w:szCs w:val="20"/>
        </w:rPr>
        <w:t>. (CCS), New York, NY, USA, 2008, pp. 417–426.</w:t>
      </w:r>
      <w:r w:rsidRPr="006F7A12">
        <w:rPr>
          <w:sz w:val="20"/>
          <w:szCs w:val="20"/>
        </w:rPr>
        <w:t xml:space="preserve"> </w:t>
      </w:r>
    </w:p>
    <w:p w14:paraId="0BDC38AF" w14:textId="4F330D38" w:rsidR="006F7A12" w:rsidRDefault="006F7A12" w:rsidP="006F7A12">
      <w:pPr>
        <w:spacing w:line="360" w:lineRule="auto"/>
        <w:jc w:val="both"/>
        <w:rPr>
          <w:sz w:val="20"/>
          <w:szCs w:val="20"/>
        </w:rPr>
      </w:pPr>
      <w:r w:rsidRPr="005D7A0B">
        <w:rPr>
          <w:sz w:val="20"/>
          <w:szCs w:val="20"/>
        </w:rPr>
        <w:t xml:space="preserve">[8] D. </w:t>
      </w:r>
      <w:proofErr w:type="spellStart"/>
      <w:r w:rsidRPr="005D7A0B">
        <w:rPr>
          <w:sz w:val="20"/>
          <w:szCs w:val="20"/>
        </w:rPr>
        <w:t>Boneh</w:t>
      </w:r>
      <w:proofErr w:type="spellEnd"/>
      <w:r w:rsidRPr="005D7A0B">
        <w:rPr>
          <w:sz w:val="20"/>
          <w:szCs w:val="20"/>
        </w:rPr>
        <w:t xml:space="preserve">, X. </w:t>
      </w:r>
      <w:proofErr w:type="spellStart"/>
      <w:r w:rsidRPr="005D7A0B">
        <w:rPr>
          <w:sz w:val="20"/>
          <w:szCs w:val="20"/>
        </w:rPr>
        <w:t>Boyen</w:t>
      </w:r>
      <w:proofErr w:type="spellEnd"/>
      <w:r w:rsidRPr="005D7A0B">
        <w:rPr>
          <w:sz w:val="20"/>
          <w:szCs w:val="20"/>
        </w:rPr>
        <w:t xml:space="preserve">, and E.-J. Goh, ‘‘Hierarchical </w:t>
      </w:r>
      <w:proofErr w:type="gramStart"/>
      <w:r w:rsidRPr="005D7A0B">
        <w:rPr>
          <w:sz w:val="20"/>
          <w:szCs w:val="20"/>
        </w:rPr>
        <w:t>identity based</w:t>
      </w:r>
      <w:proofErr w:type="gramEnd"/>
      <w:r w:rsidRPr="005D7A0B">
        <w:rPr>
          <w:sz w:val="20"/>
          <w:szCs w:val="20"/>
        </w:rPr>
        <w:t xml:space="preserve"> encryption with constant size ciphertext,’’ in Advances in Cryptology— EUROCRYPT, R. Cramer, Ed. </w:t>
      </w:r>
      <w:r w:rsidRPr="005D7A0B">
        <w:rPr>
          <w:sz w:val="20"/>
          <w:szCs w:val="20"/>
        </w:rPr>
        <w:lastRenderedPageBreak/>
        <w:t>Berlin, Germany: Springer, 2005, pp. 440–456.</w:t>
      </w:r>
    </w:p>
    <w:p w14:paraId="1DA09871" w14:textId="1928BD39" w:rsidR="006F7A12" w:rsidRDefault="006F7A12" w:rsidP="006F7A12">
      <w:pPr>
        <w:spacing w:line="360" w:lineRule="auto"/>
        <w:jc w:val="both"/>
        <w:rPr>
          <w:sz w:val="20"/>
          <w:szCs w:val="20"/>
        </w:rPr>
      </w:pPr>
      <w:r w:rsidRPr="005D7A0B">
        <w:rPr>
          <w:sz w:val="20"/>
          <w:szCs w:val="20"/>
        </w:rPr>
        <w:t xml:space="preserve">[9] D. </w:t>
      </w:r>
      <w:proofErr w:type="spellStart"/>
      <w:r w:rsidRPr="005D7A0B">
        <w:rPr>
          <w:sz w:val="20"/>
          <w:szCs w:val="20"/>
        </w:rPr>
        <w:t>Boneh</w:t>
      </w:r>
      <w:proofErr w:type="spellEnd"/>
      <w:r w:rsidRPr="005D7A0B">
        <w:rPr>
          <w:sz w:val="20"/>
          <w:szCs w:val="20"/>
        </w:rPr>
        <w:t xml:space="preserve">, G. D. Crescenzo, R. Ostrovsky, and G. </w:t>
      </w:r>
      <w:proofErr w:type="spellStart"/>
      <w:r w:rsidRPr="005D7A0B">
        <w:rPr>
          <w:sz w:val="20"/>
          <w:szCs w:val="20"/>
        </w:rPr>
        <w:t>Persiano</w:t>
      </w:r>
      <w:proofErr w:type="spellEnd"/>
      <w:r w:rsidRPr="005D7A0B">
        <w:rPr>
          <w:sz w:val="20"/>
          <w:szCs w:val="20"/>
        </w:rPr>
        <w:t>, ‘‘Public key encryption with keyword search,’’ in Proc. Int. Conf. Appl. Cryptograph. Techn. Berlin, Germany: Springer, 2004, pp. 506–522.</w:t>
      </w:r>
    </w:p>
    <w:p w14:paraId="5B4DF1C9" w14:textId="77777777" w:rsidR="006F7A12" w:rsidRPr="005D7A0B" w:rsidRDefault="006F7A12" w:rsidP="006F7A12">
      <w:pPr>
        <w:spacing w:line="360" w:lineRule="auto"/>
        <w:jc w:val="both"/>
        <w:rPr>
          <w:sz w:val="20"/>
          <w:szCs w:val="20"/>
        </w:rPr>
      </w:pPr>
      <w:r w:rsidRPr="005D7A0B">
        <w:rPr>
          <w:sz w:val="20"/>
          <w:szCs w:val="20"/>
        </w:rPr>
        <w:t xml:space="preserve">[10] R. Bost, ‘‘σ </w:t>
      </w:r>
      <w:proofErr w:type="spellStart"/>
      <w:r w:rsidRPr="005D7A0B">
        <w:rPr>
          <w:sz w:val="20"/>
          <w:szCs w:val="20"/>
        </w:rPr>
        <w:t>oϕoς</w:t>
      </w:r>
      <w:proofErr w:type="spellEnd"/>
      <w:r w:rsidRPr="005D7A0B">
        <w:rPr>
          <w:sz w:val="20"/>
          <w:szCs w:val="20"/>
        </w:rPr>
        <w:t xml:space="preserve">: Forward secure searchable encryption,’’ in Proc. ACM SIGSAC Conf. </w:t>
      </w:r>
      <w:proofErr w:type="spellStart"/>
      <w:r w:rsidRPr="005D7A0B">
        <w:rPr>
          <w:sz w:val="20"/>
          <w:szCs w:val="20"/>
        </w:rPr>
        <w:t>Comput</w:t>
      </w:r>
      <w:proofErr w:type="spellEnd"/>
      <w:r w:rsidRPr="005D7A0B">
        <w:rPr>
          <w:sz w:val="20"/>
          <w:szCs w:val="20"/>
        </w:rPr>
        <w:t xml:space="preserve">. </w:t>
      </w:r>
      <w:proofErr w:type="spellStart"/>
      <w:r w:rsidRPr="005D7A0B">
        <w:rPr>
          <w:sz w:val="20"/>
          <w:szCs w:val="20"/>
        </w:rPr>
        <w:t>Commun</w:t>
      </w:r>
      <w:proofErr w:type="spellEnd"/>
      <w:r w:rsidRPr="005D7A0B">
        <w:rPr>
          <w:sz w:val="20"/>
          <w:szCs w:val="20"/>
        </w:rPr>
        <w:t xml:space="preserve">. </w:t>
      </w:r>
      <w:proofErr w:type="spellStart"/>
      <w:r w:rsidRPr="005D7A0B">
        <w:rPr>
          <w:sz w:val="20"/>
          <w:szCs w:val="20"/>
        </w:rPr>
        <w:t>Secur</w:t>
      </w:r>
      <w:proofErr w:type="spellEnd"/>
      <w:r w:rsidRPr="005D7A0B">
        <w:rPr>
          <w:sz w:val="20"/>
          <w:szCs w:val="20"/>
        </w:rPr>
        <w:t>., 2016, pp. 1143–1154.</w:t>
      </w:r>
    </w:p>
    <w:p w14:paraId="728A78BD" w14:textId="77777777" w:rsidR="006F7A12" w:rsidRPr="005D7A0B" w:rsidRDefault="006F7A12" w:rsidP="006F7A12">
      <w:pPr>
        <w:spacing w:line="360" w:lineRule="auto"/>
        <w:jc w:val="both"/>
        <w:rPr>
          <w:sz w:val="20"/>
          <w:szCs w:val="20"/>
        </w:rPr>
      </w:pPr>
      <w:r w:rsidRPr="005D7A0B">
        <w:rPr>
          <w:sz w:val="20"/>
          <w:szCs w:val="20"/>
        </w:rPr>
        <w:t xml:space="preserve">[11] R. Bost, B. </w:t>
      </w:r>
      <w:proofErr w:type="spellStart"/>
      <w:r w:rsidRPr="005D7A0B">
        <w:rPr>
          <w:sz w:val="20"/>
          <w:szCs w:val="20"/>
        </w:rPr>
        <w:t>Minaud</w:t>
      </w:r>
      <w:proofErr w:type="spellEnd"/>
      <w:r w:rsidRPr="005D7A0B">
        <w:rPr>
          <w:sz w:val="20"/>
          <w:szCs w:val="20"/>
        </w:rPr>
        <w:t xml:space="preserve">, and O. </w:t>
      </w:r>
      <w:proofErr w:type="spellStart"/>
      <w:r w:rsidRPr="005D7A0B">
        <w:rPr>
          <w:sz w:val="20"/>
          <w:szCs w:val="20"/>
        </w:rPr>
        <w:t>Ohrimenko</w:t>
      </w:r>
      <w:proofErr w:type="spellEnd"/>
      <w:r w:rsidRPr="005D7A0B">
        <w:rPr>
          <w:sz w:val="20"/>
          <w:szCs w:val="20"/>
        </w:rPr>
        <w:t xml:space="preserve">, ‘‘Forward and backward private searchable encryption from constrained cryptographic primitives,’’ in Proc. ACM SIGSAC Conf. </w:t>
      </w:r>
      <w:proofErr w:type="spellStart"/>
      <w:r w:rsidRPr="005D7A0B">
        <w:rPr>
          <w:sz w:val="20"/>
          <w:szCs w:val="20"/>
        </w:rPr>
        <w:t>Comput</w:t>
      </w:r>
      <w:proofErr w:type="spellEnd"/>
      <w:r w:rsidRPr="005D7A0B">
        <w:rPr>
          <w:sz w:val="20"/>
          <w:szCs w:val="20"/>
        </w:rPr>
        <w:t xml:space="preserve">. </w:t>
      </w:r>
      <w:proofErr w:type="spellStart"/>
      <w:r w:rsidRPr="005D7A0B">
        <w:rPr>
          <w:sz w:val="20"/>
          <w:szCs w:val="20"/>
        </w:rPr>
        <w:t>Commun</w:t>
      </w:r>
      <w:proofErr w:type="spellEnd"/>
      <w:r w:rsidRPr="005D7A0B">
        <w:rPr>
          <w:sz w:val="20"/>
          <w:szCs w:val="20"/>
        </w:rPr>
        <w:t xml:space="preserve">. </w:t>
      </w:r>
      <w:proofErr w:type="spellStart"/>
      <w:r w:rsidRPr="005D7A0B">
        <w:rPr>
          <w:sz w:val="20"/>
          <w:szCs w:val="20"/>
        </w:rPr>
        <w:t>Secur</w:t>
      </w:r>
      <w:proofErr w:type="spellEnd"/>
      <w:r w:rsidRPr="005D7A0B">
        <w:rPr>
          <w:sz w:val="20"/>
          <w:szCs w:val="20"/>
        </w:rPr>
        <w:t xml:space="preserve">., Oct. 2017, pp. 1465–1482. </w:t>
      </w:r>
    </w:p>
    <w:p w14:paraId="07A1E50A" w14:textId="77777777" w:rsidR="006F7A12" w:rsidRPr="005D7A0B" w:rsidRDefault="006F7A12" w:rsidP="006F7A12">
      <w:pPr>
        <w:spacing w:line="360" w:lineRule="auto"/>
        <w:jc w:val="both"/>
        <w:rPr>
          <w:sz w:val="20"/>
          <w:szCs w:val="20"/>
        </w:rPr>
      </w:pPr>
      <w:r w:rsidRPr="005D7A0B">
        <w:rPr>
          <w:sz w:val="20"/>
          <w:szCs w:val="20"/>
        </w:rPr>
        <w:t xml:space="preserve">[12] V. Boyko, ‘‘On the security properties of OAEP as an all-or-nothing transform,’’ in Advances </w:t>
      </w:r>
      <w:proofErr w:type="spellStart"/>
      <w:r w:rsidRPr="005D7A0B">
        <w:rPr>
          <w:sz w:val="20"/>
          <w:szCs w:val="20"/>
        </w:rPr>
        <w:t>Cryptolology</w:t>
      </w:r>
      <w:proofErr w:type="spellEnd"/>
      <w:r w:rsidRPr="005D7A0B">
        <w:rPr>
          <w:sz w:val="20"/>
          <w:szCs w:val="20"/>
        </w:rPr>
        <w:t xml:space="preserve">— CRYPTO, M. Wiener, Ed. Berlin, Germany: Springer, 1999, pp. 503–518, </w:t>
      </w:r>
    </w:p>
    <w:p w14:paraId="0863B901" w14:textId="77777777" w:rsidR="006F7A12" w:rsidRDefault="006F7A12" w:rsidP="006F7A12">
      <w:pPr>
        <w:spacing w:line="360" w:lineRule="auto"/>
        <w:jc w:val="both"/>
        <w:rPr>
          <w:sz w:val="20"/>
          <w:szCs w:val="20"/>
        </w:rPr>
      </w:pPr>
    </w:p>
    <w:p w14:paraId="0E1D703E" w14:textId="17829A3C" w:rsidR="006F7A12" w:rsidRPr="005D7A0B" w:rsidRDefault="006F7A12" w:rsidP="006F7A12">
      <w:pPr>
        <w:spacing w:line="360" w:lineRule="auto"/>
        <w:jc w:val="both"/>
        <w:rPr>
          <w:sz w:val="20"/>
          <w:szCs w:val="20"/>
        </w:rPr>
      </w:pPr>
      <w:r w:rsidRPr="005D7A0B">
        <w:rPr>
          <w:sz w:val="20"/>
          <w:szCs w:val="20"/>
        </w:rPr>
        <w:t xml:space="preserve">[13] V. Costan and S. Devadas, ‘‘Intel SGX explained,’’ </w:t>
      </w:r>
      <w:proofErr w:type="spellStart"/>
      <w:r w:rsidRPr="005D7A0B">
        <w:rPr>
          <w:sz w:val="20"/>
          <w:szCs w:val="20"/>
        </w:rPr>
        <w:t>Cryptol</w:t>
      </w:r>
      <w:proofErr w:type="spellEnd"/>
      <w:r w:rsidRPr="005D7A0B">
        <w:rPr>
          <w:sz w:val="20"/>
          <w:szCs w:val="20"/>
        </w:rPr>
        <w:t xml:space="preserve">. </w:t>
      </w:r>
      <w:proofErr w:type="spellStart"/>
      <w:r w:rsidRPr="005D7A0B">
        <w:rPr>
          <w:sz w:val="20"/>
          <w:szCs w:val="20"/>
        </w:rPr>
        <w:t>ePrint</w:t>
      </w:r>
      <w:proofErr w:type="spellEnd"/>
      <w:r w:rsidRPr="005D7A0B">
        <w:rPr>
          <w:sz w:val="20"/>
          <w:szCs w:val="20"/>
        </w:rPr>
        <w:t xml:space="preserve"> Arch., Intel, Mountain View, CA, USA, Tech. Rep. 2016/086, 2016.</w:t>
      </w:r>
    </w:p>
    <w:p w14:paraId="63829869" w14:textId="77777777" w:rsidR="006F7A12" w:rsidRPr="005D7A0B" w:rsidRDefault="006F7A12" w:rsidP="006F7A12">
      <w:pPr>
        <w:spacing w:line="360" w:lineRule="auto"/>
        <w:jc w:val="both"/>
        <w:rPr>
          <w:sz w:val="20"/>
          <w:szCs w:val="20"/>
        </w:rPr>
      </w:pPr>
      <w:r w:rsidRPr="005D7A0B">
        <w:rPr>
          <w:sz w:val="20"/>
          <w:szCs w:val="20"/>
        </w:rPr>
        <w:t xml:space="preserve">[14] R. </w:t>
      </w:r>
      <w:proofErr w:type="spellStart"/>
      <w:r w:rsidRPr="005D7A0B">
        <w:rPr>
          <w:sz w:val="20"/>
          <w:szCs w:val="20"/>
        </w:rPr>
        <w:t>Dowsley</w:t>
      </w:r>
      <w:proofErr w:type="spellEnd"/>
      <w:r w:rsidRPr="005D7A0B">
        <w:rPr>
          <w:sz w:val="20"/>
          <w:szCs w:val="20"/>
        </w:rPr>
        <w:t xml:space="preserve">, A. </w:t>
      </w:r>
      <w:proofErr w:type="spellStart"/>
      <w:r w:rsidRPr="005D7A0B">
        <w:rPr>
          <w:sz w:val="20"/>
          <w:szCs w:val="20"/>
        </w:rPr>
        <w:t>Michalas</w:t>
      </w:r>
      <w:proofErr w:type="spellEnd"/>
      <w:r w:rsidRPr="005D7A0B">
        <w:rPr>
          <w:sz w:val="20"/>
          <w:szCs w:val="20"/>
        </w:rPr>
        <w:t xml:space="preserve">, M. Nagel, and N. Paladi, ‘‘A survey on design and implementation of protected searchable data in the cloud,’’ </w:t>
      </w:r>
      <w:proofErr w:type="spellStart"/>
      <w:r w:rsidRPr="005D7A0B">
        <w:rPr>
          <w:sz w:val="20"/>
          <w:szCs w:val="20"/>
        </w:rPr>
        <w:t>Comput</w:t>
      </w:r>
      <w:proofErr w:type="spellEnd"/>
      <w:r w:rsidRPr="005D7A0B">
        <w:rPr>
          <w:sz w:val="20"/>
          <w:szCs w:val="20"/>
        </w:rPr>
        <w:t>. Sci. Rev., vol. 26, pp. 17–30, Nov. 2017.</w:t>
      </w:r>
    </w:p>
    <w:p w14:paraId="1C977F28" w14:textId="2AF0385A" w:rsidR="006F7A12" w:rsidRDefault="006F7A12" w:rsidP="006F7A12">
      <w:pPr>
        <w:spacing w:line="360" w:lineRule="auto"/>
        <w:jc w:val="both"/>
        <w:rPr>
          <w:sz w:val="20"/>
          <w:szCs w:val="20"/>
        </w:rPr>
      </w:pPr>
      <w:r w:rsidRPr="005D7A0B">
        <w:rPr>
          <w:sz w:val="20"/>
          <w:szCs w:val="20"/>
        </w:rPr>
        <w:t xml:space="preserve">[15] M. Etemad, A. </w:t>
      </w:r>
      <w:proofErr w:type="spellStart"/>
      <w:r w:rsidRPr="005D7A0B">
        <w:rPr>
          <w:sz w:val="20"/>
          <w:szCs w:val="20"/>
        </w:rPr>
        <w:t>Küpçü</w:t>
      </w:r>
      <w:proofErr w:type="spellEnd"/>
      <w:r w:rsidRPr="005D7A0B">
        <w:rPr>
          <w:sz w:val="20"/>
          <w:szCs w:val="20"/>
        </w:rPr>
        <w:t xml:space="preserve">, C. </w:t>
      </w:r>
      <w:proofErr w:type="spellStart"/>
      <w:r w:rsidRPr="005D7A0B">
        <w:rPr>
          <w:sz w:val="20"/>
          <w:szCs w:val="20"/>
        </w:rPr>
        <w:t>Papamanthou</w:t>
      </w:r>
      <w:proofErr w:type="spellEnd"/>
      <w:r w:rsidRPr="005D7A0B">
        <w:rPr>
          <w:sz w:val="20"/>
          <w:szCs w:val="20"/>
        </w:rPr>
        <w:t>, and D. Evans, ‘‘Efficient dynamic searchable encryption with forward privacy,’’ Proc. Privacy Enhancing Technol., vol. 2018, no. 1, pp. 5–20, Jan. 2018</w:t>
      </w:r>
      <w:r>
        <w:rPr>
          <w:sz w:val="20"/>
          <w:szCs w:val="20"/>
        </w:rPr>
        <w:t>.</w:t>
      </w:r>
    </w:p>
    <w:p w14:paraId="76C6ADFB" w14:textId="77777777" w:rsidR="006F7A12" w:rsidRPr="005D7A0B" w:rsidRDefault="006F7A12" w:rsidP="006F7A12">
      <w:pPr>
        <w:spacing w:line="360" w:lineRule="auto"/>
        <w:jc w:val="both"/>
        <w:rPr>
          <w:sz w:val="20"/>
          <w:szCs w:val="20"/>
        </w:rPr>
      </w:pPr>
      <w:r w:rsidRPr="005D7A0B">
        <w:rPr>
          <w:sz w:val="20"/>
          <w:szCs w:val="20"/>
        </w:rPr>
        <w:t xml:space="preserve">[16] B. Fisch, D. </w:t>
      </w:r>
      <w:proofErr w:type="spellStart"/>
      <w:r w:rsidRPr="005D7A0B">
        <w:rPr>
          <w:sz w:val="20"/>
          <w:szCs w:val="20"/>
        </w:rPr>
        <w:t>Vinayagamurthy</w:t>
      </w:r>
      <w:proofErr w:type="spellEnd"/>
      <w:r w:rsidRPr="005D7A0B">
        <w:rPr>
          <w:sz w:val="20"/>
          <w:szCs w:val="20"/>
        </w:rPr>
        <w:t xml:space="preserve">, D. </w:t>
      </w:r>
      <w:proofErr w:type="spellStart"/>
      <w:r w:rsidRPr="005D7A0B">
        <w:rPr>
          <w:sz w:val="20"/>
          <w:szCs w:val="20"/>
        </w:rPr>
        <w:t>Boneh</w:t>
      </w:r>
      <w:proofErr w:type="spellEnd"/>
      <w:r w:rsidRPr="005D7A0B">
        <w:rPr>
          <w:sz w:val="20"/>
          <w:szCs w:val="20"/>
        </w:rPr>
        <w:t xml:space="preserve">, and S. Gorbunov, ‘‘IRON: Functional encryption using Intel SGX,’’ in Proc. ACM SIGSAC Conf. </w:t>
      </w:r>
      <w:proofErr w:type="spellStart"/>
      <w:r w:rsidRPr="005D7A0B">
        <w:rPr>
          <w:sz w:val="20"/>
          <w:szCs w:val="20"/>
        </w:rPr>
        <w:t>Comput</w:t>
      </w:r>
      <w:proofErr w:type="spellEnd"/>
      <w:r w:rsidRPr="005D7A0B">
        <w:rPr>
          <w:sz w:val="20"/>
          <w:szCs w:val="20"/>
        </w:rPr>
        <w:t xml:space="preserve">. </w:t>
      </w:r>
      <w:proofErr w:type="spellStart"/>
      <w:r w:rsidRPr="005D7A0B">
        <w:rPr>
          <w:sz w:val="20"/>
          <w:szCs w:val="20"/>
        </w:rPr>
        <w:t>Commun</w:t>
      </w:r>
      <w:proofErr w:type="spellEnd"/>
      <w:r w:rsidRPr="005D7A0B">
        <w:rPr>
          <w:sz w:val="20"/>
          <w:szCs w:val="20"/>
        </w:rPr>
        <w:t xml:space="preserve">. </w:t>
      </w:r>
      <w:proofErr w:type="spellStart"/>
      <w:r w:rsidRPr="005D7A0B">
        <w:rPr>
          <w:sz w:val="20"/>
          <w:szCs w:val="20"/>
        </w:rPr>
        <w:t>Secur</w:t>
      </w:r>
      <w:proofErr w:type="spellEnd"/>
      <w:r w:rsidRPr="005D7A0B">
        <w:rPr>
          <w:sz w:val="20"/>
          <w:szCs w:val="20"/>
        </w:rPr>
        <w:t>. (CCS), Oct. 2017, pp. 765–782.</w:t>
      </w:r>
    </w:p>
    <w:p w14:paraId="32AA239E" w14:textId="32396F63" w:rsidR="006F7A12" w:rsidRDefault="006F7A12" w:rsidP="006F7A12">
      <w:pPr>
        <w:spacing w:line="360" w:lineRule="auto"/>
        <w:jc w:val="both"/>
        <w:rPr>
          <w:sz w:val="20"/>
          <w:szCs w:val="20"/>
        </w:rPr>
      </w:pPr>
      <w:r w:rsidRPr="005D7A0B">
        <w:rPr>
          <w:sz w:val="20"/>
          <w:szCs w:val="20"/>
        </w:rPr>
        <w:t>[17] B. Fuhry, R. Bahmani, F. Brasser, F. Hahn, F. Kerschbaum, and A.-R. Sadeghi, ‘‘</w:t>
      </w:r>
      <w:proofErr w:type="spellStart"/>
      <w:r w:rsidRPr="005D7A0B">
        <w:rPr>
          <w:sz w:val="20"/>
          <w:szCs w:val="20"/>
        </w:rPr>
        <w:t>HardIDX</w:t>
      </w:r>
      <w:proofErr w:type="spellEnd"/>
      <w:r w:rsidRPr="005D7A0B">
        <w:rPr>
          <w:sz w:val="20"/>
          <w:szCs w:val="20"/>
        </w:rPr>
        <w:t>: Practical and secure index with SGX,’’ in Data and Applications Security and Privacy, G. Livraga and S. Zhu, Eds. Cham, Switzerland: Springer, 2017, pp. 386–408,</w:t>
      </w:r>
    </w:p>
    <w:p w14:paraId="13FA14FB" w14:textId="77777777" w:rsidR="006F7A12" w:rsidRPr="005D7A0B" w:rsidRDefault="006F7A12" w:rsidP="006F7A12">
      <w:pPr>
        <w:spacing w:line="360" w:lineRule="auto"/>
        <w:jc w:val="both"/>
        <w:rPr>
          <w:sz w:val="20"/>
          <w:szCs w:val="20"/>
        </w:rPr>
      </w:pPr>
      <w:r w:rsidRPr="005D7A0B">
        <w:rPr>
          <w:sz w:val="20"/>
          <w:szCs w:val="20"/>
        </w:rPr>
        <w:t xml:space="preserve">[18] S. Lee, M. Shih, P. Gera, T. Kim, H. Kim, and M. Peinado, ‘‘Inferring fine-grained control flow inside SGX enclaves with branch shadowing,’’ in Proc. 26th USENIX </w:t>
      </w:r>
      <w:proofErr w:type="spellStart"/>
      <w:r w:rsidRPr="005D7A0B">
        <w:rPr>
          <w:sz w:val="20"/>
          <w:szCs w:val="20"/>
        </w:rPr>
        <w:t>Secur</w:t>
      </w:r>
      <w:proofErr w:type="spellEnd"/>
      <w:r w:rsidRPr="005D7A0B">
        <w:rPr>
          <w:sz w:val="20"/>
          <w:szCs w:val="20"/>
        </w:rPr>
        <w:t>. Symp., Victoria, BC, Canada, Aug. 2017, pp. 557–574.</w:t>
      </w:r>
    </w:p>
    <w:p w14:paraId="5958E35F" w14:textId="77777777" w:rsidR="006F7A12" w:rsidRPr="005D7A0B" w:rsidRDefault="006F7A12" w:rsidP="006F7A12">
      <w:pPr>
        <w:spacing w:line="360" w:lineRule="auto"/>
        <w:jc w:val="both"/>
        <w:rPr>
          <w:sz w:val="20"/>
          <w:szCs w:val="20"/>
        </w:rPr>
      </w:pPr>
      <w:r w:rsidRPr="005D7A0B">
        <w:rPr>
          <w:sz w:val="20"/>
          <w:szCs w:val="20"/>
        </w:rPr>
        <w:t xml:space="preserve">[19] J. K. Liu, T. H. Yuen, P. Zhang, and K. Liang, ‘‘Time-based direct revocable ciphertext-policy attribute-based encryption with short revocation list,’’ in Proc. Int. Conf. Appl. </w:t>
      </w:r>
      <w:proofErr w:type="spellStart"/>
      <w:r w:rsidRPr="005D7A0B">
        <w:rPr>
          <w:sz w:val="20"/>
          <w:szCs w:val="20"/>
        </w:rPr>
        <w:t>Cryptogr</w:t>
      </w:r>
      <w:proofErr w:type="spellEnd"/>
      <w:r w:rsidRPr="005D7A0B">
        <w:rPr>
          <w:sz w:val="20"/>
          <w:szCs w:val="20"/>
        </w:rPr>
        <w:t xml:space="preserve">. </w:t>
      </w:r>
      <w:proofErr w:type="spellStart"/>
      <w:r w:rsidRPr="005D7A0B">
        <w:rPr>
          <w:sz w:val="20"/>
          <w:szCs w:val="20"/>
        </w:rPr>
        <w:t>Netw</w:t>
      </w:r>
      <w:proofErr w:type="spellEnd"/>
      <w:r w:rsidRPr="005D7A0B">
        <w:rPr>
          <w:sz w:val="20"/>
          <w:szCs w:val="20"/>
        </w:rPr>
        <w:t xml:space="preserve">. </w:t>
      </w:r>
      <w:proofErr w:type="spellStart"/>
      <w:r w:rsidRPr="005D7A0B">
        <w:rPr>
          <w:sz w:val="20"/>
          <w:szCs w:val="20"/>
        </w:rPr>
        <w:t>Secur</w:t>
      </w:r>
      <w:proofErr w:type="spellEnd"/>
      <w:r w:rsidRPr="005D7A0B">
        <w:rPr>
          <w:sz w:val="20"/>
          <w:szCs w:val="20"/>
        </w:rPr>
        <w:t>. Cham, Switzerland: Springer, Jul. 2018, pp. 516–534.</w:t>
      </w:r>
    </w:p>
    <w:p w14:paraId="5E5DD12B" w14:textId="77777777" w:rsidR="006F7A12" w:rsidRPr="005D7A0B" w:rsidRDefault="006F7A12" w:rsidP="006F7A12">
      <w:pPr>
        <w:spacing w:line="360" w:lineRule="auto"/>
        <w:jc w:val="both"/>
        <w:rPr>
          <w:sz w:val="20"/>
          <w:szCs w:val="20"/>
        </w:rPr>
      </w:pPr>
      <w:r w:rsidRPr="005D7A0B">
        <w:rPr>
          <w:sz w:val="20"/>
          <w:szCs w:val="20"/>
        </w:rPr>
        <w:t xml:space="preserve">[20] A. </w:t>
      </w:r>
      <w:proofErr w:type="spellStart"/>
      <w:r w:rsidRPr="005D7A0B">
        <w:rPr>
          <w:sz w:val="20"/>
          <w:szCs w:val="20"/>
        </w:rPr>
        <w:t>Michalas</w:t>
      </w:r>
      <w:proofErr w:type="spellEnd"/>
      <w:r w:rsidRPr="005D7A0B">
        <w:rPr>
          <w:sz w:val="20"/>
          <w:szCs w:val="20"/>
        </w:rPr>
        <w:t xml:space="preserve">, ‘‘The lord of the shares: Combining attribute-based encryption and searchable encryption for flexible data sharing,’’ in Proc. 34th ACM/SIGAPP Symp. Appl. </w:t>
      </w:r>
      <w:proofErr w:type="spellStart"/>
      <w:r w:rsidRPr="005D7A0B">
        <w:rPr>
          <w:sz w:val="20"/>
          <w:szCs w:val="20"/>
        </w:rPr>
        <w:t>Comput</w:t>
      </w:r>
      <w:proofErr w:type="spellEnd"/>
      <w:r w:rsidRPr="005D7A0B">
        <w:rPr>
          <w:sz w:val="20"/>
          <w:szCs w:val="20"/>
        </w:rPr>
        <w:t>., New York, NY, USA, Apr. 2019, pp. 146–155.</w:t>
      </w:r>
    </w:p>
    <w:p w14:paraId="2E3C2BB3" w14:textId="77777777" w:rsidR="006F7A12" w:rsidRPr="005D7A0B" w:rsidRDefault="006F7A12" w:rsidP="006F7A12">
      <w:pPr>
        <w:spacing w:line="360" w:lineRule="auto"/>
        <w:jc w:val="both"/>
        <w:rPr>
          <w:sz w:val="20"/>
          <w:szCs w:val="20"/>
        </w:rPr>
      </w:pPr>
      <w:r w:rsidRPr="005D7A0B">
        <w:rPr>
          <w:sz w:val="20"/>
          <w:szCs w:val="20"/>
        </w:rPr>
        <w:t xml:space="preserve">[21] A. </w:t>
      </w:r>
      <w:proofErr w:type="spellStart"/>
      <w:r w:rsidRPr="005D7A0B">
        <w:rPr>
          <w:sz w:val="20"/>
          <w:szCs w:val="20"/>
        </w:rPr>
        <w:t>Michalas</w:t>
      </w:r>
      <w:proofErr w:type="spellEnd"/>
      <w:r w:rsidRPr="005D7A0B">
        <w:rPr>
          <w:sz w:val="20"/>
          <w:szCs w:val="20"/>
        </w:rPr>
        <w:t>, ‘‘Text files from Gutenberg database,’’ Tampere Univ., Tampere, Finland, Tech. Rep., Aug. 2019. [Online]. Available: https://zenodo.org/record/3360392#.X7fuas0zaUk</w:t>
      </w:r>
    </w:p>
    <w:p w14:paraId="1D1F9D08" w14:textId="77777777" w:rsidR="006F7A12" w:rsidRPr="005D7A0B" w:rsidRDefault="006F7A12" w:rsidP="006F7A12">
      <w:pPr>
        <w:spacing w:line="360" w:lineRule="auto"/>
        <w:jc w:val="both"/>
        <w:rPr>
          <w:sz w:val="20"/>
          <w:szCs w:val="20"/>
        </w:rPr>
      </w:pPr>
    </w:p>
    <w:p w14:paraId="6536EF5A" w14:textId="1A7737CA" w:rsidR="006F7A12" w:rsidRPr="006F7A12" w:rsidRDefault="006F7A12" w:rsidP="006F7A12">
      <w:pPr>
        <w:spacing w:line="360" w:lineRule="auto"/>
        <w:jc w:val="both"/>
        <w:rPr>
          <w:sz w:val="20"/>
          <w:szCs w:val="20"/>
        </w:rPr>
      </w:pPr>
    </w:p>
    <w:p w14:paraId="1CC641DA" w14:textId="77777777" w:rsidR="001A261E" w:rsidRPr="001A261E" w:rsidRDefault="001A261E" w:rsidP="000B7726">
      <w:pPr>
        <w:spacing w:before="165" w:line="259" w:lineRule="auto"/>
        <w:ind w:right="662"/>
        <w:rPr>
          <w:b/>
          <w:bCs/>
        </w:rPr>
      </w:pPr>
    </w:p>
    <w:p w14:paraId="1BDF336C" w14:textId="77777777" w:rsidR="000B7726" w:rsidRDefault="000B7726" w:rsidP="000B7726">
      <w:pPr>
        <w:spacing w:before="165" w:line="259" w:lineRule="auto"/>
        <w:ind w:right="662"/>
      </w:pPr>
    </w:p>
    <w:p w14:paraId="7FF749AF" w14:textId="4712E070" w:rsidR="000B7726" w:rsidRDefault="000B7726" w:rsidP="000B7726">
      <w:pPr>
        <w:spacing w:before="179" w:line="259" w:lineRule="auto"/>
        <w:ind w:right="505"/>
      </w:pPr>
    </w:p>
    <w:p w14:paraId="260241FB" w14:textId="77777777" w:rsidR="000B7726" w:rsidRDefault="000B7726" w:rsidP="005028DC">
      <w:pPr>
        <w:spacing w:line="232" w:lineRule="auto"/>
        <w:rPr>
          <w:b/>
          <w:bCs/>
        </w:rPr>
      </w:pPr>
    </w:p>
    <w:p w14:paraId="490DA448" w14:textId="77777777" w:rsidR="005028DC" w:rsidRDefault="005028DC" w:rsidP="005028DC">
      <w:pPr>
        <w:spacing w:line="232" w:lineRule="auto"/>
        <w:rPr>
          <w:b/>
          <w:bCs/>
        </w:rPr>
      </w:pPr>
    </w:p>
    <w:p w14:paraId="241B433F" w14:textId="7846A3FA" w:rsidR="005028DC" w:rsidRPr="005028DC" w:rsidRDefault="005028DC" w:rsidP="005028DC">
      <w:pPr>
        <w:spacing w:line="232" w:lineRule="auto"/>
        <w:rPr>
          <w:b/>
          <w:bCs/>
        </w:rPr>
        <w:sectPr w:rsidR="005028DC" w:rsidRPr="005028DC" w:rsidSect="00A96130">
          <w:type w:val="continuous"/>
          <w:pgSz w:w="12240" w:h="15400"/>
          <w:pgMar w:top="860" w:right="1080" w:bottom="280" w:left="1380" w:header="720" w:footer="720" w:gutter="0"/>
          <w:pgBorders w:offsetFrom="page">
            <w:top w:val="single" w:sz="18" w:space="14" w:color="7F7F7F"/>
            <w:left w:val="single" w:sz="18" w:space="14" w:color="7F7F7F"/>
            <w:bottom w:val="single" w:sz="18" w:space="14" w:color="7F7F7F"/>
            <w:right w:val="single" w:sz="18" w:space="14" w:color="7F7F7F"/>
          </w:pgBorders>
          <w:cols w:num="2" w:space="720" w:equalWidth="0">
            <w:col w:w="4506" w:space="519"/>
            <w:col w:w="4755"/>
          </w:cols>
        </w:sectPr>
      </w:pPr>
      <w:r>
        <w:rPr>
          <w:b/>
          <w:bCs/>
        </w:rPr>
        <w:t xml:space="preserve">    </w:t>
      </w:r>
    </w:p>
    <w:p w14:paraId="48E0F9B5" w14:textId="77777777" w:rsidR="00EE579F" w:rsidRDefault="00EE579F">
      <w:pPr>
        <w:spacing w:line="244" w:lineRule="auto"/>
        <w:jc w:val="both"/>
        <w:rPr>
          <w:sz w:val="20"/>
        </w:rPr>
        <w:sectPr w:rsidR="00EE579F" w:rsidSect="00A96130">
          <w:type w:val="continuous"/>
          <w:pgSz w:w="12240" w:h="15400"/>
          <w:pgMar w:top="860" w:right="1080" w:bottom="280" w:left="1380" w:header="720" w:footer="720" w:gutter="0"/>
          <w:pgBorders w:offsetFrom="page">
            <w:top w:val="single" w:sz="18" w:space="14" w:color="7F7F7F"/>
            <w:left w:val="single" w:sz="18" w:space="14" w:color="7F7F7F"/>
            <w:bottom w:val="single" w:sz="18" w:space="14" w:color="7F7F7F"/>
            <w:right w:val="single" w:sz="18" w:space="14" w:color="7F7F7F"/>
          </w:pgBorders>
          <w:cols w:space="720"/>
        </w:sectPr>
      </w:pPr>
    </w:p>
    <w:p w14:paraId="0C39DF4F" w14:textId="77777777" w:rsidR="00EE579F" w:rsidRDefault="00EE579F">
      <w:pPr>
        <w:spacing w:line="247" w:lineRule="auto"/>
        <w:jc w:val="both"/>
        <w:rPr>
          <w:sz w:val="20"/>
        </w:rPr>
        <w:sectPr w:rsidR="00EE579F" w:rsidSect="00A96130">
          <w:type w:val="continuous"/>
          <w:pgSz w:w="12240" w:h="15400"/>
          <w:pgMar w:top="860" w:right="1080" w:bottom="280" w:left="1380" w:header="720" w:footer="720" w:gutter="0"/>
          <w:pgBorders w:offsetFrom="page">
            <w:top w:val="single" w:sz="18" w:space="14" w:color="7F7F7F"/>
            <w:left w:val="single" w:sz="18" w:space="14" w:color="7F7F7F"/>
            <w:bottom w:val="single" w:sz="18" w:space="14" w:color="7F7F7F"/>
            <w:right w:val="single" w:sz="18" w:space="14" w:color="7F7F7F"/>
          </w:pgBorders>
          <w:cols w:num="2" w:space="720" w:equalWidth="0">
            <w:col w:w="4504" w:space="521"/>
            <w:col w:w="4755"/>
          </w:cols>
        </w:sectPr>
      </w:pPr>
    </w:p>
    <w:p w14:paraId="6721EABC" w14:textId="77777777" w:rsidR="00EE579F" w:rsidRDefault="00EE579F">
      <w:pPr>
        <w:sectPr w:rsidR="00EE579F" w:rsidSect="00A96130">
          <w:type w:val="continuous"/>
          <w:pgSz w:w="12240" w:h="15400"/>
          <w:pgMar w:top="860" w:right="1080" w:bottom="280" w:left="1380" w:header="720" w:footer="720" w:gutter="0"/>
          <w:pgBorders w:offsetFrom="page">
            <w:top w:val="single" w:sz="18" w:space="14" w:color="7F7F7F"/>
            <w:left w:val="single" w:sz="18" w:space="14" w:color="7F7F7F"/>
            <w:bottom w:val="single" w:sz="18" w:space="14" w:color="7F7F7F"/>
            <w:right w:val="single" w:sz="18" w:space="14" w:color="7F7F7F"/>
          </w:pgBorders>
          <w:cols w:num="2" w:space="720" w:equalWidth="0">
            <w:col w:w="4506" w:space="519"/>
            <w:col w:w="4755"/>
          </w:cols>
        </w:sectPr>
      </w:pPr>
    </w:p>
    <w:p w14:paraId="67F8D011" w14:textId="77777777" w:rsidR="00EE579F" w:rsidRDefault="00EE579F">
      <w:pPr>
        <w:spacing w:line="232" w:lineRule="auto"/>
        <w:jc w:val="both"/>
        <w:sectPr w:rsidR="00EE579F" w:rsidSect="00A96130">
          <w:type w:val="continuous"/>
          <w:pgSz w:w="12240" w:h="15400"/>
          <w:pgMar w:top="860" w:right="1080" w:bottom="280" w:left="1380" w:header="720" w:footer="720" w:gutter="0"/>
          <w:pgBorders w:offsetFrom="page">
            <w:top w:val="single" w:sz="18" w:space="14" w:color="7F7F7F"/>
            <w:left w:val="single" w:sz="18" w:space="14" w:color="7F7F7F"/>
            <w:bottom w:val="single" w:sz="18" w:space="14" w:color="7F7F7F"/>
            <w:right w:val="single" w:sz="18" w:space="14" w:color="7F7F7F"/>
          </w:pgBorders>
          <w:cols w:num="2" w:space="720" w:equalWidth="0">
            <w:col w:w="4505" w:space="520"/>
            <w:col w:w="4755"/>
          </w:cols>
        </w:sectPr>
      </w:pPr>
    </w:p>
    <w:p w14:paraId="704817B6" w14:textId="77777777" w:rsidR="00EE579F" w:rsidRDefault="00EE579F">
      <w:pPr>
        <w:spacing w:line="230" w:lineRule="auto"/>
        <w:jc w:val="both"/>
        <w:rPr>
          <w:sz w:val="20"/>
        </w:rPr>
        <w:sectPr w:rsidR="00EE579F" w:rsidSect="00A96130">
          <w:type w:val="continuous"/>
          <w:pgSz w:w="12240" w:h="15400"/>
          <w:pgMar w:top="860" w:right="1080" w:bottom="280" w:left="1380" w:header="720" w:footer="720" w:gutter="0"/>
          <w:pgBorders w:offsetFrom="page">
            <w:top w:val="single" w:sz="18" w:space="14" w:color="7F7F7F"/>
            <w:left w:val="single" w:sz="18" w:space="14" w:color="7F7F7F"/>
            <w:bottom w:val="single" w:sz="18" w:space="14" w:color="7F7F7F"/>
            <w:right w:val="single" w:sz="18" w:space="14" w:color="7F7F7F"/>
          </w:pgBorders>
          <w:cols w:num="2" w:space="720" w:equalWidth="0">
            <w:col w:w="4507" w:space="518"/>
            <w:col w:w="4755"/>
          </w:cols>
        </w:sectPr>
      </w:pPr>
    </w:p>
    <w:p w14:paraId="0BBB4168" w14:textId="77777777" w:rsidR="00EE579F" w:rsidRDefault="00EE579F">
      <w:pPr>
        <w:spacing w:line="247" w:lineRule="auto"/>
        <w:jc w:val="both"/>
        <w:sectPr w:rsidR="00EE579F" w:rsidSect="00A96130">
          <w:type w:val="continuous"/>
          <w:pgSz w:w="12240" w:h="15400"/>
          <w:pgMar w:top="860" w:right="1080" w:bottom="280" w:left="1380" w:header="720" w:footer="720" w:gutter="0"/>
          <w:pgBorders w:offsetFrom="page">
            <w:top w:val="single" w:sz="18" w:space="14" w:color="7F7F7F"/>
            <w:left w:val="single" w:sz="18" w:space="14" w:color="7F7F7F"/>
            <w:bottom w:val="single" w:sz="18" w:space="14" w:color="7F7F7F"/>
            <w:right w:val="single" w:sz="18" w:space="14" w:color="7F7F7F"/>
          </w:pgBorders>
          <w:cols w:num="2" w:space="720" w:equalWidth="0">
            <w:col w:w="4502" w:space="523"/>
            <w:col w:w="4755"/>
          </w:cols>
        </w:sectPr>
      </w:pPr>
    </w:p>
    <w:p w14:paraId="50ECA22C" w14:textId="77777777" w:rsidR="00EE579F" w:rsidRDefault="00EE579F">
      <w:pPr>
        <w:pStyle w:val="BodyText"/>
        <w:spacing w:before="4"/>
        <w:ind w:left="0"/>
        <w:rPr>
          <w:sz w:val="17"/>
        </w:rPr>
      </w:pPr>
    </w:p>
    <w:sectPr w:rsidR="00EE579F">
      <w:pgSz w:w="12240" w:h="15400"/>
      <w:pgMar w:top="1440" w:right="1080" w:bottom="280" w:left="1380" w:header="720" w:footer="720" w:gutter="0"/>
      <w:pgBorders w:offsetFrom="page">
        <w:top w:val="single" w:sz="18" w:space="14" w:color="7F7F7F"/>
        <w:left w:val="single" w:sz="18" w:space="14" w:color="7F7F7F"/>
        <w:bottom w:val="single" w:sz="18" w:space="14" w:color="7F7F7F"/>
        <w:right w:val="single" w:sz="18" w:space="14" w:color="7F7F7F"/>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BBD"/>
    <w:multiLevelType w:val="hybridMultilevel"/>
    <w:tmpl w:val="08BC79B0"/>
    <w:lvl w:ilvl="0" w:tplc="B46AC7F8">
      <w:start w:val="1"/>
      <w:numFmt w:val="decimal"/>
      <w:lvlText w:val="%1."/>
      <w:lvlJc w:val="left"/>
      <w:pPr>
        <w:ind w:left="278" w:hanging="167"/>
      </w:pPr>
      <w:rPr>
        <w:rFonts w:ascii="Times New Roman" w:eastAsia="Times New Roman" w:hAnsi="Times New Roman" w:cs="Times New Roman" w:hint="default"/>
        <w:spacing w:val="-1"/>
        <w:w w:val="111"/>
        <w:sz w:val="18"/>
        <w:szCs w:val="18"/>
        <w:lang w:val="en-US" w:eastAsia="en-US" w:bidi="ar-SA"/>
      </w:rPr>
    </w:lvl>
    <w:lvl w:ilvl="1" w:tplc="183C224C">
      <w:numFmt w:val="bullet"/>
      <w:lvlText w:val="•"/>
      <w:lvlJc w:val="left"/>
      <w:pPr>
        <w:ind w:left="702" w:hanging="167"/>
      </w:pPr>
      <w:rPr>
        <w:rFonts w:hint="default"/>
        <w:lang w:val="en-US" w:eastAsia="en-US" w:bidi="ar-SA"/>
      </w:rPr>
    </w:lvl>
    <w:lvl w:ilvl="2" w:tplc="30E4EE2A">
      <w:numFmt w:val="bullet"/>
      <w:lvlText w:val="•"/>
      <w:lvlJc w:val="left"/>
      <w:pPr>
        <w:ind w:left="1125" w:hanging="167"/>
      </w:pPr>
      <w:rPr>
        <w:rFonts w:hint="default"/>
        <w:lang w:val="en-US" w:eastAsia="en-US" w:bidi="ar-SA"/>
      </w:rPr>
    </w:lvl>
    <w:lvl w:ilvl="3" w:tplc="6F188150">
      <w:numFmt w:val="bullet"/>
      <w:lvlText w:val="•"/>
      <w:lvlJc w:val="left"/>
      <w:pPr>
        <w:ind w:left="1547" w:hanging="167"/>
      </w:pPr>
      <w:rPr>
        <w:rFonts w:hint="default"/>
        <w:lang w:val="en-US" w:eastAsia="en-US" w:bidi="ar-SA"/>
      </w:rPr>
    </w:lvl>
    <w:lvl w:ilvl="4" w:tplc="822AF1A2">
      <w:numFmt w:val="bullet"/>
      <w:lvlText w:val="•"/>
      <w:lvlJc w:val="left"/>
      <w:pPr>
        <w:ind w:left="1970" w:hanging="167"/>
      </w:pPr>
      <w:rPr>
        <w:rFonts w:hint="default"/>
        <w:lang w:val="en-US" w:eastAsia="en-US" w:bidi="ar-SA"/>
      </w:rPr>
    </w:lvl>
    <w:lvl w:ilvl="5" w:tplc="9384C728">
      <w:numFmt w:val="bullet"/>
      <w:lvlText w:val="•"/>
      <w:lvlJc w:val="left"/>
      <w:pPr>
        <w:ind w:left="2393" w:hanging="167"/>
      </w:pPr>
      <w:rPr>
        <w:rFonts w:hint="default"/>
        <w:lang w:val="en-US" w:eastAsia="en-US" w:bidi="ar-SA"/>
      </w:rPr>
    </w:lvl>
    <w:lvl w:ilvl="6" w:tplc="C8ECB9B8">
      <w:numFmt w:val="bullet"/>
      <w:lvlText w:val="•"/>
      <w:lvlJc w:val="left"/>
      <w:pPr>
        <w:ind w:left="2815" w:hanging="167"/>
      </w:pPr>
      <w:rPr>
        <w:rFonts w:hint="default"/>
        <w:lang w:val="en-US" w:eastAsia="en-US" w:bidi="ar-SA"/>
      </w:rPr>
    </w:lvl>
    <w:lvl w:ilvl="7" w:tplc="3EB06472">
      <w:numFmt w:val="bullet"/>
      <w:lvlText w:val="•"/>
      <w:lvlJc w:val="left"/>
      <w:pPr>
        <w:ind w:left="3238" w:hanging="167"/>
      </w:pPr>
      <w:rPr>
        <w:rFonts w:hint="default"/>
        <w:lang w:val="en-US" w:eastAsia="en-US" w:bidi="ar-SA"/>
      </w:rPr>
    </w:lvl>
    <w:lvl w:ilvl="8" w:tplc="EEF86058">
      <w:numFmt w:val="bullet"/>
      <w:lvlText w:val="•"/>
      <w:lvlJc w:val="left"/>
      <w:pPr>
        <w:ind w:left="3660" w:hanging="167"/>
      </w:pPr>
      <w:rPr>
        <w:rFonts w:hint="default"/>
        <w:lang w:val="en-US" w:eastAsia="en-US" w:bidi="ar-SA"/>
      </w:rPr>
    </w:lvl>
  </w:abstractNum>
  <w:abstractNum w:abstractNumId="1" w15:restartNumberingAfterBreak="0">
    <w:nsid w:val="01891B53"/>
    <w:multiLevelType w:val="hybridMultilevel"/>
    <w:tmpl w:val="F858D292"/>
    <w:lvl w:ilvl="0" w:tplc="A462F06E">
      <w:start w:val="1"/>
      <w:numFmt w:val="decimal"/>
      <w:lvlText w:val="%1"/>
      <w:lvlJc w:val="left"/>
      <w:pPr>
        <w:ind w:left="700" w:hanging="540"/>
      </w:pPr>
      <w:rPr>
        <w:rFonts w:ascii="Times New Roman" w:eastAsia="Times New Roman" w:hAnsi="Times New Roman" w:cs="Times New Roman" w:hint="default"/>
        <w:b/>
        <w:bCs/>
        <w:color w:val="1B0605"/>
        <w:w w:val="100"/>
        <w:sz w:val="24"/>
        <w:szCs w:val="24"/>
        <w:lang w:val="en-US" w:eastAsia="en-US" w:bidi="ar-SA"/>
      </w:rPr>
    </w:lvl>
    <w:lvl w:ilvl="1" w:tplc="6C2C3E44">
      <w:start w:val="1"/>
      <w:numFmt w:val="decimal"/>
      <w:lvlText w:val="%2."/>
      <w:lvlJc w:val="left"/>
      <w:pPr>
        <w:ind w:left="634" w:hanging="334"/>
      </w:pPr>
      <w:rPr>
        <w:rFonts w:ascii="Times New Roman" w:eastAsia="Times New Roman" w:hAnsi="Times New Roman" w:cs="Times New Roman" w:hint="default"/>
        <w:b/>
        <w:bCs/>
        <w:w w:val="111"/>
        <w:sz w:val="20"/>
        <w:szCs w:val="20"/>
        <w:lang w:val="en-US" w:eastAsia="en-US" w:bidi="ar-SA"/>
      </w:rPr>
    </w:lvl>
    <w:lvl w:ilvl="2" w:tplc="168C5566">
      <w:numFmt w:val="bullet"/>
      <w:lvlText w:val="•"/>
      <w:lvlJc w:val="left"/>
      <w:pPr>
        <w:ind w:left="1540" w:hanging="334"/>
      </w:pPr>
      <w:rPr>
        <w:rFonts w:hint="default"/>
        <w:lang w:val="en-US" w:eastAsia="en-US" w:bidi="ar-SA"/>
      </w:rPr>
    </w:lvl>
    <w:lvl w:ilvl="3" w:tplc="B6DA6062">
      <w:numFmt w:val="bullet"/>
      <w:lvlText w:val="•"/>
      <w:lvlJc w:val="left"/>
      <w:pPr>
        <w:ind w:left="1941" w:hanging="334"/>
      </w:pPr>
      <w:rPr>
        <w:rFonts w:hint="default"/>
        <w:lang w:val="en-US" w:eastAsia="en-US" w:bidi="ar-SA"/>
      </w:rPr>
    </w:lvl>
    <w:lvl w:ilvl="4" w:tplc="2084E144">
      <w:numFmt w:val="bullet"/>
      <w:lvlText w:val="•"/>
      <w:lvlJc w:val="left"/>
      <w:pPr>
        <w:ind w:left="2343" w:hanging="334"/>
      </w:pPr>
      <w:rPr>
        <w:rFonts w:hint="default"/>
        <w:lang w:val="en-US" w:eastAsia="en-US" w:bidi="ar-SA"/>
      </w:rPr>
    </w:lvl>
    <w:lvl w:ilvl="5" w:tplc="71009A72">
      <w:numFmt w:val="bullet"/>
      <w:lvlText w:val="•"/>
      <w:lvlJc w:val="left"/>
      <w:pPr>
        <w:ind w:left="2745" w:hanging="334"/>
      </w:pPr>
      <w:rPr>
        <w:rFonts w:hint="default"/>
        <w:lang w:val="en-US" w:eastAsia="en-US" w:bidi="ar-SA"/>
      </w:rPr>
    </w:lvl>
    <w:lvl w:ilvl="6" w:tplc="744637AE">
      <w:numFmt w:val="bullet"/>
      <w:lvlText w:val="•"/>
      <w:lvlJc w:val="left"/>
      <w:pPr>
        <w:ind w:left="3147" w:hanging="334"/>
      </w:pPr>
      <w:rPr>
        <w:rFonts w:hint="default"/>
        <w:lang w:val="en-US" w:eastAsia="en-US" w:bidi="ar-SA"/>
      </w:rPr>
    </w:lvl>
    <w:lvl w:ilvl="7" w:tplc="96AE2244">
      <w:numFmt w:val="bullet"/>
      <w:lvlText w:val="•"/>
      <w:lvlJc w:val="left"/>
      <w:pPr>
        <w:ind w:left="3549" w:hanging="334"/>
      </w:pPr>
      <w:rPr>
        <w:rFonts w:hint="default"/>
        <w:lang w:val="en-US" w:eastAsia="en-US" w:bidi="ar-SA"/>
      </w:rPr>
    </w:lvl>
    <w:lvl w:ilvl="8" w:tplc="D5C2FE44">
      <w:numFmt w:val="bullet"/>
      <w:lvlText w:val="•"/>
      <w:lvlJc w:val="left"/>
      <w:pPr>
        <w:ind w:left="3951" w:hanging="334"/>
      </w:pPr>
      <w:rPr>
        <w:rFonts w:hint="default"/>
        <w:lang w:val="en-US" w:eastAsia="en-US" w:bidi="ar-SA"/>
      </w:rPr>
    </w:lvl>
  </w:abstractNum>
  <w:abstractNum w:abstractNumId="2" w15:restartNumberingAfterBreak="0">
    <w:nsid w:val="027F7DEB"/>
    <w:multiLevelType w:val="hybridMultilevel"/>
    <w:tmpl w:val="0A0E0916"/>
    <w:lvl w:ilvl="0" w:tplc="EC52AB90">
      <w:numFmt w:val="bullet"/>
      <w:lvlText w:val=""/>
      <w:lvlJc w:val="left"/>
      <w:pPr>
        <w:ind w:left="820" w:hanging="360"/>
      </w:pPr>
      <w:rPr>
        <w:rFonts w:ascii="Symbol" w:eastAsia="Symbol" w:hAnsi="Symbol" w:cs="Symbol" w:hint="default"/>
        <w:w w:val="100"/>
        <w:sz w:val="22"/>
        <w:szCs w:val="22"/>
        <w:lang w:val="en-US" w:eastAsia="en-US" w:bidi="ar-SA"/>
      </w:rPr>
    </w:lvl>
    <w:lvl w:ilvl="1" w:tplc="2B3C2006">
      <w:numFmt w:val="bullet"/>
      <w:lvlText w:val="•"/>
      <w:lvlJc w:val="left"/>
      <w:pPr>
        <w:ind w:left="1696" w:hanging="360"/>
      </w:pPr>
      <w:rPr>
        <w:rFonts w:hint="default"/>
        <w:lang w:val="en-US" w:eastAsia="en-US" w:bidi="ar-SA"/>
      </w:rPr>
    </w:lvl>
    <w:lvl w:ilvl="2" w:tplc="11FEC2B0">
      <w:numFmt w:val="bullet"/>
      <w:lvlText w:val="•"/>
      <w:lvlJc w:val="left"/>
      <w:pPr>
        <w:ind w:left="2573" w:hanging="360"/>
      </w:pPr>
      <w:rPr>
        <w:rFonts w:hint="default"/>
        <w:lang w:val="en-US" w:eastAsia="en-US" w:bidi="ar-SA"/>
      </w:rPr>
    </w:lvl>
    <w:lvl w:ilvl="3" w:tplc="7E0C1202">
      <w:numFmt w:val="bullet"/>
      <w:lvlText w:val="•"/>
      <w:lvlJc w:val="left"/>
      <w:pPr>
        <w:ind w:left="3449" w:hanging="360"/>
      </w:pPr>
      <w:rPr>
        <w:rFonts w:hint="default"/>
        <w:lang w:val="en-US" w:eastAsia="en-US" w:bidi="ar-SA"/>
      </w:rPr>
    </w:lvl>
    <w:lvl w:ilvl="4" w:tplc="30C0C4D2">
      <w:numFmt w:val="bullet"/>
      <w:lvlText w:val="•"/>
      <w:lvlJc w:val="left"/>
      <w:pPr>
        <w:ind w:left="4326" w:hanging="360"/>
      </w:pPr>
      <w:rPr>
        <w:rFonts w:hint="default"/>
        <w:lang w:val="en-US" w:eastAsia="en-US" w:bidi="ar-SA"/>
      </w:rPr>
    </w:lvl>
    <w:lvl w:ilvl="5" w:tplc="544EBA44">
      <w:numFmt w:val="bullet"/>
      <w:lvlText w:val="•"/>
      <w:lvlJc w:val="left"/>
      <w:pPr>
        <w:ind w:left="5203" w:hanging="360"/>
      </w:pPr>
      <w:rPr>
        <w:rFonts w:hint="default"/>
        <w:lang w:val="en-US" w:eastAsia="en-US" w:bidi="ar-SA"/>
      </w:rPr>
    </w:lvl>
    <w:lvl w:ilvl="6" w:tplc="386E23DE">
      <w:numFmt w:val="bullet"/>
      <w:lvlText w:val="•"/>
      <w:lvlJc w:val="left"/>
      <w:pPr>
        <w:ind w:left="6079" w:hanging="360"/>
      </w:pPr>
      <w:rPr>
        <w:rFonts w:hint="default"/>
        <w:lang w:val="en-US" w:eastAsia="en-US" w:bidi="ar-SA"/>
      </w:rPr>
    </w:lvl>
    <w:lvl w:ilvl="7" w:tplc="807EE4E2">
      <w:numFmt w:val="bullet"/>
      <w:lvlText w:val="•"/>
      <w:lvlJc w:val="left"/>
      <w:pPr>
        <w:ind w:left="6956" w:hanging="360"/>
      </w:pPr>
      <w:rPr>
        <w:rFonts w:hint="default"/>
        <w:lang w:val="en-US" w:eastAsia="en-US" w:bidi="ar-SA"/>
      </w:rPr>
    </w:lvl>
    <w:lvl w:ilvl="8" w:tplc="741A9BFA">
      <w:numFmt w:val="bullet"/>
      <w:lvlText w:val="•"/>
      <w:lvlJc w:val="left"/>
      <w:pPr>
        <w:ind w:left="7833" w:hanging="360"/>
      </w:pPr>
      <w:rPr>
        <w:rFonts w:hint="default"/>
        <w:lang w:val="en-US" w:eastAsia="en-US" w:bidi="ar-SA"/>
      </w:rPr>
    </w:lvl>
  </w:abstractNum>
  <w:abstractNum w:abstractNumId="3" w15:restartNumberingAfterBreak="0">
    <w:nsid w:val="0C442C09"/>
    <w:multiLevelType w:val="hybridMultilevel"/>
    <w:tmpl w:val="1C9C01E8"/>
    <w:lvl w:ilvl="0" w:tplc="7082C37A">
      <w:start w:val="13"/>
      <w:numFmt w:val="decimal"/>
      <w:lvlText w:val="[%1]"/>
      <w:lvlJc w:val="left"/>
      <w:pPr>
        <w:ind w:left="112" w:hanging="454"/>
      </w:pPr>
      <w:rPr>
        <w:rFonts w:ascii="Times New Roman" w:eastAsia="Times New Roman" w:hAnsi="Times New Roman" w:cs="Times New Roman" w:hint="default"/>
        <w:spacing w:val="-1"/>
        <w:w w:val="111"/>
        <w:sz w:val="20"/>
        <w:szCs w:val="20"/>
        <w:lang w:val="en-US" w:eastAsia="en-US" w:bidi="ar-SA"/>
      </w:rPr>
    </w:lvl>
    <w:lvl w:ilvl="1" w:tplc="B3B2651A">
      <w:numFmt w:val="bullet"/>
      <w:lvlText w:val="•"/>
      <w:lvlJc w:val="left"/>
      <w:pPr>
        <w:ind w:left="583" w:hanging="454"/>
      </w:pPr>
      <w:rPr>
        <w:rFonts w:hint="default"/>
        <w:lang w:val="en-US" w:eastAsia="en-US" w:bidi="ar-SA"/>
      </w:rPr>
    </w:lvl>
    <w:lvl w:ilvl="2" w:tplc="F31E6230">
      <w:numFmt w:val="bullet"/>
      <w:lvlText w:val="•"/>
      <w:lvlJc w:val="left"/>
      <w:pPr>
        <w:ind w:left="1047" w:hanging="454"/>
      </w:pPr>
      <w:rPr>
        <w:rFonts w:hint="default"/>
        <w:lang w:val="en-US" w:eastAsia="en-US" w:bidi="ar-SA"/>
      </w:rPr>
    </w:lvl>
    <w:lvl w:ilvl="3" w:tplc="5406BC36">
      <w:numFmt w:val="bullet"/>
      <w:lvlText w:val="•"/>
      <w:lvlJc w:val="left"/>
      <w:pPr>
        <w:ind w:left="1510" w:hanging="454"/>
      </w:pPr>
      <w:rPr>
        <w:rFonts w:hint="default"/>
        <w:lang w:val="en-US" w:eastAsia="en-US" w:bidi="ar-SA"/>
      </w:rPr>
    </w:lvl>
    <w:lvl w:ilvl="4" w:tplc="071C3400">
      <w:numFmt w:val="bullet"/>
      <w:lvlText w:val="•"/>
      <w:lvlJc w:val="left"/>
      <w:pPr>
        <w:ind w:left="1974" w:hanging="454"/>
      </w:pPr>
      <w:rPr>
        <w:rFonts w:hint="default"/>
        <w:lang w:val="en-US" w:eastAsia="en-US" w:bidi="ar-SA"/>
      </w:rPr>
    </w:lvl>
    <w:lvl w:ilvl="5" w:tplc="6860A2A0">
      <w:numFmt w:val="bullet"/>
      <w:lvlText w:val="•"/>
      <w:lvlJc w:val="left"/>
      <w:pPr>
        <w:ind w:left="2437" w:hanging="454"/>
      </w:pPr>
      <w:rPr>
        <w:rFonts w:hint="default"/>
        <w:lang w:val="en-US" w:eastAsia="en-US" w:bidi="ar-SA"/>
      </w:rPr>
    </w:lvl>
    <w:lvl w:ilvl="6" w:tplc="74C669F0">
      <w:numFmt w:val="bullet"/>
      <w:lvlText w:val="•"/>
      <w:lvlJc w:val="left"/>
      <w:pPr>
        <w:ind w:left="2901" w:hanging="454"/>
      </w:pPr>
      <w:rPr>
        <w:rFonts w:hint="default"/>
        <w:lang w:val="en-US" w:eastAsia="en-US" w:bidi="ar-SA"/>
      </w:rPr>
    </w:lvl>
    <w:lvl w:ilvl="7" w:tplc="9E549272">
      <w:numFmt w:val="bullet"/>
      <w:lvlText w:val="•"/>
      <w:lvlJc w:val="left"/>
      <w:pPr>
        <w:ind w:left="3364" w:hanging="454"/>
      </w:pPr>
      <w:rPr>
        <w:rFonts w:hint="default"/>
        <w:lang w:val="en-US" w:eastAsia="en-US" w:bidi="ar-SA"/>
      </w:rPr>
    </w:lvl>
    <w:lvl w:ilvl="8" w:tplc="96500EE2">
      <w:numFmt w:val="bullet"/>
      <w:lvlText w:val="•"/>
      <w:lvlJc w:val="left"/>
      <w:pPr>
        <w:ind w:left="3828" w:hanging="454"/>
      </w:pPr>
      <w:rPr>
        <w:rFonts w:hint="default"/>
        <w:lang w:val="en-US" w:eastAsia="en-US" w:bidi="ar-SA"/>
      </w:rPr>
    </w:lvl>
  </w:abstractNum>
  <w:abstractNum w:abstractNumId="4" w15:restartNumberingAfterBreak="0">
    <w:nsid w:val="0F992650"/>
    <w:multiLevelType w:val="hybridMultilevel"/>
    <w:tmpl w:val="22B01B9E"/>
    <w:lvl w:ilvl="0" w:tplc="C8ECA5D0">
      <w:numFmt w:val="bullet"/>
      <w:lvlText w:val="•"/>
      <w:lvlJc w:val="left"/>
      <w:pPr>
        <w:ind w:left="112" w:hanging="79"/>
      </w:pPr>
      <w:rPr>
        <w:rFonts w:ascii="Times New Roman" w:eastAsia="Times New Roman" w:hAnsi="Times New Roman" w:cs="Times New Roman" w:hint="default"/>
        <w:w w:val="111"/>
        <w:sz w:val="18"/>
        <w:szCs w:val="18"/>
        <w:lang w:val="en-US" w:eastAsia="en-US" w:bidi="ar-SA"/>
      </w:rPr>
    </w:lvl>
    <w:lvl w:ilvl="1" w:tplc="CF1CFFE8">
      <w:numFmt w:val="bullet"/>
      <w:lvlText w:val="•"/>
      <w:lvlJc w:val="left"/>
      <w:pPr>
        <w:ind w:left="583" w:hanging="79"/>
      </w:pPr>
      <w:rPr>
        <w:rFonts w:hint="default"/>
        <w:lang w:val="en-US" w:eastAsia="en-US" w:bidi="ar-SA"/>
      </w:rPr>
    </w:lvl>
    <w:lvl w:ilvl="2" w:tplc="214E07D8">
      <w:numFmt w:val="bullet"/>
      <w:lvlText w:val="•"/>
      <w:lvlJc w:val="left"/>
      <w:pPr>
        <w:ind w:left="1047" w:hanging="79"/>
      </w:pPr>
      <w:rPr>
        <w:rFonts w:hint="default"/>
        <w:lang w:val="en-US" w:eastAsia="en-US" w:bidi="ar-SA"/>
      </w:rPr>
    </w:lvl>
    <w:lvl w:ilvl="3" w:tplc="2A1A6FC8">
      <w:numFmt w:val="bullet"/>
      <w:lvlText w:val="•"/>
      <w:lvlJc w:val="left"/>
      <w:pPr>
        <w:ind w:left="1510" w:hanging="79"/>
      </w:pPr>
      <w:rPr>
        <w:rFonts w:hint="default"/>
        <w:lang w:val="en-US" w:eastAsia="en-US" w:bidi="ar-SA"/>
      </w:rPr>
    </w:lvl>
    <w:lvl w:ilvl="4" w:tplc="DCBA8F14">
      <w:numFmt w:val="bullet"/>
      <w:lvlText w:val="•"/>
      <w:lvlJc w:val="left"/>
      <w:pPr>
        <w:ind w:left="1974" w:hanging="79"/>
      </w:pPr>
      <w:rPr>
        <w:rFonts w:hint="default"/>
        <w:lang w:val="en-US" w:eastAsia="en-US" w:bidi="ar-SA"/>
      </w:rPr>
    </w:lvl>
    <w:lvl w:ilvl="5" w:tplc="8D6C03F4">
      <w:numFmt w:val="bullet"/>
      <w:lvlText w:val="•"/>
      <w:lvlJc w:val="left"/>
      <w:pPr>
        <w:ind w:left="2437" w:hanging="79"/>
      </w:pPr>
      <w:rPr>
        <w:rFonts w:hint="default"/>
        <w:lang w:val="en-US" w:eastAsia="en-US" w:bidi="ar-SA"/>
      </w:rPr>
    </w:lvl>
    <w:lvl w:ilvl="6" w:tplc="0A0CB558">
      <w:numFmt w:val="bullet"/>
      <w:lvlText w:val="•"/>
      <w:lvlJc w:val="left"/>
      <w:pPr>
        <w:ind w:left="2901" w:hanging="79"/>
      </w:pPr>
      <w:rPr>
        <w:rFonts w:hint="default"/>
        <w:lang w:val="en-US" w:eastAsia="en-US" w:bidi="ar-SA"/>
      </w:rPr>
    </w:lvl>
    <w:lvl w:ilvl="7" w:tplc="6952DB76">
      <w:numFmt w:val="bullet"/>
      <w:lvlText w:val="•"/>
      <w:lvlJc w:val="left"/>
      <w:pPr>
        <w:ind w:left="3364" w:hanging="79"/>
      </w:pPr>
      <w:rPr>
        <w:rFonts w:hint="default"/>
        <w:lang w:val="en-US" w:eastAsia="en-US" w:bidi="ar-SA"/>
      </w:rPr>
    </w:lvl>
    <w:lvl w:ilvl="8" w:tplc="F72E3C24">
      <w:numFmt w:val="bullet"/>
      <w:lvlText w:val="•"/>
      <w:lvlJc w:val="left"/>
      <w:pPr>
        <w:ind w:left="3828" w:hanging="79"/>
      </w:pPr>
      <w:rPr>
        <w:rFonts w:hint="default"/>
        <w:lang w:val="en-US" w:eastAsia="en-US" w:bidi="ar-SA"/>
      </w:rPr>
    </w:lvl>
  </w:abstractNum>
  <w:abstractNum w:abstractNumId="5" w15:restartNumberingAfterBreak="0">
    <w:nsid w:val="1C1C2571"/>
    <w:multiLevelType w:val="multilevel"/>
    <w:tmpl w:val="1D7214CE"/>
    <w:lvl w:ilvl="0">
      <w:start w:val="3"/>
      <w:numFmt w:val="decimal"/>
      <w:lvlText w:val="%1"/>
      <w:lvlJc w:val="left"/>
      <w:pPr>
        <w:ind w:left="112" w:hanging="334"/>
      </w:pPr>
      <w:rPr>
        <w:rFonts w:hint="default"/>
        <w:lang w:val="en-US" w:eastAsia="en-US" w:bidi="ar-SA"/>
      </w:rPr>
    </w:lvl>
    <w:lvl w:ilvl="1">
      <w:start w:val="1"/>
      <w:numFmt w:val="decimal"/>
      <w:lvlText w:val="%1.%2."/>
      <w:lvlJc w:val="left"/>
      <w:pPr>
        <w:ind w:left="112" w:hanging="334"/>
      </w:pPr>
      <w:rPr>
        <w:rFonts w:ascii="Times New Roman" w:eastAsia="Times New Roman" w:hAnsi="Times New Roman" w:cs="Times New Roman" w:hint="default"/>
        <w:b/>
        <w:bCs/>
        <w:spacing w:val="-1"/>
        <w:w w:val="111"/>
        <w:sz w:val="18"/>
        <w:szCs w:val="18"/>
        <w:lang w:val="en-US" w:eastAsia="en-US" w:bidi="ar-SA"/>
      </w:rPr>
    </w:lvl>
    <w:lvl w:ilvl="2">
      <w:numFmt w:val="bullet"/>
      <w:lvlText w:val="•"/>
      <w:lvlJc w:val="left"/>
      <w:pPr>
        <w:ind w:left="2052" w:hanging="334"/>
      </w:pPr>
      <w:rPr>
        <w:rFonts w:hint="default"/>
        <w:lang w:val="en-US" w:eastAsia="en-US" w:bidi="ar-SA"/>
      </w:rPr>
    </w:lvl>
    <w:lvl w:ilvl="3">
      <w:numFmt w:val="bullet"/>
      <w:lvlText w:val="•"/>
      <w:lvlJc w:val="left"/>
      <w:pPr>
        <w:ind w:left="3018" w:hanging="334"/>
      </w:pPr>
      <w:rPr>
        <w:rFonts w:hint="default"/>
        <w:lang w:val="en-US" w:eastAsia="en-US" w:bidi="ar-SA"/>
      </w:rPr>
    </w:lvl>
    <w:lvl w:ilvl="4">
      <w:numFmt w:val="bullet"/>
      <w:lvlText w:val="•"/>
      <w:lvlJc w:val="left"/>
      <w:pPr>
        <w:ind w:left="3984" w:hanging="334"/>
      </w:pPr>
      <w:rPr>
        <w:rFonts w:hint="default"/>
        <w:lang w:val="en-US" w:eastAsia="en-US" w:bidi="ar-SA"/>
      </w:rPr>
    </w:lvl>
    <w:lvl w:ilvl="5">
      <w:numFmt w:val="bullet"/>
      <w:lvlText w:val="•"/>
      <w:lvlJc w:val="left"/>
      <w:pPr>
        <w:ind w:left="4950" w:hanging="334"/>
      </w:pPr>
      <w:rPr>
        <w:rFonts w:hint="default"/>
        <w:lang w:val="en-US" w:eastAsia="en-US" w:bidi="ar-SA"/>
      </w:rPr>
    </w:lvl>
    <w:lvl w:ilvl="6">
      <w:numFmt w:val="bullet"/>
      <w:lvlText w:val="•"/>
      <w:lvlJc w:val="left"/>
      <w:pPr>
        <w:ind w:left="5916" w:hanging="334"/>
      </w:pPr>
      <w:rPr>
        <w:rFonts w:hint="default"/>
        <w:lang w:val="en-US" w:eastAsia="en-US" w:bidi="ar-SA"/>
      </w:rPr>
    </w:lvl>
    <w:lvl w:ilvl="7">
      <w:numFmt w:val="bullet"/>
      <w:lvlText w:val="•"/>
      <w:lvlJc w:val="left"/>
      <w:pPr>
        <w:ind w:left="6882" w:hanging="334"/>
      </w:pPr>
      <w:rPr>
        <w:rFonts w:hint="default"/>
        <w:lang w:val="en-US" w:eastAsia="en-US" w:bidi="ar-SA"/>
      </w:rPr>
    </w:lvl>
    <w:lvl w:ilvl="8">
      <w:numFmt w:val="bullet"/>
      <w:lvlText w:val="•"/>
      <w:lvlJc w:val="left"/>
      <w:pPr>
        <w:ind w:left="7848" w:hanging="334"/>
      </w:pPr>
      <w:rPr>
        <w:rFonts w:hint="default"/>
        <w:lang w:val="en-US" w:eastAsia="en-US" w:bidi="ar-SA"/>
      </w:rPr>
    </w:lvl>
  </w:abstractNum>
  <w:abstractNum w:abstractNumId="6" w15:restartNumberingAfterBreak="0">
    <w:nsid w:val="24870C2E"/>
    <w:multiLevelType w:val="hybridMultilevel"/>
    <w:tmpl w:val="C068F59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29A43DEB"/>
    <w:multiLevelType w:val="hybridMultilevel"/>
    <w:tmpl w:val="3E546FBA"/>
    <w:lvl w:ilvl="0" w:tplc="A05A237A">
      <w:start w:val="2"/>
      <w:numFmt w:val="decimal"/>
      <w:lvlText w:val="[%1]"/>
      <w:lvlJc w:val="left"/>
      <w:pPr>
        <w:ind w:left="112" w:hanging="346"/>
      </w:pPr>
      <w:rPr>
        <w:rFonts w:ascii="Times New Roman" w:eastAsia="Times New Roman" w:hAnsi="Times New Roman" w:cs="Times New Roman" w:hint="default"/>
        <w:w w:val="111"/>
        <w:sz w:val="20"/>
        <w:szCs w:val="20"/>
        <w:lang w:val="en-US" w:eastAsia="en-US" w:bidi="ar-SA"/>
      </w:rPr>
    </w:lvl>
    <w:lvl w:ilvl="1" w:tplc="82766DB0">
      <w:numFmt w:val="bullet"/>
      <w:lvlText w:val="•"/>
      <w:lvlJc w:val="left"/>
      <w:pPr>
        <w:ind w:left="558" w:hanging="346"/>
      </w:pPr>
      <w:rPr>
        <w:rFonts w:hint="default"/>
        <w:lang w:val="en-US" w:eastAsia="en-US" w:bidi="ar-SA"/>
      </w:rPr>
    </w:lvl>
    <w:lvl w:ilvl="2" w:tplc="762AB65A">
      <w:numFmt w:val="bullet"/>
      <w:lvlText w:val="•"/>
      <w:lvlJc w:val="left"/>
      <w:pPr>
        <w:ind w:left="996" w:hanging="346"/>
      </w:pPr>
      <w:rPr>
        <w:rFonts w:hint="default"/>
        <w:lang w:val="en-US" w:eastAsia="en-US" w:bidi="ar-SA"/>
      </w:rPr>
    </w:lvl>
    <w:lvl w:ilvl="3" w:tplc="22D82CA8">
      <w:numFmt w:val="bullet"/>
      <w:lvlText w:val="•"/>
      <w:lvlJc w:val="left"/>
      <w:pPr>
        <w:ind w:left="1434" w:hanging="346"/>
      </w:pPr>
      <w:rPr>
        <w:rFonts w:hint="default"/>
        <w:lang w:val="en-US" w:eastAsia="en-US" w:bidi="ar-SA"/>
      </w:rPr>
    </w:lvl>
    <w:lvl w:ilvl="4" w:tplc="80C21EA0">
      <w:numFmt w:val="bullet"/>
      <w:lvlText w:val="•"/>
      <w:lvlJc w:val="left"/>
      <w:pPr>
        <w:ind w:left="1872" w:hanging="346"/>
      </w:pPr>
      <w:rPr>
        <w:rFonts w:hint="default"/>
        <w:lang w:val="en-US" w:eastAsia="en-US" w:bidi="ar-SA"/>
      </w:rPr>
    </w:lvl>
    <w:lvl w:ilvl="5" w:tplc="327C1122">
      <w:numFmt w:val="bullet"/>
      <w:lvlText w:val="•"/>
      <w:lvlJc w:val="left"/>
      <w:pPr>
        <w:ind w:left="2310" w:hanging="346"/>
      </w:pPr>
      <w:rPr>
        <w:rFonts w:hint="default"/>
        <w:lang w:val="en-US" w:eastAsia="en-US" w:bidi="ar-SA"/>
      </w:rPr>
    </w:lvl>
    <w:lvl w:ilvl="6" w:tplc="8982C572">
      <w:numFmt w:val="bullet"/>
      <w:lvlText w:val="•"/>
      <w:lvlJc w:val="left"/>
      <w:pPr>
        <w:ind w:left="2748" w:hanging="346"/>
      </w:pPr>
      <w:rPr>
        <w:rFonts w:hint="default"/>
        <w:lang w:val="en-US" w:eastAsia="en-US" w:bidi="ar-SA"/>
      </w:rPr>
    </w:lvl>
    <w:lvl w:ilvl="7" w:tplc="5A84DFE8">
      <w:numFmt w:val="bullet"/>
      <w:lvlText w:val="•"/>
      <w:lvlJc w:val="left"/>
      <w:pPr>
        <w:ind w:left="3186" w:hanging="346"/>
      </w:pPr>
      <w:rPr>
        <w:rFonts w:hint="default"/>
        <w:lang w:val="en-US" w:eastAsia="en-US" w:bidi="ar-SA"/>
      </w:rPr>
    </w:lvl>
    <w:lvl w:ilvl="8" w:tplc="61CC2290">
      <w:numFmt w:val="bullet"/>
      <w:lvlText w:val="•"/>
      <w:lvlJc w:val="left"/>
      <w:pPr>
        <w:ind w:left="3624" w:hanging="346"/>
      </w:pPr>
      <w:rPr>
        <w:rFonts w:hint="default"/>
        <w:lang w:val="en-US" w:eastAsia="en-US" w:bidi="ar-SA"/>
      </w:rPr>
    </w:lvl>
  </w:abstractNum>
  <w:abstractNum w:abstractNumId="8" w15:restartNumberingAfterBreak="0">
    <w:nsid w:val="3DB642A3"/>
    <w:multiLevelType w:val="hybridMultilevel"/>
    <w:tmpl w:val="70E2EF52"/>
    <w:lvl w:ilvl="0" w:tplc="B7ACFA30">
      <w:start w:val="4"/>
      <w:numFmt w:val="decimal"/>
      <w:lvlText w:val="[%1]"/>
      <w:lvlJc w:val="left"/>
      <w:pPr>
        <w:ind w:left="112" w:hanging="332"/>
      </w:pPr>
      <w:rPr>
        <w:rFonts w:ascii="Times New Roman" w:eastAsia="Times New Roman" w:hAnsi="Times New Roman" w:cs="Times New Roman" w:hint="default"/>
        <w:spacing w:val="-1"/>
        <w:w w:val="111"/>
        <w:sz w:val="20"/>
        <w:szCs w:val="20"/>
        <w:lang w:val="en-US" w:eastAsia="en-US" w:bidi="ar-SA"/>
      </w:rPr>
    </w:lvl>
    <w:lvl w:ilvl="1" w:tplc="B32C2E4C">
      <w:numFmt w:val="bullet"/>
      <w:lvlText w:val="•"/>
      <w:lvlJc w:val="left"/>
      <w:pPr>
        <w:ind w:left="558" w:hanging="332"/>
      </w:pPr>
      <w:rPr>
        <w:rFonts w:hint="default"/>
        <w:lang w:val="en-US" w:eastAsia="en-US" w:bidi="ar-SA"/>
      </w:rPr>
    </w:lvl>
    <w:lvl w:ilvl="2" w:tplc="99586004">
      <w:numFmt w:val="bullet"/>
      <w:lvlText w:val="•"/>
      <w:lvlJc w:val="left"/>
      <w:pPr>
        <w:ind w:left="996" w:hanging="332"/>
      </w:pPr>
      <w:rPr>
        <w:rFonts w:hint="default"/>
        <w:lang w:val="en-US" w:eastAsia="en-US" w:bidi="ar-SA"/>
      </w:rPr>
    </w:lvl>
    <w:lvl w:ilvl="3" w:tplc="F948F170">
      <w:numFmt w:val="bullet"/>
      <w:lvlText w:val="•"/>
      <w:lvlJc w:val="left"/>
      <w:pPr>
        <w:ind w:left="1434" w:hanging="332"/>
      </w:pPr>
      <w:rPr>
        <w:rFonts w:hint="default"/>
        <w:lang w:val="en-US" w:eastAsia="en-US" w:bidi="ar-SA"/>
      </w:rPr>
    </w:lvl>
    <w:lvl w:ilvl="4" w:tplc="FD0EA140">
      <w:numFmt w:val="bullet"/>
      <w:lvlText w:val="•"/>
      <w:lvlJc w:val="left"/>
      <w:pPr>
        <w:ind w:left="1872" w:hanging="332"/>
      </w:pPr>
      <w:rPr>
        <w:rFonts w:hint="default"/>
        <w:lang w:val="en-US" w:eastAsia="en-US" w:bidi="ar-SA"/>
      </w:rPr>
    </w:lvl>
    <w:lvl w:ilvl="5" w:tplc="ABBE2D0A">
      <w:numFmt w:val="bullet"/>
      <w:lvlText w:val="•"/>
      <w:lvlJc w:val="left"/>
      <w:pPr>
        <w:ind w:left="2310" w:hanging="332"/>
      </w:pPr>
      <w:rPr>
        <w:rFonts w:hint="default"/>
        <w:lang w:val="en-US" w:eastAsia="en-US" w:bidi="ar-SA"/>
      </w:rPr>
    </w:lvl>
    <w:lvl w:ilvl="6" w:tplc="45FADAEA">
      <w:numFmt w:val="bullet"/>
      <w:lvlText w:val="•"/>
      <w:lvlJc w:val="left"/>
      <w:pPr>
        <w:ind w:left="2748" w:hanging="332"/>
      </w:pPr>
      <w:rPr>
        <w:rFonts w:hint="default"/>
        <w:lang w:val="en-US" w:eastAsia="en-US" w:bidi="ar-SA"/>
      </w:rPr>
    </w:lvl>
    <w:lvl w:ilvl="7" w:tplc="FB58FFA8">
      <w:numFmt w:val="bullet"/>
      <w:lvlText w:val="•"/>
      <w:lvlJc w:val="left"/>
      <w:pPr>
        <w:ind w:left="3186" w:hanging="332"/>
      </w:pPr>
      <w:rPr>
        <w:rFonts w:hint="default"/>
        <w:lang w:val="en-US" w:eastAsia="en-US" w:bidi="ar-SA"/>
      </w:rPr>
    </w:lvl>
    <w:lvl w:ilvl="8" w:tplc="95DA58AC">
      <w:numFmt w:val="bullet"/>
      <w:lvlText w:val="•"/>
      <w:lvlJc w:val="left"/>
      <w:pPr>
        <w:ind w:left="3624" w:hanging="332"/>
      </w:pPr>
      <w:rPr>
        <w:rFonts w:hint="default"/>
        <w:lang w:val="en-US" w:eastAsia="en-US" w:bidi="ar-SA"/>
      </w:rPr>
    </w:lvl>
  </w:abstractNum>
  <w:abstractNum w:abstractNumId="9" w15:restartNumberingAfterBreak="0">
    <w:nsid w:val="45116989"/>
    <w:multiLevelType w:val="hybridMultilevel"/>
    <w:tmpl w:val="01580B46"/>
    <w:lvl w:ilvl="0" w:tplc="BA68DD60">
      <w:start w:val="24"/>
      <w:numFmt w:val="decimal"/>
      <w:lvlText w:val="[%1]"/>
      <w:lvlJc w:val="left"/>
      <w:pPr>
        <w:ind w:left="112" w:hanging="494"/>
      </w:pPr>
      <w:rPr>
        <w:rFonts w:ascii="Times New Roman" w:eastAsia="Times New Roman" w:hAnsi="Times New Roman" w:cs="Times New Roman" w:hint="default"/>
        <w:spacing w:val="-1"/>
        <w:w w:val="111"/>
        <w:sz w:val="20"/>
        <w:szCs w:val="20"/>
        <w:lang w:val="en-US" w:eastAsia="en-US" w:bidi="ar-SA"/>
      </w:rPr>
    </w:lvl>
    <w:lvl w:ilvl="1" w:tplc="2DA6C7B0">
      <w:numFmt w:val="bullet"/>
      <w:lvlText w:val="•"/>
      <w:lvlJc w:val="left"/>
      <w:pPr>
        <w:ind w:left="583" w:hanging="494"/>
      </w:pPr>
      <w:rPr>
        <w:rFonts w:hint="default"/>
        <w:lang w:val="en-US" w:eastAsia="en-US" w:bidi="ar-SA"/>
      </w:rPr>
    </w:lvl>
    <w:lvl w:ilvl="2" w:tplc="5E960024">
      <w:numFmt w:val="bullet"/>
      <w:lvlText w:val="•"/>
      <w:lvlJc w:val="left"/>
      <w:pPr>
        <w:ind w:left="1047" w:hanging="494"/>
      </w:pPr>
      <w:rPr>
        <w:rFonts w:hint="default"/>
        <w:lang w:val="en-US" w:eastAsia="en-US" w:bidi="ar-SA"/>
      </w:rPr>
    </w:lvl>
    <w:lvl w:ilvl="3" w:tplc="9FAAB958">
      <w:numFmt w:val="bullet"/>
      <w:lvlText w:val="•"/>
      <w:lvlJc w:val="left"/>
      <w:pPr>
        <w:ind w:left="1510" w:hanging="494"/>
      </w:pPr>
      <w:rPr>
        <w:rFonts w:hint="default"/>
        <w:lang w:val="en-US" w:eastAsia="en-US" w:bidi="ar-SA"/>
      </w:rPr>
    </w:lvl>
    <w:lvl w:ilvl="4" w:tplc="F5A8E66E">
      <w:numFmt w:val="bullet"/>
      <w:lvlText w:val="•"/>
      <w:lvlJc w:val="left"/>
      <w:pPr>
        <w:ind w:left="1974" w:hanging="494"/>
      </w:pPr>
      <w:rPr>
        <w:rFonts w:hint="default"/>
        <w:lang w:val="en-US" w:eastAsia="en-US" w:bidi="ar-SA"/>
      </w:rPr>
    </w:lvl>
    <w:lvl w:ilvl="5" w:tplc="BDF2A02A">
      <w:numFmt w:val="bullet"/>
      <w:lvlText w:val="•"/>
      <w:lvlJc w:val="left"/>
      <w:pPr>
        <w:ind w:left="2437" w:hanging="494"/>
      </w:pPr>
      <w:rPr>
        <w:rFonts w:hint="default"/>
        <w:lang w:val="en-US" w:eastAsia="en-US" w:bidi="ar-SA"/>
      </w:rPr>
    </w:lvl>
    <w:lvl w:ilvl="6" w:tplc="07CC806E">
      <w:numFmt w:val="bullet"/>
      <w:lvlText w:val="•"/>
      <w:lvlJc w:val="left"/>
      <w:pPr>
        <w:ind w:left="2901" w:hanging="494"/>
      </w:pPr>
      <w:rPr>
        <w:rFonts w:hint="default"/>
        <w:lang w:val="en-US" w:eastAsia="en-US" w:bidi="ar-SA"/>
      </w:rPr>
    </w:lvl>
    <w:lvl w:ilvl="7" w:tplc="7C7ABA98">
      <w:numFmt w:val="bullet"/>
      <w:lvlText w:val="•"/>
      <w:lvlJc w:val="left"/>
      <w:pPr>
        <w:ind w:left="3364" w:hanging="494"/>
      </w:pPr>
      <w:rPr>
        <w:rFonts w:hint="default"/>
        <w:lang w:val="en-US" w:eastAsia="en-US" w:bidi="ar-SA"/>
      </w:rPr>
    </w:lvl>
    <w:lvl w:ilvl="8" w:tplc="CC987902">
      <w:numFmt w:val="bullet"/>
      <w:lvlText w:val="•"/>
      <w:lvlJc w:val="left"/>
      <w:pPr>
        <w:ind w:left="3828" w:hanging="494"/>
      </w:pPr>
      <w:rPr>
        <w:rFonts w:hint="default"/>
        <w:lang w:val="en-US" w:eastAsia="en-US" w:bidi="ar-SA"/>
      </w:rPr>
    </w:lvl>
  </w:abstractNum>
  <w:abstractNum w:abstractNumId="10" w15:restartNumberingAfterBreak="0">
    <w:nsid w:val="49313263"/>
    <w:multiLevelType w:val="hybridMultilevel"/>
    <w:tmpl w:val="09929FC6"/>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1" w15:restartNumberingAfterBreak="0">
    <w:nsid w:val="49A87683"/>
    <w:multiLevelType w:val="hybridMultilevel"/>
    <w:tmpl w:val="AD8A0A0C"/>
    <w:lvl w:ilvl="0" w:tplc="B8C05400">
      <w:start w:val="6"/>
      <w:numFmt w:val="decimal"/>
      <w:lvlText w:val="[%1]"/>
      <w:lvlJc w:val="left"/>
      <w:pPr>
        <w:ind w:left="112" w:hanging="325"/>
      </w:pPr>
      <w:rPr>
        <w:rFonts w:ascii="Times New Roman" w:eastAsia="Times New Roman" w:hAnsi="Times New Roman" w:cs="Times New Roman" w:hint="default"/>
        <w:spacing w:val="-1"/>
        <w:w w:val="111"/>
        <w:sz w:val="20"/>
        <w:szCs w:val="20"/>
        <w:lang w:val="en-US" w:eastAsia="en-US" w:bidi="ar-SA"/>
      </w:rPr>
    </w:lvl>
    <w:lvl w:ilvl="1" w:tplc="DC403398">
      <w:numFmt w:val="bullet"/>
      <w:lvlText w:val="•"/>
      <w:lvlJc w:val="left"/>
      <w:pPr>
        <w:ind w:left="583" w:hanging="325"/>
      </w:pPr>
      <w:rPr>
        <w:rFonts w:hint="default"/>
        <w:lang w:val="en-US" w:eastAsia="en-US" w:bidi="ar-SA"/>
      </w:rPr>
    </w:lvl>
    <w:lvl w:ilvl="2" w:tplc="A3F45DDA">
      <w:numFmt w:val="bullet"/>
      <w:lvlText w:val="•"/>
      <w:lvlJc w:val="left"/>
      <w:pPr>
        <w:ind w:left="1047" w:hanging="325"/>
      </w:pPr>
      <w:rPr>
        <w:rFonts w:hint="default"/>
        <w:lang w:val="en-US" w:eastAsia="en-US" w:bidi="ar-SA"/>
      </w:rPr>
    </w:lvl>
    <w:lvl w:ilvl="3" w:tplc="C8A84D24">
      <w:numFmt w:val="bullet"/>
      <w:lvlText w:val="•"/>
      <w:lvlJc w:val="left"/>
      <w:pPr>
        <w:ind w:left="1510" w:hanging="325"/>
      </w:pPr>
      <w:rPr>
        <w:rFonts w:hint="default"/>
        <w:lang w:val="en-US" w:eastAsia="en-US" w:bidi="ar-SA"/>
      </w:rPr>
    </w:lvl>
    <w:lvl w:ilvl="4" w:tplc="ED2C5E1A">
      <w:numFmt w:val="bullet"/>
      <w:lvlText w:val="•"/>
      <w:lvlJc w:val="left"/>
      <w:pPr>
        <w:ind w:left="1974" w:hanging="325"/>
      </w:pPr>
      <w:rPr>
        <w:rFonts w:hint="default"/>
        <w:lang w:val="en-US" w:eastAsia="en-US" w:bidi="ar-SA"/>
      </w:rPr>
    </w:lvl>
    <w:lvl w:ilvl="5" w:tplc="97AE9678">
      <w:numFmt w:val="bullet"/>
      <w:lvlText w:val="•"/>
      <w:lvlJc w:val="left"/>
      <w:pPr>
        <w:ind w:left="2437" w:hanging="325"/>
      </w:pPr>
      <w:rPr>
        <w:rFonts w:hint="default"/>
        <w:lang w:val="en-US" w:eastAsia="en-US" w:bidi="ar-SA"/>
      </w:rPr>
    </w:lvl>
    <w:lvl w:ilvl="6" w:tplc="1EA895B4">
      <w:numFmt w:val="bullet"/>
      <w:lvlText w:val="•"/>
      <w:lvlJc w:val="left"/>
      <w:pPr>
        <w:ind w:left="2901" w:hanging="325"/>
      </w:pPr>
      <w:rPr>
        <w:rFonts w:hint="default"/>
        <w:lang w:val="en-US" w:eastAsia="en-US" w:bidi="ar-SA"/>
      </w:rPr>
    </w:lvl>
    <w:lvl w:ilvl="7" w:tplc="9014B1A8">
      <w:numFmt w:val="bullet"/>
      <w:lvlText w:val="•"/>
      <w:lvlJc w:val="left"/>
      <w:pPr>
        <w:ind w:left="3364" w:hanging="325"/>
      </w:pPr>
      <w:rPr>
        <w:rFonts w:hint="default"/>
        <w:lang w:val="en-US" w:eastAsia="en-US" w:bidi="ar-SA"/>
      </w:rPr>
    </w:lvl>
    <w:lvl w:ilvl="8" w:tplc="E8F22528">
      <w:numFmt w:val="bullet"/>
      <w:lvlText w:val="•"/>
      <w:lvlJc w:val="left"/>
      <w:pPr>
        <w:ind w:left="3828" w:hanging="325"/>
      </w:pPr>
      <w:rPr>
        <w:rFonts w:hint="default"/>
        <w:lang w:val="en-US" w:eastAsia="en-US" w:bidi="ar-SA"/>
      </w:rPr>
    </w:lvl>
  </w:abstractNum>
  <w:abstractNum w:abstractNumId="12" w15:restartNumberingAfterBreak="0">
    <w:nsid w:val="4A0726F9"/>
    <w:multiLevelType w:val="hybridMultilevel"/>
    <w:tmpl w:val="AF7E0DF6"/>
    <w:lvl w:ilvl="0" w:tplc="E5B60CD6">
      <w:start w:val="17"/>
      <w:numFmt w:val="decimal"/>
      <w:lvlText w:val="[%1]"/>
      <w:lvlJc w:val="left"/>
      <w:pPr>
        <w:ind w:left="112" w:hanging="428"/>
      </w:pPr>
      <w:rPr>
        <w:rFonts w:ascii="Times New Roman" w:eastAsia="Times New Roman" w:hAnsi="Times New Roman" w:cs="Times New Roman" w:hint="default"/>
        <w:spacing w:val="-1"/>
        <w:w w:val="111"/>
        <w:sz w:val="20"/>
        <w:szCs w:val="20"/>
        <w:lang w:val="en-US" w:eastAsia="en-US" w:bidi="ar-SA"/>
      </w:rPr>
    </w:lvl>
    <w:lvl w:ilvl="1" w:tplc="C2387246">
      <w:numFmt w:val="bullet"/>
      <w:lvlText w:val="•"/>
      <w:lvlJc w:val="left"/>
      <w:pPr>
        <w:ind w:left="558" w:hanging="428"/>
      </w:pPr>
      <w:rPr>
        <w:rFonts w:hint="default"/>
        <w:lang w:val="en-US" w:eastAsia="en-US" w:bidi="ar-SA"/>
      </w:rPr>
    </w:lvl>
    <w:lvl w:ilvl="2" w:tplc="708E9A58">
      <w:numFmt w:val="bullet"/>
      <w:lvlText w:val="•"/>
      <w:lvlJc w:val="left"/>
      <w:pPr>
        <w:ind w:left="996" w:hanging="428"/>
      </w:pPr>
      <w:rPr>
        <w:rFonts w:hint="default"/>
        <w:lang w:val="en-US" w:eastAsia="en-US" w:bidi="ar-SA"/>
      </w:rPr>
    </w:lvl>
    <w:lvl w:ilvl="3" w:tplc="A6081DE6">
      <w:numFmt w:val="bullet"/>
      <w:lvlText w:val="•"/>
      <w:lvlJc w:val="left"/>
      <w:pPr>
        <w:ind w:left="1434" w:hanging="428"/>
      </w:pPr>
      <w:rPr>
        <w:rFonts w:hint="default"/>
        <w:lang w:val="en-US" w:eastAsia="en-US" w:bidi="ar-SA"/>
      </w:rPr>
    </w:lvl>
    <w:lvl w:ilvl="4" w:tplc="50D0C186">
      <w:numFmt w:val="bullet"/>
      <w:lvlText w:val="•"/>
      <w:lvlJc w:val="left"/>
      <w:pPr>
        <w:ind w:left="1872" w:hanging="428"/>
      </w:pPr>
      <w:rPr>
        <w:rFonts w:hint="default"/>
        <w:lang w:val="en-US" w:eastAsia="en-US" w:bidi="ar-SA"/>
      </w:rPr>
    </w:lvl>
    <w:lvl w:ilvl="5" w:tplc="E8F6DE78">
      <w:numFmt w:val="bullet"/>
      <w:lvlText w:val="•"/>
      <w:lvlJc w:val="left"/>
      <w:pPr>
        <w:ind w:left="2310" w:hanging="428"/>
      </w:pPr>
      <w:rPr>
        <w:rFonts w:hint="default"/>
        <w:lang w:val="en-US" w:eastAsia="en-US" w:bidi="ar-SA"/>
      </w:rPr>
    </w:lvl>
    <w:lvl w:ilvl="6" w:tplc="512802C2">
      <w:numFmt w:val="bullet"/>
      <w:lvlText w:val="•"/>
      <w:lvlJc w:val="left"/>
      <w:pPr>
        <w:ind w:left="2748" w:hanging="428"/>
      </w:pPr>
      <w:rPr>
        <w:rFonts w:hint="default"/>
        <w:lang w:val="en-US" w:eastAsia="en-US" w:bidi="ar-SA"/>
      </w:rPr>
    </w:lvl>
    <w:lvl w:ilvl="7" w:tplc="1FA8EA04">
      <w:numFmt w:val="bullet"/>
      <w:lvlText w:val="•"/>
      <w:lvlJc w:val="left"/>
      <w:pPr>
        <w:ind w:left="3187" w:hanging="428"/>
      </w:pPr>
      <w:rPr>
        <w:rFonts w:hint="default"/>
        <w:lang w:val="en-US" w:eastAsia="en-US" w:bidi="ar-SA"/>
      </w:rPr>
    </w:lvl>
    <w:lvl w:ilvl="8" w:tplc="229403D0">
      <w:numFmt w:val="bullet"/>
      <w:lvlText w:val="•"/>
      <w:lvlJc w:val="left"/>
      <w:pPr>
        <w:ind w:left="3625" w:hanging="428"/>
      </w:pPr>
      <w:rPr>
        <w:rFonts w:hint="default"/>
        <w:lang w:val="en-US" w:eastAsia="en-US" w:bidi="ar-SA"/>
      </w:rPr>
    </w:lvl>
  </w:abstractNum>
  <w:abstractNum w:abstractNumId="13" w15:restartNumberingAfterBreak="0">
    <w:nsid w:val="4B901078"/>
    <w:multiLevelType w:val="hybridMultilevel"/>
    <w:tmpl w:val="11C87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723360"/>
    <w:multiLevelType w:val="hybridMultilevel"/>
    <w:tmpl w:val="32C63FBE"/>
    <w:lvl w:ilvl="0" w:tplc="E3860842">
      <w:start w:val="15"/>
      <w:numFmt w:val="decimal"/>
      <w:lvlText w:val="[%1]"/>
      <w:lvlJc w:val="left"/>
      <w:pPr>
        <w:ind w:left="112" w:hanging="421"/>
      </w:pPr>
      <w:rPr>
        <w:rFonts w:ascii="Times New Roman" w:eastAsia="Times New Roman" w:hAnsi="Times New Roman" w:cs="Times New Roman" w:hint="default"/>
        <w:spacing w:val="-1"/>
        <w:w w:val="111"/>
        <w:sz w:val="20"/>
        <w:szCs w:val="20"/>
        <w:lang w:val="en-US" w:eastAsia="en-US" w:bidi="ar-SA"/>
      </w:rPr>
    </w:lvl>
    <w:lvl w:ilvl="1" w:tplc="4F585FBE">
      <w:numFmt w:val="bullet"/>
      <w:lvlText w:val="•"/>
      <w:lvlJc w:val="left"/>
      <w:pPr>
        <w:ind w:left="558" w:hanging="421"/>
      </w:pPr>
      <w:rPr>
        <w:rFonts w:hint="default"/>
        <w:lang w:val="en-US" w:eastAsia="en-US" w:bidi="ar-SA"/>
      </w:rPr>
    </w:lvl>
    <w:lvl w:ilvl="2" w:tplc="663EB20C">
      <w:numFmt w:val="bullet"/>
      <w:lvlText w:val="•"/>
      <w:lvlJc w:val="left"/>
      <w:pPr>
        <w:ind w:left="996" w:hanging="421"/>
      </w:pPr>
      <w:rPr>
        <w:rFonts w:hint="default"/>
        <w:lang w:val="en-US" w:eastAsia="en-US" w:bidi="ar-SA"/>
      </w:rPr>
    </w:lvl>
    <w:lvl w:ilvl="3" w:tplc="089CCBA6">
      <w:numFmt w:val="bullet"/>
      <w:lvlText w:val="•"/>
      <w:lvlJc w:val="left"/>
      <w:pPr>
        <w:ind w:left="1435" w:hanging="421"/>
      </w:pPr>
      <w:rPr>
        <w:rFonts w:hint="default"/>
        <w:lang w:val="en-US" w:eastAsia="en-US" w:bidi="ar-SA"/>
      </w:rPr>
    </w:lvl>
    <w:lvl w:ilvl="4" w:tplc="238E7C7C">
      <w:numFmt w:val="bullet"/>
      <w:lvlText w:val="•"/>
      <w:lvlJc w:val="left"/>
      <w:pPr>
        <w:ind w:left="1873" w:hanging="421"/>
      </w:pPr>
      <w:rPr>
        <w:rFonts w:hint="default"/>
        <w:lang w:val="en-US" w:eastAsia="en-US" w:bidi="ar-SA"/>
      </w:rPr>
    </w:lvl>
    <w:lvl w:ilvl="5" w:tplc="19A08614">
      <w:numFmt w:val="bullet"/>
      <w:lvlText w:val="•"/>
      <w:lvlJc w:val="left"/>
      <w:pPr>
        <w:ind w:left="2311" w:hanging="421"/>
      </w:pPr>
      <w:rPr>
        <w:rFonts w:hint="default"/>
        <w:lang w:val="en-US" w:eastAsia="en-US" w:bidi="ar-SA"/>
      </w:rPr>
    </w:lvl>
    <w:lvl w:ilvl="6" w:tplc="4F8402FA">
      <w:numFmt w:val="bullet"/>
      <w:lvlText w:val="•"/>
      <w:lvlJc w:val="left"/>
      <w:pPr>
        <w:ind w:left="2750" w:hanging="421"/>
      </w:pPr>
      <w:rPr>
        <w:rFonts w:hint="default"/>
        <w:lang w:val="en-US" w:eastAsia="en-US" w:bidi="ar-SA"/>
      </w:rPr>
    </w:lvl>
    <w:lvl w:ilvl="7" w:tplc="7F38292E">
      <w:numFmt w:val="bullet"/>
      <w:lvlText w:val="•"/>
      <w:lvlJc w:val="left"/>
      <w:pPr>
        <w:ind w:left="3188" w:hanging="421"/>
      </w:pPr>
      <w:rPr>
        <w:rFonts w:hint="default"/>
        <w:lang w:val="en-US" w:eastAsia="en-US" w:bidi="ar-SA"/>
      </w:rPr>
    </w:lvl>
    <w:lvl w:ilvl="8" w:tplc="2D5EF472">
      <w:numFmt w:val="bullet"/>
      <w:lvlText w:val="•"/>
      <w:lvlJc w:val="left"/>
      <w:pPr>
        <w:ind w:left="3626" w:hanging="421"/>
      </w:pPr>
      <w:rPr>
        <w:rFonts w:hint="default"/>
        <w:lang w:val="en-US" w:eastAsia="en-US" w:bidi="ar-SA"/>
      </w:rPr>
    </w:lvl>
  </w:abstractNum>
  <w:abstractNum w:abstractNumId="15" w15:restartNumberingAfterBreak="0">
    <w:nsid w:val="559A3EEE"/>
    <w:multiLevelType w:val="multilevel"/>
    <w:tmpl w:val="D4044916"/>
    <w:lvl w:ilvl="0">
      <w:start w:val="4"/>
      <w:numFmt w:val="decimal"/>
      <w:lvlText w:val="%1"/>
      <w:lvlJc w:val="left"/>
      <w:pPr>
        <w:ind w:left="112" w:hanging="335"/>
      </w:pPr>
      <w:rPr>
        <w:rFonts w:hint="default"/>
        <w:lang w:val="en-US" w:eastAsia="en-US" w:bidi="ar-SA"/>
      </w:rPr>
    </w:lvl>
    <w:lvl w:ilvl="1">
      <w:start w:val="4"/>
      <w:numFmt w:val="decimal"/>
      <w:lvlText w:val="%1.%2."/>
      <w:lvlJc w:val="left"/>
      <w:pPr>
        <w:ind w:left="112" w:hanging="335"/>
      </w:pPr>
      <w:rPr>
        <w:rFonts w:ascii="Times New Roman" w:eastAsia="Times New Roman" w:hAnsi="Times New Roman" w:cs="Times New Roman" w:hint="default"/>
        <w:b/>
        <w:bCs/>
        <w:spacing w:val="-1"/>
        <w:w w:val="111"/>
        <w:sz w:val="18"/>
        <w:szCs w:val="18"/>
        <w:lang w:val="en-US" w:eastAsia="en-US" w:bidi="ar-SA"/>
      </w:rPr>
    </w:lvl>
    <w:lvl w:ilvl="2">
      <w:numFmt w:val="bullet"/>
      <w:lvlText w:val="•"/>
      <w:lvlJc w:val="left"/>
      <w:pPr>
        <w:ind w:left="1012" w:hanging="335"/>
      </w:pPr>
      <w:rPr>
        <w:rFonts w:hint="default"/>
        <w:lang w:val="en-US" w:eastAsia="en-US" w:bidi="ar-SA"/>
      </w:rPr>
    </w:lvl>
    <w:lvl w:ilvl="3">
      <w:numFmt w:val="bullet"/>
      <w:lvlText w:val="•"/>
      <w:lvlJc w:val="left"/>
      <w:pPr>
        <w:ind w:left="1458" w:hanging="335"/>
      </w:pPr>
      <w:rPr>
        <w:rFonts w:hint="default"/>
        <w:lang w:val="en-US" w:eastAsia="en-US" w:bidi="ar-SA"/>
      </w:rPr>
    </w:lvl>
    <w:lvl w:ilvl="4">
      <w:numFmt w:val="bullet"/>
      <w:lvlText w:val="•"/>
      <w:lvlJc w:val="left"/>
      <w:pPr>
        <w:ind w:left="1904" w:hanging="335"/>
      </w:pPr>
      <w:rPr>
        <w:rFonts w:hint="default"/>
        <w:lang w:val="en-US" w:eastAsia="en-US" w:bidi="ar-SA"/>
      </w:rPr>
    </w:lvl>
    <w:lvl w:ilvl="5">
      <w:numFmt w:val="bullet"/>
      <w:lvlText w:val="•"/>
      <w:lvlJc w:val="left"/>
      <w:pPr>
        <w:ind w:left="2351" w:hanging="335"/>
      </w:pPr>
      <w:rPr>
        <w:rFonts w:hint="default"/>
        <w:lang w:val="en-US" w:eastAsia="en-US" w:bidi="ar-SA"/>
      </w:rPr>
    </w:lvl>
    <w:lvl w:ilvl="6">
      <w:numFmt w:val="bullet"/>
      <w:lvlText w:val="•"/>
      <w:lvlJc w:val="left"/>
      <w:pPr>
        <w:ind w:left="2797" w:hanging="335"/>
      </w:pPr>
      <w:rPr>
        <w:rFonts w:hint="default"/>
        <w:lang w:val="en-US" w:eastAsia="en-US" w:bidi="ar-SA"/>
      </w:rPr>
    </w:lvl>
    <w:lvl w:ilvl="7">
      <w:numFmt w:val="bullet"/>
      <w:lvlText w:val="•"/>
      <w:lvlJc w:val="left"/>
      <w:pPr>
        <w:ind w:left="3243" w:hanging="335"/>
      </w:pPr>
      <w:rPr>
        <w:rFonts w:hint="default"/>
        <w:lang w:val="en-US" w:eastAsia="en-US" w:bidi="ar-SA"/>
      </w:rPr>
    </w:lvl>
    <w:lvl w:ilvl="8">
      <w:numFmt w:val="bullet"/>
      <w:lvlText w:val="•"/>
      <w:lvlJc w:val="left"/>
      <w:pPr>
        <w:ind w:left="3689" w:hanging="335"/>
      </w:pPr>
      <w:rPr>
        <w:rFonts w:hint="default"/>
        <w:lang w:val="en-US" w:eastAsia="en-US" w:bidi="ar-SA"/>
      </w:rPr>
    </w:lvl>
  </w:abstractNum>
  <w:abstractNum w:abstractNumId="16" w15:restartNumberingAfterBreak="0">
    <w:nsid w:val="5F9E7A2A"/>
    <w:multiLevelType w:val="hybridMultilevel"/>
    <w:tmpl w:val="022E1110"/>
    <w:lvl w:ilvl="0" w:tplc="DD1640B6">
      <w:start w:val="1"/>
      <w:numFmt w:val="decimal"/>
      <w:lvlText w:val="%1."/>
      <w:lvlJc w:val="left"/>
      <w:pPr>
        <w:ind w:left="112" w:hanging="249"/>
      </w:pPr>
      <w:rPr>
        <w:rFonts w:ascii="Times New Roman" w:eastAsia="Times New Roman" w:hAnsi="Times New Roman" w:cs="Times New Roman" w:hint="default"/>
        <w:b/>
        <w:bCs/>
        <w:spacing w:val="-1"/>
        <w:w w:val="111"/>
        <w:sz w:val="20"/>
        <w:szCs w:val="20"/>
        <w:lang w:val="en-US" w:eastAsia="en-US" w:bidi="ar-SA"/>
      </w:rPr>
    </w:lvl>
    <w:lvl w:ilvl="1" w:tplc="D85E3230">
      <w:start w:val="5"/>
      <w:numFmt w:val="decimal"/>
      <w:lvlText w:val="%2."/>
      <w:lvlJc w:val="left"/>
      <w:pPr>
        <w:ind w:left="634" w:hanging="334"/>
      </w:pPr>
      <w:rPr>
        <w:rFonts w:ascii="Times New Roman" w:eastAsia="Times New Roman" w:hAnsi="Times New Roman" w:cs="Times New Roman" w:hint="default"/>
        <w:b/>
        <w:bCs/>
        <w:w w:val="111"/>
        <w:sz w:val="20"/>
        <w:szCs w:val="20"/>
        <w:lang w:val="en-US" w:eastAsia="en-US" w:bidi="ar-SA"/>
      </w:rPr>
    </w:lvl>
    <w:lvl w:ilvl="2" w:tplc="AE9403AA">
      <w:numFmt w:val="bullet"/>
      <w:lvlText w:val="•"/>
      <w:lvlJc w:val="left"/>
      <w:pPr>
        <w:ind w:left="1097" w:hanging="334"/>
      </w:pPr>
      <w:rPr>
        <w:rFonts w:hint="default"/>
        <w:lang w:val="en-US" w:eastAsia="en-US" w:bidi="ar-SA"/>
      </w:rPr>
    </w:lvl>
    <w:lvl w:ilvl="3" w:tplc="D6D64EB6">
      <w:numFmt w:val="bullet"/>
      <w:lvlText w:val="•"/>
      <w:lvlJc w:val="left"/>
      <w:pPr>
        <w:ind w:left="1554" w:hanging="334"/>
      </w:pPr>
      <w:rPr>
        <w:rFonts w:hint="default"/>
        <w:lang w:val="en-US" w:eastAsia="en-US" w:bidi="ar-SA"/>
      </w:rPr>
    </w:lvl>
    <w:lvl w:ilvl="4" w:tplc="FD6CAE0E">
      <w:numFmt w:val="bullet"/>
      <w:lvlText w:val="•"/>
      <w:lvlJc w:val="left"/>
      <w:pPr>
        <w:ind w:left="2011" w:hanging="334"/>
      </w:pPr>
      <w:rPr>
        <w:rFonts w:hint="default"/>
        <w:lang w:val="en-US" w:eastAsia="en-US" w:bidi="ar-SA"/>
      </w:rPr>
    </w:lvl>
    <w:lvl w:ilvl="5" w:tplc="E1A8A76E">
      <w:numFmt w:val="bullet"/>
      <w:lvlText w:val="•"/>
      <w:lvlJc w:val="left"/>
      <w:pPr>
        <w:ind w:left="2469" w:hanging="334"/>
      </w:pPr>
      <w:rPr>
        <w:rFonts w:hint="default"/>
        <w:lang w:val="en-US" w:eastAsia="en-US" w:bidi="ar-SA"/>
      </w:rPr>
    </w:lvl>
    <w:lvl w:ilvl="6" w:tplc="91E46ED4">
      <w:numFmt w:val="bullet"/>
      <w:lvlText w:val="•"/>
      <w:lvlJc w:val="left"/>
      <w:pPr>
        <w:ind w:left="2926" w:hanging="334"/>
      </w:pPr>
      <w:rPr>
        <w:rFonts w:hint="default"/>
        <w:lang w:val="en-US" w:eastAsia="en-US" w:bidi="ar-SA"/>
      </w:rPr>
    </w:lvl>
    <w:lvl w:ilvl="7" w:tplc="2ADCB684">
      <w:numFmt w:val="bullet"/>
      <w:lvlText w:val="•"/>
      <w:lvlJc w:val="left"/>
      <w:pPr>
        <w:ind w:left="3383" w:hanging="334"/>
      </w:pPr>
      <w:rPr>
        <w:rFonts w:hint="default"/>
        <w:lang w:val="en-US" w:eastAsia="en-US" w:bidi="ar-SA"/>
      </w:rPr>
    </w:lvl>
    <w:lvl w:ilvl="8" w:tplc="8AF44F56">
      <w:numFmt w:val="bullet"/>
      <w:lvlText w:val="•"/>
      <w:lvlJc w:val="left"/>
      <w:pPr>
        <w:ind w:left="3840" w:hanging="334"/>
      </w:pPr>
      <w:rPr>
        <w:rFonts w:hint="default"/>
        <w:lang w:val="en-US" w:eastAsia="en-US" w:bidi="ar-SA"/>
      </w:rPr>
    </w:lvl>
  </w:abstractNum>
  <w:abstractNum w:abstractNumId="17" w15:restartNumberingAfterBreak="0">
    <w:nsid w:val="696805EB"/>
    <w:multiLevelType w:val="multilevel"/>
    <w:tmpl w:val="4BEC0C16"/>
    <w:lvl w:ilvl="0">
      <w:start w:val="2"/>
      <w:numFmt w:val="decimal"/>
      <w:lvlText w:val="%1"/>
      <w:lvlJc w:val="left"/>
      <w:pPr>
        <w:ind w:left="500" w:hanging="389"/>
      </w:pPr>
      <w:rPr>
        <w:rFonts w:hint="default"/>
        <w:lang w:val="en-US" w:eastAsia="en-US" w:bidi="ar-SA"/>
      </w:rPr>
    </w:lvl>
    <w:lvl w:ilvl="1">
      <w:start w:val="1"/>
      <w:numFmt w:val="decimal"/>
      <w:lvlText w:val="%1.%2."/>
      <w:lvlJc w:val="left"/>
      <w:pPr>
        <w:ind w:left="500" w:hanging="389"/>
      </w:pPr>
      <w:rPr>
        <w:rFonts w:ascii="Times New Roman" w:eastAsia="Times New Roman" w:hAnsi="Times New Roman" w:cs="Times New Roman" w:hint="default"/>
        <w:b/>
        <w:bCs/>
        <w:w w:val="111"/>
        <w:sz w:val="20"/>
        <w:szCs w:val="20"/>
        <w:lang w:val="en-US" w:eastAsia="en-US" w:bidi="ar-SA"/>
      </w:rPr>
    </w:lvl>
    <w:lvl w:ilvl="2">
      <w:numFmt w:val="bullet"/>
      <w:lvlText w:val="•"/>
      <w:lvlJc w:val="left"/>
      <w:pPr>
        <w:ind w:left="1300" w:hanging="389"/>
      </w:pPr>
      <w:rPr>
        <w:rFonts w:hint="default"/>
        <w:lang w:val="en-US" w:eastAsia="en-US" w:bidi="ar-SA"/>
      </w:rPr>
    </w:lvl>
    <w:lvl w:ilvl="3">
      <w:numFmt w:val="bullet"/>
      <w:lvlText w:val="•"/>
      <w:lvlJc w:val="left"/>
      <w:pPr>
        <w:ind w:left="1700" w:hanging="389"/>
      </w:pPr>
      <w:rPr>
        <w:rFonts w:hint="default"/>
        <w:lang w:val="en-US" w:eastAsia="en-US" w:bidi="ar-SA"/>
      </w:rPr>
    </w:lvl>
    <w:lvl w:ilvl="4">
      <w:numFmt w:val="bullet"/>
      <w:lvlText w:val="•"/>
      <w:lvlJc w:val="left"/>
      <w:pPr>
        <w:ind w:left="2100" w:hanging="389"/>
      </w:pPr>
      <w:rPr>
        <w:rFonts w:hint="default"/>
        <w:lang w:val="en-US" w:eastAsia="en-US" w:bidi="ar-SA"/>
      </w:rPr>
    </w:lvl>
    <w:lvl w:ilvl="5">
      <w:numFmt w:val="bullet"/>
      <w:lvlText w:val="•"/>
      <w:lvlJc w:val="left"/>
      <w:pPr>
        <w:ind w:left="2500" w:hanging="389"/>
      </w:pPr>
      <w:rPr>
        <w:rFonts w:hint="default"/>
        <w:lang w:val="en-US" w:eastAsia="en-US" w:bidi="ar-SA"/>
      </w:rPr>
    </w:lvl>
    <w:lvl w:ilvl="6">
      <w:numFmt w:val="bullet"/>
      <w:lvlText w:val="•"/>
      <w:lvlJc w:val="left"/>
      <w:pPr>
        <w:ind w:left="2900" w:hanging="389"/>
      </w:pPr>
      <w:rPr>
        <w:rFonts w:hint="default"/>
        <w:lang w:val="en-US" w:eastAsia="en-US" w:bidi="ar-SA"/>
      </w:rPr>
    </w:lvl>
    <w:lvl w:ilvl="7">
      <w:numFmt w:val="bullet"/>
      <w:lvlText w:val="•"/>
      <w:lvlJc w:val="left"/>
      <w:pPr>
        <w:ind w:left="3301" w:hanging="389"/>
      </w:pPr>
      <w:rPr>
        <w:rFonts w:hint="default"/>
        <w:lang w:val="en-US" w:eastAsia="en-US" w:bidi="ar-SA"/>
      </w:rPr>
    </w:lvl>
    <w:lvl w:ilvl="8">
      <w:numFmt w:val="bullet"/>
      <w:lvlText w:val="•"/>
      <w:lvlJc w:val="left"/>
      <w:pPr>
        <w:ind w:left="3701" w:hanging="389"/>
      </w:pPr>
      <w:rPr>
        <w:rFonts w:hint="default"/>
        <w:lang w:val="en-US" w:eastAsia="en-US" w:bidi="ar-SA"/>
      </w:rPr>
    </w:lvl>
  </w:abstractNum>
  <w:abstractNum w:abstractNumId="18" w15:restartNumberingAfterBreak="0">
    <w:nsid w:val="78540253"/>
    <w:multiLevelType w:val="multilevel"/>
    <w:tmpl w:val="C52258AA"/>
    <w:lvl w:ilvl="0">
      <w:start w:val="4"/>
      <w:numFmt w:val="decimal"/>
      <w:lvlText w:val="%1"/>
      <w:lvlJc w:val="left"/>
      <w:pPr>
        <w:ind w:left="112" w:hanging="418"/>
      </w:pPr>
      <w:rPr>
        <w:rFonts w:hint="default"/>
        <w:lang w:val="en-US" w:eastAsia="en-US" w:bidi="ar-SA"/>
      </w:rPr>
    </w:lvl>
    <w:lvl w:ilvl="1">
      <w:start w:val="2"/>
      <w:numFmt w:val="decimal"/>
      <w:lvlText w:val="%1.%2."/>
      <w:lvlJc w:val="left"/>
      <w:pPr>
        <w:ind w:left="112" w:hanging="418"/>
        <w:jc w:val="right"/>
      </w:pPr>
      <w:rPr>
        <w:rFonts w:ascii="Times New Roman" w:eastAsia="Times New Roman" w:hAnsi="Times New Roman" w:cs="Times New Roman" w:hint="default"/>
        <w:b/>
        <w:bCs/>
        <w:spacing w:val="-1"/>
        <w:w w:val="111"/>
        <w:sz w:val="20"/>
        <w:szCs w:val="20"/>
        <w:lang w:val="en-US" w:eastAsia="en-US" w:bidi="ar-SA"/>
      </w:rPr>
    </w:lvl>
    <w:lvl w:ilvl="2">
      <w:numFmt w:val="bullet"/>
      <w:lvlText w:val="•"/>
      <w:lvlJc w:val="left"/>
      <w:pPr>
        <w:ind w:left="1047" w:hanging="418"/>
      </w:pPr>
      <w:rPr>
        <w:rFonts w:hint="default"/>
        <w:lang w:val="en-US" w:eastAsia="en-US" w:bidi="ar-SA"/>
      </w:rPr>
    </w:lvl>
    <w:lvl w:ilvl="3">
      <w:numFmt w:val="bullet"/>
      <w:lvlText w:val="•"/>
      <w:lvlJc w:val="left"/>
      <w:pPr>
        <w:ind w:left="1510" w:hanging="418"/>
      </w:pPr>
      <w:rPr>
        <w:rFonts w:hint="default"/>
        <w:lang w:val="en-US" w:eastAsia="en-US" w:bidi="ar-SA"/>
      </w:rPr>
    </w:lvl>
    <w:lvl w:ilvl="4">
      <w:numFmt w:val="bullet"/>
      <w:lvlText w:val="•"/>
      <w:lvlJc w:val="left"/>
      <w:pPr>
        <w:ind w:left="1974" w:hanging="418"/>
      </w:pPr>
      <w:rPr>
        <w:rFonts w:hint="default"/>
        <w:lang w:val="en-US" w:eastAsia="en-US" w:bidi="ar-SA"/>
      </w:rPr>
    </w:lvl>
    <w:lvl w:ilvl="5">
      <w:numFmt w:val="bullet"/>
      <w:lvlText w:val="•"/>
      <w:lvlJc w:val="left"/>
      <w:pPr>
        <w:ind w:left="2437" w:hanging="418"/>
      </w:pPr>
      <w:rPr>
        <w:rFonts w:hint="default"/>
        <w:lang w:val="en-US" w:eastAsia="en-US" w:bidi="ar-SA"/>
      </w:rPr>
    </w:lvl>
    <w:lvl w:ilvl="6">
      <w:numFmt w:val="bullet"/>
      <w:lvlText w:val="•"/>
      <w:lvlJc w:val="left"/>
      <w:pPr>
        <w:ind w:left="2901" w:hanging="418"/>
      </w:pPr>
      <w:rPr>
        <w:rFonts w:hint="default"/>
        <w:lang w:val="en-US" w:eastAsia="en-US" w:bidi="ar-SA"/>
      </w:rPr>
    </w:lvl>
    <w:lvl w:ilvl="7">
      <w:numFmt w:val="bullet"/>
      <w:lvlText w:val="•"/>
      <w:lvlJc w:val="left"/>
      <w:pPr>
        <w:ind w:left="3364" w:hanging="418"/>
      </w:pPr>
      <w:rPr>
        <w:rFonts w:hint="default"/>
        <w:lang w:val="en-US" w:eastAsia="en-US" w:bidi="ar-SA"/>
      </w:rPr>
    </w:lvl>
    <w:lvl w:ilvl="8">
      <w:numFmt w:val="bullet"/>
      <w:lvlText w:val="•"/>
      <w:lvlJc w:val="left"/>
      <w:pPr>
        <w:ind w:left="3828" w:hanging="418"/>
      </w:pPr>
      <w:rPr>
        <w:rFonts w:hint="default"/>
        <w:lang w:val="en-US" w:eastAsia="en-US" w:bidi="ar-SA"/>
      </w:rPr>
    </w:lvl>
  </w:abstractNum>
  <w:num w:numId="1" w16cid:durableId="733090147">
    <w:abstractNumId w:val="12"/>
  </w:num>
  <w:num w:numId="2" w16cid:durableId="1202867850">
    <w:abstractNumId w:val="9"/>
  </w:num>
  <w:num w:numId="3" w16cid:durableId="1082217723">
    <w:abstractNumId w:val="14"/>
  </w:num>
  <w:num w:numId="4" w16cid:durableId="722480658">
    <w:abstractNumId w:val="3"/>
  </w:num>
  <w:num w:numId="5" w16cid:durableId="884103296">
    <w:abstractNumId w:val="8"/>
  </w:num>
  <w:num w:numId="6" w16cid:durableId="1206986659">
    <w:abstractNumId w:val="7"/>
  </w:num>
  <w:num w:numId="7" w16cid:durableId="880674342">
    <w:abstractNumId w:val="11"/>
  </w:num>
  <w:num w:numId="8" w16cid:durableId="931469692">
    <w:abstractNumId w:val="16"/>
  </w:num>
  <w:num w:numId="9" w16cid:durableId="1481582363">
    <w:abstractNumId w:val="0"/>
  </w:num>
  <w:num w:numId="10" w16cid:durableId="1205095233">
    <w:abstractNumId w:val="15"/>
  </w:num>
  <w:num w:numId="11" w16cid:durableId="902563394">
    <w:abstractNumId w:val="18"/>
  </w:num>
  <w:num w:numId="12" w16cid:durableId="405491679">
    <w:abstractNumId w:val="4"/>
  </w:num>
  <w:num w:numId="13" w16cid:durableId="1789929742">
    <w:abstractNumId w:val="5"/>
  </w:num>
  <w:num w:numId="14" w16cid:durableId="1919367579">
    <w:abstractNumId w:val="17"/>
  </w:num>
  <w:num w:numId="15" w16cid:durableId="1634559116">
    <w:abstractNumId w:val="1"/>
  </w:num>
  <w:num w:numId="16" w16cid:durableId="1579901790">
    <w:abstractNumId w:val="13"/>
  </w:num>
  <w:num w:numId="17" w16cid:durableId="1098020030">
    <w:abstractNumId w:val="2"/>
  </w:num>
  <w:num w:numId="18" w16cid:durableId="1017390607">
    <w:abstractNumId w:val="10"/>
  </w:num>
  <w:num w:numId="19" w16cid:durableId="12691185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9F"/>
    <w:rsid w:val="000B7726"/>
    <w:rsid w:val="001A261E"/>
    <w:rsid w:val="005028DC"/>
    <w:rsid w:val="00521D16"/>
    <w:rsid w:val="006571A5"/>
    <w:rsid w:val="006F7A12"/>
    <w:rsid w:val="007D6C1A"/>
    <w:rsid w:val="008E4AAB"/>
    <w:rsid w:val="00930057"/>
    <w:rsid w:val="0095137F"/>
    <w:rsid w:val="00A96130"/>
    <w:rsid w:val="00B775E4"/>
    <w:rsid w:val="00BD3E15"/>
    <w:rsid w:val="00C43672"/>
    <w:rsid w:val="00C66DE7"/>
    <w:rsid w:val="00C84987"/>
    <w:rsid w:val="00EE5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02E3"/>
  <w15:docId w15:val="{DE17F3DB-FC97-4858-8EE4-F3230E34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00" w:hanging="540"/>
      <w:outlineLvl w:val="0"/>
    </w:pPr>
    <w:rPr>
      <w:b/>
      <w:bCs/>
      <w:sz w:val="24"/>
      <w:szCs w:val="24"/>
    </w:rPr>
  </w:style>
  <w:style w:type="paragraph" w:styleId="Heading2">
    <w:name w:val="heading 2"/>
    <w:basedOn w:val="Normal"/>
    <w:uiPriority w:val="9"/>
    <w:unhideWhenUsed/>
    <w:qFormat/>
    <w:pPr>
      <w:ind w:left="855" w:hanging="334"/>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rPr>
      <w:sz w:val="20"/>
      <w:szCs w:val="20"/>
    </w:rPr>
  </w:style>
  <w:style w:type="paragraph" w:styleId="ListParagraph">
    <w:name w:val="List Paragraph"/>
    <w:basedOn w:val="Normal"/>
    <w:uiPriority w:val="1"/>
    <w:qFormat/>
    <w:pPr>
      <w:ind w:left="112"/>
      <w:jc w:val="both"/>
    </w:pPr>
  </w:style>
  <w:style w:type="paragraph" w:customStyle="1" w:styleId="TableParagraph">
    <w:name w:val="Table Paragraph"/>
    <w:basedOn w:val="Normal"/>
    <w:uiPriority w:val="1"/>
    <w:qFormat/>
  </w:style>
  <w:style w:type="character" w:styleId="Hyperlink">
    <w:name w:val="Hyperlink"/>
    <w:basedOn w:val="DefaultParagraphFont"/>
    <w:unhideWhenUsed/>
    <w:rsid w:val="006F7A12"/>
    <w:rPr>
      <w:color w:val="0000FF"/>
      <w:u w:val="single"/>
    </w:rPr>
  </w:style>
  <w:style w:type="character" w:styleId="UnresolvedMention">
    <w:name w:val="Unresolved Mention"/>
    <w:basedOn w:val="DefaultParagraphFont"/>
    <w:uiPriority w:val="99"/>
    <w:semiHidden/>
    <w:unhideWhenUsed/>
    <w:rsid w:val="00C66DE7"/>
    <w:rPr>
      <w:color w:val="605E5C"/>
      <w:shd w:val="clear" w:color="auto" w:fill="E1DFDD"/>
    </w:rPr>
  </w:style>
  <w:style w:type="paragraph" w:styleId="Title">
    <w:name w:val="Title"/>
    <w:basedOn w:val="Normal"/>
    <w:next w:val="Normal"/>
    <w:link w:val="TitleChar"/>
    <w:uiPriority w:val="10"/>
    <w:qFormat/>
    <w:rsid w:val="008E4A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A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rint.iacr.org/2019/81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03:47:06.922"/>
    </inkml:context>
    <inkml:brush xml:id="br0">
      <inkml:brushProperty name="width" value="0.05" units="cm"/>
      <inkml:brushProperty name="height" value="0.05" units="cm"/>
      <inkml:brushProperty name="color" value="#E71224"/>
    </inkml:brush>
  </inkml:definitions>
  <inkml:trace contextRef="#ctx0" brushRef="#br0">1 0 24575,'0'0'-8191</inkml:trace>
  <inkml:trace contextRef="#ctx0" brushRef="#br0" timeOffset="393.12">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Document layout analysis:review</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layout analysis:review</dc:title>
  <dc:subject>Article</dc:subject>
  <dc:creator>R kasturi Rangan</dc:creator>
  <cp:lastModifiedBy>Bhavana Bommineni</cp:lastModifiedBy>
  <cp:revision>5</cp:revision>
  <dcterms:created xsi:type="dcterms:W3CDTF">2024-01-26T10:49:00Z</dcterms:created>
  <dcterms:modified xsi:type="dcterms:W3CDTF">2024-01-27T04:26:00Z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2024-01-16T00:00:00Z</vt:filetime>
  </property>
  <property fmtid="{D5CDD505-2E9C-101B-9397-08002B2CF9AE}" pid="3" name="Creator">
    <vt:lpwstr>DrillBit Pro_VX_Image_Editor (Ver 4.1) ⓒ DrillBit SoftTech - 2022-2025</vt:lpwstr>
  </property>
  <property fmtid="{D5CDD505-2E9C-101B-9397-08002B2CF9AE}" pid="4" name="LastSaved">
    <vt:filetime>2024-01-26T00:00:00Z</vt:filetime>
  </property>
</Properties>
</file>