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22nd June 2025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To,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Hostmaster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Mercantile Communications Pvt. Ltd.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P.O. BOX: 876, Durbar Marg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Kathmandu, Nepal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Tel: 42409020, 4220773, 4243566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Fax: 977-1-4427614</w:t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Subject: Request for changing the domain administrative email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Sir/ Ma’am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ebf3ff" w:val="clear"/>
          <w:rtl w:val="0"/>
        </w:rPr>
        <w:t xml:space="preserve">Nepal Center for Philanthropy &amp; Development</w:t>
      </w:r>
      <w:r w:rsidDel="00000000" w:rsidR="00000000" w:rsidRPr="00000000">
        <w:rPr>
          <w:sz w:val="24"/>
          <w:szCs w:val="24"/>
          <w:rtl w:val="0"/>
        </w:rPr>
        <w:t xml:space="preserve"> (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www.n</w:t>
        </w:r>
      </w:hyperlink>
      <w:r w:rsidDel="00000000" w:rsidR="00000000" w:rsidRPr="00000000">
        <w:rPr>
          <w:sz w:val="24"/>
          <w:szCs w:val="24"/>
          <w:rtl w:val="0"/>
        </w:rPr>
        <w:t xml:space="preserve">cpd.org.np</w:t>
      </w:r>
      <w:r w:rsidDel="00000000" w:rsidR="00000000" w:rsidRPr="00000000">
        <w:rPr>
          <w:sz w:val="24"/>
          <w:szCs w:val="24"/>
          <w:rtl w:val="0"/>
        </w:rPr>
        <w:t xml:space="preserve"> ) located at Kathmandu would like to request for changing the domain administrative eMail to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info@pracasinfosys.com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Looking forward to your kind support.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Rewati Raman Dhakal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President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Ph: (+977) 9842026513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newlife.org.np" TargetMode="External"/><Relationship Id="rId7" Type="http://schemas.openxmlformats.org/officeDocument/2006/relationships/hyperlink" Target="mailto:info@pracasinfosy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