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73DD" w14:textId="49C883F4" w:rsidR="002F032F" w:rsidRDefault="002F032F">
      <w:r>
        <w:t>Run assignment logic</w:t>
      </w:r>
    </w:p>
    <w:p w14:paraId="52D4D3B3" w14:textId="5A22EDC9" w:rsidR="002F032F" w:rsidRDefault="002F032F">
      <w:r>
        <w:t>We have SHERLOCK and GTSEQ results for seasons 2022-2025 (and ongoing for 2026). The SHERLOCK run assignment (</w:t>
      </w:r>
      <w:r w:rsidR="00436991">
        <w:t xml:space="preserve">based on assay </w:t>
      </w:r>
      <w:r>
        <w:t>results) change</w:t>
      </w:r>
      <w:r w:rsidR="00436991">
        <w:t>s</w:t>
      </w:r>
      <w:r>
        <w:t xml:space="preserve"> </w:t>
      </w:r>
      <w:r w:rsidR="00436991">
        <w:t>over time</w:t>
      </w:r>
      <w:r>
        <w:t xml:space="preserve">, but this </w:t>
      </w:r>
      <w:r w:rsidR="00436991">
        <w:t>does</w:t>
      </w:r>
      <w:r>
        <w:t xml:space="preserve"> not influence the following logic which determines the </w:t>
      </w:r>
      <w:proofErr w:type="spellStart"/>
      <w:r>
        <w:rPr>
          <w:b/>
          <w:bCs/>
        </w:rPr>
        <w:t>final_run_assignment</w:t>
      </w:r>
      <w:proofErr w:type="spellEnd"/>
      <w:r>
        <w:rPr>
          <w:b/>
          <w:bCs/>
        </w:rPr>
        <w:t xml:space="preserve"> </w:t>
      </w:r>
      <w:r>
        <w:t>(or the run assignment that gets used in PLAD)</w:t>
      </w:r>
      <w:r w:rsidR="00436991">
        <w:t xml:space="preserve"> based on SHERLOCK run assignment and GT-SEQ results</w:t>
      </w:r>
      <w:r>
        <w:t xml:space="preserve">. </w:t>
      </w:r>
    </w:p>
    <w:p w14:paraId="5AD3F211" w14:textId="77777777" w:rsidR="002F032F" w:rsidRDefault="002F032F"/>
    <w:p w14:paraId="3BB0FD3C" w14:textId="59CC1D6B" w:rsidR="003251DC" w:rsidRDefault="002F032F">
      <w:proofErr w:type="spellStart"/>
      <w:r>
        <w:rPr>
          <w:b/>
          <w:bCs/>
        </w:rPr>
        <w:t>Final_run_assignment</w:t>
      </w:r>
      <w:proofErr w:type="spellEnd"/>
      <w:r>
        <w:rPr>
          <w:b/>
          <w:bCs/>
        </w:rPr>
        <w:t xml:space="preserve"> </w:t>
      </w:r>
      <w:r>
        <w:t xml:space="preserve">will only ever be one of SPRING, WINTER, FALL OR LATE FALL, and UNKNOWN. </w:t>
      </w:r>
      <w:r w:rsidR="00DD291D">
        <w:t xml:space="preserve">GT always overrides SHERLOCK, but the Ots28 designation (GT-SEQ) determines how we use </w:t>
      </w:r>
      <w:proofErr w:type="spellStart"/>
      <w:r w:rsidR="00DD291D">
        <w:t>pop_structure_id</w:t>
      </w:r>
      <w:proofErr w:type="spellEnd"/>
      <w:r w:rsidR="00DD291D">
        <w:t>.</w:t>
      </w:r>
    </w:p>
    <w:p w14:paraId="58DA35E1" w14:textId="566F7C2E" w:rsidR="002F032F" w:rsidRDefault="002F032F" w:rsidP="00436991">
      <w:pPr>
        <w:pStyle w:val="NoSpacing"/>
      </w:pPr>
      <w:r>
        <w:t xml:space="preserve">Here is the logic as currently implemented: </w:t>
      </w:r>
    </w:p>
    <w:p w14:paraId="27CB105C" w14:textId="7FC1FD2A" w:rsidR="00A90CD3" w:rsidRPr="005B5ACB" w:rsidRDefault="00A90CD3" w:rsidP="00A90CD3">
      <w:pPr>
        <w:pStyle w:val="ListParagraph"/>
        <w:numPr>
          <w:ilvl w:val="0"/>
          <w:numId w:val="1"/>
        </w:numPr>
      </w:pPr>
      <w:r>
        <w:rPr>
          <w:rFonts w:ascii="Aptos" w:eastAsia="Times New Roman" w:hAnsi="Aptos" w:cs="Times New Roman"/>
          <w:kern w:val="0"/>
          <w14:ligatures w14:val="none"/>
        </w:rPr>
        <w:t xml:space="preserve">If gtseq_chr28_geno </w:t>
      </w:r>
      <w:r w:rsidRPr="00A90CD3">
        <w:rPr>
          <w:rFonts w:ascii="Aptos" w:eastAsia="Times New Roman" w:hAnsi="Aptos" w:cs="Times New Roman"/>
          <w:b/>
          <w:bCs/>
          <w:kern w:val="0"/>
          <w14:ligatures w14:val="none"/>
        </w:rPr>
        <w:t>IS NA</w:t>
      </w:r>
      <w:r>
        <w:rPr>
          <w:rFonts w:ascii="Aptos" w:eastAsia="Times New Roman" w:hAnsi="Aptos" w:cs="Times New Roman"/>
          <w:kern w:val="0"/>
          <w14:ligatures w14:val="none"/>
        </w:rPr>
        <w:t xml:space="preserve">, and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pop_structure_id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A90CD3">
        <w:rPr>
          <w:rFonts w:ascii="Aptos" w:eastAsia="Times New Roman" w:hAnsi="Aptos" w:cs="Times New Roman"/>
          <w:b/>
          <w:bCs/>
          <w:kern w:val="0"/>
          <w14:ligatures w14:val="none"/>
        </w:rPr>
        <w:t>IS NOT NA, REMOVE AND FLAG</w:t>
      </w:r>
    </w:p>
    <w:p w14:paraId="1224EA1A" w14:textId="6008EA9D" w:rsidR="005B5ACB" w:rsidRPr="00A90CD3" w:rsidRDefault="005B5ACB" w:rsidP="005B5ACB">
      <w:pPr>
        <w:pStyle w:val="ListParagraph"/>
        <w:numPr>
          <w:ilvl w:val="0"/>
          <w:numId w:val="1"/>
        </w:numPr>
      </w:pPr>
      <w:r w:rsidRPr="005B5ACB">
        <w:t xml:space="preserve">If SHERLOCK run designation </w:t>
      </w:r>
      <w:r w:rsidRPr="005B5ACB">
        <w:rPr>
          <w:b/>
          <w:bCs/>
        </w:rPr>
        <w:t>HETEROZYGOTE</w:t>
      </w:r>
      <w:r w:rsidRPr="005B5ACB">
        <w:t xml:space="preserve">, gtseq_chr28_geno </w:t>
      </w:r>
      <w:r w:rsidRPr="005B5ACB">
        <w:rPr>
          <w:b/>
          <w:bCs/>
        </w:rPr>
        <w:t>IS NA</w:t>
      </w:r>
      <w:r w:rsidRPr="005B5ACB">
        <w:t xml:space="preserve">, and </w:t>
      </w:r>
      <w:proofErr w:type="spellStart"/>
      <w:r w:rsidRPr="005B5ACB">
        <w:t>pop_structure_id</w:t>
      </w:r>
      <w:proofErr w:type="spellEnd"/>
      <w:r w:rsidRPr="005B5ACB">
        <w:t xml:space="preserve"> </w:t>
      </w:r>
      <w:r w:rsidRPr="005B5ACB">
        <w:rPr>
          <w:b/>
          <w:bCs/>
        </w:rPr>
        <w:t>IS NA</w:t>
      </w:r>
      <w:r w:rsidRPr="005B5ACB">
        <w:t xml:space="preserve">, </w:t>
      </w:r>
      <w:r w:rsidRPr="005B5ACB">
        <w:rPr>
          <w:b/>
          <w:bCs/>
        </w:rPr>
        <w:t>REMOVE AND FLAG</w:t>
      </w:r>
    </w:p>
    <w:p w14:paraId="1BA0DE37" w14:textId="5C0786CB" w:rsidR="00A90CD3" w:rsidRPr="00A90CD3" w:rsidRDefault="00A90CD3" w:rsidP="00A90CD3">
      <w:pPr>
        <w:pStyle w:val="ListParagraph"/>
        <w:numPr>
          <w:ilvl w:val="0"/>
          <w:numId w:val="1"/>
        </w:numPr>
      </w:pPr>
      <w:r w:rsidRPr="00A90CD3">
        <w:rPr>
          <w:rFonts w:ascii="Aptos" w:eastAsia="Times New Roman" w:hAnsi="Aptos" w:cs="Times New Roman"/>
          <w:kern w:val="0"/>
          <w14:ligatures w14:val="none"/>
        </w:rPr>
        <w:t xml:space="preserve">If SHERLOCK </w:t>
      </w:r>
      <w:proofErr w:type="spellStart"/>
      <w:r w:rsidRPr="00A90CD3">
        <w:rPr>
          <w:rFonts w:ascii="Aptos" w:eastAsia="Times New Roman" w:hAnsi="Aptos" w:cs="Times New Roman"/>
          <w:kern w:val="0"/>
          <w14:ligatures w14:val="none"/>
        </w:rPr>
        <w:t>ots</w:t>
      </w:r>
      <w:proofErr w:type="spellEnd"/>
      <w:r w:rsidRPr="00A90CD3">
        <w:rPr>
          <w:rFonts w:ascii="Aptos" w:eastAsia="Times New Roman" w:hAnsi="Aptos" w:cs="Times New Roman"/>
          <w:kern w:val="0"/>
          <w14:ligatures w14:val="none"/>
        </w:rPr>
        <w:t xml:space="preserve"> 28 is </w:t>
      </w:r>
      <w:r w:rsidRPr="00A90CD3">
        <w:rPr>
          <w:rFonts w:ascii="Aptos" w:eastAsia="Times New Roman" w:hAnsi="Aptos" w:cs="Times New Roman"/>
          <w:b/>
          <w:bCs/>
          <w:kern w:val="0"/>
          <w14:ligatures w14:val="none"/>
        </w:rPr>
        <w:t>HETEROZYGOTE</w:t>
      </w:r>
      <w:r w:rsidRPr="00A90CD3">
        <w:rPr>
          <w:rFonts w:ascii="Aptos" w:eastAsia="Times New Roman" w:hAnsi="Aptos" w:cs="Times New Roman"/>
          <w:kern w:val="0"/>
          <w14:ligatures w14:val="none"/>
        </w:rPr>
        <w:t>, gtseq_chr28_geno </w:t>
      </w:r>
      <w:r w:rsidRPr="00A90CD3">
        <w:rPr>
          <w:rFonts w:ascii="Aptos" w:eastAsia="Times New Roman" w:hAnsi="Aptos" w:cs="Times New Roman"/>
          <w:b/>
          <w:bCs/>
          <w:kern w:val="0"/>
          <w14:ligatures w14:val="none"/>
        </w:rPr>
        <w:t>IS HETEROZYGOTE</w:t>
      </w:r>
      <w:r w:rsidRPr="00A90CD3">
        <w:rPr>
          <w:rFonts w:ascii="Aptos" w:eastAsia="Times New Roman" w:hAnsi="Aptos" w:cs="Times New Roman"/>
          <w:kern w:val="0"/>
          <w14:ligatures w14:val="none"/>
        </w:rPr>
        <w:t xml:space="preserve">, and </w:t>
      </w:r>
      <w:proofErr w:type="spellStart"/>
      <w:r w:rsidRPr="00A90CD3">
        <w:rPr>
          <w:rFonts w:ascii="Aptos" w:eastAsia="Times New Roman" w:hAnsi="Aptos" w:cs="Times New Roman"/>
          <w:kern w:val="0"/>
          <w14:ligatures w14:val="none"/>
        </w:rPr>
        <w:t>pop_structure_id</w:t>
      </w:r>
      <w:proofErr w:type="spellEnd"/>
      <w:r w:rsidRPr="00A90CD3">
        <w:rPr>
          <w:rFonts w:ascii="Aptos" w:eastAsia="Times New Roman" w:hAnsi="Aptos" w:cs="Times New Roman"/>
          <w:kern w:val="0"/>
          <w14:ligatures w14:val="none"/>
        </w:rPr>
        <w:t> </w:t>
      </w:r>
      <w:r w:rsidRPr="00A90CD3">
        <w:rPr>
          <w:rFonts w:ascii="Aptos" w:eastAsia="Times New Roman" w:hAnsi="Aptos" w:cs="Times New Roman"/>
          <w:b/>
          <w:bCs/>
          <w:kern w:val="0"/>
          <w14:ligatures w14:val="none"/>
        </w:rPr>
        <w:t>IS NA</w:t>
      </w:r>
      <w:r w:rsidRPr="00A90CD3">
        <w:rPr>
          <w:rFonts w:ascii="Aptos" w:eastAsia="Times New Roman" w:hAnsi="Aptos" w:cs="Times New Roman"/>
          <w:kern w:val="0"/>
          <w14:ligatures w14:val="none"/>
        </w:rPr>
        <w:t>, designate </w:t>
      </w:r>
      <w:r w:rsidRPr="00A90CD3">
        <w:rPr>
          <w:rFonts w:ascii="Aptos" w:eastAsia="Times New Roman" w:hAnsi="Aptos" w:cs="Times New Roman"/>
          <w:b/>
          <w:bCs/>
          <w:kern w:val="0"/>
          <w14:ligatures w14:val="none"/>
        </w:rPr>
        <w:t>UNKNOWN</w:t>
      </w:r>
    </w:p>
    <w:p w14:paraId="53D5F76A" w14:textId="77777777" w:rsidR="00442FF4" w:rsidRPr="00A90CD3" w:rsidRDefault="002F032F" w:rsidP="00442FF4">
      <w:pPr>
        <w:pStyle w:val="ListParagraph"/>
        <w:numPr>
          <w:ilvl w:val="0"/>
          <w:numId w:val="1"/>
        </w:numPr>
      </w:pPr>
      <w:r>
        <w:t xml:space="preserve">If gtseq_chr28_geno is </w:t>
      </w:r>
      <w:r w:rsidR="006C0994">
        <w:rPr>
          <w:b/>
          <w:bCs/>
        </w:rPr>
        <w:t>HETEROZYGOTE</w:t>
      </w:r>
      <w:r w:rsidR="00524F0D">
        <w:rPr>
          <w:b/>
          <w:bCs/>
        </w:rPr>
        <w:t xml:space="preserve"> </w:t>
      </w:r>
      <w:r>
        <w:t xml:space="preserve">and </w:t>
      </w:r>
      <w:proofErr w:type="spellStart"/>
      <w:r>
        <w:t>cv_fall</w:t>
      </w:r>
      <w:proofErr w:type="spellEnd"/>
      <w:r>
        <w:t xml:space="preserve"> + </w:t>
      </w:r>
      <w:proofErr w:type="spellStart"/>
      <w:r>
        <w:t>cv_late_fall</w:t>
      </w:r>
      <w:proofErr w:type="spellEnd"/>
      <w:r>
        <w:t xml:space="preserve"> is </w:t>
      </w:r>
      <w:r>
        <w:rPr>
          <w:b/>
          <w:bCs/>
        </w:rPr>
        <w:t>&gt; 0.8</w:t>
      </w:r>
      <w:r>
        <w:t xml:space="preserve">, designate </w:t>
      </w:r>
      <w:r>
        <w:rPr>
          <w:b/>
          <w:bCs/>
        </w:rPr>
        <w:t>FALL OR LATE FALL</w:t>
      </w:r>
    </w:p>
    <w:p w14:paraId="6EE05FEB" w14:textId="0A18DFE8" w:rsidR="002F032F" w:rsidRPr="00A90CD3" w:rsidRDefault="00442FF4" w:rsidP="00442FF4">
      <w:pPr>
        <w:pStyle w:val="ListParagraph"/>
        <w:numPr>
          <w:ilvl w:val="0"/>
          <w:numId w:val="1"/>
        </w:numPr>
      </w:pPr>
      <w:r>
        <w:t xml:space="preserve">If gtseq_chr28_geno is </w:t>
      </w:r>
      <w:r>
        <w:rPr>
          <w:b/>
          <w:bCs/>
        </w:rPr>
        <w:t xml:space="preserve">HETEROZYGOTE </w:t>
      </w:r>
      <w:r>
        <w:t xml:space="preserve">and </w:t>
      </w:r>
      <w:proofErr w:type="spellStart"/>
      <w:r>
        <w:t>cv_spring</w:t>
      </w:r>
      <w:proofErr w:type="spellEnd"/>
      <w:r>
        <w:t xml:space="preserve"> is </w:t>
      </w:r>
      <w:r>
        <w:rPr>
          <w:b/>
          <w:bCs/>
        </w:rPr>
        <w:t>&gt; 0.8</w:t>
      </w:r>
      <w:r>
        <w:t xml:space="preserve">, designate </w:t>
      </w:r>
      <w:r>
        <w:rPr>
          <w:b/>
          <w:bCs/>
        </w:rPr>
        <w:t>SPRING</w:t>
      </w:r>
    </w:p>
    <w:p w14:paraId="3414F132" w14:textId="1459CB39" w:rsidR="00A90CD3" w:rsidRPr="005A614A" w:rsidRDefault="00A90CD3" w:rsidP="00442FF4">
      <w:pPr>
        <w:pStyle w:val="ListParagraph"/>
        <w:numPr>
          <w:ilvl w:val="0"/>
          <w:numId w:val="1"/>
        </w:numPr>
      </w:pPr>
      <w:r>
        <w:t xml:space="preserve">If gtseq_chr28_geno is </w:t>
      </w:r>
      <w:r>
        <w:rPr>
          <w:b/>
          <w:bCs/>
        </w:rPr>
        <w:t xml:space="preserve">HETEROZYGOTE </w:t>
      </w:r>
      <w:r>
        <w:t xml:space="preserve">and </w:t>
      </w:r>
      <w:proofErr w:type="spellStart"/>
      <w:r>
        <w:t>cv_winter</w:t>
      </w:r>
      <w:proofErr w:type="spellEnd"/>
      <w:r>
        <w:t xml:space="preserve"> is </w:t>
      </w:r>
      <w:r>
        <w:rPr>
          <w:b/>
          <w:bCs/>
        </w:rPr>
        <w:t>&gt; 0.8</w:t>
      </w:r>
      <w:r>
        <w:t xml:space="preserve">, designate </w:t>
      </w:r>
      <w:r>
        <w:rPr>
          <w:b/>
          <w:bCs/>
        </w:rPr>
        <w:t>WINTER</w:t>
      </w:r>
    </w:p>
    <w:p w14:paraId="18BAACE5" w14:textId="78CFEDA1" w:rsidR="00B72B12" w:rsidRPr="002F032F" w:rsidRDefault="00B72B12" w:rsidP="00577B17">
      <w:pPr>
        <w:pStyle w:val="ListParagraph"/>
        <w:numPr>
          <w:ilvl w:val="0"/>
          <w:numId w:val="1"/>
        </w:numPr>
      </w:pPr>
      <w:r>
        <w:t xml:space="preserve">If gtseq_chr28_geno is </w:t>
      </w:r>
      <w:r w:rsidRPr="005A614A">
        <w:rPr>
          <w:b/>
          <w:bCs/>
        </w:rPr>
        <w:t>HETEROZYGOTE</w:t>
      </w:r>
      <w:r>
        <w:rPr>
          <w:b/>
          <w:bCs/>
        </w:rPr>
        <w:t xml:space="preserve"> </w:t>
      </w:r>
      <w:r w:rsidRPr="005A614A">
        <w:t xml:space="preserve">and </w:t>
      </w:r>
      <w:r w:rsidR="006D0ECE">
        <w:t>(</w:t>
      </w:r>
      <w:proofErr w:type="spellStart"/>
      <w:r w:rsidRPr="005A614A">
        <w:t>cv_fall</w:t>
      </w:r>
      <w:proofErr w:type="spellEnd"/>
      <w:r w:rsidRPr="005A614A">
        <w:t xml:space="preserve"> + </w:t>
      </w:r>
      <w:proofErr w:type="spellStart"/>
      <w:r w:rsidRPr="005A614A">
        <w:t>cv_late_fall</w:t>
      </w:r>
      <w:proofErr w:type="spellEnd"/>
      <w:r w:rsidR="006D0ECE">
        <w:t>)</w:t>
      </w:r>
      <w:r w:rsidRPr="005A614A">
        <w:t xml:space="preserve">, </w:t>
      </w:r>
      <w:proofErr w:type="spellStart"/>
      <w:r w:rsidRPr="005A614A">
        <w:t>cv_spring</w:t>
      </w:r>
      <w:proofErr w:type="spellEnd"/>
      <w:r w:rsidRPr="005A614A">
        <w:t xml:space="preserve">, </w:t>
      </w:r>
      <w:r w:rsidR="006D0ECE" w:rsidRPr="006D0ECE">
        <w:rPr>
          <w:b/>
          <w:bCs/>
        </w:rPr>
        <w:t>AND</w:t>
      </w:r>
      <w:r w:rsidR="006D0ECE">
        <w:t xml:space="preserve"> </w:t>
      </w:r>
      <w:proofErr w:type="spellStart"/>
      <w:r w:rsidRPr="006D0ECE">
        <w:t>cv</w:t>
      </w:r>
      <w:r w:rsidRPr="005A614A">
        <w:t>_winter</w:t>
      </w:r>
      <w:proofErr w:type="spellEnd"/>
      <w:r w:rsidR="006534D0">
        <w:t xml:space="preserve"> are</w:t>
      </w:r>
      <w:r w:rsidRPr="005A614A">
        <w:t xml:space="preserve"> &lt; 0.8, designate </w:t>
      </w:r>
      <w:r>
        <w:rPr>
          <w:b/>
          <w:bCs/>
        </w:rPr>
        <w:t>UNKNOWN</w:t>
      </w:r>
    </w:p>
    <w:p w14:paraId="09302E58" w14:textId="77777777" w:rsidR="00524F0D" w:rsidRPr="00524F0D" w:rsidRDefault="00524F0D" w:rsidP="00577B17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pop_structure_id</w:t>
      </w:r>
      <w:proofErr w:type="spellEnd"/>
      <w:r>
        <w:t xml:space="preserve"> </w:t>
      </w:r>
      <w:r>
        <w:rPr>
          <w:b/>
          <w:bCs/>
        </w:rPr>
        <w:t xml:space="preserve">IS NA </w:t>
      </w:r>
      <w:r>
        <w:t xml:space="preserve">and gtseq_chr28_geno is </w:t>
      </w:r>
      <w:r>
        <w:rPr>
          <w:b/>
          <w:bCs/>
        </w:rPr>
        <w:t xml:space="preserve">HETEROZYGOTE, </w:t>
      </w:r>
      <w:r>
        <w:t xml:space="preserve">designate </w:t>
      </w:r>
      <w:r>
        <w:rPr>
          <w:b/>
          <w:bCs/>
        </w:rPr>
        <w:t>UNKNOWN</w:t>
      </w:r>
    </w:p>
    <w:p w14:paraId="4F35024B" w14:textId="77777777" w:rsidR="00DD291D" w:rsidRDefault="00DD291D" w:rsidP="00577B17">
      <w:pPr>
        <w:pStyle w:val="ListParagraph"/>
        <w:numPr>
          <w:ilvl w:val="0"/>
          <w:numId w:val="1"/>
        </w:numPr>
      </w:pPr>
      <w:r>
        <w:t xml:space="preserve">If gtseq_chr28_geno </w:t>
      </w:r>
      <w:r w:rsidRPr="005A614A">
        <w:rPr>
          <w:b/>
          <w:bCs/>
        </w:rPr>
        <w:t>is LATE</w:t>
      </w:r>
      <w:r>
        <w:t>, designate FALL OR LATE FALL</w:t>
      </w:r>
    </w:p>
    <w:p w14:paraId="7CD256D3" w14:textId="7E4F9C88" w:rsidR="002F032F" w:rsidRDefault="006C0994" w:rsidP="00577B17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pop_structure_id</w:t>
      </w:r>
      <w:proofErr w:type="spellEnd"/>
      <w:r>
        <w:t xml:space="preserve"> </w:t>
      </w:r>
      <w:r w:rsidRPr="00DD291D">
        <w:rPr>
          <w:b/>
          <w:bCs/>
        </w:rPr>
        <w:t xml:space="preserve">IS NOT NA, </w:t>
      </w:r>
      <w:r>
        <w:t xml:space="preserve">designate using </w:t>
      </w:r>
      <w:proofErr w:type="spellStart"/>
      <w:r>
        <w:t>pop_structure_id</w:t>
      </w:r>
      <w:proofErr w:type="spellEnd"/>
    </w:p>
    <w:p w14:paraId="2964F9BF" w14:textId="77777777" w:rsidR="00C0449F" w:rsidRDefault="006C0994" w:rsidP="00C0449F">
      <w:pPr>
        <w:pStyle w:val="ListParagraph"/>
        <w:numPr>
          <w:ilvl w:val="0"/>
          <w:numId w:val="1"/>
        </w:numPr>
      </w:pPr>
      <w:r>
        <w:t xml:space="preserve">If SHERLOCK run designation </w:t>
      </w:r>
      <w:r>
        <w:rPr>
          <w:b/>
          <w:bCs/>
        </w:rPr>
        <w:t>IS NOT NA</w:t>
      </w:r>
      <w:r>
        <w:t>, designate using SHERLOCK run designation</w:t>
      </w:r>
    </w:p>
    <w:p w14:paraId="7F56A838" w14:textId="77777777" w:rsidR="00C0449F" w:rsidRPr="00C0449F" w:rsidRDefault="00A90CD3" w:rsidP="00C0449F">
      <w:pPr>
        <w:pStyle w:val="ListParagraph"/>
        <w:numPr>
          <w:ilvl w:val="0"/>
          <w:numId w:val="1"/>
        </w:numPr>
      </w:pPr>
      <w:r w:rsidRPr="00C0449F">
        <w:rPr>
          <w:rFonts w:ascii="Aptos" w:eastAsia="Times New Roman" w:hAnsi="Aptos" w:cs="Times New Roman"/>
          <w:kern w:val="0"/>
          <w14:ligatures w14:val="none"/>
        </w:rPr>
        <w:t>If everything except field data </w:t>
      </w:r>
      <w:r w:rsidRPr="00C0449F">
        <w:rPr>
          <w:rFonts w:ascii="Aptos" w:eastAsia="Times New Roman" w:hAnsi="Aptos" w:cs="Times New Roman"/>
          <w:b/>
          <w:bCs/>
          <w:kern w:val="0"/>
          <w14:ligatures w14:val="none"/>
        </w:rPr>
        <w:t>IS NA</w:t>
      </w:r>
      <w:r w:rsidRPr="00C0449F">
        <w:rPr>
          <w:rFonts w:ascii="Aptos" w:eastAsia="Times New Roman" w:hAnsi="Aptos" w:cs="Times New Roman"/>
          <w:kern w:val="0"/>
          <w14:ligatures w14:val="none"/>
        </w:rPr>
        <w:t>, </w:t>
      </w:r>
      <w:r w:rsidRPr="00C0449F">
        <w:rPr>
          <w:rFonts w:ascii="Aptos" w:eastAsia="Times New Roman" w:hAnsi="Aptos" w:cs="Times New Roman"/>
          <w:b/>
          <w:bCs/>
          <w:kern w:val="0"/>
          <w14:ligatures w14:val="none"/>
        </w:rPr>
        <w:t>REMOVE AND FLAG</w:t>
      </w:r>
    </w:p>
    <w:p w14:paraId="5D98E24C" w14:textId="3637EB8D" w:rsidR="00722058" w:rsidRPr="005E6D1E" w:rsidRDefault="00A90CD3" w:rsidP="005E6D1E">
      <w:pPr>
        <w:pStyle w:val="ListParagraph"/>
        <w:numPr>
          <w:ilvl w:val="0"/>
          <w:numId w:val="1"/>
        </w:numPr>
      </w:pPr>
      <w:r w:rsidRPr="00C0449F">
        <w:rPr>
          <w:rFonts w:ascii="Aptos" w:eastAsia="Times New Roman" w:hAnsi="Aptos" w:cs="Times New Roman"/>
          <w:kern w:val="0"/>
          <w14:ligatures w14:val="none"/>
        </w:rPr>
        <w:t xml:space="preserve">If SHERLOCK run designation is SPRING/WINTER and we have no additional </w:t>
      </w:r>
      <w:proofErr w:type="spellStart"/>
      <w:r w:rsidRPr="00C0449F">
        <w:rPr>
          <w:rFonts w:ascii="Aptos" w:eastAsia="Times New Roman" w:hAnsi="Aptos" w:cs="Times New Roman"/>
          <w:kern w:val="0"/>
          <w14:ligatures w14:val="none"/>
        </w:rPr>
        <w:t>gtseq</w:t>
      </w:r>
      <w:proofErr w:type="spellEnd"/>
      <w:r w:rsidRPr="00C0449F">
        <w:rPr>
          <w:rFonts w:ascii="Aptos" w:eastAsia="Times New Roman" w:hAnsi="Aptos" w:cs="Times New Roman"/>
          <w:kern w:val="0"/>
          <w14:ligatures w14:val="none"/>
        </w:rPr>
        <w:t xml:space="preserve"> data, </w:t>
      </w:r>
      <w:r w:rsidRPr="00C0449F">
        <w:rPr>
          <w:rFonts w:ascii="Aptos" w:eastAsia="Times New Roman" w:hAnsi="Aptos" w:cs="Times New Roman"/>
          <w:b/>
          <w:bCs/>
          <w:kern w:val="0"/>
          <w14:ligatures w14:val="none"/>
        </w:rPr>
        <w:t>REMOVE AND FLAG</w:t>
      </w:r>
    </w:p>
    <w:p w14:paraId="0AD9EF08" w14:textId="271259FC" w:rsidR="00722058" w:rsidRDefault="00722058" w:rsidP="007220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Notes: </w:t>
      </w:r>
    </w:p>
    <w:p w14:paraId="2D0FEB7B" w14:textId="22DB6B00" w:rsidR="00920D27" w:rsidRPr="00920D27" w:rsidRDefault="00920D27" w:rsidP="007220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After all rules have been applied, we rename UNKNOWNS to GREB1L_HETEROZYGOTE</w:t>
      </w:r>
    </w:p>
    <w:p w14:paraId="4FC2DC5B" w14:textId="6494CFD3" w:rsidR="00722058" w:rsidRDefault="000C285B" w:rsidP="007220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These cases are now</w:t>
      </w:r>
      <w:r w:rsidR="00C0449F">
        <w:rPr>
          <w:rFonts w:ascii="Aptos" w:eastAsia="Times New Roman" w:hAnsi="Aptos" w:cs="Times New Roman"/>
          <w:kern w:val="0"/>
          <w14:ligatures w14:val="none"/>
        </w:rPr>
        <w:t xml:space="preserve"> caught </w:t>
      </w:r>
      <w:r>
        <w:rPr>
          <w:rFonts w:ascii="Aptos" w:eastAsia="Times New Roman" w:hAnsi="Aptos" w:cs="Times New Roman"/>
          <w:kern w:val="0"/>
          <w14:ligatures w14:val="none"/>
        </w:rPr>
        <w:t>by edge case 1</w:t>
      </w:r>
      <w:r w:rsidR="00722058">
        <w:rPr>
          <w:rFonts w:ascii="Aptos" w:eastAsia="Times New Roman" w:hAnsi="Aptos" w:cs="Times New Roman"/>
          <w:kern w:val="0"/>
          <w14:ligatures w14:val="none"/>
        </w:rPr>
        <w:t>:</w:t>
      </w:r>
    </w:p>
    <w:p w14:paraId="5F29176F" w14:textId="77777777" w:rsidR="000C285B" w:rsidRDefault="000C285B" w:rsidP="000C285B">
      <w:r>
        <w:lastRenderedPageBreak/>
        <w:t xml:space="preserve">If the SHERLOCK run designation is </w:t>
      </w:r>
      <w:r w:rsidRPr="000C285B">
        <w:rPr>
          <w:b/>
          <w:bCs/>
        </w:rPr>
        <w:t>HETEROZYGOTE</w:t>
      </w:r>
      <w:r>
        <w:t>, gtseq_chr28_geno</w:t>
      </w:r>
      <w:r w:rsidRPr="000C285B">
        <w:rPr>
          <w:b/>
          <w:bCs/>
        </w:rPr>
        <w:t xml:space="preserve"> IS</w:t>
      </w:r>
      <w:r>
        <w:t xml:space="preserve"> </w:t>
      </w:r>
      <w:r w:rsidRPr="000C285B">
        <w:rPr>
          <w:b/>
          <w:bCs/>
        </w:rPr>
        <w:t>NA</w:t>
      </w:r>
      <w:r>
        <w:t xml:space="preserve">, and </w:t>
      </w:r>
      <w:proofErr w:type="spellStart"/>
      <w:r>
        <w:t>pop_structure_id</w:t>
      </w:r>
      <w:proofErr w:type="spellEnd"/>
      <w:r>
        <w:t xml:space="preserve"> </w:t>
      </w:r>
      <w:r w:rsidRPr="000C285B">
        <w:rPr>
          <w:b/>
          <w:bCs/>
        </w:rPr>
        <w:t>IS NOT NA</w:t>
      </w:r>
      <w:r>
        <w:t xml:space="preserve">, </w:t>
      </w:r>
      <w:r w:rsidRPr="000C285B">
        <w:rPr>
          <w:b/>
          <w:bCs/>
        </w:rPr>
        <w:t>REMOVE AND FLAG</w:t>
      </w:r>
    </w:p>
    <w:p w14:paraId="7B31FB8D" w14:textId="77A699AA" w:rsidR="00C0449F" w:rsidRPr="00C0449F" w:rsidRDefault="00C0449F" w:rsidP="00C0449F">
      <w:r>
        <w:t xml:space="preserve">If SHERLOCK </w:t>
      </w:r>
      <w:proofErr w:type="spellStart"/>
      <w:r>
        <w:t>ots</w:t>
      </w:r>
      <w:proofErr w:type="spellEnd"/>
      <w:r>
        <w:t xml:space="preserve"> 28 </w:t>
      </w:r>
      <w:r w:rsidRPr="00C0449F">
        <w:rPr>
          <w:b/>
          <w:bCs/>
        </w:rPr>
        <w:t>IS NOT NA</w:t>
      </w:r>
      <w:r>
        <w:t xml:space="preserve">, gtseq_chr28_geno </w:t>
      </w:r>
      <w:r w:rsidRPr="00C0449F">
        <w:rPr>
          <w:b/>
          <w:bCs/>
        </w:rPr>
        <w:t>IS NA</w:t>
      </w:r>
      <w:r>
        <w:t xml:space="preserve">, and </w:t>
      </w:r>
      <w:proofErr w:type="spellStart"/>
      <w:r>
        <w:t>pop_structure_id</w:t>
      </w:r>
      <w:proofErr w:type="spellEnd"/>
      <w:r>
        <w:t xml:space="preserve"> </w:t>
      </w:r>
      <w:r w:rsidRPr="00C0449F">
        <w:rPr>
          <w:b/>
          <w:bCs/>
        </w:rPr>
        <w:t>IS NOT NA</w:t>
      </w:r>
      <w:r>
        <w:t xml:space="preserve">, </w:t>
      </w:r>
      <w:r w:rsidRPr="00C0449F">
        <w:rPr>
          <w:b/>
          <w:bCs/>
        </w:rPr>
        <w:t>REMOVE AND FLAG</w:t>
      </w:r>
    </w:p>
    <w:p w14:paraId="691B6004" w14:textId="77777777" w:rsidR="00722058" w:rsidRPr="00722058" w:rsidRDefault="00722058" w:rsidP="0072205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1609D00" w14:textId="64118AB9" w:rsidR="00BC1C3F" w:rsidRPr="002F032F" w:rsidRDefault="00BC1C3F" w:rsidP="00BC1C3F"/>
    <w:sectPr w:rsidR="00BC1C3F" w:rsidRPr="002F03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F12D" w14:textId="77777777" w:rsidR="00A97086" w:rsidRDefault="00A97086" w:rsidP="00C720D9">
      <w:pPr>
        <w:spacing w:after="0" w:line="240" w:lineRule="auto"/>
      </w:pPr>
      <w:r>
        <w:separator/>
      </w:r>
    </w:p>
  </w:endnote>
  <w:endnote w:type="continuationSeparator" w:id="0">
    <w:p w14:paraId="4CB0EE5D" w14:textId="77777777" w:rsidR="00A97086" w:rsidRDefault="00A97086" w:rsidP="00C72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1F0B6" w14:textId="77777777" w:rsidR="00A97086" w:rsidRDefault="00A97086" w:rsidP="00C720D9">
      <w:pPr>
        <w:spacing w:after="0" w:line="240" w:lineRule="auto"/>
      </w:pPr>
      <w:r>
        <w:separator/>
      </w:r>
    </w:p>
  </w:footnote>
  <w:footnote w:type="continuationSeparator" w:id="0">
    <w:p w14:paraId="3D65DE3A" w14:textId="77777777" w:rsidR="00A97086" w:rsidRDefault="00A97086" w:rsidP="00C72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FC55" w14:textId="3D918626" w:rsidR="00C720D9" w:rsidRDefault="00C720D9">
    <w:pPr>
      <w:pStyle w:val="Header"/>
    </w:pPr>
    <w:r>
      <w:t>2025-</w:t>
    </w:r>
    <w:r w:rsidR="00331544">
      <w:t>3-3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CED"/>
    <w:multiLevelType w:val="hybridMultilevel"/>
    <w:tmpl w:val="59FECA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416B5"/>
    <w:multiLevelType w:val="multilevel"/>
    <w:tmpl w:val="C584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31C5F"/>
    <w:multiLevelType w:val="hybridMultilevel"/>
    <w:tmpl w:val="59FEC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90701"/>
    <w:multiLevelType w:val="multilevel"/>
    <w:tmpl w:val="6680C5B0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41D84"/>
    <w:multiLevelType w:val="hybridMultilevel"/>
    <w:tmpl w:val="59FECA8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902DEC"/>
    <w:multiLevelType w:val="multilevel"/>
    <w:tmpl w:val="F388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64276C"/>
    <w:multiLevelType w:val="hybridMultilevel"/>
    <w:tmpl w:val="59FECA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783810">
    <w:abstractNumId w:val="2"/>
  </w:num>
  <w:num w:numId="2" w16cid:durableId="1758936149">
    <w:abstractNumId w:val="3"/>
  </w:num>
  <w:num w:numId="3" w16cid:durableId="1558662279">
    <w:abstractNumId w:val="5"/>
  </w:num>
  <w:num w:numId="4" w16cid:durableId="368144604">
    <w:abstractNumId w:val="1"/>
  </w:num>
  <w:num w:numId="5" w16cid:durableId="334000024">
    <w:abstractNumId w:val="4"/>
  </w:num>
  <w:num w:numId="6" w16cid:durableId="98650317">
    <w:abstractNumId w:val="0"/>
  </w:num>
  <w:num w:numId="7" w16cid:durableId="213078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2F"/>
    <w:rsid w:val="000341AB"/>
    <w:rsid w:val="0006730C"/>
    <w:rsid w:val="000A24B6"/>
    <w:rsid w:val="000C285B"/>
    <w:rsid w:val="00130A7E"/>
    <w:rsid w:val="001944B3"/>
    <w:rsid w:val="00202C37"/>
    <w:rsid w:val="002606EB"/>
    <w:rsid w:val="002F032F"/>
    <w:rsid w:val="003251DC"/>
    <w:rsid w:val="00331544"/>
    <w:rsid w:val="003A3307"/>
    <w:rsid w:val="00436991"/>
    <w:rsid w:val="00442FF4"/>
    <w:rsid w:val="00524F0D"/>
    <w:rsid w:val="00555D31"/>
    <w:rsid w:val="00577B17"/>
    <w:rsid w:val="005A614A"/>
    <w:rsid w:val="005B5ACB"/>
    <w:rsid w:val="005E6D1E"/>
    <w:rsid w:val="00625E31"/>
    <w:rsid w:val="006534D0"/>
    <w:rsid w:val="006C0994"/>
    <w:rsid w:val="006D0ECE"/>
    <w:rsid w:val="00722058"/>
    <w:rsid w:val="00774ADA"/>
    <w:rsid w:val="007E2683"/>
    <w:rsid w:val="008224A8"/>
    <w:rsid w:val="00901FE4"/>
    <w:rsid w:val="00920D27"/>
    <w:rsid w:val="00937DDA"/>
    <w:rsid w:val="00987495"/>
    <w:rsid w:val="009E041E"/>
    <w:rsid w:val="00A45363"/>
    <w:rsid w:val="00A90CD3"/>
    <w:rsid w:val="00A97086"/>
    <w:rsid w:val="00B01604"/>
    <w:rsid w:val="00B72B12"/>
    <w:rsid w:val="00B876DD"/>
    <w:rsid w:val="00BB7C21"/>
    <w:rsid w:val="00BC08AE"/>
    <w:rsid w:val="00BC1C3F"/>
    <w:rsid w:val="00BC54D8"/>
    <w:rsid w:val="00C0449F"/>
    <w:rsid w:val="00C27CD6"/>
    <w:rsid w:val="00C36711"/>
    <w:rsid w:val="00C50D06"/>
    <w:rsid w:val="00C65403"/>
    <w:rsid w:val="00C720D9"/>
    <w:rsid w:val="00D07A5F"/>
    <w:rsid w:val="00DD291D"/>
    <w:rsid w:val="00DF723A"/>
    <w:rsid w:val="00E32F29"/>
    <w:rsid w:val="00E36A90"/>
    <w:rsid w:val="00E83AD3"/>
    <w:rsid w:val="00F52CBC"/>
    <w:rsid w:val="00F61405"/>
    <w:rsid w:val="00FD1340"/>
    <w:rsid w:val="00FD357E"/>
    <w:rsid w:val="00FE6913"/>
    <w:rsid w:val="00FE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E7EC6"/>
  <w15:chartTrackingRefBased/>
  <w15:docId w15:val="{037C0F40-084F-B848-B0BD-3A8D8F34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F03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72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0D9"/>
  </w:style>
  <w:style w:type="paragraph" w:styleId="Footer">
    <w:name w:val="footer"/>
    <w:basedOn w:val="Normal"/>
    <w:link w:val="FooterChar"/>
    <w:uiPriority w:val="99"/>
    <w:unhideWhenUsed/>
    <w:rsid w:val="00C72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0D9"/>
  </w:style>
  <w:style w:type="paragraph" w:styleId="Revision">
    <w:name w:val="Revision"/>
    <w:hidden/>
    <w:uiPriority w:val="99"/>
    <w:semiHidden/>
    <w:rsid w:val="00DD291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E04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4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4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4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41E"/>
    <w:rPr>
      <w:b/>
      <w:bCs/>
      <w:sz w:val="20"/>
      <w:szCs w:val="20"/>
    </w:rPr>
  </w:style>
  <w:style w:type="numbering" w:customStyle="1" w:styleId="CurrentList1">
    <w:name w:val="Current List1"/>
    <w:uiPriority w:val="99"/>
    <w:rsid w:val="00FE6913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A90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317</Words>
  <Characters>1759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Stebbins</dc:creator>
  <cp:keywords/>
  <dc:description/>
  <cp:lastModifiedBy>Liz Stebbins</cp:lastModifiedBy>
  <cp:revision>27</cp:revision>
  <dcterms:created xsi:type="dcterms:W3CDTF">2025-12-19T17:51:00Z</dcterms:created>
  <dcterms:modified xsi:type="dcterms:W3CDTF">2026-03-03T22:05:00Z</dcterms:modified>
</cp:coreProperties>
</file>