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C728" w14:textId="77777777" w:rsidR="005E4598" w:rsidRPr="00BB5EA0" w:rsidRDefault="005E4598" w:rsidP="00237036">
      <w:pPr>
        <w:pStyle w:val="01Title"/>
        <w:jc w:val="center"/>
      </w:pPr>
      <w:r w:rsidRPr="00D0715E">
        <w:rPr>
          <w:rFonts w:hint="cs"/>
        </w:rPr>
        <w:t>U</w:t>
      </w:r>
      <w:r w:rsidRPr="00D0715E">
        <w:rPr>
          <w:rFonts w:hint="eastAsia"/>
        </w:rPr>
        <w:t>ser</w:t>
      </w:r>
      <w:r w:rsidRPr="00D0715E">
        <w:t xml:space="preserve">’s guide of </w:t>
      </w:r>
      <w:r>
        <w:rPr>
          <w:rFonts w:hint="eastAsia"/>
        </w:rPr>
        <w:t>FID-STORM</w:t>
      </w:r>
    </w:p>
    <w:p w14:paraId="59F3C631" w14:textId="77777777" w:rsidR="00D94AEF" w:rsidRDefault="00D94AEF" w:rsidP="00D94AEF">
      <w:pPr>
        <w:snapToGrid w:val="0"/>
        <w:spacing w:before="240" w:after="80"/>
        <w:rPr>
          <w:rFonts w:ascii="Arial" w:hAnsi="Arial" w:cs="Arial"/>
          <w:b/>
          <w:color w:val="873939"/>
          <w:sz w:val="24"/>
          <w:szCs w:val="24"/>
          <w:lang w:eastAsia="zh-CN"/>
        </w:rPr>
      </w:pPr>
      <w:proofErr w:type="spellStart"/>
      <w:r>
        <w:rPr>
          <w:rFonts w:ascii="Arial" w:eastAsia="Calibri" w:hAnsi="Arial" w:cs="Arial"/>
          <w:b/>
          <w:color w:val="873939"/>
          <w:sz w:val="24"/>
          <w:szCs w:val="24"/>
        </w:rPr>
        <w:t>Zhiwei</w:t>
      </w:r>
      <w:proofErr w:type="spellEnd"/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Zhou,</w:t>
      </w:r>
      <w:r>
        <w:rPr>
          <w:rFonts w:ascii="Arial" w:eastAsia="Calibri" w:hAnsi="Arial" w:cs="Arial"/>
          <w:b/>
          <w:color w:val="873939"/>
          <w:sz w:val="24"/>
          <w:szCs w:val="24"/>
          <w:vertAlign w:val="superscript"/>
        </w:rPr>
        <w:t>1</w:t>
      </w:r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Jun</w:t>
      </w:r>
      <w:r>
        <w:rPr>
          <w:rFonts w:ascii="Arial" w:hAnsi="Arial" w:cs="Arial" w:hint="eastAsia"/>
          <w:b/>
          <w:color w:val="873939"/>
          <w:sz w:val="24"/>
          <w:szCs w:val="24"/>
          <w:lang w:eastAsia="zh-CN"/>
        </w:rPr>
        <w:t>nan Wu,</w:t>
      </w:r>
      <w:r>
        <w:rPr>
          <w:rFonts w:ascii="Arial" w:hAnsi="Arial" w:cs="Arial" w:hint="eastAsia"/>
          <w:b/>
          <w:color w:val="873939"/>
          <w:sz w:val="24"/>
          <w:szCs w:val="24"/>
          <w:vertAlign w:val="superscript"/>
          <w:lang w:eastAsia="zh-CN"/>
        </w:rPr>
        <w:t>3</w:t>
      </w:r>
      <w:r>
        <w:rPr>
          <w:rFonts w:ascii="Arial" w:hAnsi="Arial" w:cs="Arial" w:hint="eastAsia"/>
          <w:b/>
          <w:color w:val="873939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Calibri" w:hAnsi="Arial" w:cs="Arial"/>
          <w:b/>
          <w:color w:val="873939"/>
          <w:sz w:val="24"/>
          <w:szCs w:val="24"/>
        </w:rPr>
        <w:t>Zhengxia</w:t>
      </w:r>
      <w:proofErr w:type="spellEnd"/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Wang,</w:t>
      </w:r>
      <w:r>
        <w:rPr>
          <w:rFonts w:ascii="Arial" w:eastAsia="Calibri" w:hAnsi="Arial" w:cs="Arial"/>
          <w:b/>
          <w:color w:val="873939"/>
          <w:sz w:val="24"/>
          <w:szCs w:val="24"/>
          <w:vertAlign w:val="superscript"/>
        </w:rPr>
        <w:t>2,4</w:t>
      </w:r>
      <w:r>
        <w:rPr>
          <w:rFonts w:ascii="Arial" w:eastAsia="Calibri" w:hAnsi="Arial" w:cs="Arial"/>
          <w:b/>
          <w:color w:val="873939"/>
          <w:sz w:val="24"/>
          <w:szCs w:val="24"/>
        </w:rPr>
        <w:t xml:space="preserve"> and Zhen-Li Huang</w:t>
      </w:r>
      <w:r>
        <w:rPr>
          <w:rFonts w:ascii="Arial" w:eastAsia="Calibri" w:hAnsi="Arial" w:cs="Arial"/>
          <w:b/>
          <w:color w:val="873939"/>
          <w:sz w:val="24"/>
          <w:szCs w:val="24"/>
          <w:vertAlign w:val="superscript"/>
        </w:rPr>
        <w:t>3,5</w:t>
      </w:r>
    </w:p>
    <w:p w14:paraId="4F51DC64" w14:textId="14AEC65E" w:rsidR="008624E7" w:rsidRPr="008624E7" w:rsidRDefault="008624E7" w:rsidP="008624E7">
      <w:pPr>
        <w:pStyle w:val="03AuthorAffiliation"/>
        <w:rPr>
          <w:rFonts w:cs="Times New Roman"/>
          <w:szCs w:val="18"/>
          <w:lang w:eastAsia="zh-CN"/>
        </w:rPr>
      </w:pPr>
      <w:r>
        <w:rPr>
          <w:rFonts w:cs="Times New Roman"/>
          <w:szCs w:val="18"/>
          <w:vertAlign w:val="superscript"/>
        </w:rPr>
        <w:t>1</w:t>
      </w:r>
      <w:r>
        <w:rPr>
          <w:rFonts w:cs="Times New Roman"/>
          <w:szCs w:val="18"/>
        </w:rPr>
        <w:t xml:space="preserve">Britton Chance Center and </w:t>
      </w:r>
      <w:proofErr w:type="spellStart"/>
      <w:r>
        <w:rPr>
          <w:rFonts w:cs="Times New Roman"/>
          <w:szCs w:val="18"/>
        </w:rPr>
        <w:t>MoE</w:t>
      </w:r>
      <w:proofErr w:type="spellEnd"/>
      <w:r>
        <w:rPr>
          <w:rFonts w:cs="Times New Roman"/>
          <w:szCs w:val="18"/>
        </w:rPr>
        <w:t xml:space="preserve"> Key Laboratory for Biomedical Photonics, School of Engineering Sciences, Wuhan National Laboratory for Optoelectronics-Huazhong University of Science and Technology, Wuhan 430074, China</w:t>
      </w:r>
    </w:p>
    <w:p w14:paraId="4DDA3964" w14:textId="77777777" w:rsidR="008624E7" w:rsidRDefault="008624E7" w:rsidP="008624E7">
      <w:pPr>
        <w:pStyle w:val="03AuthorAffiliation"/>
        <w:rPr>
          <w:rFonts w:cs="Times New Roman"/>
          <w:szCs w:val="18"/>
        </w:rPr>
      </w:pPr>
      <w:r>
        <w:rPr>
          <w:rFonts w:cs="Times New Roman"/>
          <w:szCs w:val="18"/>
          <w:vertAlign w:val="superscript"/>
        </w:rPr>
        <w:t>2</w:t>
      </w:r>
      <w:r>
        <w:rPr>
          <w:rFonts w:cs="Times New Roman"/>
          <w:szCs w:val="18"/>
        </w:rPr>
        <w:t>School of Computer Science and Technology, Hainan University, Haikou 570228, China</w:t>
      </w:r>
    </w:p>
    <w:p w14:paraId="47D88745" w14:textId="77777777" w:rsidR="008624E7" w:rsidRDefault="008624E7" w:rsidP="008624E7">
      <w:pPr>
        <w:pStyle w:val="03AuthorAffiliation"/>
        <w:rPr>
          <w:rFonts w:cs="Times New Roman"/>
          <w:szCs w:val="18"/>
        </w:rPr>
      </w:pPr>
      <w:r>
        <w:rPr>
          <w:rFonts w:cs="Times New Roman"/>
          <w:szCs w:val="18"/>
          <w:vertAlign w:val="superscript"/>
        </w:rPr>
        <w:t>3</w:t>
      </w:r>
      <w:r>
        <w:rPr>
          <w:rFonts w:cs="Times New Roman"/>
          <w:szCs w:val="18"/>
        </w:rPr>
        <w:t>Key Laboratory of Biomedical Engineering of Hainan Province, School of Biomedical Engineering,</w:t>
      </w:r>
    </w:p>
    <w:p w14:paraId="58CA4904" w14:textId="77777777" w:rsidR="008624E7" w:rsidRDefault="008624E7" w:rsidP="008624E7">
      <w:pPr>
        <w:pStyle w:val="03AuthorAffiliation"/>
        <w:rPr>
          <w:rFonts w:cs="Times New Roman"/>
          <w:color w:val="000000"/>
          <w:szCs w:val="18"/>
          <w:lang w:eastAsia="zh-CN"/>
        </w:rPr>
      </w:pPr>
      <w:r>
        <w:rPr>
          <w:rFonts w:eastAsia="Calibri" w:cs="Times New Roman"/>
          <w:color w:val="000000"/>
          <w:szCs w:val="18"/>
        </w:rPr>
        <w:t>Hainan University, Haikou 570228, China</w:t>
      </w:r>
    </w:p>
    <w:p w14:paraId="70BF9073" w14:textId="77777777" w:rsidR="008624E7" w:rsidRDefault="008624E7" w:rsidP="008624E7">
      <w:pPr>
        <w:pStyle w:val="03AuthorAffiliation"/>
        <w:rPr>
          <w:rFonts w:cs="Times New Roman"/>
          <w:szCs w:val="18"/>
        </w:rPr>
      </w:pPr>
      <w:r>
        <w:rPr>
          <w:rFonts w:cs="Times New Roman"/>
          <w:szCs w:val="18"/>
          <w:vertAlign w:val="superscript"/>
          <w:lang w:eastAsia="zh-CN"/>
        </w:rPr>
        <w:t>4</w:t>
      </w:r>
      <w:r>
        <w:rPr>
          <w:rFonts w:cs="Times New Roman"/>
          <w:szCs w:val="18"/>
        </w:rPr>
        <w:t>zxiawang@hainanu.edu.cn</w:t>
      </w:r>
    </w:p>
    <w:p w14:paraId="5BFB6890" w14:textId="035D4A62" w:rsidR="0026286F" w:rsidRPr="008624E7" w:rsidRDefault="008624E7" w:rsidP="008624E7">
      <w:pPr>
        <w:pStyle w:val="03AuthorAffiliation"/>
        <w:rPr>
          <w:rFonts w:cs="Times New Roman"/>
          <w:szCs w:val="18"/>
          <w:lang w:eastAsia="zh-CN"/>
        </w:rPr>
      </w:pPr>
      <w:r>
        <w:rPr>
          <w:rFonts w:cs="Times New Roman"/>
          <w:szCs w:val="18"/>
          <w:vertAlign w:val="superscript"/>
          <w:lang w:eastAsia="zh-CN"/>
        </w:rPr>
        <w:t>5</w:t>
      </w:r>
      <w:r>
        <w:rPr>
          <w:rFonts w:cs="Times New Roman"/>
          <w:szCs w:val="18"/>
        </w:rPr>
        <w:t>Huang2020@hainan.edu.cn</w:t>
      </w:r>
    </w:p>
    <w:p w14:paraId="10EA0DB9" w14:textId="77777777" w:rsidR="005E4598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>
        <w:rPr>
          <w:rFonts w:hint="eastAsia"/>
        </w:rPr>
        <w:t>Introduction</w:t>
      </w:r>
    </w:p>
    <w:p w14:paraId="7E1D28AD" w14:textId="3004B1B1" w:rsidR="005E4598" w:rsidRDefault="005E4598" w:rsidP="002B57A8">
      <w:pPr>
        <w:pStyle w:val="09BodyFirstParagraph"/>
        <w:rPr>
          <w:lang w:eastAsia="zh-CN"/>
        </w:rPr>
      </w:pPr>
      <w:r>
        <w:rPr>
          <w:lang w:eastAsia="zh-CN"/>
        </w:rPr>
        <w:t>FID</w:t>
      </w:r>
      <w:r>
        <w:rPr>
          <w:rFonts w:hint="eastAsia"/>
          <w:lang w:eastAsia="zh-CN"/>
        </w:rPr>
        <w:t>-STORM</w:t>
      </w:r>
      <w:r w:rsidR="00640C70" w:rsidRPr="00640C70">
        <w:rPr>
          <w:lang w:eastAsia="zh-CN"/>
        </w:rPr>
        <w:t xml:space="preserve"> is a deep lear</w:t>
      </w:r>
      <w:r w:rsidR="00640C70">
        <w:rPr>
          <w:lang w:eastAsia="zh-CN"/>
        </w:rPr>
        <w:t>n</w:t>
      </w:r>
      <w:r w:rsidR="00640C70" w:rsidRPr="00640C70">
        <w:rPr>
          <w:lang w:eastAsia="zh-CN"/>
        </w:rPr>
        <w:t xml:space="preserve">ing-based method for online processing of raw images. At present, the method can process raw images </w:t>
      </w:r>
      <w:r w:rsidR="00640C70">
        <w:rPr>
          <w:lang w:eastAsia="zh-CN"/>
        </w:rPr>
        <w:t>of</w:t>
      </w:r>
      <w:r w:rsidR="00640C70" w:rsidRPr="00640C70">
        <w:rPr>
          <w:lang w:eastAsia="zh-CN"/>
        </w:rPr>
        <w:t xml:space="preserve"> 256x256 pixels @ 10ms exposure time</w:t>
      </w:r>
      <w:r w:rsidR="00640C70">
        <w:rPr>
          <w:lang w:eastAsia="zh-CN"/>
        </w:rPr>
        <w:t xml:space="preserve"> </w:t>
      </w:r>
      <w:r w:rsidR="00640C70" w:rsidRPr="00640C70">
        <w:rPr>
          <w:lang w:eastAsia="zh-CN"/>
        </w:rPr>
        <w:t>in real time</w:t>
      </w:r>
      <w:r w:rsidR="00640C70">
        <w:rPr>
          <w:lang w:eastAsia="zh-CN"/>
        </w:rPr>
        <w:t>.</w:t>
      </w:r>
    </w:p>
    <w:p w14:paraId="6D6D98C6" w14:textId="7868E62E" w:rsidR="00FE3218" w:rsidRPr="00FE3218" w:rsidRDefault="00FE3218" w:rsidP="00FE3218">
      <w:pPr>
        <w:pStyle w:val="10BodySubsequentParagraph"/>
        <w:ind w:firstLine="0"/>
        <w:rPr>
          <w:lang w:eastAsia="zh-CN"/>
        </w:rPr>
      </w:pPr>
      <w:r w:rsidRPr="00FE3218">
        <w:rPr>
          <w:lang w:eastAsia="zh-CN"/>
        </w:rPr>
        <w:t>In order to use the method well, we divided into three parts to describe the use of the method steps:</w:t>
      </w:r>
      <w:r w:rsidRPr="00FE3218">
        <w:rPr>
          <w:rFonts w:ascii="Gilroy" w:hAnsi="Gilroy"/>
          <w:color w:val="000000"/>
          <w:shd w:val="clear" w:color="auto" w:fill="FFFFFF"/>
        </w:rPr>
        <w:t xml:space="preserve"> </w:t>
      </w:r>
      <w:r>
        <w:rPr>
          <w:rFonts w:ascii="Gilroy" w:hAnsi="Gilroy"/>
          <w:color w:val="000000"/>
          <w:shd w:val="clear" w:color="auto" w:fill="FFFFFF"/>
        </w:rPr>
        <w:t>firstly, how to install the use environment; Secondly, how to train the model; Thirdly, how to use code to inference based on the trained model.</w:t>
      </w:r>
    </w:p>
    <w:p w14:paraId="231AE20E" w14:textId="77777777" w:rsidR="005E4598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 w:rsidRPr="004911CA">
        <w:t>H</w:t>
      </w:r>
      <w:r w:rsidRPr="004911CA">
        <w:rPr>
          <w:rFonts w:hint="eastAsia"/>
        </w:rPr>
        <w:t>ow</w:t>
      </w:r>
      <w:r>
        <w:rPr>
          <w:rFonts w:hint="eastAsia"/>
        </w:rPr>
        <w:t xml:space="preserve"> to make an inference based on ImageJ plugin</w:t>
      </w:r>
    </w:p>
    <w:p w14:paraId="595EF7DE" w14:textId="77777777" w:rsidR="005E4598" w:rsidRPr="00A6267E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 w:rsidRPr="00A6267E">
        <w:rPr>
          <w:rFonts w:hint="eastAsia"/>
        </w:rPr>
        <w:t>Environment preparation for ImageJ plugin</w:t>
      </w:r>
    </w:p>
    <w:p w14:paraId="2B57F61D" w14:textId="46289CA4" w:rsidR="005E4598" w:rsidRPr="00600327" w:rsidRDefault="00A71C54" w:rsidP="00A2716F">
      <w:pPr>
        <w:pStyle w:val="09BodyFir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Down load necessary package</w:t>
      </w:r>
    </w:p>
    <w:p w14:paraId="688970AD" w14:textId="77777777" w:rsidR="005E4598" w:rsidRPr="0076061B" w:rsidRDefault="005E4598" w:rsidP="002E7F45">
      <w:pPr>
        <w:pStyle w:val="14TableCaption"/>
      </w:pPr>
      <w:r>
        <w:rPr>
          <w:rFonts w:hint="eastAsia"/>
        </w:rPr>
        <w:t>Table 1. List of running environment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2155"/>
        <w:gridCol w:w="5216"/>
      </w:tblGrid>
      <w:tr w:rsidR="005E4598" w14:paraId="65AF87DA" w14:textId="77777777" w:rsidTr="007A303D">
        <w:tc>
          <w:tcPr>
            <w:tcW w:w="2155" w:type="dxa"/>
          </w:tcPr>
          <w:p w14:paraId="7BB49B40" w14:textId="77777777" w:rsidR="005E4598" w:rsidRDefault="005E4598" w:rsidP="002E7F45">
            <w:pPr>
              <w:pStyle w:val="15TableBody"/>
            </w:pPr>
            <w:r>
              <w:t>E</w:t>
            </w:r>
            <w:r>
              <w:rPr>
                <w:rFonts w:hint="eastAsia"/>
              </w:rPr>
              <w:t>nvironments</w:t>
            </w:r>
          </w:p>
        </w:tc>
        <w:tc>
          <w:tcPr>
            <w:tcW w:w="5216" w:type="dxa"/>
          </w:tcPr>
          <w:p w14:paraId="5AB4D07F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Download link</w:t>
            </w:r>
          </w:p>
        </w:tc>
      </w:tr>
      <w:tr w:rsidR="005E4598" w14:paraId="4FBF40B1" w14:textId="77777777" w:rsidTr="007A303D">
        <w:tc>
          <w:tcPr>
            <w:tcW w:w="2155" w:type="dxa"/>
          </w:tcPr>
          <w:p w14:paraId="19FBAFBB" w14:textId="77777777" w:rsidR="005E4598" w:rsidRDefault="005E4598" w:rsidP="002E7F45">
            <w:pPr>
              <w:pStyle w:val="15TableBody"/>
            </w:pPr>
            <w:r>
              <w:t>W</w:t>
            </w:r>
            <w:r>
              <w:rPr>
                <w:rFonts w:hint="eastAsia"/>
              </w:rPr>
              <w:t>indows 10 x64</w:t>
            </w:r>
          </w:p>
        </w:tc>
        <w:tc>
          <w:tcPr>
            <w:tcW w:w="5216" w:type="dxa"/>
          </w:tcPr>
          <w:p w14:paraId="6791643C" w14:textId="77777777" w:rsidR="005E4598" w:rsidRDefault="00000000" w:rsidP="002E7F45">
            <w:pPr>
              <w:pStyle w:val="15TableBody"/>
            </w:pPr>
            <w:hyperlink r:id="rId6" w:history="1">
              <w:r w:rsidR="005E4598" w:rsidRPr="00F82B66">
                <w:rPr>
                  <w:rStyle w:val="ab"/>
                  <w:rFonts w:eastAsia="宋体"/>
                </w:rPr>
                <w:t>https://www.microsoft.com/en-us/windows?wa=wsignin1.0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791D76E8" w14:textId="77777777" w:rsidTr="007A303D">
        <w:tc>
          <w:tcPr>
            <w:tcW w:w="2155" w:type="dxa"/>
          </w:tcPr>
          <w:p w14:paraId="7721998B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visual studio 2017</w:t>
            </w:r>
          </w:p>
        </w:tc>
        <w:tc>
          <w:tcPr>
            <w:tcW w:w="5216" w:type="dxa"/>
          </w:tcPr>
          <w:p w14:paraId="5F0C6221" w14:textId="77777777" w:rsidR="005E4598" w:rsidRDefault="00000000" w:rsidP="002E7F45">
            <w:pPr>
              <w:pStyle w:val="15TableBody"/>
            </w:pPr>
            <w:hyperlink r:id="rId7" w:history="1">
              <w:r w:rsidR="005E4598" w:rsidRPr="00F82B66">
                <w:rPr>
                  <w:rStyle w:val="ab"/>
                  <w:rFonts w:eastAsia="宋体"/>
                </w:rPr>
                <w:t>https://visualstudio.microsoft.com/zh-hans/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790706C9" w14:textId="77777777" w:rsidTr="007A303D">
        <w:trPr>
          <w:trHeight w:val="196"/>
        </w:trPr>
        <w:tc>
          <w:tcPr>
            <w:tcW w:w="2155" w:type="dxa"/>
          </w:tcPr>
          <w:p w14:paraId="7A67AA33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cuda_11.6</w:t>
            </w:r>
          </w:p>
        </w:tc>
        <w:tc>
          <w:tcPr>
            <w:tcW w:w="5216" w:type="dxa"/>
          </w:tcPr>
          <w:p w14:paraId="75F9538C" w14:textId="77777777" w:rsidR="005E4598" w:rsidRDefault="00000000" w:rsidP="002E7F45">
            <w:pPr>
              <w:pStyle w:val="15TableBody"/>
            </w:pPr>
            <w:hyperlink r:id="rId8" w:history="1">
              <w:r w:rsidR="005E4598" w:rsidRPr="00F82B66">
                <w:rPr>
                  <w:rStyle w:val="ab"/>
                  <w:rFonts w:eastAsia="宋体"/>
                </w:rPr>
                <w:t>https://developer.nvidia.com/cuda-toolkit-archive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56E4A5DE" w14:textId="77777777" w:rsidTr="007A303D">
        <w:trPr>
          <w:trHeight w:val="224"/>
        </w:trPr>
        <w:tc>
          <w:tcPr>
            <w:tcW w:w="2155" w:type="dxa"/>
          </w:tcPr>
          <w:p w14:paraId="1D9C40A3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cudnn8.4</w:t>
            </w:r>
          </w:p>
        </w:tc>
        <w:tc>
          <w:tcPr>
            <w:tcW w:w="5216" w:type="dxa"/>
          </w:tcPr>
          <w:p w14:paraId="0E686B2F" w14:textId="77777777" w:rsidR="005E4598" w:rsidRDefault="00000000" w:rsidP="002E7F45">
            <w:pPr>
              <w:pStyle w:val="15TableBody"/>
            </w:pPr>
            <w:hyperlink r:id="rId9" w:history="1">
              <w:r w:rsidR="005E4598" w:rsidRPr="00F82B66">
                <w:rPr>
                  <w:rStyle w:val="ab"/>
                  <w:rFonts w:eastAsia="宋体"/>
                </w:rPr>
                <w:t>https://developer.nvidia.com/rdp/cudnn-archive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  <w:tr w:rsidR="005E4598" w14:paraId="09083DDD" w14:textId="77777777" w:rsidTr="007A303D">
        <w:tc>
          <w:tcPr>
            <w:tcW w:w="2155" w:type="dxa"/>
          </w:tcPr>
          <w:p w14:paraId="1CBC0D8B" w14:textId="77777777" w:rsidR="005E4598" w:rsidRDefault="005E4598" w:rsidP="002E7F45">
            <w:pPr>
              <w:pStyle w:val="15TableBody"/>
            </w:pPr>
            <w:r>
              <w:rPr>
                <w:rFonts w:hint="eastAsia"/>
              </w:rPr>
              <w:t>tensorRT-8.4.2.4</w:t>
            </w:r>
          </w:p>
        </w:tc>
        <w:tc>
          <w:tcPr>
            <w:tcW w:w="5216" w:type="dxa"/>
          </w:tcPr>
          <w:p w14:paraId="75604371" w14:textId="77777777" w:rsidR="005E4598" w:rsidRDefault="00000000" w:rsidP="002E7F45">
            <w:pPr>
              <w:pStyle w:val="15TableBody"/>
            </w:pPr>
            <w:hyperlink r:id="rId10" w:history="1">
              <w:r w:rsidR="005E4598" w:rsidRPr="00F82B66">
                <w:rPr>
                  <w:rStyle w:val="ab"/>
                  <w:rFonts w:eastAsia="宋体"/>
                </w:rPr>
                <w:t>https://developer.nvidia.com/nvidia-tensorrt-download</w:t>
              </w:r>
            </w:hyperlink>
            <w:r w:rsidR="005E4598">
              <w:rPr>
                <w:rFonts w:hint="eastAsia"/>
              </w:rPr>
              <w:t xml:space="preserve"> </w:t>
            </w:r>
          </w:p>
        </w:tc>
      </w:tr>
    </w:tbl>
    <w:p w14:paraId="1C3A0BD9" w14:textId="30B5EAEF" w:rsidR="005E4598" w:rsidRDefault="00873F7A" w:rsidP="00A2716F">
      <w:pPr>
        <w:pStyle w:val="09BodyFirstParagraph"/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  <w:lang w:eastAsia="zh-CN"/>
        </w:rPr>
        <w:t xml:space="preserve">Install </w:t>
      </w:r>
      <w:proofErr w:type="spellStart"/>
      <w:r w:rsidR="005E4598">
        <w:rPr>
          <w:rFonts w:eastAsia="宋体" w:hint="eastAsia"/>
        </w:rPr>
        <w:t>viusal</w:t>
      </w:r>
      <w:proofErr w:type="spellEnd"/>
      <w:r w:rsidR="005E4598">
        <w:rPr>
          <w:rFonts w:eastAsia="宋体" w:hint="eastAsia"/>
        </w:rPr>
        <w:t xml:space="preserve"> studio 2017</w:t>
      </w:r>
      <w:r>
        <w:rPr>
          <w:rFonts w:eastAsia="宋体" w:hint="eastAsia"/>
          <w:lang w:eastAsia="zh-CN"/>
        </w:rPr>
        <w:t xml:space="preserve"> </w:t>
      </w:r>
      <w:r w:rsidR="00F54EDB">
        <w:rPr>
          <w:rFonts w:eastAsia="宋体" w:hint="eastAsia"/>
          <w:lang w:eastAsia="zh-CN"/>
        </w:rPr>
        <w:t>on 64-bit</w:t>
      </w:r>
      <w:r>
        <w:rPr>
          <w:rFonts w:eastAsia="宋体" w:hint="eastAsia"/>
          <w:lang w:eastAsia="zh-CN"/>
        </w:rPr>
        <w:t xml:space="preserve"> </w:t>
      </w:r>
      <w:r w:rsidR="00D63786">
        <w:rPr>
          <w:rFonts w:eastAsia="宋体" w:hint="eastAsia"/>
        </w:rPr>
        <w:t>window</w:t>
      </w:r>
      <w:r w:rsidR="00F23F34">
        <w:rPr>
          <w:rFonts w:eastAsia="宋体" w:hint="eastAsia"/>
          <w:lang w:eastAsia="zh-CN"/>
        </w:rPr>
        <w:t>s</w:t>
      </w:r>
      <w:r w:rsidR="00D63786">
        <w:rPr>
          <w:rFonts w:eastAsia="宋体" w:hint="eastAsia"/>
        </w:rPr>
        <w:t xml:space="preserve"> 10</w:t>
      </w:r>
    </w:p>
    <w:p w14:paraId="6AAFB60C" w14:textId="3E158C56" w:rsidR="005E4598" w:rsidRDefault="00BA075C" w:rsidP="00A2716F">
      <w:pPr>
        <w:pStyle w:val="09BodyFirstParagraph"/>
        <w:numPr>
          <w:ilvl w:val="0"/>
          <w:numId w:val="8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Install </w:t>
      </w:r>
      <w:r w:rsidR="005E4598">
        <w:rPr>
          <w:rFonts w:eastAsia="宋体" w:hint="eastAsia"/>
        </w:rPr>
        <w:t>cuda11.6</w:t>
      </w:r>
      <w:r>
        <w:rPr>
          <w:rFonts w:eastAsia="宋体" w:hint="eastAsia"/>
          <w:lang w:eastAsia="zh-CN"/>
        </w:rPr>
        <w:t xml:space="preserve"> on</w:t>
      </w:r>
      <w:r w:rsidR="00D63786">
        <w:rPr>
          <w:rFonts w:eastAsia="宋体" w:hint="eastAsia"/>
          <w:lang w:eastAsia="zh-CN"/>
        </w:rPr>
        <w:t xml:space="preserve"> </w:t>
      </w:r>
      <w:r w:rsidR="00F54EDB">
        <w:rPr>
          <w:rFonts w:eastAsia="宋体" w:hint="eastAsia"/>
          <w:lang w:eastAsia="zh-CN"/>
        </w:rPr>
        <w:t xml:space="preserve">64-bit </w:t>
      </w:r>
      <w:r w:rsidR="00F54EDB">
        <w:rPr>
          <w:rFonts w:eastAsia="宋体" w:hint="eastAsia"/>
        </w:rPr>
        <w:t>window</w:t>
      </w:r>
      <w:r w:rsidR="00F23F34">
        <w:rPr>
          <w:rFonts w:eastAsia="宋体" w:hint="eastAsia"/>
          <w:lang w:eastAsia="zh-CN"/>
        </w:rPr>
        <w:t>s</w:t>
      </w:r>
      <w:r w:rsidR="00F54EDB">
        <w:rPr>
          <w:rFonts w:eastAsia="宋体" w:hint="eastAsia"/>
        </w:rPr>
        <w:t xml:space="preserve"> 10</w:t>
      </w:r>
      <w:r w:rsidR="00F23F34">
        <w:rPr>
          <w:rFonts w:eastAsia="宋体" w:hint="eastAsia"/>
          <w:lang w:eastAsia="zh-CN"/>
        </w:rPr>
        <w:t>,</w:t>
      </w:r>
      <w:r w:rsidR="000C6554">
        <w:rPr>
          <w:rFonts w:eastAsia="宋体" w:hint="eastAsia"/>
          <w:lang w:eastAsia="zh-CN"/>
        </w:rPr>
        <w:t xml:space="preserve"> and add the bin library in </w:t>
      </w:r>
      <w:r w:rsidR="00110D4B">
        <w:rPr>
          <w:rFonts w:eastAsia="宋体" w:hint="eastAsia"/>
          <w:lang w:eastAsia="zh-CN"/>
        </w:rPr>
        <w:t xml:space="preserve">the </w:t>
      </w:r>
      <w:r w:rsidR="005E4598">
        <w:rPr>
          <w:rFonts w:eastAsia="宋体" w:hint="eastAsia"/>
        </w:rPr>
        <w:t>cuda11.6</w:t>
      </w:r>
      <w:r w:rsidR="00110D4B">
        <w:rPr>
          <w:rFonts w:eastAsia="宋体" w:hint="eastAsia"/>
          <w:lang w:eastAsia="zh-CN"/>
        </w:rPr>
        <w:t xml:space="preserve"> installation directory to the PATH variable of the system environment variable.</w:t>
      </w:r>
      <w:r w:rsidR="00110D4B">
        <w:rPr>
          <w:noProof/>
          <w:lang w:eastAsia="zh-CN"/>
        </w:rPr>
        <w:t xml:space="preserve"> </w:t>
      </w:r>
      <w:r w:rsidR="005E4598">
        <w:rPr>
          <w:noProof/>
          <w:lang w:eastAsia="zh-CN"/>
        </w:rPr>
        <w:drawing>
          <wp:inline distT="0" distB="0" distL="0" distR="0" wp14:anchorId="478F8D4D" wp14:editId="1642A10E">
            <wp:extent cx="4491533" cy="128091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476" cy="12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33F6" w14:textId="008C486A" w:rsidR="0007289B" w:rsidRPr="009B710B" w:rsidRDefault="0007289B" w:rsidP="00900B01">
      <w:pPr>
        <w:pStyle w:val="12FigureCaptionShort"/>
        <w:rPr>
          <w:lang w:eastAsia="zh-CN"/>
        </w:rPr>
      </w:pPr>
      <w:r>
        <w:rPr>
          <w:rFonts w:hint="eastAsia"/>
          <w:lang w:eastAsia="zh-CN"/>
        </w:rPr>
        <w:t>Figure</w:t>
      </w:r>
      <w:r w:rsidR="00BF5485">
        <w:rPr>
          <w:rFonts w:hint="eastAsia"/>
          <w:lang w:eastAsia="zh-CN"/>
        </w:rPr>
        <w:t xml:space="preserve"> 1. Environment settings of </w:t>
      </w:r>
      <w:proofErr w:type="spellStart"/>
      <w:r w:rsidR="00BF5485">
        <w:rPr>
          <w:rFonts w:hint="eastAsia"/>
          <w:lang w:eastAsia="zh-CN"/>
        </w:rPr>
        <w:t>cuda</w:t>
      </w:r>
      <w:proofErr w:type="spellEnd"/>
      <w:r w:rsidR="00BF5485">
        <w:rPr>
          <w:rFonts w:hint="eastAsia"/>
          <w:lang w:eastAsia="zh-CN"/>
        </w:rPr>
        <w:t xml:space="preserve"> 11.6</w:t>
      </w:r>
    </w:p>
    <w:p w14:paraId="71E7E7B6" w14:textId="5F7CB614" w:rsidR="005E4598" w:rsidRDefault="00CE19DE" w:rsidP="00A2716F">
      <w:pPr>
        <w:pStyle w:val="09BodyFirstParagraph"/>
        <w:numPr>
          <w:ilvl w:val="0"/>
          <w:numId w:val="8"/>
        </w:numPr>
      </w:pPr>
      <w:r>
        <w:rPr>
          <w:rFonts w:hint="eastAsia"/>
          <w:lang w:eastAsia="zh-CN"/>
        </w:rPr>
        <w:t>Install cudnn8.4 on 64-bit windows 10, and</w:t>
      </w:r>
      <w:r w:rsidR="00E033A2">
        <w:rPr>
          <w:rFonts w:hint="eastAsia"/>
          <w:lang w:eastAsia="zh-CN"/>
        </w:rPr>
        <w:t xml:space="preserve"> copy the files </w:t>
      </w:r>
      <w:r w:rsidR="00B529C3">
        <w:rPr>
          <w:rFonts w:hint="eastAsia"/>
          <w:lang w:eastAsia="zh-CN"/>
        </w:rPr>
        <w:t xml:space="preserve">of </w:t>
      </w:r>
      <w:r w:rsidR="00B06AA4">
        <w:rPr>
          <w:rFonts w:hint="eastAsia"/>
          <w:lang w:eastAsia="zh-CN"/>
        </w:rPr>
        <w:t>bin, lib and include librar</w:t>
      </w:r>
      <w:r w:rsidR="00B529C3">
        <w:rPr>
          <w:rFonts w:hint="eastAsia"/>
          <w:lang w:eastAsia="zh-CN"/>
        </w:rPr>
        <w:t xml:space="preserve">y in the </w:t>
      </w:r>
      <w:proofErr w:type="spellStart"/>
      <w:r w:rsidR="00B529C3">
        <w:rPr>
          <w:rFonts w:hint="eastAsia"/>
          <w:lang w:eastAsia="zh-CN"/>
        </w:rPr>
        <w:t>cudnn</w:t>
      </w:r>
      <w:proofErr w:type="spellEnd"/>
      <w:r w:rsidR="00B529C3">
        <w:rPr>
          <w:rFonts w:hint="eastAsia"/>
          <w:lang w:eastAsia="zh-CN"/>
        </w:rPr>
        <w:t xml:space="preserve"> 8.4</w:t>
      </w:r>
      <w:r w:rsidR="00B06AA4">
        <w:rPr>
          <w:rFonts w:hint="eastAsia"/>
          <w:lang w:eastAsia="zh-CN"/>
        </w:rPr>
        <w:t xml:space="preserve"> to the bin, lib, and include director</w:t>
      </w:r>
      <w:r w:rsidR="00F16197">
        <w:rPr>
          <w:rFonts w:hint="eastAsia"/>
          <w:lang w:eastAsia="zh-CN"/>
        </w:rPr>
        <w:t xml:space="preserve">y of </w:t>
      </w:r>
      <w:proofErr w:type="spellStart"/>
      <w:r w:rsidR="00F16197">
        <w:rPr>
          <w:rFonts w:hint="eastAsia"/>
          <w:lang w:eastAsia="zh-CN"/>
        </w:rPr>
        <w:t>cuda</w:t>
      </w:r>
      <w:proofErr w:type="spellEnd"/>
      <w:r w:rsidR="00F16197">
        <w:rPr>
          <w:rFonts w:hint="eastAsia"/>
          <w:lang w:eastAsia="zh-CN"/>
        </w:rPr>
        <w:t xml:space="preserve"> 11.6</w:t>
      </w:r>
      <w:r w:rsidR="00B06AA4">
        <w:rPr>
          <w:rFonts w:hint="eastAsia"/>
          <w:lang w:eastAsia="zh-CN"/>
        </w:rPr>
        <w:t xml:space="preserve"> respectivel</w:t>
      </w:r>
      <w:r w:rsidR="00432EF6">
        <w:rPr>
          <w:rFonts w:hint="eastAsia"/>
          <w:lang w:eastAsia="zh-CN"/>
        </w:rPr>
        <w:t>y</w:t>
      </w:r>
      <w:r w:rsidR="00F16197">
        <w:rPr>
          <w:rFonts w:hint="eastAsia"/>
          <w:lang w:eastAsia="zh-CN"/>
        </w:rPr>
        <w:t>.</w:t>
      </w:r>
    </w:p>
    <w:p w14:paraId="22389F65" w14:textId="5473681C" w:rsidR="00372DB8" w:rsidRDefault="00372DB8" w:rsidP="00A2716F">
      <w:pPr>
        <w:pStyle w:val="09BodyFirstParagraph"/>
        <w:numPr>
          <w:ilvl w:val="0"/>
          <w:numId w:val="8"/>
        </w:numPr>
      </w:pPr>
      <w:r>
        <w:rPr>
          <w:rFonts w:hint="eastAsia"/>
          <w:lang w:eastAsia="zh-CN"/>
        </w:rPr>
        <w:lastRenderedPageBreak/>
        <w:t>Install cudnn8.4 on 64-bit windows 10, and copy the files of bin, lib and include libr</w:t>
      </w:r>
      <w:r w:rsidR="00825759">
        <w:rPr>
          <w:rFonts w:hint="eastAsia"/>
          <w:lang w:eastAsia="zh-CN"/>
        </w:rPr>
        <w:t xml:space="preserve">ary </w:t>
      </w:r>
      <w:r>
        <w:rPr>
          <w:rFonts w:hint="eastAsia"/>
          <w:lang w:eastAsia="zh-CN"/>
        </w:rPr>
        <w:t xml:space="preserve">in the tensorRT-8.4.2.4 to the bin, lib, and include directory of </w:t>
      </w:r>
      <w:proofErr w:type="spellStart"/>
      <w:r>
        <w:rPr>
          <w:rFonts w:hint="eastAsia"/>
          <w:lang w:eastAsia="zh-CN"/>
        </w:rPr>
        <w:t>cuda</w:t>
      </w:r>
      <w:proofErr w:type="spellEnd"/>
      <w:r>
        <w:rPr>
          <w:rFonts w:hint="eastAsia"/>
          <w:lang w:eastAsia="zh-CN"/>
        </w:rPr>
        <w:t xml:space="preserve"> 11.6 respectivel</w:t>
      </w:r>
      <w:r w:rsidR="00432EF6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.</w:t>
      </w:r>
    </w:p>
    <w:p w14:paraId="4CA1FD0F" w14:textId="1FE1C60E" w:rsidR="00791F83" w:rsidRDefault="008D1AA5" w:rsidP="00784141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>Notice</w:t>
      </w:r>
      <w:r w:rsidR="00791F83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 w:rsidR="00CD072E">
        <w:rPr>
          <w:rFonts w:hint="eastAsia"/>
          <w:lang w:eastAsia="zh-CN"/>
        </w:rPr>
        <w:t xml:space="preserve">When the program is </w:t>
      </w:r>
      <w:proofErr w:type="gramStart"/>
      <w:r w:rsidR="00CD072E">
        <w:rPr>
          <w:rFonts w:hint="eastAsia"/>
          <w:lang w:eastAsia="zh-CN"/>
        </w:rPr>
        <w:t xml:space="preserve">running, </w:t>
      </w:r>
      <w:r w:rsidR="00B01D1D">
        <w:rPr>
          <w:rFonts w:hint="eastAsia"/>
          <w:lang w:eastAsia="zh-CN"/>
        </w:rPr>
        <w:t xml:space="preserve"> there</w:t>
      </w:r>
      <w:proofErr w:type="gramEnd"/>
      <w:r w:rsidR="00B01D1D">
        <w:rPr>
          <w:rFonts w:hint="eastAsia"/>
          <w:lang w:eastAsia="zh-CN"/>
        </w:rPr>
        <w:t xml:space="preserve"> may be problems that </w:t>
      </w:r>
      <w:proofErr w:type="spellStart"/>
      <w:r w:rsidR="00B01D1D">
        <w:rPr>
          <w:rFonts w:hint="eastAsia"/>
          <w:lang w:eastAsia="zh-CN"/>
        </w:rPr>
        <w:t>dll</w:t>
      </w:r>
      <w:proofErr w:type="spellEnd"/>
      <w:r w:rsidR="00B01D1D">
        <w:rPr>
          <w:rFonts w:hint="eastAsia"/>
          <w:lang w:eastAsia="zh-CN"/>
        </w:rPr>
        <w:t xml:space="preserve"> </w:t>
      </w:r>
      <w:proofErr w:type="spellStart"/>
      <w:r w:rsidR="00B01D1D">
        <w:rPr>
          <w:rFonts w:hint="eastAsia"/>
          <w:lang w:eastAsia="zh-CN"/>
        </w:rPr>
        <w:t>can not</w:t>
      </w:r>
      <w:proofErr w:type="spellEnd"/>
      <w:r w:rsidR="00B01D1D">
        <w:rPr>
          <w:rFonts w:hint="eastAsia"/>
          <w:lang w:eastAsia="zh-CN"/>
        </w:rPr>
        <w:t xml:space="preserve"> be loaded. </w:t>
      </w:r>
      <w:r w:rsidR="00C2051A">
        <w:rPr>
          <w:rFonts w:hint="eastAsia"/>
          <w:lang w:eastAsia="zh-CN"/>
        </w:rPr>
        <w:t xml:space="preserve">You can try to </w:t>
      </w:r>
      <w:r w:rsidR="00525558">
        <w:rPr>
          <w:rFonts w:hint="eastAsia"/>
          <w:lang w:eastAsia="zh-CN"/>
        </w:rPr>
        <w:t xml:space="preserve">copy </w:t>
      </w:r>
      <w:r w:rsidR="00C2051A">
        <w:rPr>
          <w:rFonts w:hint="eastAsia"/>
          <w:lang w:eastAsia="zh-CN"/>
        </w:rPr>
        <w:t xml:space="preserve">zlibwapi.dll to </w:t>
      </w:r>
      <w:r w:rsidR="00525558">
        <w:rPr>
          <w:rFonts w:hint="eastAsia"/>
          <w:lang w:eastAsia="zh-CN"/>
        </w:rPr>
        <w:t xml:space="preserve">bin library of </w:t>
      </w:r>
      <w:proofErr w:type="spellStart"/>
      <w:r w:rsidR="00C2051A">
        <w:rPr>
          <w:rFonts w:hint="eastAsia"/>
          <w:lang w:eastAsia="zh-CN"/>
        </w:rPr>
        <w:t>cuda</w:t>
      </w:r>
      <w:proofErr w:type="spellEnd"/>
      <w:r w:rsidR="00C2051A">
        <w:rPr>
          <w:rFonts w:hint="eastAsia"/>
          <w:lang w:eastAsia="zh-CN"/>
        </w:rPr>
        <w:t xml:space="preserve"> 11.6. </w:t>
      </w:r>
      <w:r w:rsidR="00525558">
        <w:rPr>
          <w:rFonts w:hint="eastAsia"/>
          <w:lang w:eastAsia="zh-CN"/>
        </w:rPr>
        <w:t xml:space="preserve">The zlibwapi.dll can be downloaded at </w:t>
      </w:r>
      <w:hyperlink r:id="rId12" w:history="1">
        <w:r w:rsidR="00525558" w:rsidRPr="00F82B66">
          <w:rPr>
            <w:rStyle w:val="ab"/>
            <w:rFonts w:eastAsia="宋体" w:cs="Times New Roman"/>
            <w:szCs w:val="28"/>
            <w:lang w:eastAsia="zh-CN"/>
          </w:rPr>
          <w:t>https://www.dll-files.com/zlibwapi.dll.html</w:t>
        </w:r>
      </w:hyperlink>
      <w:r w:rsidR="00525558">
        <w:rPr>
          <w:rStyle w:val="ab"/>
          <w:rFonts w:eastAsia="宋体" w:cs="Times New Roman" w:hint="eastAsia"/>
          <w:szCs w:val="28"/>
          <w:lang w:eastAsia="zh-CN"/>
        </w:rPr>
        <w:t>.</w:t>
      </w:r>
    </w:p>
    <w:p w14:paraId="6009AD9D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  <w:rPr>
          <w:lang w:eastAsia="zh-CN"/>
        </w:rPr>
      </w:pPr>
      <w:r>
        <w:rPr>
          <w:rFonts w:hint="eastAsia"/>
        </w:rPr>
        <w:t>Network inference of FID-STORM in ImageJ plugin</w:t>
      </w:r>
    </w:p>
    <w:p w14:paraId="6E563E38" w14:textId="59D0CEC6" w:rsidR="005E4598" w:rsidRPr="00B7434A" w:rsidRDefault="009E61C1" w:rsidP="00784141">
      <w:pPr>
        <w:pStyle w:val="09BodyFirstParagraph"/>
        <w:rPr>
          <w:lang w:eastAsia="zh-CN"/>
        </w:rPr>
      </w:pPr>
      <w:r>
        <w:rPr>
          <w:rFonts w:hint="eastAsia"/>
          <w:lang w:eastAsia="zh-CN"/>
        </w:rPr>
        <w:t xml:space="preserve">Now you can do </w:t>
      </w:r>
      <w:proofErr w:type="spellStart"/>
      <w:proofErr w:type="gramStart"/>
      <w:r>
        <w:rPr>
          <w:rFonts w:hint="eastAsia"/>
          <w:lang w:eastAsia="zh-CN"/>
        </w:rPr>
        <w:t>a</w:t>
      </w:r>
      <w:proofErr w:type="spellEnd"/>
      <w:proofErr w:type="gramEnd"/>
      <w:r>
        <w:rPr>
          <w:rFonts w:hint="eastAsia"/>
          <w:lang w:eastAsia="zh-CN"/>
        </w:rPr>
        <w:t xml:space="preserve"> inference based on our ImageJ plugin after all running environment </w:t>
      </w:r>
      <w:r w:rsidR="00C37ABE">
        <w:rPr>
          <w:rFonts w:hint="eastAsia"/>
          <w:lang w:eastAsia="zh-CN"/>
        </w:rPr>
        <w:t>are installed.</w:t>
      </w:r>
    </w:p>
    <w:p w14:paraId="7D9DD08B" w14:textId="5F4426D2" w:rsidR="005E4598" w:rsidRPr="00DF04CE" w:rsidRDefault="00FE3218" w:rsidP="00A2716F">
      <w:pPr>
        <w:pStyle w:val="09BodyFirstParagraph"/>
        <w:numPr>
          <w:ilvl w:val="0"/>
          <w:numId w:val="9"/>
        </w:numPr>
      </w:pPr>
      <w:r>
        <w:rPr>
          <w:rFonts w:ascii="Gilroy" w:hAnsi="Gilroy"/>
          <w:color w:val="000000"/>
          <w:shd w:val="clear" w:color="auto" w:fill="FFFFFF"/>
        </w:rPr>
        <w:t xml:space="preserve">Open the </w:t>
      </w:r>
      <w:r>
        <w:t>FID</w:t>
      </w:r>
      <w:r w:rsidRPr="00DF04CE">
        <w:rPr>
          <w:rFonts w:hint="eastAsia"/>
        </w:rPr>
        <w:t>-STORM ImageJ</w:t>
      </w:r>
      <w:r>
        <w:rPr>
          <w:rFonts w:ascii="Gilroy" w:hAnsi="Gilroy"/>
          <w:color w:val="000000"/>
          <w:shd w:val="clear" w:color="auto" w:fill="FFFFFF"/>
        </w:rPr>
        <w:t xml:space="preserve"> plugin and click plugin-&gt; FD-storm to get the FID-Storm GUI interface, as shown in the figure</w:t>
      </w:r>
      <w:r w:rsidR="00B668CE">
        <w:t>;</w:t>
      </w:r>
    </w:p>
    <w:p w14:paraId="2A565B69" w14:textId="77777777" w:rsidR="005E4598" w:rsidRDefault="005E4598" w:rsidP="005E4598">
      <w:pPr>
        <w:jc w:val="center"/>
        <w:rPr>
          <w:rFonts w:eastAsia="宋体" w:cs="Times New Roman"/>
          <w:szCs w:val="28"/>
        </w:rPr>
      </w:pPr>
      <w:r>
        <w:rPr>
          <w:noProof/>
          <w:lang w:eastAsia="zh-CN"/>
        </w:rPr>
        <w:drawing>
          <wp:inline distT="0" distB="0" distL="0" distR="0" wp14:anchorId="7196B191" wp14:editId="77B7230C">
            <wp:extent cx="2327427" cy="228234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835" cy="22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D88CF" w14:textId="0ED0BEA1" w:rsidR="005E4598" w:rsidRDefault="005E4598" w:rsidP="00900B01">
      <w:pPr>
        <w:pStyle w:val="12FigureCaptionShort"/>
      </w:pPr>
      <w:r>
        <w:t xml:space="preserve">Figure </w:t>
      </w:r>
      <w:r w:rsidR="006A3827">
        <w:rPr>
          <w:rFonts w:hint="eastAsia"/>
          <w:lang w:eastAsia="zh-CN"/>
        </w:rPr>
        <w:t>2</w:t>
      </w:r>
      <w:r>
        <w:t>. The</w:t>
      </w:r>
      <w:r>
        <w:rPr>
          <w:rFonts w:hint="eastAsia"/>
        </w:rPr>
        <w:t xml:space="preserve"> </w:t>
      </w:r>
      <w:r>
        <w:t xml:space="preserve">GUI of </w:t>
      </w:r>
      <w:r>
        <w:rPr>
          <w:rFonts w:hint="eastAsia"/>
        </w:rPr>
        <w:t>FID-STORM</w:t>
      </w:r>
      <w:r>
        <w:t xml:space="preserve"> </w:t>
      </w:r>
    </w:p>
    <w:p w14:paraId="127659D9" w14:textId="7977AA82" w:rsidR="005E4598" w:rsidRPr="00DF04CE" w:rsidRDefault="00B668CE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>
        <w:rPr>
          <w:rFonts w:ascii="Gilroy" w:hAnsi="Gilroy"/>
          <w:color w:val="000000"/>
          <w:shd w:val="clear" w:color="auto" w:fill="FFFFFF"/>
        </w:rPr>
        <w:t xml:space="preserve">Parameters in </w:t>
      </w:r>
      <w:proofErr w:type="spellStart"/>
      <w:r>
        <w:rPr>
          <w:rFonts w:ascii="Gilroy" w:hAnsi="Gilroy"/>
          <w:color w:val="000000"/>
          <w:shd w:val="clear" w:color="auto" w:fill="FFFFFF"/>
        </w:rPr>
        <w:t>DataDir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are the paths of Input and Output data, the input folder stores the original image </w:t>
      </w:r>
      <w:proofErr w:type="gramStart"/>
      <w:r w:rsidR="00247E2B">
        <w:rPr>
          <w:rFonts w:ascii="Gilroy" w:hAnsi="Gilroy"/>
          <w:color w:val="000000"/>
          <w:shd w:val="clear" w:color="auto" w:fill="FFFFFF"/>
          <w:lang w:eastAsia="zh-CN"/>
        </w:rPr>
        <w:t>and</w:t>
      </w:r>
      <w:r w:rsidR="00247E2B">
        <w:rPr>
          <w:rFonts w:ascii="Gilroy" w:hAnsi="Gilroy"/>
          <w:color w:val="000000"/>
          <w:shd w:val="clear" w:color="auto" w:fill="FFFFFF"/>
        </w:rPr>
        <w:t xml:space="preserve"> </w:t>
      </w:r>
      <w:r>
        <w:rPr>
          <w:rFonts w:ascii="Gilroy" w:hAnsi="Gilroy"/>
          <w:color w:val="000000"/>
          <w:shd w:val="clear" w:color="auto" w:fill="FFFFFF"/>
        </w:rPr>
        <w:t>.</w:t>
      </w:r>
      <w:proofErr w:type="spellStart"/>
      <w:r>
        <w:rPr>
          <w:rFonts w:ascii="Gilroy" w:hAnsi="Gilroy"/>
          <w:color w:val="000000"/>
          <w:shd w:val="clear" w:color="auto" w:fill="FFFFFF"/>
        </w:rPr>
        <w:t>onnx</w:t>
      </w:r>
      <w:proofErr w:type="spellEnd"/>
      <w:proofErr w:type="gramEnd"/>
      <w:r>
        <w:rPr>
          <w:rFonts w:ascii="Gilroy" w:hAnsi="Gilroy"/>
          <w:color w:val="000000"/>
          <w:shd w:val="clear" w:color="auto" w:fill="FFFFFF"/>
        </w:rPr>
        <w:t xml:space="preserve"> model file, and the output folder stores the execution results</w:t>
      </w:r>
      <w:r w:rsidR="00247E2B">
        <w:rPr>
          <w:rFonts w:ascii="Gilroy" w:hAnsi="Gilroy"/>
          <w:color w:val="000000"/>
          <w:shd w:val="clear" w:color="auto" w:fill="FFFFFF"/>
        </w:rPr>
        <w:t>;</w:t>
      </w:r>
    </w:p>
    <w:p w14:paraId="61619BD8" w14:textId="2D96A79A" w:rsidR="005E4598" w:rsidRDefault="00247E2B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>
        <w:rPr>
          <w:rFonts w:ascii="Gilroy" w:hAnsi="Gilroy"/>
          <w:color w:val="000000"/>
          <w:shd w:val="clear" w:color="auto" w:fill="FFFFFF"/>
        </w:rPr>
        <w:t>Set relevant parameters in GUI;</w:t>
      </w:r>
    </w:p>
    <w:p w14:paraId="1ABDDCD9" w14:textId="524598E8" w:rsidR="0070130E" w:rsidRPr="0070130E" w:rsidRDefault="00900B01" w:rsidP="002E7F45">
      <w:pPr>
        <w:pStyle w:val="14TableCaption"/>
        <w:rPr>
          <w:lang w:eastAsia="zh-CN"/>
        </w:rPr>
      </w:pPr>
      <w:r>
        <w:rPr>
          <w:rFonts w:hint="eastAsia"/>
          <w:lang w:eastAsia="zh-CN"/>
        </w:rPr>
        <w:t>Table 2. The corresponding parameters in GUI</w:t>
      </w:r>
    </w:p>
    <w:tbl>
      <w:tblPr>
        <w:tblStyle w:val="ac"/>
        <w:tblW w:w="7371" w:type="dxa"/>
        <w:tblInd w:w="250" w:type="dxa"/>
        <w:tblLook w:val="04A0" w:firstRow="1" w:lastRow="0" w:firstColumn="1" w:lastColumn="0" w:noHBand="0" w:noVBand="1"/>
      </w:tblPr>
      <w:tblGrid>
        <w:gridCol w:w="1134"/>
        <w:gridCol w:w="6237"/>
      </w:tblGrid>
      <w:tr w:rsidR="005E4598" w14:paraId="1F6C7D8F" w14:textId="77777777" w:rsidTr="00875F54">
        <w:trPr>
          <w:trHeight w:val="158"/>
        </w:trPr>
        <w:tc>
          <w:tcPr>
            <w:tcW w:w="1134" w:type="dxa"/>
          </w:tcPr>
          <w:p w14:paraId="78A48847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I</w:t>
            </w:r>
            <w:r w:rsidRPr="00232C96">
              <w:t>tem</w:t>
            </w:r>
            <w:r>
              <w:t>s</w:t>
            </w:r>
          </w:p>
        </w:tc>
        <w:tc>
          <w:tcPr>
            <w:tcW w:w="6237" w:type="dxa"/>
          </w:tcPr>
          <w:p w14:paraId="5B0D11B0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D</w:t>
            </w:r>
            <w:r w:rsidRPr="00232C96">
              <w:t>escription</w:t>
            </w:r>
          </w:p>
        </w:tc>
      </w:tr>
      <w:tr w:rsidR="005E4598" w14:paraId="183AF321" w14:textId="77777777" w:rsidTr="00875F54">
        <w:trPr>
          <w:trHeight w:val="334"/>
        </w:trPr>
        <w:tc>
          <w:tcPr>
            <w:tcW w:w="1134" w:type="dxa"/>
            <w:vAlign w:val="center"/>
          </w:tcPr>
          <w:p w14:paraId="20198AA7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I</w:t>
            </w:r>
            <w:r w:rsidRPr="00232C96">
              <w:t>nput</w:t>
            </w:r>
          </w:p>
        </w:tc>
        <w:tc>
          <w:tcPr>
            <w:tcW w:w="6237" w:type="dxa"/>
            <w:vAlign w:val="center"/>
          </w:tcPr>
          <w:p w14:paraId="0EE8E8E3" w14:textId="1E67D92F" w:rsidR="005E4598" w:rsidRPr="00232C96" w:rsidRDefault="005E4598" w:rsidP="002E7F45">
            <w:pPr>
              <w:pStyle w:val="15TableBody"/>
            </w:pPr>
            <w:r w:rsidRPr="00232C96">
              <w:rPr>
                <w:rFonts w:cs="Times New Roman"/>
              </w:rPr>
              <w:t xml:space="preserve">The index address of the folder where the raw image is located. </w:t>
            </w:r>
          </w:p>
        </w:tc>
      </w:tr>
      <w:tr w:rsidR="005E4598" w14:paraId="46A95D6E" w14:textId="77777777" w:rsidTr="00875F54">
        <w:trPr>
          <w:trHeight w:val="153"/>
        </w:trPr>
        <w:tc>
          <w:tcPr>
            <w:tcW w:w="1134" w:type="dxa"/>
            <w:vAlign w:val="center"/>
          </w:tcPr>
          <w:p w14:paraId="288E0857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O</w:t>
            </w:r>
            <w:r w:rsidRPr="00232C96">
              <w:t>utput</w:t>
            </w:r>
          </w:p>
        </w:tc>
        <w:tc>
          <w:tcPr>
            <w:tcW w:w="6237" w:type="dxa"/>
            <w:vAlign w:val="center"/>
          </w:tcPr>
          <w:p w14:paraId="72F1F0A2" w14:textId="4DB2090C" w:rsidR="005E4598" w:rsidRPr="00232C96" w:rsidRDefault="005E4598" w:rsidP="002E7F45">
            <w:pPr>
              <w:pStyle w:val="15TableBody"/>
            </w:pPr>
            <w:r w:rsidRPr="00232C96">
              <w:rPr>
                <w:rFonts w:cs="Times New Roman"/>
              </w:rPr>
              <w:t xml:space="preserve">The index address of the results folder. </w:t>
            </w:r>
          </w:p>
        </w:tc>
      </w:tr>
      <w:tr w:rsidR="005E4598" w14:paraId="6B5CC36A" w14:textId="77777777" w:rsidTr="00875F54">
        <w:tc>
          <w:tcPr>
            <w:tcW w:w="1134" w:type="dxa"/>
            <w:vAlign w:val="center"/>
          </w:tcPr>
          <w:p w14:paraId="6A72120F" w14:textId="77777777" w:rsidR="005E4598" w:rsidRPr="00232C96" w:rsidRDefault="005E4598" w:rsidP="002E7F45">
            <w:pPr>
              <w:pStyle w:val="15TableBody"/>
            </w:pPr>
            <w:proofErr w:type="spellStart"/>
            <w:r w:rsidRPr="00232C96">
              <w:rPr>
                <w:rFonts w:hint="eastAsia"/>
              </w:rPr>
              <w:t>b</w:t>
            </w:r>
            <w:r w:rsidRPr="00232C96">
              <w:t>atchSize</w:t>
            </w:r>
            <w:proofErr w:type="spellEnd"/>
          </w:p>
        </w:tc>
        <w:tc>
          <w:tcPr>
            <w:tcW w:w="6237" w:type="dxa"/>
            <w:vAlign w:val="center"/>
          </w:tcPr>
          <w:p w14:paraId="352BC622" w14:textId="77777777" w:rsidR="005E4598" w:rsidRPr="00232C96" w:rsidRDefault="005E4598" w:rsidP="002E7F45">
            <w:pPr>
              <w:pStyle w:val="15TableBody"/>
            </w:pPr>
            <w:r w:rsidRPr="00232C96">
              <w:t>The number of samples selected for one training</w:t>
            </w:r>
            <w:r w:rsidRPr="00232C96">
              <w:rPr>
                <w:rFonts w:hint="eastAsia"/>
              </w:rPr>
              <w:t>.</w:t>
            </w:r>
            <w:r w:rsidRPr="00232C96">
              <w:t xml:space="preserve"> It affects the optimization degree and speed of the model.</w:t>
            </w:r>
          </w:p>
        </w:tc>
      </w:tr>
      <w:tr w:rsidR="005E4598" w14:paraId="20145670" w14:textId="77777777" w:rsidTr="00875F54">
        <w:tc>
          <w:tcPr>
            <w:tcW w:w="1134" w:type="dxa"/>
            <w:vAlign w:val="center"/>
          </w:tcPr>
          <w:p w14:paraId="60C1BB22" w14:textId="77777777" w:rsidR="005E4598" w:rsidRPr="00232C96" w:rsidRDefault="005E4598" w:rsidP="002E7F45">
            <w:pPr>
              <w:pStyle w:val="15TableBody"/>
            </w:pPr>
            <w:r w:rsidRPr="00232C96">
              <w:t>Amplification</w:t>
            </w:r>
          </w:p>
        </w:tc>
        <w:tc>
          <w:tcPr>
            <w:tcW w:w="6237" w:type="dxa"/>
            <w:vAlign w:val="center"/>
          </w:tcPr>
          <w:p w14:paraId="0334EA7C" w14:textId="77777777" w:rsidR="005E4598" w:rsidRPr="00232C96" w:rsidRDefault="005E4598" w:rsidP="002E7F45">
            <w:pPr>
              <w:pStyle w:val="15TableBody"/>
            </w:pPr>
            <w:r w:rsidRPr="00232C96">
              <w:rPr>
                <w:rFonts w:hint="eastAsia"/>
              </w:rPr>
              <w:t>A</w:t>
            </w:r>
            <w:r w:rsidRPr="00232C96">
              <w:t>mplification of the raw images</w:t>
            </w:r>
            <w:r w:rsidRPr="00232C96">
              <w:rPr>
                <w:rFonts w:hint="eastAsia"/>
              </w:rPr>
              <w:t>, default 8.</w:t>
            </w:r>
          </w:p>
        </w:tc>
      </w:tr>
      <w:tr w:rsidR="005E4598" w14:paraId="1515A8C2" w14:textId="77777777" w:rsidTr="00875F54">
        <w:trPr>
          <w:trHeight w:val="304"/>
        </w:trPr>
        <w:tc>
          <w:tcPr>
            <w:tcW w:w="1134" w:type="dxa"/>
            <w:vAlign w:val="center"/>
          </w:tcPr>
          <w:p w14:paraId="4744D3CA" w14:textId="77777777" w:rsidR="005E4598" w:rsidRPr="00232C96" w:rsidRDefault="005E4598" w:rsidP="002E7F45">
            <w:pPr>
              <w:pStyle w:val="15TableBody"/>
            </w:pPr>
            <w:proofErr w:type="spellStart"/>
            <w:r w:rsidRPr="00232C96">
              <w:rPr>
                <w:rFonts w:hint="eastAsia"/>
              </w:rPr>
              <w:t>M</w:t>
            </w:r>
            <w:r w:rsidRPr="00232C96">
              <w:t>odelType</w:t>
            </w:r>
            <w:proofErr w:type="spellEnd"/>
          </w:p>
        </w:tc>
        <w:tc>
          <w:tcPr>
            <w:tcW w:w="6237" w:type="dxa"/>
            <w:vAlign w:val="center"/>
          </w:tcPr>
          <w:p w14:paraId="367DD9B4" w14:textId="77777777" w:rsidR="005E4598" w:rsidRPr="00232C96" w:rsidRDefault="005E4598" w:rsidP="002E7F45">
            <w:pPr>
              <w:pStyle w:val="15TableBody"/>
            </w:pPr>
            <w:r w:rsidRPr="00232C96">
              <w:t xml:space="preserve">Deep learning models of different sizes, </w:t>
            </w:r>
            <w:r w:rsidRPr="00232C96">
              <w:rPr>
                <w:rFonts w:hint="eastAsia"/>
              </w:rPr>
              <w:t>including</w:t>
            </w:r>
            <w:r w:rsidRPr="00232C96">
              <w:t xml:space="preserve"> 256*256</w:t>
            </w:r>
            <w:r w:rsidRPr="00232C96">
              <w:rPr>
                <w:rFonts w:hint="eastAsia"/>
              </w:rPr>
              <w:t>，</w:t>
            </w:r>
            <w:r w:rsidRPr="00232C96">
              <w:rPr>
                <w:rFonts w:hint="eastAsia"/>
              </w:rPr>
              <w:t>5</w:t>
            </w:r>
            <w:r w:rsidRPr="00232C96">
              <w:t>12*512.</w:t>
            </w:r>
          </w:p>
        </w:tc>
      </w:tr>
      <w:tr w:rsidR="005E4598" w14:paraId="2EBECE2C" w14:textId="77777777" w:rsidTr="00875F54">
        <w:tc>
          <w:tcPr>
            <w:tcW w:w="1134" w:type="dxa"/>
            <w:vAlign w:val="center"/>
          </w:tcPr>
          <w:p w14:paraId="7AF7D032" w14:textId="77777777" w:rsidR="005E4598" w:rsidRPr="00232C96" w:rsidRDefault="005E4598" w:rsidP="002E7F45">
            <w:pPr>
              <w:pStyle w:val="15TableBody"/>
            </w:pPr>
            <w:r w:rsidRPr="00232C96">
              <w:t>Fp16</w:t>
            </w:r>
          </w:p>
        </w:tc>
        <w:tc>
          <w:tcPr>
            <w:tcW w:w="6237" w:type="dxa"/>
            <w:vAlign w:val="center"/>
          </w:tcPr>
          <w:p w14:paraId="0FFB1770" w14:textId="77777777" w:rsidR="005E4598" w:rsidRPr="00232C96" w:rsidRDefault="005E4598" w:rsidP="002E7F45">
            <w:pPr>
              <w:pStyle w:val="15TableBody"/>
            </w:pPr>
            <w:r w:rsidRPr="00232C96">
              <w:t xml:space="preserve">Indicates the type of </w:t>
            </w:r>
            <w:proofErr w:type="gramStart"/>
            <w:r w:rsidRPr="00232C96">
              <w:t>the .</w:t>
            </w:r>
            <w:proofErr w:type="spellStart"/>
            <w:r w:rsidRPr="00232C96">
              <w:t>trt</w:t>
            </w:r>
            <w:proofErr w:type="spellEnd"/>
            <w:proofErr w:type="gramEnd"/>
            <w:r w:rsidRPr="00232C96">
              <w:t xml:space="preserve"> “false” indicates 32 bits and “true” indicates 16 bits.</w:t>
            </w:r>
          </w:p>
        </w:tc>
      </w:tr>
    </w:tbl>
    <w:p w14:paraId="68F84772" w14:textId="79D548E1" w:rsidR="005E4598" w:rsidRPr="00DF04CE" w:rsidRDefault="00247E2B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>
        <w:rPr>
          <w:rFonts w:ascii="Gilroy" w:hAnsi="Gilroy"/>
          <w:color w:val="000000"/>
          <w:shd w:val="clear" w:color="auto" w:fill="FFFFFF"/>
        </w:rPr>
        <w:t>Click start to execute the program;</w:t>
      </w:r>
    </w:p>
    <w:p w14:paraId="17D9DBF9" w14:textId="561CBD7A" w:rsidR="005E4598" w:rsidRPr="007F162E" w:rsidRDefault="00E949CA" w:rsidP="007F162E">
      <w:pPr>
        <w:pStyle w:val="af2"/>
        <w:numPr>
          <w:ilvl w:val="0"/>
          <w:numId w:val="9"/>
        </w:numPr>
        <w:ind w:firstLineChars="0"/>
        <w:rPr>
          <w:rFonts w:eastAsiaTheme="minorEastAsia" w:hint="eastAsia"/>
          <w:color w:val="000000" w:themeColor="text1"/>
          <w:kern w:val="0"/>
          <w:sz w:val="20"/>
        </w:rPr>
      </w:pPr>
      <w:r w:rsidRPr="00E949CA">
        <w:rPr>
          <w:rFonts w:eastAsiaTheme="minorEastAsia"/>
          <w:color w:val="000000" w:themeColor="text1"/>
          <w:kern w:val="0"/>
          <w:sz w:val="20"/>
        </w:rPr>
        <w:t>If the program runs normally, you will see the reasoning process, time and other window interface, as shown in the figure</w:t>
      </w:r>
      <w:r>
        <w:rPr>
          <w:rFonts w:eastAsiaTheme="minorEastAsia"/>
          <w:color w:val="000000" w:themeColor="text1"/>
          <w:kern w:val="0"/>
          <w:sz w:val="20"/>
        </w:rPr>
        <w:t>;</w:t>
      </w:r>
    </w:p>
    <w:p w14:paraId="1BD8A717" w14:textId="77777777" w:rsidR="005E4598" w:rsidRDefault="005E4598" w:rsidP="007A303D">
      <w:pPr>
        <w:pStyle w:val="af2"/>
        <w:ind w:firstLineChars="0" w:firstLine="0"/>
        <w:jc w:val="center"/>
        <w:rPr>
          <w:rFonts w:eastAsia="宋体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98C20C6" wp14:editId="0E738219">
            <wp:extent cx="4342326" cy="275051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" t="-719" r="9097" b="-440"/>
                    <a:stretch/>
                  </pic:blipFill>
                  <pic:spPr bwMode="auto">
                    <a:xfrm>
                      <a:off x="0" y="0"/>
                      <a:ext cx="4346062" cy="275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0DB6C" w14:textId="40B0F8F4" w:rsidR="00C16469" w:rsidRPr="007F162E" w:rsidRDefault="00C16469" w:rsidP="00383097">
      <w:pPr>
        <w:pStyle w:val="12FigureCaptionShort"/>
        <w:rPr>
          <w:sz w:val="20"/>
          <w:lang w:eastAsia="zh-CN"/>
        </w:rPr>
      </w:pPr>
      <w:r w:rsidRPr="007F162E">
        <w:rPr>
          <w:rFonts w:hint="eastAsia"/>
          <w:sz w:val="20"/>
          <w:lang w:eastAsia="zh-CN"/>
        </w:rPr>
        <w:t>Figure</w:t>
      </w:r>
      <w:r w:rsidR="00073C9E" w:rsidRPr="007F162E">
        <w:rPr>
          <w:rFonts w:hint="eastAsia"/>
          <w:sz w:val="20"/>
          <w:lang w:eastAsia="zh-CN"/>
        </w:rPr>
        <w:t xml:space="preserve"> 3. </w:t>
      </w:r>
      <w:r w:rsidR="00E949CA" w:rsidRPr="007F162E">
        <w:rPr>
          <w:sz w:val="20"/>
          <w:lang w:eastAsia="zh-CN"/>
        </w:rPr>
        <w:t>Log printing of program running</w:t>
      </w:r>
    </w:p>
    <w:p w14:paraId="30EC8D10" w14:textId="5E32EF13" w:rsidR="00C13A76" w:rsidRDefault="00E949CA" w:rsidP="00A2716F">
      <w:pPr>
        <w:pStyle w:val="09BodyFirstParagraph"/>
        <w:numPr>
          <w:ilvl w:val="0"/>
          <w:numId w:val="9"/>
        </w:numPr>
        <w:rPr>
          <w:lang w:eastAsia="zh-CN"/>
        </w:rPr>
      </w:pPr>
      <w:r>
        <w:rPr>
          <w:rFonts w:ascii="Gilroy" w:hAnsi="Gilroy"/>
          <w:color w:val="000000"/>
          <w:shd w:val="clear" w:color="auto" w:fill="FFFFFF"/>
        </w:rPr>
        <w:t>An inferential SR image can be obtained in the output folder</w:t>
      </w:r>
      <w:r>
        <w:rPr>
          <w:rFonts w:hint="eastAsia"/>
          <w:lang w:eastAsia="zh-CN"/>
        </w:rPr>
        <w:t>.</w:t>
      </w:r>
    </w:p>
    <w:p w14:paraId="43787B82" w14:textId="17CDA903" w:rsidR="00091250" w:rsidRDefault="008C5758" w:rsidP="008C5758">
      <w:pPr>
        <w:pStyle w:val="10BodySubsequentParagraph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D9A68A" wp14:editId="58B8FECC">
            <wp:extent cx="2149792" cy="2040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208" t="6982" r="3829" b="8558"/>
                    <a:stretch/>
                  </pic:blipFill>
                  <pic:spPr bwMode="auto">
                    <a:xfrm>
                      <a:off x="0" y="0"/>
                      <a:ext cx="2156047" cy="204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73AB" w14:textId="1F042F87" w:rsidR="00B51919" w:rsidRPr="00091250" w:rsidRDefault="00B51919" w:rsidP="008C5758">
      <w:pPr>
        <w:pStyle w:val="10BodySubsequentParagraph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4. </w:t>
      </w:r>
      <w:r w:rsidR="007F162E" w:rsidRPr="007F162E">
        <w:rPr>
          <w:lang w:eastAsia="zh-CN"/>
        </w:rPr>
        <w:t>The reconstructed super</w:t>
      </w:r>
      <w:r w:rsidR="007F162E">
        <w:rPr>
          <w:lang w:eastAsia="zh-CN"/>
        </w:rPr>
        <w:t xml:space="preserve"> </w:t>
      </w:r>
      <w:r w:rsidR="007F162E" w:rsidRPr="007F162E">
        <w:rPr>
          <w:lang w:eastAsia="zh-CN"/>
        </w:rPr>
        <w:t>resolution image</w:t>
      </w:r>
    </w:p>
    <w:p w14:paraId="618EE9B5" w14:textId="77777777" w:rsidR="005E4598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>
        <w:rPr>
          <w:rFonts w:hint="eastAsia"/>
        </w:rPr>
        <w:t>H</w:t>
      </w:r>
      <w:r>
        <w:t xml:space="preserve">ow to </w:t>
      </w:r>
      <w:r>
        <w:rPr>
          <w:rFonts w:hint="eastAsia"/>
        </w:rPr>
        <w:t>train model based on the data sets</w:t>
      </w:r>
    </w:p>
    <w:p w14:paraId="42A8A21D" w14:textId="77777777" w:rsidR="005E4598" w:rsidRPr="00C5429F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Environment preparation for model training</w:t>
      </w:r>
    </w:p>
    <w:p w14:paraId="5A6018D0" w14:textId="0F14541E" w:rsidR="005E4598" w:rsidRDefault="00E949CA" w:rsidP="00784141">
      <w:pPr>
        <w:pStyle w:val="09BodyFirstParagraph"/>
        <w:rPr>
          <w:lang w:eastAsia="zh-CN"/>
        </w:rPr>
      </w:pPr>
      <w:r>
        <w:rPr>
          <w:rFonts w:ascii="Gilroy" w:hAnsi="Gilroy"/>
          <w:color w:val="000000"/>
          <w:shd w:val="clear" w:color="auto" w:fill="FFFFFF"/>
        </w:rPr>
        <w:t xml:space="preserve">We recommend using the ANACONDA </w:t>
      </w:r>
      <w:r>
        <w:rPr>
          <w:rFonts w:hint="eastAsia"/>
          <w:lang w:eastAsia="zh-CN"/>
        </w:rPr>
        <w:t>（</w:t>
      </w:r>
      <w:hyperlink r:id="rId16" w:history="1">
        <w:r w:rsidRPr="00D0290E">
          <w:rPr>
            <w:rStyle w:val="ab"/>
            <w:lang w:eastAsia="zh-CN"/>
          </w:rPr>
          <w:t>https://www.anaconda.com/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ascii="Gilroy" w:hAnsi="Gilroy"/>
          <w:color w:val="000000"/>
          <w:shd w:val="clear" w:color="auto" w:fill="FFFFFF"/>
        </w:rPr>
        <w:t xml:space="preserve">to manage python virtual environment, and based on </w:t>
      </w:r>
      <w:proofErr w:type="spellStart"/>
      <w:r>
        <w:rPr>
          <w:rFonts w:ascii="Gilroy" w:hAnsi="Gilroy"/>
          <w:color w:val="000000"/>
          <w:shd w:val="clear" w:color="auto" w:fill="FFFFFF"/>
        </w:rPr>
        <w:t>pycharm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to write, compile, and debug the code.</w:t>
      </w:r>
    </w:p>
    <w:p w14:paraId="33A4BB14" w14:textId="0D1039F1" w:rsidR="005E4598" w:rsidRPr="00937A53" w:rsidRDefault="00E949CA" w:rsidP="00A2716F">
      <w:pPr>
        <w:pStyle w:val="09BodyFirstParagraph"/>
        <w:numPr>
          <w:ilvl w:val="0"/>
          <w:numId w:val="10"/>
        </w:numPr>
      </w:pPr>
      <w:r>
        <w:rPr>
          <w:rFonts w:ascii="Gilroy" w:hAnsi="Gilroy"/>
          <w:color w:val="000000"/>
          <w:shd w:val="clear" w:color="auto" w:fill="FFFFFF"/>
        </w:rPr>
        <w:t>Create a python virtual environment based on ANNACONDA, and the libraries required by the environment include</w:t>
      </w:r>
      <w:r w:rsidR="005E4598" w:rsidRPr="00937A53">
        <w:rPr>
          <w:rFonts w:hint="eastAsia"/>
        </w:rPr>
        <w:t>：</w:t>
      </w:r>
    </w:p>
    <w:p w14:paraId="51A9CE19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 w:hint="eastAsia"/>
        </w:rPr>
        <w:t>Python 3.8</w:t>
      </w:r>
    </w:p>
    <w:p w14:paraId="7A547B22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proofErr w:type="spellStart"/>
      <w:r>
        <w:rPr>
          <w:rFonts w:eastAsiaTheme="majorEastAsia"/>
        </w:rPr>
        <w:t>N</w:t>
      </w:r>
      <w:r>
        <w:rPr>
          <w:rFonts w:eastAsiaTheme="majorEastAsia" w:hint="eastAsia"/>
        </w:rPr>
        <w:t>umpy</w:t>
      </w:r>
      <w:proofErr w:type="spellEnd"/>
    </w:p>
    <w:p w14:paraId="1604B054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proofErr w:type="spellStart"/>
      <w:r>
        <w:rPr>
          <w:rFonts w:eastAsiaTheme="majorEastAsia" w:hint="eastAsia"/>
        </w:rPr>
        <w:t>Pytorch</w:t>
      </w:r>
      <w:proofErr w:type="spellEnd"/>
      <w:r>
        <w:rPr>
          <w:rFonts w:eastAsiaTheme="majorEastAsia" w:hint="eastAsia"/>
        </w:rPr>
        <w:t xml:space="preserve"> 1.12.0</w:t>
      </w:r>
    </w:p>
    <w:p w14:paraId="4699B722" w14:textId="77777777" w:rsidR="005E4598" w:rsidRDefault="005E4598" w:rsidP="00A2716F">
      <w:pPr>
        <w:pStyle w:val="09BodyFirstParagraph"/>
        <w:numPr>
          <w:ilvl w:val="0"/>
          <w:numId w:val="11"/>
        </w:numPr>
        <w:rPr>
          <w:rFonts w:eastAsiaTheme="majorEastAsia"/>
        </w:rPr>
      </w:pPr>
      <w:proofErr w:type="spellStart"/>
      <w:r>
        <w:rPr>
          <w:rFonts w:eastAsiaTheme="majorEastAsia"/>
        </w:rPr>
        <w:t>O</w:t>
      </w:r>
      <w:r>
        <w:rPr>
          <w:rFonts w:eastAsiaTheme="majorEastAsia" w:hint="eastAsia"/>
        </w:rPr>
        <w:t>pencv</w:t>
      </w:r>
      <w:proofErr w:type="spellEnd"/>
    </w:p>
    <w:p w14:paraId="12135C69" w14:textId="2E5E31C9" w:rsidR="005E4598" w:rsidRPr="00937A53" w:rsidRDefault="006B1A65" w:rsidP="00A2716F">
      <w:pPr>
        <w:pStyle w:val="09BodyFirstParagraph"/>
        <w:numPr>
          <w:ilvl w:val="0"/>
          <w:numId w:val="10"/>
        </w:numPr>
      </w:pPr>
      <w:r>
        <w:rPr>
          <w:rFonts w:ascii="Gilroy" w:hAnsi="Gilroy"/>
          <w:color w:val="000000"/>
          <w:shd w:val="clear" w:color="auto" w:fill="FFFFFF"/>
        </w:rPr>
        <w:lastRenderedPageBreak/>
        <w:t xml:space="preserve">Use </w:t>
      </w:r>
      <w:proofErr w:type="spellStart"/>
      <w:r>
        <w:rPr>
          <w:rFonts w:ascii="Gilroy" w:hAnsi="Gilroy"/>
          <w:color w:val="000000"/>
          <w:shd w:val="clear" w:color="auto" w:fill="FFFFFF"/>
        </w:rPr>
        <w:t>pycharm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to open the FID-STORM python project and select the virtual environment to create a new environment.</w:t>
      </w:r>
    </w:p>
    <w:p w14:paraId="0BCCDF72" w14:textId="77777777" w:rsidR="005E4598" w:rsidRPr="00E102F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The generation of Training data sets</w:t>
      </w:r>
    </w:p>
    <w:p w14:paraId="4DA4CDD6" w14:textId="024434BC" w:rsidR="005E4598" w:rsidRPr="005331E0" w:rsidRDefault="006B1A65" w:rsidP="00A2716F">
      <w:pPr>
        <w:pStyle w:val="09BodyFirstParagraph"/>
        <w:numPr>
          <w:ilvl w:val="0"/>
          <w:numId w:val="12"/>
        </w:numPr>
        <w:wordWrap w:val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pen </w:t>
      </w:r>
      <w:r w:rsidR="005E4598" w:rsidRPr="005331E0">
        <w:t>python</w:t>
      </w:r>
      <w:r w:rsidRPr="005331E0">
        <w:t xml:space="preserve"> </w:t>
      </w:r>
      <w:r w:rsidR="005E4598" w:rsidRPr="005331E0">
        <w:t>\dataset\</w:t>
      </w:r>
      <w:proofErr w:type="spellStart"/>
      <w:r w:rsidR="005E4598" w:rsidRPr="005331E0">
        <w:t>dataPrepare</w:t>
      </w:r>
      <w:proofErr w:type="spellEnd"/>
      <w:r w:rsidR="005E4598" w:rsidRPr="005331E0">
        <w:rPr>
          <w:rFonts w:hint="eastAsia"/>
        </w:rPr>
        <w:t>\</w:t>
      </w:r>
      <w:proofErr w:type="spellStart"/>
      <w:r w:rsidR="005E4598" w:rsidRPr="005331E0">
        <w:t>GenerateTrainingData_fromQC_STORM_main</w:t>
      </w:r>
      <w:r w:rsidR="005E4598" w:rsidRPr="005331E0">
        <w:rPr>
          <w:rFonts w:hint="eastAsia"/>
        </w:rPr>
        <w:t>.m</w:t>
      </w:r>
      <w:proofErr w:type="spellEnd"/>
      <w:r>
        <w:t>;</w:t>
      </w:r>
    </w:p>
    <w:p w14:paraId="46797823" w14:textId="73004D5B" w:rsidR="005E4598" w:rsidRDefault="006B1A65" w:rsidP="00A2716F">
      <w:pPr>
        <w:pStyle w:val="09BodyFirstParagraph"/>
        <w:numPr>
          <w:ilvl w:val="0"/>
          <w:numId w:val="12"/>
        </w:numPr>
      </w:pPr>
      <w:r>
        <w:rPr>
          <w:rFonts w:ascii="Gilroy" w:hAnsi="Gilroy"/>
          <w:color w:val="000000"/>
          <w:shd w:val="clear" w:color="auto" w:fill="FFFFFF"/>
        </w:rPr>
        <w:t>Set relevant parameters in parameters setting;</w:t>
      </w:r>
    </w:p>
    <w:p w14:paraId="3D02B80C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gramStart"/>
      <w:r>
        <w:t>D</w:t>
      </w:r>
      <w:r>
        <w:rPr>
          <w:rFonts w:hint="eastAsia"/>
        </w:rPr>
        <w:t>atapath :</w:t>
      </w:r>
      <w:proofErr w:type="gramEnd"/>
      <w:r w:rsidRPr="00D5492E">
        <w:t xml:space="preserve"> data path</w:t>
      </w:r>
    </w:p>
    <w:p w14:paraId="2C5B7C54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proofErr w:type="gramStart"/>
      <w:r>
        <w:rPr>
          <w:rFonts w:hint="eastAsia"/>
        </w:rPr>
        <w:t>ouverlapFactor</w:t>
      </w:r>
      <w:proofErr w:type="spellEnd"/>
      <w:r>
        <w:rPr>
          <w:rFonts w:hint="eastAsia"/>
        </w:rPr>
        <w:t xml:space="preserve"> :</w:t>
      </w:r>
      <w:proofErr w:type="gramEnd"/>
      <w:r w:rsidRPr="00D5492E">
        <w:t xml:space="preserve"> the </w:t>
      </w:r>
      <w:proofErr w:type="spellStart"/>
      <w:r w:rsidRPr="00D5492E">
        <w:t>nums</w:t>
      </w:r>
      <w:proofErr w:type="spellEnd"/>
      <w:r w:rsidRPr="00D5492E">
        <w:t xml:space="preserve"> of raw images that are </w:t>
      </w:r>
      <w:proofErr w:type="spellStart"/>
      <w:r w:rsidRPr="00D5492E">
        <w:t>overlaped</w:t>
      </w:r>
      <w:proofErr w:type="spellEnd"/>
    </w:p>
    <w:p w14:paraId="4CBD5F6F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gramStart"/>
      <w:r>
        <w:rPr>
          <w:rFonts w:hint="eastAsia"/>
        </w:rPr>
        <w:t>density :</w:t>
      </w:r>
      <w:proofErr w:type="gramEnd"/>
      <w:r w:rsidRPr="00D5492E">
        <w:t xml:space="preserve"> filter, the density below 1.0 of raw image will be remove</w:t>
      </w:r>
    </w:p>
    <w:p w14:paraId="1802F2A7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rPr>
          <w:rFonts w:hint="eastAsia"/>
        </w:rPr>
        <w:t>camera_pixelsize</w:t>
      </w:r>
      <w:proofErr w:type="spellEnd"/>
      <w:r>
        <w:rPr>
          <w:rFonts w:hint="eastAsia"/>
        </w:rPr>
        <w:t>:</w:t>
      </w:r>
      <w:r w:rsidRPr="00D5492E">
        <w:t xml:space="preserve"> camera pixel size in [nm]</w:t>
      </w:r>
    </w:p>
    <w:p w14:paraId="4423B587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rPr>
          <w:rFonts w:hint="eastAsia"/>
        </w:rPr>
        <w:t>upsampling_</w:t>
      </w:r>
      <w:proofErr w:type="gramStart"/>
      <w:r>
        <w:rPr>
          <w:rFonts w:hint="eastAsia"/>
        </w:rPr>
        <w:t>factor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EE17AB">
        <w:t>upsampling</w:t>
      </w:r>
      <w:proofErr w:type="spellEnd"/>
      <w:r w:rsidRPr="00EE17AB">
        <w:t xml:space="preserve"> factor, raw image will be </w:t>
      </w:r>
      <w:proofErr w:type="spellStart"/>
      <w:r w:rsidRPr="00EE17AB">
        <w:t>upsampled</w:t>
      </w:r>
      <w:proofErr w:type="spellEnd"/>
      <w:r w:rsidRPr="00EE17AB">
        <w:t xml:space="preserve"> x(factor) times</w:t>
      </w:r>
    </w:p>
    <w:p w14:paraId="28F7D31D" w14:textId="77777777" w:rsidR="005E4598" w:rsidRDefault="005E4598" w:rsidP="00A2716F">
      <w:pPr>
        <w:pStyle w:val="09BodyFirstParagraph"/>
        <w:numPr>
          <w:ilvl w:val="0"/>
          <w:numId w:val="13"/>
        </w:numPr>
      </w:pPr>
      <w:proofErr w:type="spellStart"/>
      <w:proofErr w:type="gramStart"/>
      <w:r>
        <w:rPr>
          <w:rFonts w:hint="eastAsia"/>
        </w:rPr>
        <w:t>kernelSize</w:t>
      </w:r>
      <w:proofErr w:type="spellEnd"/>
      <w:r>
        <w:rPr>
          <w:rFonts w:hint="eastAsia"/>
        </w:rPr>
        <w:t xml:space="preserve"> :</w:t>
      </w:r>
      <w:proofErr w:type="gramEnd"/>
      <w:r w:rsidRPr="00EE17AB">
        <w:t xml:space="preserve"> </w:t>
      </w:r>
      <w:r>
        <w:t>kernel size</w:t>
      </w:r>
    </w:p>
    <w:p w14:paraId="466AB58F" w14:textId="77777777" w:rsidR="005E4598" w:rsidRPr="005331E0" w:rsidRDefault="005E4598" w:rsidP="00A2716F">
      <w:pPr>
        <w:pStyle w:val="09BodyFirstParagraph"/>
        <w:numPr>
          <w:ilvl w:val="0"/>
          <w:numId w:val="13"/>
        </w:numPr>
      </w:pPr>
      <w:proofErr w:type="spellStart"/>
      <w:r>
        <w:t>Gaussian</w:t>
      </w:r>
      <w:r>
        <w:rPr>
          <w:rFonts w:hint="eastAsia"/>
        </w:rPr>
        <w:t>_</w:t>
      </w:r>
      <w:proofErr w:type="gramStart"/>
      <w:r>
        <w:rPr>
          <w:rFonts w:hint="eastAsia"/>
        </w:rPr>
        <w:t>sigma</w:t>
      </w:r>
      <w:proofErr w:type="spellEnd"/>
      <w:r>
        <w:rPr>
          <w:rFonts w:hint="eastAsia"/>
        </w:rPr>
        <w:t xml:space="preserve"> :</w:t>
      </w:r>
      <w:proofErr w:type="gramEnd"/>
      <w:r w:rsidRPr="00A162B9">
        <w:t xml:space="preserve"> using for </w:t>
      </w:r>
      <w:proofErr w:type="spellStart"/>
      <w:r w:rsidRPr="00A162B9">
        <w:t>heatmap</w:t>
      </w:r>
      <w:r w:rsidRPr="00A162B9">
        <w:rPr>
          <w:rFonts w:hint="eastAsia"/>
        </w:rPr>
        <w:t>，</w:t>
      </w:r>
      <w:r w:rsidRPr="00A162B9">
        <w:t>standard</w:t>
      </w:r>
      <w:proofErr w:type="spellEnd"/>
      <w:r w:rsidRPr="00A162B9">
        <w:t xml:space="preserve"> error, unit is pixels</w:t>
      </w:r>
    </w:p>
    <w:p w14:paraId="06C4075E" w14:textId="08F12B71" w:rsidR="005E4598" w:rsidRPr="005331E0" w:rsidRDefault="00E45D85" w:rsidP="00A2716F">
      <w:pPr>
        <w:pStyle w:val="09BodyFirstParagraph"/>
        <w:numPr>
          <w:ilvl w:val="0"/>
          <w:numId w:val="12"/>
        </w:numPr>
        <w:rPr>
          <w:lang w:eastAsia="zh-CN"/>
        </w:rPr>
      </w:pPr>
      <w:r>
        <w:rPr>
          <w:rFonts w:ascii="Gilroy" w:hAnsi="Gilroy"/>
          <w:color w:val="000000"/>
          <w:shd w:val="clear" w:color="auto" w:fill="FFFFFF"/>
        </w:rPr>
        <w:t xml:space="preserve">Start </w:t>
      </w:r>
      <w:r>
        <w:rPr>
          <w:rFonts w:ascii="Gilroy" w:hAnsi="Gilroy" w:hint="eastAsia"/>
          <w:color w:val="000000"/>
          <w:shd w:val="clear" w:color="auto" w:fill="FFFFFF"/>
          <w:lang w:eastAsia="zh-CN"/>
        </w:rPr>
        <w:t>t</w:t>
      </w:r>
      <w:r>
        <w:rPr>
          <w:rFonts w:ascii="Gilroy" w:hAnsi="Gilroy"/>
          <w:color w:val="000000"/>
          <w:shd w:val="clear" w:color="auto" w:fill="FFFFFF"/>
        </w:rPr>
        <w:t xml:space="preserve">he execution, and the result folder will be generated in the specified </w:t>
      </w:r>
      <w:proofErr w:type="spellStart"/>
      <w:r>
        <w:rPr>
          <w:rFonts w:ascii="Gilroy" w:hAnsi="Gilroy"/>
          <w:color w:val="000000"/>
          <w:shd w:val="clear" w:color="auto" w:fill="FFFFFF"/>
        </w:rPr>
        <w:t>datapath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path. The folder contains </w:t>
      </w:r>
      <w:proofErr w:type="spellStart"/>
      <w:r>
        <w:rPr>
          <w:rFonts w:ascii="Gilroy" w:hAnsi="Gilroy"/>
          <w:color w:val="000000"/>
          <w:shd w:val="clear" w:color="auto" w:fill="FFFFFF"/>
        </w:rPr>
        <w:t>HeatmapImg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and </w:t>
      </w:r>
      <w:proofErr w:type="spellStart"/>
      <w:r>
        <w:rPr>
          <w:rFonts w:ascii="Gilroy" w:hAnsi="Gilroy"/>
          <w:color w:val="000000"/>
          <w:shd w:val="clear" w:color="auto" w:fill="FFFFFF"/>
        </w:rPr>
        <w:t>rawImgUp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. The </w:t>
      </w:r>
      <w:proofErr w:type="spellStart"/>
      <w:r>
        <w:rPr>
          <w:rFonts w:ascii="Gilroy" w:hAnsi="Gilroy"/>
          <w:color w:val="000000"/>
          <w:shd w:val="clear" w:color="auto" w:fill="FFFFFF"/>
        </w:rPr>
        <w:t>HeatmapImg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folder contains the real images used for training, and the </w:t>
      </w:r>
      <w:proofErr w:type="spellStart"/>
      <w:r>
        <w:rPr>
          <w:rFonts w:ascii="Gilroy" w:hAnsi="Gilroy"/>
          <w:color w:val="000000"/>
          <w:shd w:val="clear" w:color="auto" w:fill="FFFFFF"/>
        </w:rPr>
        <w:t>rawImg</w:t>
      </w:r>
      <w:proofErr w:type="spellEnd"/>
      <w:r>
        <w:rPr>
          <w:rFonts w:ascii="Gilroy" w:hAnsi="Gilroy"/>
          <w:color w:val="000000"/>
          <w:shd w:val="clear" w:color="auto" w:fill="FFFFFF"/>
        </w:rPr>
        <w:t xml:space="preserve"> folder contains the original images used for training</w:t>
      </w:r>
      <w:r>
        <w:rPr>
          <w:rFonts w:hint="eastAsia"/>
          <w:lang w:eastAsia="zh-CN"/>
        </w:rPr>
        <w:t>.</w:t>
      </w:r>
    </w:p>
    <w:p w14:paraId="295B6183" w14:textId="77777777" w:rsidR="005E4598" w:rsidRDefault="005E4598" w:rsidP="005E4598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4BB573" wp14:editId="7937D6B0">
            <wp:extent cx="4103827" cy="51206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22176"/>
                    <a:stretch/>
                  </pic:blipFill>
                  <pic:spPr bwMode="auto">
                    <a:xfrm>
                      <a:off x="0" y="0"/>
                      <a:ext cx="4104677" cy="51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A129" w14:textId="0AA5179E" w:rsidR="0034761B" w:rsidRPr="00652E24" w:rsidRDefault="0034761B" w:rsidP="00163211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Figure</w:t>
      </w:r>
      <w:r w:rsidR="00303B25">
        <w:rPr>
          <w:rFonts w:eastAsia="宋体" w:hint="eastAsia"/>
          <w:lang w:eastAsia="zh-CN"/>
        </w:rPr>
        <w:t xml:space="preserve"> </w:t>
      </w:r>
      <w:r w:rsidR="00163211">
        <w:rPr>
          <w:rFonts w:eastAsia="宋体" w:hint="eastAsia"/>
          <w:lang w:eastAsia="zh-CN"/>
        </w:rPr>
        <w:t>5</w:t>
      </w:r>
      <w:r w:rsidR="00941AAC">
        <w:rPr>
          <w:rFonts w:eastAsia="宋体" w:hint="eastAsia"/>
          <w:lang w:eastAsia="zh-CN"/>
        </w:rPr>
        <w:t xml:space="preserve">. </w:t>
      </w:r>
      <w:r w:rsidR="00A05B77">
        <w:rPr>
          <w:rFonts w:eastAsia="宋体"/>
          <w:lang w:eastAsia="zh-CN"/>
        </w:rPr>
        <w:t>The d</w:t>
      </w:r>
      <w:r w:rsidR="00A05B77" w:rsidRPr="00A05B77">
        <w:rPr>
          <w:rFonts w:eastAsia="宋体"/>
          <w:lang w:eastAsia="zh-CN"/>
        </w:rPr>
        <w:t>ata folder</w:t>
      </w:r>
    </w:p>
    <w:p w14:paraId="31B8B98E" w14:textId="77777777" w:rsidR="005E4598" w:rsidRPr="00886E53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Training</w:t>
      </w:r>
    </w:p>
    <w:p w14:paraId="16B343B2" w14:textId="3A2B13E4" w:rsidR="005E4598" w:rsidRPr="009D73CB" w:rsidRDefault="00E45D85" w:rsidP="00A2716F">
      <w:pPr>
        <w:pStyle w:val="09BodyFirstParagraph"/>
        <w:numPr>
          <w:ilvl w:val="0"/>
          <w:numId w:val="14"/>
        </w:num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pen </w:t>
      </w:r>
      <w:r w:rsidR="005E4598" w:rsidRPr="009D73CB">
        <w:rPr>
          <w:rFonts w:hint="eastAsia"/>
        </w:rPr>
        <w:t>train_ours.py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>et the following parameters</w:t>
      </w:r>
      <w:r w:rsidR="005E4598" w:rsidRPr="009D73CB">
        <w:rPr>
          <w:rFonts w:hint="eastAsia"/>
        </w:rPr>
        <w:t>：</w:t>
      </w:r>
    </w:p>
    <w:p w14:paraId="7638C599" w14:textId="2F65AD68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rawImgPath</w:t>
      </w:r>
      <w:proofErr w:type="spellEnd"/>
      <w:r>
        <w:rPr>
          <w:rFonts w:hint="eastAsia"/>
        </w:rPr>
        <w:t>,</w:t>
      </w:r>
      <w:r w:rsidR="00E45D85">
        <w:t xml:space="preserve"> </w:t>
      </w:r>
      <w:r w:rsidR="00E45D85">
        <w:rPr>
          <w:rFonts w:ascii="Gilroy" w:hAnsi="Gilroy"/>
          <w:color w:val="000000"/>
          <w:shd w:val="clear" w:color="auto" w:fill="FFFFFF"/>
        </w:rPr>
        <w:t>represents the generated training data</w:t>
      </w:r>
      <w:r>
        <w:rPr>
          <w:rFonts w:hint="eastAsia"/>
        </w:rPr>
        <w:t xml:space="preserve"> </w:t>
      </w:r>
    </w:p>
    <w:p w14:paraId="7B0178C9" w14:textId="7F9BCABC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 xml:space="preserve">, </w:t>
      </w:r>
      <w:r w:rsidR="00E45D85">
        <w:t>r</w:t>
      </w:r>
      <w:r w:rsidR="00E45D85" w:rsidRPr="00E45D85">
        <w:t>epresents the model path generated by training</w:t>
      </w:r>
      <w:r>
        <w:rPr>
          <w:rFonts w:hint="eastAsia"/>
        </w:rPr>
        <w:t xml:space="preserve"> </w:t>
      </w:r>
    </w:p>
    <w:p w14:paraId="0283C11E" w14:textId="68D7BC1D" w:rsidR="005E4598" w:rsidRDefault="005E4598" w:rsidP="00A2716F">
      <w:pPr>
        <w:pStyle w:val="09BodyFirstParagraph"/>
        <w:numPr>
          <w:ilvl w:val="0"/>
          <w:numId w:val="1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saveTestPath</w:t>
      </w:r>
      <w:proofErr w:type="spellEnd"/>
      <w:r>
        <w:rPr>
          <w:rFonts w:hint="eastAsia"/>
          <w:lang w:eastAsia="zh-CN"/>
        </w:rPr>
        <w:t xml:space="preserve">, </w:t>
      </w:r>
      <w:r w:rsidR="00E45D85">
        <w:rPr>
          <w:lang w:eastAsia="zh-CN"/>
        </w:rPr>
        <w:t>r</w:t>
      </w:r>
      <w:r w:rsidR="00E45D85" w:rsidRPr="00E45D85">
        <w:rPr>
          <w:lang w:eastAsia="zh-CN"/>
        </w:rPr>
        <w:t>epresents the saving path of test image during training</w:t>
      </w:r>
      <w:r>
        <w:rPr>
          <w:rFonts w:hint="eastAsia"/>
          <w:lang w:eastAsia="zh-CN"/>
        </w:rPr>
        <w:t xml:space="preserve"> </w:t>
      </w:r>
    </w:p>
    <w:p w14:paraId="13944663" w14:textId="61F50A1B" w:rsidR="005E4598" w:rsidRDefault="005E4598" w:rsidP="00A2716F">
      <w:pPr>
        <w:pStyle w:val="09BodyFir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 xml:space="preserve">EPOCH, </w:t>
      </w:r>
      <w:r w:rsidR="00770B77">
        <w:rPr>
          <w:lang w:eastAsia="zh-CN"/>
        </w:rPr>
        <w:t>r</w:t>
      </w:r>
      <w:r w:rsidR="00770B77" w:rsidRPr="00770B77">
        <w:rPr>
          <w:lang w:eastAsia="zh-CN"/>
        </w:rPr>
        <w:t>epresents the number of iterations on the training data</w:t>
      </w:r>
      <w:r>
        <w:rPr>
          <w:rFonts w:hint="eastAsia"/>
          <w:lang w:eastAsia="zh-CN"/>
        </w:rPr>
        <w:t xml:space="preserve"> </w:t>
      </w:r>
    </w:p>
    <w:p w14:paraId="3A5CF712" w14:textId="00FAB81E" w:rsidR="005E4598" w:rsidRDefault="005E4598" w:rsidP="00A2716F">
      <w:pPr>
        <w:pStyle w:val="09BodyFirstParagraph"/>
        <w:numPr>
          <w:ilvl w:val="0"/>
          <w:numId w:val="15"/>
        </w:num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, </w:t>
      </w:r>
      <w:r w:rsidR="00770B77">
        <w:t>r</w:t>
      </w:r>
      <w:r w:rsidR="00770B77" w:rsidRPr="00770B77">
        <w:t>epresentative learning rate</w:t>
      </w:r>
    </w:p>
    <w:p w14:paraId="1B7F3360" w14:textId="2D92B94B" w:rsidR="005E4598" w:rsidRPr="009D73CB" w:rsidRDefault="00770B77" w:rsidP="00A2716F">
      <w:pPr>
        <w:pStyle w:val="09BodyFirstParagraph"/>
        <w:numPr>
          <w:ilvl w:val="0"/>
          <w:numId w:val="14"/>
        </w:numPr>
      </w:pPr>
      <w:r w:rsidRPr="00770B77">
        <w:t>After setting the parameters, run train_ours.py to start the training</w:t>
      </w:r>
      <w:r w:rsidR="005E4598" w:rsidRPr="009D73CB">
        <w:rPr>
          <w:rFonts w:hint="eastAsia"/>
        </w:rPr>
        <w:t>；</w:t>
      </w:r>
    </w:p>
    <w:p w14:paraId="79E2A870" w14:textId="77777777" w:rsidR="005E4598" w:rsidRDefault="005E4598" w:rsidP="005E4598">
      <w:pPr>
        <w:jc w:val="center"/>
        <w:rPr>
          <w:rFonts w:eastAsia="宋体" w:cs="Times New Roman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F31D766" wp14:editId="22370E44">
            <wp:extent cx="4924213" cy="128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5271"/>
                    <a:stretch/>
                  </pic:blipFill>
                  <pic:spPr bwMode="auto">
                    <a:xfrm>
                      <a:off x="0" y="0"/>
                      <a:ext cx="4950344" cy="128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B3056" w14:textId="19D8CCE3" w:rsidR="00A51548" w:rsidRDefault="00A51548" w:rsidP="00CF15A1">
      <w:pPr>
        <w:pStyle w:val="10BodySubsequentParagraph"/>
        <w:jc w:val="center"/>
        <w:rPr>
          <w:rFonts w:eastAsia="宋体" w:cs="Times New Roman"/>
          <w:szCs w:val="28"/>
          <w:lang w:eastAsia="zh-CN"/>
        </w:rPr>
      </w:pPr>
      <w:r>
        <w:rPr>
          <w:rFonts w:eastAsia="宋体" w:cs="Times New Roman" w:hint="eastAsia"/>
          <w:szCs w:val="28"/>
          <w:lang w:eastAsia="zh-CN"/>
        </w:rPr>
        <w:t>Figure</w:t>
      </w:r>
      <w:r w:rsidR="00CF15A1">
        <w:rPr>
          <w:rFonts w:eastAsia="宋体" w:cs="Times New Roman" w:hint="eastAsia"/>
          <w:szCs w:val="28"/>
          <w:lang w:eastAsia="zh-CN"/>
        </w:rPr>
        <w:t xml:space="preserve"> 6. </w:t>
      </w:r>
      <w:r w:rsidR="00A05B77">
        <w:rPr>
          <w:rFonts w:eastAsia="宋体" w:cs="Times New Roman" w:hint="eastAsia"/>
          <w:szCs w:val="28"/>
          <w:lang w:eastAsia="zh-CN"/>
        </w:rPr>
        <w:t>T</w:t>
      </w:r>
      <w:r w:rsidR="00A05B77">
        <w:rPr>
          <w:rFonts w:eastAsia="宋体" w:cs="Times New Roman"/>
          <w:szCs w:val="28"/>
          <w:lang w:eastAsia="zh-CN"/>
        </w:rPr>
        <w:t>he log of training</w:t>
      </w:r>
    </w:p>
    <w:p w14:paraId="0764C43B" w14:textId="0DF93E24" w:rsidR="005E4598" w:rsidRDefault="00A05B77" w:rsidP="00A2716F">
      <w:pPr>
        <w:pStyle w:val="09BodyFirstParagraph"/>
        <w:numPr>
          <w:ilvl w:val="0"/>
          <w:numId w:val="14"/>
        </w:numPr>
        <w:rPr>
          <w:lang w:eastAsia="zh-CN"/>
        </w:rPr>
      </w:pPr>
      <w:r w:rsidRPr="00A05B77">
        <w:rPr>
          <w:lang w:eastAsia="zh-CN"/>
        </w:rPr>
        <w:t xml:space="preserve">The model after training is saved to the folder specified by parameter </w:t>
      </w:r>
      <w:proofErr w:type="spellStart"/>
      <w:r w:rsidRPr="00A05B77">
        <w:rPr>
          <w:lang w:eastAsia="zh-CN"/>
        </w:rPr>
        <w:t>savePath</w:t>
      </w:r>
      <w:proofErr w:type="spellEnd"/>
      <w:r w:rsidR="00E12F89">
        <w:rPr>
          <w:lang w:eastAsia="zh-CN"/>
        </w:rPr>
        <w:t>.</w:t>
      </w:r>
    </w:p>
    <w:p w14:paraId="3FC8C282" w14:textId="38BCF516" w:rsidR="005E4598" w:rsidRPr="009D73CB" w:rsidRDefault="00A05B77" w:rsidP="00784141">
      <w:pPr>
        <w:pStyle w:val="09BodyFirstParagraph"/>
        <w:rPr>
          <w:lang w:eastAsia="zh-CN"/>
        </w:rPr>
      </w:pPr>
      <w:r w:rsidRPr="00A05B77">
        <w:rPr>
          <w:lang w:eastAsia="zh-CN"/>
        </w:rPr>
        <w:lastRenderedPageBreak/>
        <w:t xml:space="preserve">The model is saved </w:t>
      </w:r>
      <w:proofErr w:type="gramStart"/>
      <w:r w:rsidRPr="00A05B77">
        <w:rPr>
          <w:lang w:eastAsia="zh-CN"/>
        </w:rPr>
        <w:t>in</w:t>
      </w:r>
      <w:r>
        <w:rPr>
          <w:lang w:eastAsia="zh-CN"/>
        </w:rPr>
        <w:t xml:space="preserve"> </w:t>
      </w:r>
      <w:r w:rsidRPr="00A05B77">
        <w:rPr>
          <w:lang w:eastAsia="zh-CN"/>
        </w:rPr>
        <w:t>.</w:t>
      </w:r>
      <w:proofErr w:type="spellStart"/>
      <w:r w:rsidRPr="00A05B77">
        <w:rPr>
          <w:lang w:eastAsia="zh-CN"/>
        </w:rPr>
        <w:t>pkl</w:t>
      </w:r>
      <w:proofErr w:type="spellEnd"/>
      <w:proofErr w:type="gramEnd"/>
      <w:r w:rsidRPr="00A05B77">
        <w:rPr>
          <w:lang w:eastAsia="zh-CN"/>
        </w:rPr>
        <w:t xml:space="preserve"> format, where </w:t>
      </w:r>
      <w:proofErr w:type="spellStart"/>
      <w:r w:rsidRPr="00A05B77">
        <w:rPr>
          <w:lang w:eastAsia="zh-CN"/>
        </w:rPr>
        <w:t>best</w:t>
      </w:r>
      <w:r>
        <w:rPr>
          <w:lang w:eastAsia="zh-CN"/>
        </w:rPr>
        <w:t>.</w:t>
      </w:r>
      <w:r w:rsidRPr="00A05B77">
        <w:rPr>
          <w:lang w:eastAsia="zh-CN"/>
        </w:rPr>
        <w:t>pkl</w:t>
      </w:r>
      <w:proofErr w:type="spellEnd"/>
      <w:r w:rsidRPr="00A05B77">
        <w:rPr>
          <w:lang w:eastAsia="zh-CN"/>
        </w:rPr>
        <w:t xml:space="preserve"> is the model with the smallest loss value</w:t>
      </w:r>
      <w:r w:rsidR="00E12F89">
        <w:rPr>
          <w:lang w:eastAsia="zh-CN"/>
        </w:rPr>
        <w:t xml:space="preserve">. </w:t>
      </w:r>
      <w:proofErr w:type="spellStart"/>
      <w:r w:rsidR="005E4598">
        <w:rPr>
          <w:rFonts w:hint="eastAsia"/>
          <w:lang w:eastAsia="zh-CN"/>
        </w:rPr>
        <w:t>trainLoss_CNN.npy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nd </w:t>
      </w:r>
      <w:proofErr w:type="spellStart"/>
      <w:r w:rsidR="005E4598">
        <w:rPr>
          <w:rFonts w:hint="eastAsia"/>
          <w:lang w:eastAsia="zh-CN"/>
        </w:rPr>
        <w:t>testLoss_CNN.npy</w:t>
      </w:r>
      <w:proofErr w:type="spellEnd"/>
      <w:r w:rsidRPr="00A05B77">
        <w:rPr>
          <w:lang w:eastAsia="zh-CN"/>
        </w:rPr>
        <w:t xml:space="preserve"> store training and test losses, respectively</w:t>
      </w:r>
      <w:r w:rsidR="00E12F89">
        <w:rPr>
          <w:lang w:eastAsia="zh-CN"/>
        </w:rPr>
        <w:t xml:space="preserve">. </w:t>
      </w:r>
      <w:r w:rsidR="00E12F89" w:rsidRPr="00E12F89">
        <w:rPr>
          <w:lang w:eastAsia="zh-CN"/>
        </w:rPr>
        <w:t>After the training, you can see the curves of the training and test loss function. The following figure shows the curves of the training and test loss of 30 epochs</w:t>
      </w:r>
      <w:r w:rsidR="00E12F89">
        <w:rPr>
          <w:lang w:eastAsia="zh-CN"/>
        </w:rPr>
        <w:t>.</w:t>
      </w:r>
      <w:r w:rsidR="00E12F89" w:rsidRPr="009D73CB">
        <w:rPr>
          <w:lang w:eastAsia="zh-CN"/>
        </w:rPr>
        <w:t xml:space="preserve"> </w:t>
      </w:r>
    </w:p>
    <w:p w14:paraId="13DABC1D" w14:textId="77777777" w:rsidR="005E4598" w:rsidRDefault="005E4598" w:rsidP="005E4598">
      <w:pPr>
        <w:jc w:val="center"/>
        <w:rPr>
          <w:rFonts w:eastAsia="宋体" w:cs="Times New Roman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11913D" wp14:editId="4A7A4D1E">
            <wp:extent cx="2531059" cy="187181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2269"/>
                    <a:stretch/>
                  </pic:blipFill>
                  <pic:spPr bwMode="auto">
                    <a:xfrm>
                      <a:off x="0" y="0"/>
                      <a:ext cx="2531719" cy="18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BA8A5" w14:textId="68896E7B" w:rsidR="00F0221A" w:rsidRDefault="00F0221A" w:rsidP="00BD012B">
      <w:pPr>
        <w:pStyle w:val="10BodySubsequentParagraph"/>
        <w:jc w:val="center"/>
        <w:rPr>
          <w:rFonts w:eastAsia="宋体" w:cs="Times New Roman"/>
          <w:szCs w:val="28"/>
          <w:lang w:eastAsia="zh-CN"/>
        </w:rPr>
      </w:pPr>
      <w:r>
        <w:rPr>
          <w:rFonts w:eastAsia="宋体" w:cs="Times New Roman" w:hint="eastAsia"/>
          <w:szCs w:val="28"/>
          <w:lang w:eastAsia="zh-CN"/>
        </w:rPr>
        <w:t>Figure</w:t>
      </w:r>
      <w:r w:rsidR="00B25EAC">
        <w:rPr>
          <w:rFonts w:eastAsia="宋体" w:cs="Times New Roman" w:hint="eastAsia"/>
          <w:szCs w:val="28"/>
          <w:lang w:eastAsia="zh-CN"/>
        </w:rPr>
        <w:t xml:space="preserve"> 7. </w:t>
      </w:r>
      <w:r w:rsidR="00E12F89">
        <w:rPr>
          <w:rFonts w:eastAsia="宋体" w:cs="Times New Roman"/>
          <w:szCs w:val="28"/>
          <w:lang w:eastAsia="zh-CN"/>
        </w:rPr>
        <w:t>The t</w:t>
      </w:r>
      <w:r w:rsidR="00E12F89" w:rsidRPr="00E12F89">
        <w:rPr>
          <w:rFonts w:eastAsia="宋体" w:cs="Times New Roman"/>
          <w:szCs w:val="28"/>
          <w:lang w:eastAsia="zh-CN"/>
        </w:rPr>
        <w:t>raining losses and test losses</w:t>
      </w:r>
    </w:p>
    <w:p w14:paraId="496F5191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  <w:rPr>
          <w:rFonts w:eastAsia="宋体" w:cs="Times New Roman"/>
          <w:szCs w:val="28"/>
        </w:rPr>
      </w:pPr>
      <w:r w:rsidRPr="007516A9">
        <w:rPr>
          <w:rFonts w:hint="eastAsia"/>
        </w:rPr>
        <w:t>Testing</w:t>
      </w:r>
    </w:p>
    <w:p w14:paraId="4E9907E2" w14:textId="59D42EC1" w:rsidR="005E4598" w:rsidRDefault="00E12F89" w:rsidP="00A2716F">
      <w:pPr>
        <w:pStyle w:val="09BodyFirstParagraph"/>
        <w:numPr>
          <w:ilvl w:val="0"/>
          <w:numId w:val="16"/>
        </w:num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pen </w:t>
      </w:r>
      <w:r w:rsidR="005E4598">
        <w:rPr>
          <w:rFonts w:hint="eastAsia"/>
        </w:rPr>
        <w:t>test_ours.py</w:t>
      </w:r>
    </w:p>
    <w:p w14:paraId="5FD04BA1" w14:textId="75DA4A9A" w:rsidR="005E4598" w:rsidRDefault="00737E32" w:rsidP="00A2716F">
      <w:pPr>
        <w:pStyle w:val="09BodyFirstParagraph"/>
        <w:numPr>
          <w:ilvl w:val="0"/>
          <w:numId w:val="16"/>
        </w:numPr>
      </w:pPr>
      <w:r w:rsidRPr="00737E32">
        <w:t>Set the following parameters</w:t>
      </w:r>
      <w:r>
        <w:t>:</w:t>
      </w:r>
    </w:p>
    <w:p w14:paraId="54F25A38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rawImgPath</w:t>
      </w:r>
      <w:proofErr w:type="spellEnd"/>
      <w:r>
        <w:rPr>
          <w:rFonts w:hint="eastAsia"/>
        </w:rPr>
        <w:t xml:space="preserve">: </w:t>
      </w:r>
      <w:r w:rsidRPr="005A2112">
        <w:t>raw image directory</w:t>
      </w:r>
    </w:p>
    <w:p w14:paraId="707C0469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modelPath</w:t>
      </w:r>
      <w:proofErr w:type="spellEnd"/>
      <w:r>
        <w:rPr>
          <w:rFonts w:hint="eastAsia"/>
        </w:rPr>
        <w:t xml:space="preserve">: </w:t>
      </w:r>
      <w:r w:rsidRPr="005A2112">
        <w:t xml:space="preserve">model path, </w:t>
      </w:r>
      <w:proofErr w:type="spellStart"/>
      <w:r w:rsidRPr="005A2112">
        <w:t>best.pkl</w:t>
      </w:r>
      <w:proofErr w:type="spellEnd"/>
      <w:r w:rsidRPr="005A2112">
        <w:t xml:space="preserve"> will be loaded</w:t>
      </w:r>
    </w:p>
    <w:p w14:paraId="60C229D4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:</w:t>
      </w:r>
      <w:r w:rsidRPr="005A2112">
        <w:t xml:space="preserve"> save path, output images and </w:t>
      </w:r>
      <w:proofErr w:type="spellStart"/>
      <w:r w:rsidRPr="005A2112">
        <w:t>timeList</w:t>
      </w:r>
      <w:proofErr w:type="spellEnd"/>
      <w:r w:rsidRPr="005A2112">
        <w:t xml:space="preserve"> will be saved</w:t>
      </w:r>
    </w:p>
    <w:p w14:paraId="13CB8342" w14:textId="77777777" w:rsidR="005E4598" w:rsidRDefault="005E4598" w:rsidP="00A2716F">
      <w:pPr>
        <w:pStyle w:val="09BodyFirstParagraph"/>
        <w:numPr>
          <w:ilvl w:val="0"/>
          <w:numId w:val="17"/>
        </w:numPr>
      </w:pPr>
      <w:proofErr w:type="spellStart"/>
      <w:r>
        <w:rPr>
          <w:rFonts w:hint="eastAsia"/>
        </w:rPr>
        <w:t>subDir</w:t>
      </w:r>
      <w:proofErr w:type="spellEnd"/>
      <w:r>
        <w:rPr>
          <w:rFonts w:hint="eastAsia"/>
        </w:rPr>
        <w:t>:</w:t>
      </w:r>
      <w:r w:rsidRPr="005A2112">
        <w:t xml:space="preserve"> sub directory, using for saving output images</w:t>
      </w:r>
    </w:p>
    <w:p w14:paraId="01773B45" w14:textId="33A199EE" w:rsidR="005E4598" w:rsidRDefault="00737E32" w:rsidP="00A2716F">
      <w:pPr>
        <w:pStyle w:val="09BodyFirstParagraph"/>
        <w:numPr>
          <w:ilvl w:val="0"/>
          <w:numId w:val="16"/>
        </w:numPr>
      </w:pPr>
      <w:r w:rsidRPr="00737E32">
        <w:t xml:space="preserve">Execute the code and the inference image will be saved under the folder </w:t>
      </w:r>
      <w:r>
        <w:t>“</w:t>
      </w:r>
      <w:proofErr w:type="spellStart"/>
      <w:r w:rsidRPr="00737E32">
        <w:t>trainingResult</w:t>
      </w:r>
      <w:proofErr w:type="spellEnd"/>
      <w:r w:rsidRPr="00737E32">
        <w:t>\output</w:t>
      </w:r>
      <w:r>
        <w:t>”</w:t>
      </w:r>
    </w:p>
    <w:p w14:paraId="562973B2" w14:textId="77777777" w:rsidR="005E4598" w:rsidRDefault="005E4598" w:rsidP="005E4598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3C6CE7A" wp14:editId="51768595">
            <wp:extent cx="4440326" cy="26729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560" cy="26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1231" w14:textId="41A29625" w:rsidR="00FE152E" w:rsidRPr="003C3EAD" w:rsidRDefault="00FE152E" w:rsidP="00BD012B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Figure</w:t>
      </w:r>
      <w:r w:rsidR="00BD012B">
        <w:rPr>
          <w:rFonts w:eastAsia="宋体" w:hint="eastAsia"/>
          <w:lang w:eastAsia="zh-CN"/>
        </w:rPr>
        <w:t xml:space="preserve"> 8.</w:t>
      </w:r>
      <w:r w:rsidR="009A5EDB">
        <w:rPr>
          <w:rFonts w:eastAsia="宋体" w:hint="eastAsia"/>
          <w:lang w:eastAsia="zh-CN"/>
        </w:rPr>
        <w:t xml:space="preserve"> </w:t>
      </w:r>
      <w:r w:rsidR="00737E32" w:rsidRPr="00737E32">
        <w:rPr>
          <w:rFonts w:eastAsia="宋体"/>
          <w:lang w:eastAsia="zh-CN"/>
        </w:rPr>
        <w:t>Image output after inference</w:t>
      </w:r>
    </w:p>
    <w:p w14:paraId="0F486543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  <w:rPr>
          <w:rFonts w:eastAsia="宋体" w:cs="Times New Roman"/>
          <w:szCs w:val="28"/>
        </w:rPr>
      </w:pPr>
      <w:r w:rsidRPr="007516A9">
        <w:rPr>
          <w:rFonts w:hint="eastAsia"/>
        </w:rPr>
        <w:lastRenderedPageBreak/>
        <w:t>Converting</w:t>
      </w:r>
      <w:r>
        <w:rPr>
          <w:rFonts w:eastAsia="宋体" w:cs="Times New Roman" w:hint="eastAsia"/>
          <w:szCs w:val="28"/>
        </w:rPr>
        <w:t xml:space="preserve"> trained model </w:t>
      </w:r>
      <w:proofErr w:type="gramStart"/>
      <w:r>
        <w:rPr>
          <w:rFonts w:eastAsia="宋体" w:cs="Times New Roman" w:hint="eastAsia"/>
          <w:szCs w:val="28"/>
        </w:rPr>
        <w:t>into .</w:t>
      </w:r>
      <w:proofErr w:type="spellStart"/>
      <w:r>
        <w:rPr>
          <w:rFonts w:eastAsia="宋体" w:cs="Times New Roman" w:hint="eastAsia"/>
          <w:szCs w:val="28"/>
        </w:rPr>
        <w:t>onnx</w:t>
      </w:r>
      <w:proofErr w:type="spellEnd"/>
      <w:proofErr w:type="gramEnd"/>
      <w:r>
        <w:rPr>
          <w:rFonts w:eastAsia="宋体" w:cs="Times New Roman" w:hint="eastAsia"/>
          <w:szCs w:val="28"/>
        </w:rPr>
        <w:t xml:space="preserve"> format</w:t>
      </w:r>
    </w:p>
    <w:p w14:paraId="67616200" w14:textId="1D847620" w:rsidR="005E4598" w:rsidRDefault="00737E32" w:rsidP="00A2716F">
      <w:pPr>
        <w:pStyle w:val="09BodyFirstParagraph"/>
        <w:numPr>
          <w:ilvl w:val="0"/>
          <w:numId w:val="18"/>
        </w:num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pen </w:t>
      </w:r>
      <w:proofErr w:type="spellStart"/>
      <w:r w:rsidR="005E4598">
        <w:t>onnx</w:t>
      </w:r>
      <w:r w:rsidR="005E4598">
        <w:rPr>
          <w:rFonts w:hint="eastAsia"/>
        </w:rPr>
        <w:t>Convert</w:t>
      </w:r>
      <w:proofErr w:type="spellEnd"/>
      <w:r w:rsidR="005E4598">
        <w:rPr>
          <w:rFonts w:hint="eastAsia"/>
        </w:rPr>
        <w:t>\</w:t>
      </w:r>
      <w:r w:rsidR="005E4598">
        <w:t>pytorchT</w:t>
      </w:r>
      <w:r w:rsidR="005E4598">
        <w:rPr>
          <w:rFonts w:hint="eastAsia"/>
        </w:rPr>
        <w:t>oOnnx.py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 w:rsidRPr="00737E32">
        <w:t>et the following two parameters</w:t>
      </w:r>
      <w:r w:rsidR="005E4598">
        <w:rPr>
          <w:rFonts w:hint="eastAsia"/>
        </w:rPr>
        <w:t>：</w:t>
      </w:r>
    </w:p>
    <w:p w14:paraId="1DF98FB7" w14:textId="17C87790" w:rsidR="005E4598" w:rsidRDefault="005E4598" w:rsidP="00A2716F">
      <w:pPr>
        <w:pStyle w:val="09BodyFirstParagraph"/>
        <w:numPr>
          <w:ilvl w:val="0"/>
          <w:numId w:val="19"/>
        </w:numPr>
      </w:pPr>
      <w:proofErr w:type="spellStart"/>
      <w:r>
        <w:rPr>
          <w:rFonts w:hint="eastAsia"/>
        </w:rPr>
        <w:t>modelName</w:t>
      </w:r>
      <w:proofErr w:type="spellEnd"/>
      <w:r w:rsidR="00737E32">
        <w:rPr>
          <w:rFonts w:hint="eastAsia"/>
          <w:lang w:eastAsia="zh-CN"/>
        </w:rPr>
        <w:t>:</w:t>
      </w:r>
      <w:r w:rsidR="00737E32">
        <w:rPr>
          <w:lang w:eastAsia="zh-CN"/>
        </w:rPr>
        <w:t xml:space="preserve"> </w:t>
      </w:r>
      <w:r w:rsidR="00737E32" w:rsidRPr="00737E32">
        <w:t>The trained model name</w:t>
      </w:r>
    </w:p>
    <w:p w14:paraId="0A0B20AC" w14:textId="4A13217E" w:rsidR="005E4598" w:rsidRPr="00ED7AF1" w:rsidRDefault="005E4598" w:rsidP="00A2716F">
      <w:pPr>
        <w:pStyle w:val="09BodyFirstParagraph"/>
        <w:numPr>
          <w:ilvl w:val="0"/>
          <w:numId w:val="19"/>
        </w:numPr>
      </w:pPr>
      <w:r>
        <w:rPr>
          <w:rFonts w:hint="eastAsia"/>
        </w:rPr>
        <w:t>shape</w:t>
      </w:r>
      <w:r w:rsidR="00737E32">
        <w:rPr>
          <w:lang w:eastAsia="zh-CN"/>
        </w:rPr>
        <w:t xml:space="preserve">: </w:t>
      </w:r>
      <w:r w:rsidR="00737E32" w:rsidRPr="00737E32">
        <w:t>The input limit size of the exported model</w:t>
      </w:r>
    </w:p>
    <w:p w14:paraId="67F11B02" w14:textId="017AF056" w:rsidR="005E4598" w:rsidRDefault="00737E32" w:rsidP="00A2716F">
      <w:pPr>
        <w:pStyle w:val="09BodyFirstParagraph"/>
        <w:numPr>
          <w:ilvl w:val="0"/>
          <w:numId w:val="18"/>
        </w:numPr>
        <w:rPr>
          <w:lang w:eastAsia="zh-CN"/>
        </w:rPr>
      </w:pPr>
      <w:r w:rsidRPr="00737E32">
        <w:rPr>
          <w:lang w:eastAsia="zh-CN"/>
        </w:rPr>
        <w:t xml:space="preserve">Run and export the </w:t>
      </w:r>
      <w:proofErr w:type="spellStart"/>
      <w:r w:rsidRPr="00737E32">
        <w:rPr>
          <w:lang w:eastAsia="zh-CN"/>
        </w:rPr>
        <w:t>onnx</w:t>
      </w:r>
      <w:proofErr w:type="spellEnd"/>
      <w:r w:rsidRPr="00737E32">
        <w:rPr>
          <w:lang w:eastAsia="zh-CN"/>
        </w:rPr>
        <w:t xml:space="preserve"> model. Below is an exported </w:t>
      </w:r>
      <w:proofErr w:type="spellStart"/>
      <w:r w:rsidRPr="00737E32">
        <w:rPr>
          <w:lang w:eastAsia="zh-CN"/>
        </w:rPr>
        <w:t>onnx</w:t>
      </w:r>
      <w:proofErr w:type="spellEnd"/>
      <w:r>
        <w:rPr>
          <w:lang w:eastAsia="zh-CN"/>
        </w:rPr>
        <w:t xml:space="preserve"> </w:t>
      </w:r>
      <w:r w:rsidRPr="00737E32">
        <w:rPr>
          <w:lang w:eastAsia="zh-CN"/>
        </w:rPr>
        <w:t>model of four different sizes</w:t>
      </w:r>
      <w:r w:rsidR="005E4598">
        <w:rPr>
          <w:rFonts w:hint="eastAsia"/>
          <w:lang w:eastAsia="zh-CN"/>
        </w:rPr>
        <w:t>。</w:t>
      </w:r>
    </w:p>
    <w:p w14:paraId="27A6023B" w14:textId="77777777" w:rsidR="005E4598" w:rsidRDefault="005E4598" w:rsidP="005E4598">
      <w:pPr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CAE60B" wp14:editId="0EF6BE4A">
            <wp:extent cx="5201107" cy="6356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157" cy="6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1FD" w14:textId="64231262" w:rsidR="00EA6759" w:rsidRPr="0077616C" w:rsidRDefault="00EA6759" w:rsidP="006B09BC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Figure</w:t>
      </w:r>
      <w:r w:rsidR="002F4232">
        <w:rPr>
          <w:rFonts w:eastAsia="宋体" w:hint="eastAsia"/>
          <w:lang w:eastAsia="zh-CN"/>
        </w:rPr>
        <w:t xml:space="preserve"> 9. </w:t>
      </w:r>
      <w:r w:rsidR="00737E32" w:rsidRPr="00737E32">
        <w:rPr>
          <w:rFonts w:eastAsia="宋体"/>
          <w:lang w:eastAsia="zh-CN"/>
        </w:rPr>
        <w:t xml:space="preserve">Model output after conversion to </w:t>
      </w:r>
      <w:proofErr w:type="spellStart"/>
      <w:r w:rsidR="00737E32" w:rsidRPr="00737E32">
        <w:rPr>
          <w:rFonts w:eastAsia="宋体"/>
          <w:lang w:eastAsia="zh-CN"/>
        </w:rPr>
        <w:t>onnx</w:t>
      </w:r>
      <w:proofErr w:type="spellEnd"/>
      <w:r w:rsidR="00737E32" w:rsidRPr="00737E32">
        <w:rPr>
          <w:rFonts w:eastAsia="宋体"/>
          <w:lang w:eastAsia="zh-CN"/>
        </w:rPr>
        <w:t xml:space="preserve"> format</w:t>
      </w:r>
    </w:p>
    <w:p w14:paraId="26B0577E" w14:textId="77777777" w:rsidR="005E4598" w:rsidRPr="004836BD" w:rsidRDefault="005E4598" w:rsidP="00A2716F">
      <w:pPr>
        <w:pStyle w:val="08SectionHeader10"/>
        <w:numPr>
          <w:ilvl w:val="0"/>
          <w:numId w:val="7"/>
        </w:numPr>
        <w:ind w:left="357" w:hanging="357"/>
        <w:outlineLvl w:val="0"/>
      </w:pPr>
      <w:r>
        <w:t>How to debug</w:t>
      </w:r>
      <w:r>
        <w:rPr>
          <w:rFonts w:hint="eastAsia"/>
        </w:rPr>
        <w:t xml:space="preserve"> the proposed 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 xml:space="preserve"> code</w:t>
      </w:r>
    </w:p>
    <w:p w14:paraId="5619503E" w14:textId="77777777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Environment preparation for debug in visual studio 2017</w:t>
      </w:r>
    </w:p>
    <w:p w14:paraId="242841B4" w14:textId="18C1D202" w:rsidR="005E4598" w:rsidRDefault="00737E32" w:rsidP="0007289B">
      <w:pPr>
        <w:pStyle w:val="09BodyFirstParagraph"/>
        <w:rPr>
          <w:lang w:eastAsia="zh-CN"/>
        </w:rPr>
      </w:pPr>
      <w:r w:rsidRPr="00737E32">
        <w:rPr>
          <w:lang w:eastAsia="zh-CN"/>
        </w:rPr>
        <w:t xml:space="preserve">If you want to debug your inference code based on the </w:t>
      </w:r>
      <w:proofErr w:type="spellStart"/>
      <w:r w:rsidRPr="00737E32">
        <w:rPr>
          <w:lang w:eastAsia="zh-CN"/>
        </w:rPr>
        <w:t>TensorRT</w:t>
      </w:r>
      <w:proofErr w:type="spellEnd"/>
      <w:r w:rsidRPr="00737E32">
        <w:rPr>
          <w:lang w:eastAsia="zh-CN"/>
        </w:rPr>
        <w:t xml:space="preserve"> model, you can install the following environment:</w:t>
      </w:r>
    </w:p>
    <w:p w14:paraId="376D4E70" w14:textId="77777777" w:rsidR="005E4598" w:rsidRDefault="005E4598" w:rsidP="00A2716F">
      <w:pPr>
        <w:pStyle w:val="09BodyFirstParagraph"/>
        <w:numPr>
          <w:ilvl w:val="0"/>
          <w:numId w:val="20"/>
        </w:numPr>
      </w:pPr>
      <w:r>
        <w:t>V</w:t>
      </w:r>
      <w:r>
        <w:rPr>
          <w:rFonts w:hint="eastAsia"/>
        </w:rPr>
        <w:t>isual studio 2017 community</w:t>
      </w:r>
    </w:p>
    <w:p w14:paraId="7766F36E" w14:textId="77777777" w:rsidR="005E4598" w:rsidRDefault="005E4598" w:rsidP="00A2716F">
      <w:pPr>
        <w:pStyle w:val="09BodyFirstParagraph"/>
        <w:numPr>
          <w:ilvl w:val="0"/>
          <w:numId w:val="20"/>
        </w:numPr>
      </w:pPr>
      <w:proofErr w:type="spellStart"/>
      <w:r>
        <w:t>C</w:t>
      </w:r>
      <w:r>
        <w:rPr>
          <w:rFonts w:hint="eastAsia"/>
        </w:rPr>
        <w:t>uda</w:t>
      </w:r>
      <w:proofErr w:type="spellEnd"/>
      <w:r>
        <w:rPr>
          <w:rFonts w:hint="eastAsia"/>
        </w:rPr>
        <w:t xml:space="preserve"> 11.6</w:t>
      </w:r>
    </w:p>
    <w:p w14:paraId="4395AD82" w14:textId="77777777" w:rsidR="005E4598" w:rsidRDefault="005E4598" w:rsidP="00A2716F">
      <w:pPr>
        <w:pStyle w:val="09BodyFirstParagraph"/>
        <w:numPr>
          <w:ilvl w:val="0"/>
          <w:numId w:val="20"/>
        </w:numPr>
      </w:pPr>
      <w:proofErr w:type="spellStart"/>
      <w:r>
        <w:t>C</w:t>
      </w:r>
      <w:r>
        <w:rPr>
          <w:rFonts w:hint="eastAsia"/>
        </w:rPr>
        <w:t>udnn</w:t>
      </w:r>
      <w:proofErr w:type="spellEnd"/>
      <w:r>
        <w:rPr>
          <w:rFonts w:hint="eastAsia"/>
        </w:rPr>
        <w:t xml:space="preserve"> 8.4</w:t>
      </w:r>
    </w:p>
    <w:p w14:paraId="602E3974" w14:textId="77777777" w:rsidR="005E4598" w:rsidRDefault="005E4598" w:rsidP="00A2716F">
      <w:pPr>
        <w:pStyle w:val="09BodyFirstParagraph"/>
        <w:numPr>
          <w:ilvl w:val="0"/>
          <w:numId w:val="20"/>
        </w:numPr>
      </w:pPr>
      <w:r>
        <w:rPr>
          <w:rFonts w:hint="eastAsia"/>
        </w:rPr>
        <w:t>tensorRT-8.4.2.4</w:t>
      </w:r>
    </w:p>
    <w:p w14:paraId="685F0030" w14:textId="2410DF49" w:rsidR="005E4598" w:rsidRPr="009569D1" w:rsidRDefault="00EA6220" w:rsidP="00A4612F">
      <w:pPr>
        <w:pStyle w:val="09BodyFirstParagraph"/>
      </w:pPr>
      <w:r>
        <w:rPr>
          <w:rFonts w:hint="eastAsia"/>
        </w:rPr>
        <w:t>Notice</w:t>
      </w:r>
      <w:r>
        <w:rPr>
          <w:rFonts w:hint="eastAsia"/>
          <w:lang w:eastAsia="zh-CN"/>
        </w:rPr>
        <w:t xml:space="preserve">: </w:t>
      </w:r>
      <w:r w:rsidR="005E4598">
        <w:rPr>
          <w:rFonts w:hint="eastAsia"/>
        </w:rPr>
        <w:t>The detailed description can be seen in Section 2.1</w:t>
      </w:r>
    </w:p>
    <w:p w14:paraId="1F97249B" w14:textId="77777777" w:rsidR="005E4598" w:rsidRDefault="005E4598" w:rsidP="005E4598"/>
    <w:p w14:paraId="046408C2" w14:textId="4789F298" w:rsidR="005E4598" w:rsidRDefault="005E4598" w:rsidP="00A2716F">
      <w:pPr>
        <w:pStyle w:val="08SectionHeader2"/>
        <w:numPr>
          <w:ilvl w:val="1"/>
          <w:numId w:val="7"/>
        </w:numPr>
        <w:ind w:left="357" w:hanging="357"/>
        <w:outlineLvl w:val="1"/>
      </w:pPr>
      <w:r>
        <w:rPr>
          <w:rFonts w:hint="eastAsia"/>
        </w:rPr>
        <w:t>Modifica</w:t>
      </w:r>
      <w:r w:rsidR="00C5133B">
        <w:rPr>
          <w:rFonts w:hint="eastAsia"/>
        </w:rPr>
        <w:t>tions of the configuration in visual</w:t>
      </w:r>
      <w:r w:rsidR="00C5133B">
        <w:rPr>
          <w:rFonts w:hint="eastAsia"/>
          <w:lang w:eastAsia="zh-CN"/>
        </w:rPr>
        <w:t xml:space="preserve"> studio</w:t>
      </w:r>
      <w:r>
        <w:rPr>
          <w:rFonts w:hint="eastAsia"/>
        </w:rPr>
        <w:t xml:space="preserve"> 2017</w:t>
      </w:r>
    </w:p>
    <w:p w14:paraId="0CB0A1AB" w14:textId="419C35B6" w:rsidR="005E4598" w:rsidRDefault="000068F0" w:rsidP="00A2716F">
      <w:pPr>
        <w:pStyle w:val="09BodyFirstParagraph"/>
        <w:numPr>
          <w:ilvl w:val="0"/>
          <w:numId w:val="21"/>
        </w:numPr>
      </w:pPr>
      <w:r w:rsidRPr="000068F0">
        <w:t xml:space="preserve">Open FID-STORM with Visual studio </w:t>
      </w:r>
      <w:proofErr w:type="gramStart"/>
      <w:r w:rsidRPr="000068F0">
        <w:t xml:space="preserve">2017 </w:t>
      </w:r>
      <w:r>
        <w:t>,</w:t>
      </w:r>
      <w:proofErr w:type="gramEnd"/>
      <w:r w:rsidRPr="000068F0">
        <w:t xml:space="preserve"> modify the project -&gt; Configure Properties to the application</w:t>
      </w:r>
      <w:r>
        <w:rPr>
          <w:rFonts w:hint="eastAsia"/>
        </w:rPr>
        <w:t>(exe)</w:t>
      </w:r>
      <w:r>
        <w:t>;</w:t>
      </w:r>
    </w:p>
    <w:p w14:paraId="6F36D085" w14:textId="77777777" w:rsidR="005E4598" w:rsidRDefault="005E4598" w:rsidP="006C3259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94955D" wp14:editId="213C8218">
            <wp:extent cx="4506164" cy="24250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6407" cy="24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7AA" w14:textId="3FA3F30F" w:rsidR="006C3259" w:rsidRPr="00232C96" w:rsidRDefault="006C3259" w:rsidP="006B09BC">
      <w:pPr>
        <w:pStyle w:val="10BodySubsequentParagraph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Figure</w:t>
      </w:r>
      <w:r w:rsidR="006B09BC">
        <w:rPr>
          <w:rFonts w:eastAsia="宋体" w:hint="eastAsia"/>
          <w:lang w:eastAsia="zh-CN"/>
        </w:rPr>
        <w:t xml:space="preserve"> 10. </w:t>
      </w:r>
      <w:r w:rsidR="000068F0">
        <w:rPr>
          <w:rFonts w:eastAsia="宋体"/>
          <w:lang w:eastAsia="zh-CN"/>
        </w:rPr>
        <w:t>The project setup of v</w:t>
      </w:r>
      <w:r w:rsidR="00E32E60">
        <w:rPr>
          <w:rFonts w:eastAsia="宋体" w:hint="eastAsia"/>
          <w:lang w:eastAsia="zh-CN"/>
        </w:rPr>
        <w:t>isual studio 2017</w:t>
      </w:r>
      <w:r w:rsidR="000068F0" w:rsidRPr="00232C96">
        <w:rPr>
          <w:rFonts w:eastAsia="宋体"/>
          <w:lang w:eastAsia="zh-CN"/>
        </w:rPr>
        <w:t xml:space="preserve"> </w:t>
      </w:r>
    </w:p>
    <w:p w14:paraId="24EA6F63" w14:textId="5AA306E6" w:rsidR="005E4598" w:rsidRDefault="000068F0" w:rsidP="00A2716F">
      <w:pPr>
        <w:pStyle w:val="09BodyFirstParagraph"/>
        <w:numPr>
          <w:ilvl w:val="0"/>
          <w:numId w:val="21"/>
        </w:numPr>
      </w:pPr>
      <w:r w:rsidRPr="000068F0">
        <w:lastRenderedPageBreak/>
        <w:t>Modify related parameters in the main_test.cpp file</w:t>
      </w:r>
      <w:r w:rsidR="003F2503">
        <w:t>;</w:t>
      </w:r>
    </w:p>
    <w:p w14:paraId="50BFE030" w14:textId="7F24C9F2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 w:rsidRPr="00DF04CE">
        <w:t>inputDataDir</w:t>
      </w:r>
      <w:proofErr w:type="spellEnd"/>
      <w:r>
        <w:rPr>
          <w:rFonts w:hint="eastAsia"/>
        </w:rPr>
        <w:t>:</w:t>
      </w:r>
      <w:r>
        <w:t xml:space="preserve"> </w:t>
      </w:r>
      <w:r w:rsidR="000068F0" w:rsidRPr="000068F0">
        <w:t>The folder where the original image and training model are located</w:t>
      </w:r>
    </w:p>
    <w:p w14:paraId="6C086641" w14:textId="72B0D75C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>
        <w:t>outputDataDir</w:t>
      </w:r>
      <w:proofErr w:type="spellEnd"/>
      <w:r>
        <w:t xml:space="preserve">: </w:t>
      </w:r>
      <w:r w:rsidR="000068F0" w:rsidRPr="000068F0">
        <w:t>The folder used to store the output</w:t>
      </w:r>
    </w:p>
    <w:p w14:paraId="1947BD22" w14:textId="24227964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>
        <w:rPr>
          <w:rFonts w:hint="eastAsia"/>
        </w:rPr>
        <w:t>file</w:t>
      </w:r>
      <w:r>
        <w:t>Name</w:t>
      </w:r>
      <w:proofErr w:type="spellEnd"/>
      <w:r>
        <w:t xml:space="preserve">: </w:t>
      </w:r>
      <w:r w:rsidR="000068F0" w:rsidRPr="000068F0">
        <w:t>Original image name</w:t>
      </w:r>
    </w:p>
    <w:p w14:paraId="702F7C05" w14:textId="5BFDBBE2" w:rsidR="005E4598" w:rsidRDefault="005E4598" w:rsidP="00A2716F">
      <w:pPr>
        <w:pStyle w:val="09BodyFirstParagraph"/>
        <w:numPr>
          <w:ilvl w:val="0"/>
          <w:numId w:val="22"/>
        </w:numPr>
        <w:rPr>
          <w:lang w:eastAsia="zh-CN"/>
        </w:rPr>
      </w:pPr>
      <w:proofErr w:type="spellStart"/>
      <w:r>
        <w:rPr>
          <w:lang w:eastAsia="zh-CN"/>
        </w:rPr>
        <w:t>batchSize</w:t>
      </w:r>
      <w:proofErr w:type="spellEnd"/>
      <w:r>
        <w:rPr>
          <w:lang w:eastAsia="zh-CN"/>
        </w:rPr>
        <w:t xml:space="preserve">: </w:t>
      </w:r>
      <w:r w:rsidR="000068F0" w:rsidRPr="000068F0">
        <w:rPr>
          <w:lang w:eastAsia="zh-CN"/>
        </w:rPr>
        <w:t>The number of samples selected in one training</w:t>
      </w:r>
    </w:p>
    <w:p w14:paraId="68B5AE45" w14:textId="699359E8" w:rsidR="005E4598" w:rsidRDefault="005E4598" w:rsidP="00A2716F">
      <w:pPr>
        <w:pStyle w:val="09BodyFirstParagraph"/>
        <w:numPr>
          <w:ilvl w:val="0"/>
          <w:numId w:val="22"/>
        </w:numPr>
      </w:pPr>
      <w:r>
        <w:t xml:space="preserve">fp16: </w:t>
      </w:r>
      <w:r>
        <w:rPr>
          <w:rFonts w:hint="eastAsia"/>
        </w:rPr>
        <w:t>.</w:t>
      </w:r>
      <w:proofErr w:type="spellStart"/>
      <w:r>
        <w:t>trt</w:t>
      </w:r>
      <w:proofErr w:type="spellEnd"/>
      <w:r w:rsidR="003F2503">
        <w:t xml:space="preserve"> f</w:t>
      </w:r>
      <w:r w:rsidR="003F2503" w:rsidRPr="003F2503">
        <w:t>ile type</w:t>
      </w:r>
      <w:r w:rsidR="003F2503">
        <w:rPr>
          <w:rFonts w:hint="eastAsia"/>
          <w:lang w:eastAsia="zh-CN"/>
        </w:rPr>
        <w:t>,</w:t>
      </w:r>
      <w:r w:rsidR="003F2503">
        <w:rPr>
          <w:lang w:eastAsia="zh-CN"/>
        </w:rPr>
        <w:t xml:space="preserve"> </w:t>
      </w:r>
      <w:r>
        <w:rPr>
          <w:rFonts w:hint="eastAsia"/>
        </w:rPr>
        <w:t>true</w:t>
      </w:r>
      <w:r w:rsidR="003F2503">
        <w:t xml:space="preserve"> r</w:t>
      </w:r>
      <w:r w:rsidR="003F2503" w:rsidRPr="003F2503">
        <w:t>epresents 16 bits</w:t>
      </w:r>
      <w:r w:rsidR="003F2503">
        <w:rPr>
          <w:rFonts w:hint="eastAsia"/>
          <w:lang w:eastAsia="zh-CN"/>
        </w:rPr>
        <w:t>,</w:t>
      </w:r>
      <w:r w:rsidR="003F2503">
        <w:rPr>
          <w:lang w:eastAsia="zh-CN"/>
        </w:rPr>
        <w:t xml:space="preserve"> </w:t>
      </w:r>
      <w:r>
        <w:rPr>
          <w:rFonts w:hint="eastAsia"/>
        </w:rPr>
        <w:t>false</w:t>
      </w:r>
      <w:r w:rsidR="003F2503">
        <w:t xml:space="preserve"> r</w:t>
      </w:r>
      <w:r w:rsidR="003F2503" w:rsidRPr="003F2503">
        <w:t xml:space="preserve">epresents </w:t>
      </w:r>
      <w:r w:rsidR="003F2503">
        <w:t>32</w:t>
      </w:r>
      <w:r w:rsidR="003F2503" w:rsidRPr="003F2503">
        <w:t xml:space="preserve"> bits</w:t>
      </w:r>
    </w:p>
    <w:p w14:paraId="1CEB80FC" w14:textId="1CC5E2F9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>
        <w:rPr>
          <w:rFonts w:hint="eastAsia"/>
        </w:rPr>
        <w:t>mo</w:t>
      </w:r>
      <w:r>
        <w:t>delType</w:t>
      </w:r>
      <w:proofErr w:type="spellEnd"/>
      <w:r>
        <w:t xml:space="preserve">: </w:t>
      </w:r>
      <w:r w:rsidR="003F2503">
        <w:rPr>
          <w:lang w:eastAsia="zh-CN"/>
        </w:rPr>
        <w:t>Size of the row image</w:t>
      </w:r>
    </w:p>
    <w:p w14:paraId="11BFF6F3" w14:textId="426F7C58" w:rsidR="005E4598" w:rsidRDefault="005E4598" w:rsidP="00A2716F">
      <w:pPr>
        <w:pStyle w:val="09BodyFirstParagraph"/>
        <w:numPr>
          <w:ilvl w:val="0"/>
          <w:numId w:val="22"/>
        </w:numPr>
      </w:pPr>
      <w:proofErr w:type="spellStart"/>
      <w:r w:rsidRPr="00163312">
        <w:t>scaleFactor</w:t>
      </w:r>
      <w:proofErr w:type="spellEnd"/>
      <w:r>
        <w:t xml:space="preserve">: </w:t>
      </w:r>
      <w:r w:rsidR="003F2503" w:rsidRPr="003F2503">
        <w:t>Magnification of image</w:t>
      </w:r>
    </w:p>
    <w:p w14:paraId="7C2084B1" w14:textId="698039B3" w:rsidR="005E4598" w:rsidRDefault="003F2503" w:rsidP="00A2716F">
      <w:pPr>
        <w:pStyle w:val="09BodyFirstParagraph"/>
        <w:numPr>
          <w:ilvl w:val="0"/>
          <w:numId w:val="21"/>
        </w:numPr>
        <w:jc w:val="left"/>
        <w:rPr>
          <w:lang w:eastAsia="zh-CN"/>
        </w:rPr>
      </w:pPr>
      <w:r w:rsidRPr="003F2503">
        <w:rPr>
          <w:noProof/>
          <w:lang w:eastAsia="zh-CN"/>
        </w:rPr>
        <w:t xml:space="preserve">Run the code and </w:t>
      </w:r>
      <w:r>
        <w:rPr>
          <w:noProof/>
          <w:lang w:eastAsia="zh-CN"/>
        </w:rPr>
        <w:t xml:space="preserve">the </w:t>
      </w:r>
      <w:r w:rsidRPr="003F2503">
        <w:rPr>
          <w:noProof/>
          <w:lang w:eastAsia="zh-CN"/>
        </w:rPr>
        <w:t>related log printing</w:t>
      </w:r>
      <w:r>
        <w:rPr>
          <w:noProof/>
          <w:lang w:eastAsia="zh-CN"/>
        </w:rPr>
        <w:t xml:space="preserve"> as </w:t>
      </w:r>
      <w:r w:rsidRPr="003F2503">
        <w:rPr>
          <w:noProof/>
          <w:lang w:eastAsia="zh-CN"/>
        </w:rPr>
        <w:t>Fig 11.</w:t>
      </w:r>
      <w:r w:rsidR="005E4598">
        <w:rPr>
          <w:noProof/>
          <w:lang w:eastAsia="zh-CN"/>
        </w:rPr>
        <w:drawing>
          <wp:inline distT="0" distB="0" distL="0" distR="0" wp14:anchorId="01216A32" wp14:editId="24460BD1">
            <wp:extent cx="4477407" cy="2681268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432" cy="26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402" w14:textId="2EAB1E28" w:rsidR="00EE70D4" w:rsidRPr="00E32E60" w:rsidRDefault="00077ADB" w:rsidP="00E32E60">
      <w:pPr>
        <w:pStyle w:val="10BodySubsequentParagraph"/>
        <w:jc w:val="center"/>
        <w:rPr>
          <w:rFonts w:eastAsia="宋体"/>
          <w:lang w:eastAsia="zh-CN"/>
        </w:rPr>
      </w:pPr>
      <w:r w:rsidRPr="00E32E60">
        <w:rPr>
          <w:rFonts w:eastAsia="宋体" w:hint="eastAsia"/>
          <w:lang w:eastAsia="zh-CN"/>
        </w:rPr>
        <w:t>Figure</w:t>
      </w:r>
      <w:r w:rsidR="002F4232" w:rsidRPr="00E32E60">
        <w:rPr>
          <w:rFonts w:eastAsia="宋体" w:hint="eastAsia"/>
          <w:lang w:eastAsia="zh-CN"/>
        </w:rPr>
        <w:t xml:space="preserve"> </w:t>
      </w:r>
      <w:r w:rsidR="00AB23DD" w:rsidRPr="00E32E60">
        <w:rPr>
          <w:rFonts w:eastAsia="宋体" w:hint="eastAsia"/>
          <w:lang w:eastAsia="zh-CN"/>
        </w:rPr>
        <w:t xml:space="preserve">11. </w:t>
      </w:r>
      <w:r w:rsidR="003F2503" w:rsidRPr="003F2503">
        <w:rPr>
          <w:rFonts w:eastAsia="宋体"/>
          <w:lang w:eastAsia="zh-CN"/>
        </w:rPr>
        <w:t>Log output</w:t>
      </w:r>
    </w:p>
    <w:p w14:paraId="4C19DA5B" w14:textId="1D474067" w:rsidR="00666706" w:rsidRPr="00666706" w:rsidRDefault="003F2503" w:rsidP="00A2716F">
      <w:pPr>
        <w:pStyle w:val="09BodyFirstParagraph"/>
        <w:numPr>
          <w:ilvl w:val="0"/>
          <w:numId w:val="21"/>
        </w:numPr>
        <w:rPr>
          <w:lang w:eastAsia="zh-CN"/>
        </w:rPr>
      </w:pPr>
      <w:r w:rsidRPr="003F2503">
        <w:rPr>
          <w:lang w:eastAsia="zh-CN"/>
        </w:rPr>
        <w:t xml:space="preserve">The reconstructed image </w:t>
      </w:r>
      <w:r>
        <w:rPr>
          <w:lang w:eastAsia="zh-CN"/>
        </w:rPr>
        <w:t xml:space="preserve">after </w:t>
      </w:r>
      <w:r w:rsidRPr="003F2503">
        <w:rPr>
          <w:lang w:eastAsia="zh-CN"/>
        </w:rPr>
        <w:t>inferr</w:t>
      </w:r>
      <w:r>
        <w:rPr>
          <w:lang w:eastAsia="zh-CN"/>
        </w:rPr>
        <w:t xml:space="preserve">ing </w:t>
      </w:r>
      <w:r w:rsidRPr="003F2503">
        <w:rPr>
          <w:lang w:eastAsia="zh-CN"/>
        </w:rPr>
        <w:t xml:space="preserve">will be saved in the path of the </w:t>
      </w:r>
      <w:proofErr w:type="spellStart"/>
      <w:r w:rsidRPr="003F2503">
        <w:rPr>
          <w:lang w:eastAsia="zh-CN"/>
        </w:rPr>
        <w:t>outputDataDir</w:t>
      </w:r>
      <w:proofErr w:type="spellEnd"/>
      <w:r w:rsidRPr="003F2503">
        <w:rPr>
          <w:lang w:eastAsia="zh-CN"/>
        </w:rPr>
        <w:t xml:space="preserve"> parameter</w:t>
      </w:r>
      <w:r>
        <w:rPr>
          <w:lang w:eastAsia="zh-CN"/>
        </w:rPr>
        <w:t>.</w:t>
      </w:r>
    </w:p>
    <w:p w14:paraId="5FFA7EFF" w14:textId="69C26FBE" w:rsidR="00642C5B" w:rsidRDefault="009E1F73" w:rsidP="009E1F73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45CA94" wp14:editId="07797898">
            <wp:extent cx="2149792" cy="204094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208" t="6982" r="3829" b="8558"/>
                    <a:stretch/>
                  </pic:blipFill>
                  <pic:spPr bwMode="auto">
                    <a:xfrm>
                      <a:off x="0" y="0"/>
                      <a:ext cx="2156047" cy="204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2931" w14:textId="08CE6481" w:rsidR="009E1F73" w:rsidRPr="00E32E60" w:rsidRDefault="009E1F73" w:rsidP="00E32E60">
      <w:pPr>
        <w:pStyle w:val="10BodySubsequentParagraph"/>
        <w:jc w:val="center"/>
        <w:rPr>
          <w:rFonts w:eastAsia="宋体"/>
          <w:lang w:eastAsia="zh-CN"/>
        </w:rPr>
      </w:pPr>
      <w:r w:rsidRPr="00E32E60">
        <w:rPr>
          <w:rFonts w:eastAsia="宋体" w:hint="eastAsia"/>
          <w:lang w:eastAsia="zh-CN"/>
        </w:rPr>
        <w:t xml:space="preserve">Figure 12. </w:t>
      </w:r>
      <w:r w:rsidR="003F2503" w:rsidRPr="003F2503">
        <w:rPr>
          <w:rFonts w:eastAsia="宋体"/>
          <w:lang w:eastAsia="zh-CN"/>
        </w:rPr>
        <w:t>The reconstructed image</w:t>
      </w:r>
    </w:p>
    <w:p w14:paraId="64D574CF" w14:textId="77777777" w:rsidR="00E61943" w:rsidRDefault="00E61943" w:rsidP="003938FD">
      <w:pPr>
        <w:pStyle w:val="26References"/>
        <w:numPr>
          <w:ilvl w:val="0"/>
          <w:numId w:val="0"/>
        </w:numPr>
        <w:ind w:left="360" w:hanging="360"/>
        <w:rPr>
          <w:lang w:eastAsia="zh-CN"/>
        </w:rPr>
      </w:pPr>
    </w:p>
    <w:sectPr w:rsidR="00E61943" w:rsidSect="00A43C17">
      <w:pgSz w:w="12240" w:h="15840" w:code="1"/>
      <w:pgMar w:top="1872" w:right="2347" w:bottom="1872" w:left="2347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F2"/>
    <w:multiLevelType w:val="multilevel"/>
    <w:tmpl w:val="03017EF2"/>
    <w:lvl w:ilvl="0">
      <w:start w:val="1"/>
      <w:numFmt w:val="decimal"/>
      <w:pStyle w:val="OSAReference"/>
      <w:suff w:val="space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65A7"/>
    <w:multiLevelType w:val="hybridMultilevel"/>
    <w:tmpl w:val="81E48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C2FD1"/>
    <w:multiLevelType w:val="hybridMultilevel"/>
    <w:tmpl w:val="DE7A7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B878B4"/>
    <w:multiLevelType w:val="hybridMultilevel"/>
    <w:tmpl w:val="CECC0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A33AD"/>
    <w:multiLevelType w:val="hybridMultilevel"/>
    <w:tmpl w:val="831E8016"/>
    <w:lvl w:ilvl="0" w:tplc="2AE4E9C6">
      <w:start w:val="1"/>
      <w:numFmt w:val="bullet"/>
      <w:pStyle w:val="17Lis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10ED4"/>
    <w:multiLevelType w:val="multilevel"/>
    <w:tmpl w:val="72E88FE4"/>
    <w:lvl w:ilvl="0">
      <w:start w:val="1"/>
      <w:numFmt w:val="decimal"/>
      <w:pStyle w:val="08Section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D43D3D"/>
    <w:multiLevelType w:val="hybridMultilevel"/>
    <w:tmpl w:val="B6661A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72D37"/>
    <w:multiLevelType w:val="hybridMultilevel"/>
    <w:tmpl w:val="C4BAA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772220"/>
    <w:multiLevelType w:val="hybridMultilevel"/>
    <w:tmpl w:val="4C54C734"/>
    <w:lvl w:ilvl="0" w:tplc="D04ED72E">
      <w:start w:val="1"/>
      <w:numFmt w:val="decimal"/>
      <w:pStyle w:val="26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796284"/>
    <w:multiLevelType w:val="hybridMultilevel"/>
    <w:tmpl w:val="4FE45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F1CE9"/>
    <w:multiLevelType w:val="hybridMultilevel"/>
    <w:tmpl w:val="8D2A2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C200DB"/>
    <w:multiLevelType w:val="hybridMultilevel"/>
    <w:tmpl w:val="2E1C5D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157CB"/>
    <w:multiLevelType w:val="hybridMultilevel"/>
    <w:tmpl w:val="A5A88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702862"/>
    <w:multiLevelType w:val="hybridMultilevel"/>
    <w:tmpl w:val="C5B8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ED5C70"/>
    <w:multiLevelType w:val="hybridMultilevel"/>
    <w:tmpl w:val="D06A0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9929DE"/>
    <w:multiLevelType w:val="hybridMultilevel"/>
    <w:tmpl w:val="D6FE65AC"/>
    <w:lvl w:ilvl="0" w:tplc="FB5EEEB8">
      <w:start w:val="1"/>
      <w:numFmt w:val="decimal"/>
      <w:pStyle w:val="19ListNumber1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5C2656C1"/>
    <w:multiLevelType w:val="hybridMultilevel"/>
    <w:tmpl w:val="DACC4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4F5512"/>
    <w:multiLevelType w:val="hybridMultilevel"/>
    <w:tmpl w:val="BBD09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DA4EE4"/>
    <w:multiLevelType w:val="hybridMultilevel"/>
    <w:tmpl w:val="77849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90773D"/>
    <w:multiLevelType w:val="multilevel"/>
    <w:tmpl w:val="14010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EC84BF4"/>
    <w:multiLevelType w:val="hybridMultilevel"/>
    <w:tmpl w:val="D6761426"/>
    <w:lvl w:ilvl="0" w:tplc="C3BE05EE">
      <w:start w:val="1"/>
      <w:numFmt w:val="lowerLetter"/>
      <w:pStyle w:val="19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05393D"/>
    <w:multiLevelType w:val="hybridMultilevel"/>
    <w:tmpl w:val="A0FC4E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1820674">
    <w:abstractNumId w:val="8"/>
  </w:num>
  <w:num w:numId="2" w16cid:durableId="653989195">
    <w:abstractNumId w:val="5"/>
  </w:num>
  <w:num w:numId="3" w16cid:durableId="994643070">
    <w:abstractNumId w:val="15"/>
  </w:num>
  <w:num w:numId="4" w16cid:durableId="903414658">
    <w:abstractNumId w:val="20"/>
  </w:num>
  <w:num w:numId="5" w16cid:durableId="992367642">
    <w:abstractNumId w:val="4"/>
  </w:num>
  <w:num w:numId="6" w16cid:durableId="632298355">
    <w:abstractNumId w:val="0"/>
  </w:num>
  <w:num w:numId="7" w16cid:durableId="882792215">
    <w:abstractNumId w:val="19"/>
  </w:num>
  <w:num w:numId="8" w16cid:durableId="102267841">
    <w:abstractNumId w:val="6"/>
  </w:num>
  <w:num w:numId="9" w16cid:durableId="937297671">
    <w:abstractNumId w:val="1"/>
  </w:num>
  <w:num w:numId="10" w16cid:durableId="875237364">
    <w:abstractNumId w:val="3"/>
  </w:num>
  <w:num w:numId="11" w16cid:durableId="2038042150">
    <w:abstractNumId w:val="7"/>
  </w:num>
  <w:num w:numId="12" w16cid:durableId="2048530247">
    <w:abstractNumId w:val="14"/>
  </w:num>
  <w:num w:numId="13" w16cid:durableId="1902862145">
    <w:abstractNumId w:val="10"/>
  </w:num>
  <w:num w:numId="14" w16cid:durableId="790437746">
    <w:abstractNumId w:val="11"/>
  </w:num>
  <w:num w:numId="15" w16cid:durableId="1611622851">
    <w:abstractNumId w:val="12"/>
  </w:num>
  <w:num w:numId="16" w16cid:durableId="1700085601">
    <w:abstractNumId w:val="21"/>
  </w:num>
  <w:num w:numId="17" w16cid:durableId="1608391690">
    <w:abstractNumId w:val="9"/>
  </w:num>
  <w:num w:numId="18" w16cid:durableId="1070495855">
    <w:abstractNumId w:val="2"/>
  </w:num>
  <w:num w:numId="19" w16cid:durableId="823592624">
    <w:abstractNumId w:val="16"/>
  </w:num>
  <w:num w:numId="20" w16cid:durableId="161236824">
    <w:abstractNumId w:val="13"/>
  </w:num>
  <w:num w:numId="21" w16cid:durableId="422342235">
    <w:abstractNumId w:val="18"/>
  </w:num>
  <w:num w:numId="22" w16cid:durableId="152536340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663"/>
    <w:rsid w:val="00002E70"/>
    <w:rsid w:val="000068F0"/>
    <w:rsid w:val="00022A47"/>
    <w:rsid w:val="00025EED"/>
    <w:rsid w:val="00025EFB"/>
    <w:rsid w:val="00036639"/>
    <w:rsid w:val="000366A8"/>
    <w:rsid w:val="00057223"/>
    <w:rsid w:val="000615EE"/>
    <w:rsid w:val="00062D82"/>
    <w:rsid w:val="0007289B"/>
    <w:rsid w:val="00073C9E"/>
    <w:rsid w:val="00077529"/>
    <w:rsid w:val="00077ADB"/>
    <w:rsid w:val="00086BC8"/>
    <w:rsid w:val="00091250"/>
    <w:rsid w:val="00092896"/>
    <w:rsid w:val="000A1A24"/>
    <w:rsid w:val="000B0402"/>
    <w:rsid w:val="000C0C7B"/>
    <w:rsid w:val="000C6554"/>
    <w:rsid w:val="001047F0"/>
    <w:rsid w:val="00110D4B"/>
    <w:rsid w:val="0012111D"/>
    <w:rsid w:val="00133A94"/>
    <w:rsid w:val="00163211"/>
    <w:rsid w:val="00166690"/>
    <w:rsid w:val="00176184"/>
    <w:rsid w:val="0018075C"/>
    <w:rsid w:val="001920EE"/>
    <w:rsid w:val="00195F80"/>
    <w:rsid w:val="001A28CD"/>
    <w:rsid w:val="001B03EE"/>
    <w:rsid w:val="001C1A8F"/>
    <w:rsid w:val="001C551B"/>
    <w:rsid w:val="001E01C7"/>
    <w:rsid w:val="0020118A"/>
    <w:rsid w:val="00225EE0"/>
    <w:rsid w:val="00231D4F"/>
    <w:rsid w:val="00237036"/>
    <w:rsid w:val="00241F85"/>
    <w:rsid w:val="00247E2B"/>
    <w:rsid w:val="0026286F"/>
    <w:rsid w:val="00271DF7"/>
    <w:rsid w:val="00285F00"/>
    <w:rsid w:val="002A2E82"/>
    <w:rsid w:val="002B57A8"/>
    <w:rsid w:val="002C52BA"/>
    <w:rsid w:val="002D43D6"/>
    <w:rsid w:val="002E0DDB"/>
    <w:rsid w:val="002E2F1C"/>
    <w:rsid w:val="002E7F45"/>
    <w:rsid w:val="002F13BA"/>
    <w:rsid w:val="002F14ED"/>
    <w:rsid w:val="002F389C"/>
    <w:rsid w:val="002F4232"/>
    <w:rsid w:val="002F445B"/>
    <w:rsid w:val="002F6040"/>
    <w:rsid w:val="00303B25"/>
    <w:rsid w:val="00331AB2"/>
    <w:rsid w:val="00333C67"/>
    <w:rsid w:val="0034761B"/>
    <w:rsid w:val="00350965"/>
    <w:rsid w:val="00354849"/>
    <w:rsid w:val="0036209C"/>
    <w:rsid w:val="00372DB8"/>
    <w:rsid w:val="00383097"/>
    <w:rsid w:val="00383428"/>
    <w:rsid w:val="00391E57"/>
    <w:rsid w:val="003938FD"/>
    <w:rsid w:val="00394FAA"/>
    <w:rsid w:val="003957A9"/>
    <w:rsid w:val="003B1339"/>
    <w:rsid w:val="003F2503"/>
    <w:rsid w:val="003F2F9F"/>
    <w:rsid w:val="004048F5"/>
    <w:rsid w:val="00413A22"/>
    <w:rsid w:val="00416CDD"/>
    <w:rsid w:val="00430760"/>
    <w:rsid w:val="00432E94"/>
    <w:rsid w:val="00432EF6"/>
    <w:rsid w:val="00435547"/>
    <w:rsid w:val="0046510A"/>
    <w:rsid w:val="00474049"/>
    <w:rsid w:val="0048331C"/>
    <w:rsid w:val="004876E5"/>
    <w:rsid w:val="00497360"/>
    <w:rsid w:val="004A3FDD"/>
    <w:rsid w:val="004D54AD"/>
    <w:rsid w:val="004E5380"/>
    <w:rsid w:val="004F6039"/>
    <w:rsid w:val="00510E7A"/>
    <w:rsid w:val="00525558"/>
    <w:rsid w:val="00535347"/>
    <w:rsid w:val="00560F5B"/>
    <w:rsid w:val="00591164"/>
    <w:rsid w:val="00595A48"/>
    <w:rsid w:val="005A33E2"/>
    <w:rsid w:val="005B641F"/>
    <w:rsid w:val="005C5922"/>
    <w:rsid w:val="005D1EBA"/>
    <w:rsid w:val="005E4598"/>
    <w:rsid w:val="005F2447"/>
    <w:rsid w:val="005F4008"/>
    <w:rsid w:val="006005DA"/>
    <w:rsid w:val="006270B3"/>
    <w:rsid w:val="00640C70"/>
    <w:rsid w:val="00642C5B"/>
    <w:rsid w:val="00643829"/>
    <w:rsid w:val="006508E1"/>
    <w:rsid w:val="00666706"/>
    <w:rsid w:val="00674706"/>
    <w:rsid w:val="006A3827"/>
    <w:rsid w:val="006B09BC"/>
    <w:rsid w:val="006B1167"/>
    <w:rsid w:val="006B1A65"/>
    <w:rsid w:val="006C3259"/>
    <w:rsid w:val="006E097B"/>
    <w:rsid w:val="006E3663"/>
    <w:rsid w:val="006E6F71"/>
    <w:rsid w:val="0070130E"/>
    <w:rsid w:val="007018F7"/>
    <w:rsid w:val="007157C5"/>
    <w:rsid w:val="00737E32"/>
    <w:rsid w:val="00750E74"/>
    <w:rsid w:val="007516A9"/>
    <w:rsid w:val="00762B85"/>
    <w:rsid w:val="00770B77"/>
    <w:rsid w:val="00784141"/>
    <w:rsid w:val="00791BAE"/>
    <w:rsid w:val="00791F83"/>
    <w:rsid w:val="007A303D"/>
    <w:rsid w:val="007A717D"/>
    <w:rsid w:val="007B2071"/>
    <w:rsid w:val="007B6528"/>
    <w:rsid w:val="007D7494"/>
    <w:rsid w:val="007E1A52"/>
    <w:rsid w:val="007E6CD1"/>
    <w:rsid w:val="007F162E"/>
    <w:rsid w:val="007F35CC"/>
    <w:rsid w:val="0080185D"/>
    <w:rsid w:val="00804C9B"/>
    <w:rsid w:val="0081577A"/>
    <w:rsid w:val="00824C53"/>
    <w:rsid w:val="00825759"/>
    <w:rsid w:val="008624E7"/>
    <w:rsid w:val="00873F7A"/>
    <w:rsid w:val="00875F54"/>
    <w:rsid w:val="008C4F57"/>
    <w:rsid w:val="008C5758"/>
    <w:rsid w:val="008C57CE"/>
    <w:rsid w:val="008D1AA5"/>
    <w:rsid w:val="008E4E83"/>
    <w:rsid w:val="00900B01"/>
    <w:rsid w:val="0090342A"/>
    <w:rsid w:val="009064CA"/>
    <w:rsid w:val="00907C09"/>
    <w:rsid w:val="00941AAC"/>
    <w:rsid w:val="009508BC"/>
    <w:rsid w:val="00974BEF"/>
    <w:rsid w:val="009909E8"/>
    <w:rsid w:val="00994199"/>
    <w:rsid w:val="009A5EDB"/>
    <w:rsid w:val="009D5C91"/>
    <w:rsid w:val="009E1F73"/>
    <w:rsid w:val="009E424D"/>
    <w:rsid w:val="009E61C1"/>
    <w:rsid w:val="009F7201"/>
    <w:rsid w:val="00A035D7"/>
    <w:rsid w:val="00A05A2A"/>
    <w:rsid w:val="00A05B77"/>
    <w:rsid w:val="00A06C24"/>
    <w:rsid w:val="00A1502A"/>
    <w:rsid w:val="00A2716F"/>
    <w:rsid w:val="00A3676A"/>
    <w:rsid w:val="00A40EFB"/>
    <w:rsid w:val="00A43C17"/>
    <w:rsid w:val="00A4612F"/>
    <w:rsid w:val="00A51548"/>
    <w:rsid w:val="00A52528"/>
    <w:rsid w:val="00A55B30"/>
    <w:rsid w:val="00A568B6"/>
    <w:rsid w:val="00A6267E"/>
    <w:rsid w:val="00A62764"/>
    <w:rsid w:val="00A71C54"/>
    <w:rsid w:val="00A813B3"/>
    <w:rsid w:val="00A948C9"/>
    <w:rsid w:val="00AA238F"/>
    <w:rsid w:val="00AB0A72"/>
    <w:rsid w:val="00AB23DD"/>
    <w:rsid w:val="00AC3730"/>
    <w:rsid w:val="00AD0FE4"/>
    <w:rsid w:val="00AD4E9B"/>
    <w:rsid w:val="00AD79A8"/>
    <w:rsid w:val="00AE6551"/>
    <w:rsid w:val="00AF66F6"/>
    <w:rsid w:val="00AF719D"/>
    <w:rsid w:val="00B01D1D"/>
    <w:rsid w:val="00B06AA4"/>
    <w:rsid w:val="00B06AED"/>
    <w:rsid w:val="00B16D12"/>
    <w:rsid w:val="00B25EAC"/>
    <w:rsid w:val="00B345AD"/>
    <w:rsid w:val="00B431CC"/>
    <w:rsid w:val="00B51919"/>
    <w:rsid w:val="00B529C3"/>
    <w:rsid w:val="00B668CE"/>
    <w:rsid w:val="00B971C8"/>
    <w:rsid w:val="00BA075C"/>
    <w:rsid w:val="00BA2412"/>
    <w:rsid w:val="00BA3CDE"/>
    <w:rsid w:val="00BB19BB"/>
    <w:rsid w:val="00BB73D5"/>
    <w:rsid w:val="00BC55D1"/>
    <w:rsid w:val="00BD012B"/>
    <w:rsid w:val="00BD02DD"/>
    <w:rsid w:val="00BD2F0B"/>
    <w:rsid w:val="00BE4230"/>
    <w:rsid w:val="00BF1106"/>
    <w:rsid w:val="00BF2C15"/>
    <w:rsid w:val="00BF5485"/>
    <w:rsid w:val="00BF64A9"/>
    <w:rsid w:val="00C13A76"/>
    <w:rsid w:val="00C15980"/>
    <w:rsid w:val="00C16469"/>
    <w:rsid w:val="00C202EA"/>
    <w:rsid w:val="00C2051A"/>
    <w:rsid w:val="00C225A3"/>
    <w:rsid w:val="00C37ABE"/>
    <w:rsid w:val="00C413BF"/>
    <w:rsid w:val="00C475E4"/>
    <w:rsid w:val="00C51190"/>
    <w:rsid w:val="00C5133B"/>
    <w:rsid w:val="00C652A4"/>
    <w:rsid w:val="00C90584"/>
    <w:rsid w:val="00CB0396"/>
    <w:rsid w:val="00CD0466"/>
    <w:rsid w:val="00CD072E"/>
    <w:rsid w:val="00CE19DE"/>
    <w:rsid w:val="00CE587E"/>
    <w:rsid w:val="00CF15A1"/>
    <w:rsid w:val="00CF4093"/>
    <w:rsid w:val="00D07434"/>
    <w:rsid w:val="00D2683C"/>
    <w:rsid w:val="00D4248B"/>
    <w:rsid w:val="00D44604"/>
    <w:rsid w:val="00D63786"/>
    <w:rsid w:val="00D91A4A"/>
    <w:rsid w:val="00D93AD6"/>
    <w:rsid w:val="00D94AEF"/>
    <w:rsid w:val="00DB5F57"/>
    <w:rsid w:val="00DD2514"/>
    <w:rsid w:val="00DF10EB"/>
    <w:rsid w:val="00DF6C7C"/>
    <w:rsid w:val="00E00665"/>
    <w:rsid w:val="00E033A2"/>
    <w:rsid w:val="00E12F89"/>
    <w:rsid w:val="00E321F1"/>
    <w:rsid w:val="00E32E60"/>
    <w:rsid w:val="00E35ACF"/>
    <w:rsid w:val="00E45D85"/>
    <w:rsid w:val="00E5685A"/>
    <w:rsid w:val="00E61943"/>
    <w:rsid w:val="00E71198"/>
    <w:rsid w:val="00E767E7"/>
    <w:rsid w:val="00E86B64"/>
    <w:rsid w:val="00E949CA"/>
    <w:rsid w:val="00EA0214"/>
    <w:rsid w:val="00EA6220"/>
    <w:rsid w:val="00EA6759"/>
    <w:rsid w:val="00EB38EC"/>
    <w:rsid w:val="00EB7638"/>
    <w:rsid w:val="00EC0262"/>
    <w:rsid w:val="00EC755F"/>
    <w:rsid w:val="00ED2C69"/>
    <w:rsid w:val="00EE5D8A"/>
    <w:rsid w:val="00EE70D4"/>
    <w:rsid w:val="00EF09E8"/>
    <w:rsid w:val="00F0221A"/>
    <w:rsid w:val="00F16197"/>
    <w:rsid w:val="00F22BFA"/>
    <w:rsid w:val="00F23F34"/>
    <w:rsid w:val="00F31ABA"/>
    <w:rsid w:val="00F33E52"/>
    <w:rsid w:val="00F3556C"/>
    <w:rsid w:val="00F46C55"/>
    <w:rsid w:val="00F54EDB"/>
    <w:rsid w:val="00F75B1B"/>
    <w:rsid w:val="00F92333"/>
    <w:rsid w:val="00F969F1"/>
    <w:rsid w:val="00FA1BFD"/>
    <w:rsid w:val="00FB1919"/>
    <w:rsid w:val="00FC10AC"/>
    <w:rsid w:val="00FC5DCC"/>
    <w:rsid w:val="00FD5E0D"/>
    <w:rsid w:val="00FE152E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A1FA"/>
  <w15:docId w15:val="{29372123-8A31-46E3-8ECB-2352A79A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rsid w:val="0020118A"/>
  </w:style>
  <w:style w:type="paragraph" w:styleId="1">
    <w:name w:val="heading 1"/>
    <w:basedOn w:val="a"/>
    <w:next w:val="a"/>
    <w:link w:val="10"/>
    <w:uiPriority w:val="9"/>
    <w:rsid w:val="0062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E4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Title">
    <w:name w:val="01. Title"/>
    <w:basedOn w:val="a"/>
    <w:next w:val="02Author"/>
    <w:qFormat/>
    <w:rsid w:val="000615EE"/>
    <w:pPr>
      <w:spacing w:after="0" w:line="240" w:lineRule="auto"/>
    </w:pPr>
    <w:rPr>
      <w:rFonts w:ascii="Arial" w:hAnsi="Arial"/>
      <w:b/>
      <w:spacing w:val="10"/>
      <w:kern w:val="32"/>
      <w:sz w:val="32"/>
    </w:rPr>
  </w:style>
  <w:style w:type="paragraph" w:customStyle="1" w:styleId="02Author-BOE">
    <w:name w:val="02. Author - BOE"/>
    <w:basedOn w:val="01Title"/>
    <w:next w:val="03AuthorAffiliation"/>
    <w:qFormat/>
    <w:rsid w:val="000615EE"/>
    <w:pPr>
      <w:spacing w:before="240" w:after="80"/>
    </w:pPr>
    <w:rPr>
      <w:smallCaps/>
      <w:color w:val="7C130E"/>
      <w:spacing w:val="0"/>
      <w:kern w:val="0"/>
      <w:sz w:val="24"/>
    </w:rPr>
  </w:style>
  <w:style w:type="paragraph" w:customStyle="1" w:styleId="10BodySubsequentParagraph">
    <w:name w:val="10. Body Subsequent Paragraph"/>
    <w:basedOn w:val="09BodyFirstParagraph"/>
    <w:qFormat/>
    <w:rsid w:val="00A568B6"/>
    <w:pPr>
      <w:spacing w:before="0"/>
      <w:ind w:firstLine="288"/>
    </w:pPr>
  </w:style>
  <w:style w:type="paragraph" w:customStyle="1" w:styleId="03AuthorAffiliation">
    <w:name w:val="03. Author Affiliation"/>
    <w:basedOn w:val="a3"/>
    <w:next w:val="04Email"/>
    <w:qFormat/>
    <w:rsid w:val="00CE587E"/>
    <w:rPr>
      <w:rFonts w:ascii="Times New Roman" w:hAnsi="Times New Roman"/>
      <w:i/>
      <w:sz w:val="18"/>
    </w:rPr>
  </w:style>
  <w:style w:type="paragraph" w:customStyle="1" w:styleId="02Author-OE">
    <w:name w:val="02. Author - OE"/>
    <w:basedOn w:val="02Author-BOE"/>
    <w:next w:val="03AuthorAffiliation"/>
    <w:qFormat/>
    <w:rsid w:val="00CE587E"/>
    <w:rPr>
      <w:color w:val="943634"/>
    </w:rPr>
  </w:style>
  <w:style w:type="paragraph" w:styleId="a3">
    <w:name w:val="No Spacing"/>
    <w:uiPriority w:val="1"/>
    <w:rsid w:val="009909E8"/>
    <w:pPr>
      <w:spacing w:after="0" w:line="240" w:lineRule="auto"/>
    </w:pPr>
  </w:style>
  <w:style w:type="paragraph" w:customStyle="1" w:styleId="02Author-OME">
    <w:name w:val="02. Author - OME"/>
    <w:basedOn w:val="02Author-BOE"/>
    <w:next w:val="03AuthorAffiliation"/>
    <w:qFormat/>
    <w:rsid w:val="00416CDD"/>
    <w:rPr>
      <w:color w:val="1478B6"/>
    </w:rPr>
  </w:style>
  <w:style w:type="paragraph" w:customStyle="1" w:styleId="04Email">
    <w:name w:val="04. Email"/>
    <w:basedOn w:val="03AuthorAffiliation"/>
    <w:next w:val="06AbstractBody"/>
    <w:qFormat/>
    <w:rsid w:val="00416CDD"/>
    <w:rPr>
      <w:color w:val="2E2EB1"/>
    </w:rPr>
  </w:style>
  <w:style w:type="paragraph" w:customStyle="1" w:styleId="25ReferenceSectionHeader">
    <w:name w:val="25. Reference Section Header"/>
    <w:next w:val="26References"/>
    <w:qFormat/>
    <w:rsid w:val="00AD0FE4"/>
    <w:pPr>
      <w:spacing w:before="120" w:after="120" w:line="240" w:lineRule="auto"/>
    </w:pPr>
    <w:rPr>
      <w:rFonts w:ascii="Arial" w:hAnsi="Arial"/>
      <w:b/>
      <w:sz w:val="18"/>
    </w:rPr>
  </w:style>
  <w:style w:type="paragraph" w:customStyle="1" w:styleId="06AbstractBody">
    <w:name w:val="06. Abstract Body"/>
    <w:next w:val="07Copyright"/>
    <w:qFormat/>
    <w:rsid w:val="00BF64A9"/>
    <w:pPr>
      <w:spacing w:before="24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07Copyright">
    <w:name w:val="07. Copyright"/>
    <w:basedOn w:val="06AbstractBody"/>
    <w:next w:val="08SectionHeader1"/>
    <w:qFormat/>
    <w:rsid w:val="0036209C"/>
    <w:pPr>
      <w:spacing w:after="240"/>
    </w:pPr>
    <w:rPr>
      <w:rFonts w:ascii="Arial" w:hAnsi="Arial"/>
      <w:sz w:val="16"/>
    </w:rPr>
  </w:style>
  <w:style w:type="paragraph" w:customStyle="1" w:styleId="26References">
    <w:name w:val="26. References"/>
    <w:qFormat/>
    <w:rsid w:val="00C90584"/>
    <w:pPr>
      <w:numPr>
        <w:numId w:val="1"/>
      </w:numPr>
      <w:spacing w:after="0" w:line="240" w:lineRule="auto"/>
    </w:pPr>
    <w:rPr>
      <w:rFonts w:ascii="Times New Roman" w:hAnsi="Times New Roman"/>
      <w:sz w:val="16"/>
    </w:rPr>
  </w:style>
  <w:style w:type="paragraph" w:customStyle="1" w:styleId="08SectionHeader1">
    <w:name w:val="08 Section Header 1"/>
    <w:next w:val="09BodyFirstParagraph"/>
    <w:qFormat/>
    <w:rsid w:val="00BF64A9"/>
    <w:pPr>
      <w:numPr>
        <w:numId w:val="2"/>
      </w:numPr>
      <w:spacing w:before="120" w:after="0" w:line="240" w:lineRule="auto"/>
    </w:pPr>
    <w:rPr>
      <w:rFonts w:ascii="Arial" w:hAnsi="Arial"/>
      <w:b/>
      <w:sz w:val="20"/>
    </w:rPr>
  </w:style>
  <w:style w:type="paragraph" w:customStyle="1" w:styleId="09BodyFirstParagraph">
    <w:name w:val="09. Body First Paragraph"/>
    <w:basedOn w:val="06AbstractBody"/>
    <w:next w:val="10BodySubsequentParagraph"/>
    <w:qFormat/>
    <w:rsid w:val="00BF64A9"/>
    <w:pPr>
      <w:spacing w:before="120"/>
    </w:pPr>
  </w:style>
  <w:style w:type="paragraph" w:customStyle="1" w:styleId="08SectionHeader2">
    <w:name w:val="08. Section Header 2"/>
    <w:basedOn w:val="08SectionHeader1"/>
    <w:next w:val="09BodyFirstParagraph"/>
    <w:qFormat/>
    <w:rsid w:val="00A568B6"/>
    <w:pPr>
      <w:numPr>
        <w:numId w:val="0"/>
      </w:numPr>
    </w:pPr>
    <w:rPr>
      <w:b w:val="0"/>
      <w:i/>
    </w:rPr>
  </w:style>
  <w:style w:type="character" w:styleId="a4">
    <w:name w:val="annotation reference"/>
    <w:basedOn w:val="a0"/>
    <w:uiPriority w:val="99"/>
    <w:semiHidden/>
    <w:unhideWhenUsed/>
    <w:rsid w:val="005A33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A33E2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5A33E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A33E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A33E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5A33E2"/>
    <w:rPr>
      <w:rFonts w:ascii="Tahoma" w:hAnsi="Tahoma" w:cs="Tahoma"/>
      <w:sz w:val="16"/>
      <w:szCs w:val="16"/>
    </w:rPr>
  </w:style>
  <w:style w:type="paragraph" w:customStyle="1" w:styleId="08SectionHeader3">
    <w:name w:val="08. Section Header 3"/>
    <w:basedOn w:val="08SectionHeader2"/>
    <w:next w:val="09BodyFirstParagraph"/>
    <w:qFormat/>
    <w:rsid w:val="005A33E2"/>
    <w:rPr>
      <w:i w:val="0"/>
    </w:rPr>
  </w:style>
  <w:style w:type="paragraph" w:customStyle="1" w:styleId="20FundingSectionHeader">
    <w:name w:val="20. Funding Section Header"/>
    <w:basedOn w:val="08SectionHeader1"/>
    <w:next w:val="21AcknowledgmentsSectionHeader"/>
    <w:qFormat/>
    <w:rsid w:val="00BA2412"/>
    <w:pPr>
      <w:numPr>
        <w:numId w:val="0"/>
      </w:numPr>
      <w:spacing w:after="120"/>
      <w:ind w:left="360" w:hanging="360"/>
    </w:pPr>
    <w:rPr>
      <w:sz w:val="18"/>
    </w:rPr>
  </w:style>
  <w:style w:type="paragraph" w:customStyle="1" w:styleId="21AcknowledgmentsSectionHeader">
    <w:name w:val="21. Acknowledgments Section Header"/>
    <w:basedOn w:val="20FundingSectionHeader"/>
    <w:next w:val="22DisclosuresSectionHeader"/>
    <w:qFormat/>
    <w:rsid w:val="00A55B30"/>
  </w:style>
  <w:style w:type="paragraph" w:customStyle="1" w:styleId="12FigureCaptionShort">
    <w:name w:val="12. Figure Caption Short"/>
    <w:basedOn w:val="09BodyFirstParagraph"/>
    <w:next w:val="10BodySubsequentParagraph"/>
    <w:qFormat/>
    <w:rsid w:val="00FD5E0D"/>
    <w:pPr>
      <w:spacing w:after="120"/>
      <w:ind w:left="720" w:right="720"/>
      <w:jc w:val="center"/>
    </w:pPr>
    <w:rPr>
      <w:sz w:val="16"/>
    </w:rPr>
  </w:style>
  <w:style w:type="paragraph" w:customStyle="1" w:styleId="12FigureCaptionLong">
    <w:name w:val="12. Figure Caption Long"/>
    <w:basedOn w:val="12FigureCaptionShort"/>
    <w:next w:val="10BodySubsequentParagraph"/>
    <w:qFormat/>
    <w:rsid w:val="00FD5E0D"/>
    <w:pPr>
      <w:jc w:val="both"/>
    </w:pPr>
  </w:style>
  <w:style w:type="paragraph" w:customStyle="1" w:styleId="14TableCaption">
    <w:name w:val="14. Table Caption"/>
    <w:basedOn w:val="09BodyFirstParagraph"/>
    <w:next w:val="15TableBody"/>
    <w:qFormat/>
    <w:rsid w:val="0048331C"/>
    <w:pPr>
      <w:spacing w:before="240" w:after="160"/>
      <w:jc w:val="center"/>
    </w:pPr>
    <w:rPr>
      <w:b/>
      <w:sz w:val="16"/>
    </w:rPr>
  </w:style>
  <w:style w:type="paragraph" w:customStyle="1" w:styleId="13Equation">
    <w:name w:val="13. Equation"/>
    <w:basedOn w:val="10BodySubsequentParagraph"/>
    <w:next w:val="10BodySubsequentParagraph"/>
    <w:qFormat/>
    <w:rsid w:val="00176184"/>
    <w:pPr>
      <w:tabs>
        <w:tab w:val="center" w:pos="4320"/>
        <w:tab w:val="right" w:pos="7560"/>
      </w:tabs>
      <w:spacing w:before="120"/>
      <w:ind w:firstLine="0"/>
      <w:jc w:val="left"/>
    </w:pPr>
  </w:style>
  <w:style w:type="paragraph" w:customStyle="1" w:styleId="16TableFootnote">
    <w:name w:val="16. Table Footnote"/>
    <w:basedOn w:val="09BodyFirstParagraph"/>
    <w:next w:val="10BodySubsequentParagraph"/>
    <w:rsid w:val="00432E94"/>
    <w:pPr>
      <w:spacing w:after="120"/>
    </w:pPr>
    <w:rPr>
      <w:sz w:val="16"/>
    </w:rPr>
  </w:style>
  <w:style w:type="paragraph" w:customStyle="1" w:styleId="15TableBody">
    <w:name w:val="15. Table Body"/>
    <w:basedOn w:val="09BodyFirstParagraph"/>
    <w:next w:val="10BodySubsequentParagraph"/>
    <w:qFormat/>
    <w:rsid w:val="0048331C"/>
    <w:pPr>
      <w:spacing w:before="0" w:after="80"/>
    </w:pPr>
    <w:rPr>
      <w:sz w:val="16"/>
    </w:rPr>
  </w:style>
  <w:style w:type="paragraph" w:customStyle="1" w:styleId="19ListNumber1">
    <w:name w:val="19. List Number 1"/>
    <w:basedOn w:val="10BodySubsequentParagraph"/>
    <w:rsid w:val="00FC5DCC"/>
    <w:pPr>
      <w:numPr>
        <w:numId w:val="3"/>
      </w:numPr>
      <w:spacing w:before="120"/>
    </w:pPr>
  </w:style>
  <w:style w:type="paragraph" w:customStyle="1" w:styleId="05WebAddress">
    <w:name w:val="05. Web Address"/>
    <w:basedOn w:val="04Email"/>
    <w:next w:val="06AbstractBody"/>
    <w:rsid w:val="00CB0396"/>
  </w:style>
  <w:style w:type="paragraph" w:customStyle="1" w:styleId="11Figure">
    <w:name w:val="11. Figure"/>
    <w:basedOn w:val="09BodyFirstParagraph"/>
    <w:next w:val="12FigureCaptionLong"/>
    <w:qFormat/>
    <w:rsid w:val="00FD5E0D"/>
    <w:pPr>
      <w:jc w:val="center"/>
    </w:pPr>
    <w:rPr>
      <w:sz w:val="16"/>
    </w:rPr>
  </w:style>
  <w:style w:type="paragraph" w:customStyle="1" w:styleId="19ListNumber2">
    <w:name w:val="19. List Number 2"/>
    <w:basedOn w:val="19ListNumber1"/>
    <w:rsid w:val="00EC0262"/>
    <w:pPr>
      <w:numPr>
        <w:numId w:val="4"/>
      </w:numPr>
    </w:pPr>
  </w:style>
  <w:style w:type="paragraph" w:customStyle="1" w:styleId="18ListUnnumbered">
    <w:name w:val="18. List Unnumbered"/>
    <w:basedOn w:val="19ListNumber1"/>
    <w:rsid w:val="00062D82"/>
    <w:pPr>
      <w:numPr>
        <w:numId w:val="0"/>
      </w:numPr>
      <w:ind w:left="360"/>
    </w:pPr>
  </w:style>
  <w:style w:type="paragraph" w:customStyle="1" w:styleId="17ListBulleted">
    <w:name w:val="17. List Bulleted"/>
    <w:basedOn w:val="18ListUnnumbered"/>
    <w:rsid w:val="00A035D7"/>
    <w:pPr>
      <w:numPr>
        <w:numId w:val="5"/>
      </w:numPr>
    </w:pPr>
  </w:style>
  <w:style w:type="paragraph" w:customStyle="1" w:styleId="02Author-AO">
    <w:name w:val="02. Author - AO"/>
    <w:basedOn w:val="02Author-BOE"/>
    <w:next w:val="03AuthorAffiliation"/>
    <w:qFormat/>
    <w:rsid w:val="005F4008"/>
    <w:rPr>
      <w:color w:val="26428F"/>
    </w:rPr>
  </w:style>
  <w:style w:type="paragraph" w:customStyle="1" w:styleId="02Author-JOSAA">
    <w:name w:val="02. Author - JOSAA"/>
    <w:basedOn w:val="02Author-AO"/>
    <w:next w:val="03AuthorAffiliation"/>
    <w:qFormat/>
    <w:rsid w:val="005F4008"/>
    <w:rPr>
      <w:color w:val="4C265B"/>
    </w:rPr>
  </w:style>
  <w:style w:type="paragraph" w:customStyle="1" w:styleId="02Author-JOSAB">
    <w:name w:val="02. Author - JOSAB"/>
    <w:basedOn w:val="02Author-JOSAA"/>
    <w:next w:val="03AuthorAffiliation"/>
    <w:qFormat/>
    <w:rsid w:val="005F4008"/>
    <w:rPr>
      <w:color w:val="16A14C"/>
    </w:rPr>
  </w:style>
  <w:style w:type="paragraph" w:customStyle="1" w:styleId="02Author-Optica">
    <w:name w:val="02. Author - Optica"/>
    <w:basedOn w:val="02Author-JOSAA"/>
    <w:next w:val="03AuthorAffiliation"/>
    <w:qFormat/>
    <w:rsid w:val="005F4008"/>
    <w:rPr>
      <w:color w:val="007B4A"/>
    </w:rPr>
  </w:style>
  <w:style w:type="paragraph" w:customStyle="1" w:styleId="02Author-OL">
    <w:name w:val="02. Author - OL"/>
    <w:basedOn w:val="02Author-Optica"/>
    <w:next w:val="03AuthorAffiliation"/>
    <w:qFormat/>
    <w:rsid w:val="005F4008"/>
    <w:rPr>
      <w:color w:val="254982"/>
    </w:rPr>
  </w:style>
  <w:style w:type="paragraph" w:customStyle="1" w:styleId="22DisclosuresSectionHeader">
    <w:name w:val="22. Disclosures Section Header"/>
    <w:basedOn w:val="21AcknowledgmentsSectionHeader"/>
    <w:next w:val="23DataAvailabilitySectionHeader"/>
    <w:qFormat/>
    <w:rsid w:val="007F35CC"/>
  </w:style>
  <w:style w:type="character" w:customStyle="1" w:styleId="10">
    <w:name w:val="标题 1 字符"/>
    <w:basedOn w:val="a0"/>
    <w:link w:val="1"/>
    <w:uiPriority w:val="9"/>
    <w:rsid w:val="00627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497360"/>
    <w:rPr>
      <w:color w:val="0000FF" w:themeColor="hyperlink"/>
      <w:u w:val="single"/>
    </w:rPr>
  </w:style>
  <w:style w:type="paragraph" w:customStyle="1" w:styleId="08SectionHeader10">
    <w:name w:val="08. Section Header 1"/>
    <w:next w:val="09BodyFirstParagraph"/>
    <w:qFormat/>
    <w:rsid w:val="00497360"/>
    <w:pPr>
      <w:spacing w:before="120" w:after="0" w:line="240" w:lineRule="auto"/>
      <w:ind w:left="360" w:hanging="360"/>
    </w:pPr>
    <w:rPr>
      <w:rFonts w:ascii="Arial" w:hAnsi="Arial"/>
      <w:b/>
      <w:sz w:val="20"/>
    </w:rPr>
  </w:style>
  <w:style w:type="table" w:styleId="ac">
    <w:name w:val="Table Grid"/>
    <w:basedOn w:val="a1"/>
    <w:uiPriority w:val="39"/>
    <w:rsid w:val="0099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Author-AOP">
    <w:name w:val="02. Author - AOP"/>
    <w:basedOn w:val="02Author-AO"/>
    <w:rsid w:val="00092896"/>
    <w:rPr>
      <w:color w:val="8F043A"/>
    </w:rPr>
  </w:style>
  <w:style w:type="paragraph" w:customStyle="1" w:styleId="02Author-PRJ">
    <w:name w:val="02. Author - PRJ"/>
    <w:basedOn w:val="02Author-Optica"/>
    <w:rsid w:val="00BD2F0B"/>
    <w:rPr>
      <w:color w:val="7E2C2E"/>
    </w:rPr>
  </w:style>
  <w:style w:type="paragraph" w:customStyle="1" w:styleId="02Author">
    <w:name w:val="02. Author"/>
    <w:basedOn w:val="02Author-AO"/>
    <w:next w:val="03AuthorAffiliation"/>
    <w:rsid w:val="00974BEF"/>
    <w:rPr>
      <w:color w:val="595959" w:themeColor="text1" w:themeTint="A6"/>
    </w:rPr>
  </w:style>
  <w:style w:type="paragraph" w:customStyle="1" w:styleId="02Author-OSAC">
    <w:name w:val="02. Author - OSAC"/>
    <w:basedOn w:val="02Author-OME"/>
    <w:next w:val="03AuthorAffiliation"/>
    <w:rsid w:val="00D07434"/>
    <w:rPr>
      <w:color w:val="006E90"/>
    </w:rPr>
  </w:style>
  <w:style w:type="character" w:styleId="ad">
    <w:name w:val="Emphasis"/>
    <w:basedOn w:val="a0"/>
    <w:uiPriority w:val="20"/>
    <w:qFormat/>
    <w:rsid w:val="00EB7638"/>
    <w:rPr>
      <w:i/>
      <w:iCs/>
    </w:rPr>
  </w:style>
  <w:style w:type="character" w:styleId="ae">
    <w:name w:val="Strong"/>
    <w:basedOn w:val="a0"/>
    <w:uiPriority w:val="22"/>
    <w:qFormat/>
    <w:rsid w:val="00510E7A"/>
    <w:rPr>
      <w:b/>
      <w:bCs/>
    </w:rPr>
  </w:style>
  <w:style w:type="character" w:customStyle="1" w:styleId="11">
    <w:name w:val="未处理的提及1"/>
    <w:basedOn w:val="a0"/>
    <w:uiPriority w:val="99"/>
    <w:semiHidden/>
    <w:unhideWhenUsed/>
    <w:rsid w:val="00510E7A"/>
    <w:rPr>
      <w:color w:val="605E5C"/>
      <w:shd w:val="clear" w:color="auto" w:fill="E1DFDD"/>
    </w:rPr>
  </w:style>
  <w:style w:type="paragraph" w:customStyle="1" w:styleId="23DataAvailabilitySectionHeader">
    <w:name w:val="23. Data Availability Section Header"/>
    <w:basedOn w:val="22DisclosuresSectionHeader"/>
    <w:rsid w:val="00BA2412"/>
  </w:style>
  <w:style w:type="paragraph" w:styleId="af">
    <w:name w:val="Normal (Web)"/>
    <w:basedOn w:val="a"/>
    <w:uiPriority w:val="99"/>
    <w:semiHidden/>
    <w:unhideWhenUsed/>
    <w:rsid w:val="0019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SupplementalDocumentSection">
    <w:name w:val="24. Supplemental Document Section"/>
    <w:basedOn w:val="23DataAvailabilitySectionHeader"/>
    <w:next w:val="25ReferenceSectionHeader"/>
    <w:rsid w:val="00E321F1"/>
  </w:style>
  <w:style w:type="paragraph" w:customStyle="1" w:styleId="OSAReference">
    <w:name w:val="OSA Reference"/>
    <w:basedOn w:val="a"/>
    <w:qFormat/>
    <w:rsid w:val="00E61943"/>
    <w:pPr>
      <w:numPr>
        <w:numId w:val="6"/>
      </w:numPr>
      <w:autoSpaceDE w:val="0"/>
      <w:autoSpaceDN w:val="0"/>
      <w:adjustRightInd w:val="0"/>
      <w:spacing w:after="0" w:line="240" w:lineRule="auto"/>
    </w:pPr>
    <w:rPr>
      <w:rFonts w:ascii="Calibri" w:eastAsia="宋体" w:hAnsi="Calibri" w:cs="AdvOT9cb306be.B"/>
      <w:spacing w:val="-6"/>
      <w:sz w:val="17"/>
      <w:szCs w:val="18"/>
    </w:rPr>
  </w:style>
  <w:style w:type="character" w:styleId="af0">
    <w:name w:val="line number"/>
    <w:basedOn w:val="a0"/>
    <w:uiPriority w:val="99"/>
    <w:semiHidden/>
    <w:unhideWhenUsed/>
    <w:rsid w:val="00A43C17"/>
  </w:style>
  <w:style w:type="character" w:styleId="af1">
    <w:name w:val="FollowedHyperlink"/>
    <w:basedOn w:val="a0"/>
    <w:uiPriority w:val="99"/>
    <w:semiHidden/>
    <w:unhideWhenUsed/>
    <w:rsid w:val="00413A22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5E4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5E4598"/>
    <w:pPr>
      <w:widowControl w:val="0"/>
      <w:spacing w:after="0" w:line="240" w:lineRule="auto"/>
      <w:ind w:firstLineChars="200" w:firstLine="420"/>
      <w:jc w:val="both"/>
    </w:pPr>
    <w:rPr>
      <w:rFonts w:ascii="Times New Roman" w:eastAsia="Times New Roman" w:hAnsi="Times New Roman"/>
      <w:kern w:val="2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-archiv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visualstudio.microsoft.com/zh-hans/" TargetMode="External"/><Relationship Id="rId12" Type="http://schemas.openxmlformats.org/officeDocument/2006/relationships/hyperlink" Target="https://www.dll-files.com/zlibwapi.dll.html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naconda.com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windows?wa=wsignin1.0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developer.nvidia.com/nvidia-tensorrt-download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rdp/cudnn-archiv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3C7C-06CB-4855-A545-C3336873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OSA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Mayfield</dc:creator>
  <cp:lastModifiedBy>Wu junnan</cp:lastModifiedBy>
  <cp:revision>96</cp:revision>
  <cp:lastPrinted>2022-12-12T12:14:00Z</cp:lastPrinted>
  <dcterms:created xsi:type="dcterms:W3CDTF">2021-04-13T19:22:00Z</dcterms:created>
  <dcterms:modified xsi:type="dcterms:W3CDTF">2022-12-12T12:16:00Z</dcterms:modified>
</cp:coreProperties>
</file>