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C9" w:rsidRPr="00AE1FD8" w:rsidRDefault="00DF62C9" w:rsidP="00DF62C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FD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DF62C9" w:rsidRPr="00823BC3" w:rsidRDefault="00DF62C9" w:rsidP="00DF62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tblpY="1"/>
        <w:tblOverlap w:val="never"/>
        <w:tblW w:w="8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5819"/>
      </w:tblGrid>
      <w:tr w:rsidR="00DF62C9" w:rsidRPr="00AE1FD8" w:rsidTr="001763C1">
        <w:trPr>
          <w:trHeight w:val="560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FD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</w:t>
            </w:r>
            <w:bookmarkStart w:id="0" w:name="_GoBack"/>
            <w:bookmarkEnd w:id="0"/>
            <w:r w:rsidRPr="00AE1FD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ão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FD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763C1" w:rsidRPr="00AE1FD8" w:rsidTr="0061055B">
        <w:trPr>
          <w:trHeight w:val="945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3C1" w:rsidRPr="0080172B" w:rsidRDefault="0080172B" w:rsidP="001763C1">
            <w:pPr>
              <w:spacing w:after="6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0172B">
              <w:rPr>
                <w:rFonts w:ascii="Arial" w:eastAsia="Times New Roman" w:hAnsi="Arial" w:cs="Arial"/>
                <w:color w:val="000000"/>
                <w:lang w:eastAsia="pt-BR"/>
              </w:rPr>
              <w:t>ONG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3C1" w:rsidRPr="0080172B" w:rsidRDefault="0080172B" w:rsidP="00CF1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0172B">
              <w:rPr>
                <w:rFonts w:ascii="Arial" w:eastAsia="Times New Roman" w:hAnsi="Arial" w:cs="Arial"/>
                <w:color w:val="000000"/>
                <w:lang w:eastAsia="pt-BR"/>
              </w:rPr>
              <w:t>Organização não governamental</w:t>
            </w:r>
          </w:p>
        </w:tc>
      </w:tr>
      <w:tr w:rsidR="00DF62C9" w:rsidRPr="00AE1FD8" w:rsidTr="0061055B">
        <w:trPr>
          <w:trHeight w:val="1216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3C1" w:rsidRDefault="001763C1" w:rsidP="001763C1">
            <w:pPr>
              <w:spacing w:after="6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F62C9" w:rsidRPr="0080172B" w:rsidRDefault="0080172B" w:rsidP="0080172B">
            <w:pPr>
              <w:spacing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72B">
              <w:rPr>
                <w:rFonts w:ascii="Arial" w:eastAsia="Times New Roman" w:hAnsi="Arial" w:cs="Arial"/>
                <w:szCs w:val="24"/>
                <w:lang w:eastAsia="pt-BR"/>
              </w:rPr>
              <w:t>PAOJ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80172B" w:rsidRDefault="0080172B" w:rsidP="008017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72B">
              <w:rPr>
                <w:rFonts w:ascii="Arial" w:eastAsia="Times New Roman" w:hAnsi="Arial" w:cs="Arial"/>
                <w:szCs w:val="24"/>
                <w:lang w:eastAsia="pt-BR"/>
              </w:rPr>
              <w:t>Projeto de apoio e orientação aos jovens</w:t>
            </w:r>
          </w:p>
        </w:tc>
      </w:tr>
      <w:tr w:rsidR="00DF62C9" w:rsidRPr="00AE1FD8" w:rsidTr="0061055B">
        <w:trPr>
          <w:trHeight w:val="921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80172B" w:rsidP="0080172B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NSE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80172B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Nucleo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sócio educativo</w:t>
            </w:r>
          </w:p>
        </w:tc>
      </w:tr>
      <w:tr w:rsidR="00DF62C9" w:rsidRPr="00AE1FD8" w:rsidTr="0061055B">
        <w:trPr>
          <w:trHeight w:val="773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B44EF4" w:rsidRDefault="0080172B" w:rsidP="001763C1">
            <w:pPr>
              <w:spacing w:after="6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CEI</w:t>
            </w:r>
          </w:p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55B" w:rsidRPr="0061055B" w:rsidRDefault="0080172B" w:rsidP="00176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Centro educacional infantil</w:t>
            </w:r>
          </w:p>
        </w:tc>
      </w:tr>
    </w:tbl>
    <w:p w:rsidR="005E758B" w:rsidRPr="00A47210" w:rsidRDefault="005E758B">
      <w:pPr>
        <w:rPr>
          <w:rFonts w:ascii="Arial" w:hAnsi="Arial" w:cs="Arial"/>
          <w:sz w:val="52"/>
          <w:szCs w:val="52"/>
          <w:u w:val="single"/>
        </w:rPr>
      </w:pPr>
    </w:p>
    <w:sectPr w:rsidR="005E758B" w:rsidRPr="00A47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C9"/>
    <w:rsid w:val="001763C1"/>
    <w:rsid w:val="005E758B"/>
    <w:rsid w:val="0061055B"/>
    <w:rsid w:val="0077118C"/>
    <w:rsid w:val="0080025E"/>
    <w:rsid w:val="0080172B"/>
    <w:rsid w:val="00823BC3"/>
    <w:rsid w:val="00A47210"/>
    <w:rsid w:val="00AC13AA"/>
    <w:rsid w:val="00AC48D9"/>
    <w:rsid w:val="00CF10D9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hphunter</cp:lastModifiedBy>
  <cp:revision>7</cp:revision>
  <dcterms:created xsi:type="dcterms:W3CDTF">2019-09-25T13:58:00Z</dcterms:created>
  <dcterms:modified xsi:type="dcterms:W3CDTF">2019-10-01T14:13:00Z</dcterms:modified>
</cp:coreProperties>
</file>