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E6AD2" w14:textId="55C05C28" w:rsidR="0022699E" w:rsidRDefault="003142FF" w:rsidP="003142FF">
      <w:pPr>
        <w:jc w:val="center"/>
        <w:rPr>
          <w:rFonts w:ascii="Arial" w:hAnsi="Arial" w:cs="Arial"/>
          <w:b/>
          <w:bCs/>
        </w:rPr>
      </w:pPr>
      <w:r w:rsidRPr="003142FF">
        <w:rPr>
          <w:rFonts w:ascii="Arial" w:hAnsi="Arial" w:cs="Arial"/>
          <w:b/>
          <w:bCs/>
        </w:rPr>
        <w:t>Baseplate tensile test results</w:t>
      </w:r>
    </w:p>
    <w:p w14:paraId="52B40168" w14:textId="5EA6D935" w:rsidR="003142FF" w:rsidRDefault="003142FF" w:rsidP="003142FF">
      <w:pPr>
        <w:rPr>
          <w:rFonts w:ascii="Arial" w:hAnsi="Arial" w:cs="Arial"/>
          <w:b/>
          <w:bCs/>
        </w:rPr>
      </w:pPr>
    </w:p>
    <w:p w14:paraId="41E7ABB5" w14:textId="03A512E8" w:rsidR="003142FF" w:rsidRDefault="003142FF" w:rsidP="003142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Tensile data from vertical samples:</w:t>
      </w:r>
    </w:p>
    <w:p w14:paraId="6ED2F0F8" w14:textId="137C51B5" w:rsidR="003142FF" w:rsidRDefault="003142FF" w:rsidP="003142FF">
      <w:pPr>
        <w:rPr>
          <w:rFonts w:ascii="Arial" w:hAnsi="Arial" w:cs="Arial"/>
        </w:rPr>
      </w:pPr>
      <w:r>
        <w:rPr>
          <w:rFonts w:ascii="Arial" w:hAnsi="Arial" w:cs="Arial"/>
        </w:rPr>
        <w:t>Yield strength: 456.8±15.4 Mpa; Ultimate tensile strength: 550.9±8.3 Mpa</w:t>
      </w:r>
    </w:p>
    <w:p w14:paraId="2CC64442" w14:textId="5220A386" w:rsidR="003142FF" w:rsidRDefault="003142FF" w:rsidP="003142F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4C5569" wp14:editId="108C6F10">
            <wp:extent cx="4092967" cy="3131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58" cy="314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A7A2" w14:textId="13BB83C7" w:rsidR="003142FF" w:rsidRDefault="003142FF" w:rsidP="003142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Tensile data from </w:t>
      </w:r>
      <w:r w:rsidR="005A6BD8">
        <w:rPr>
          <w:rFonts w:ascii="Arial" w:hAnsi="Arial" w:cs="Arial"/>
          <w:b/>
          <w:bCs/>
        </w:rPr>
        <w:t>horizont</w:t>
      </w:r>
      <w:r>
        <w:rPr>
          <w:rFonts w:ascii="Arial" w:hAnsi="Arial" w:cs="Arial"/>
          <w:b/>
          <w:bCs/>
        </w:rPr>
        <w:t>al samples:</w:t>
      </w:r>
    </w:p>
    <w:p w14:paraId="0DB2BD9C" w14:textId="3A990F6A" w:rsidR="003142FF" w:rsidRDefault="003142FF" w:rsidP="003142FF">
      <w:pPr>
        <w:rPr>
          <w:rFonts w:ascii="Arial" w:hAnsi="Arial" w:cs="Arial"/>
        </w:rPr>
      </w:pPr>
      <w:r>
        <w:rPr>
          <w:rFonts w:ascii="Arial" w:hAnsi="Arial" w:cs="Arial"/>
        </w:rPr>
        <w:t>Yield strength: 4</w:t>
      </w:r>
      <w:r>
        <w:rPr>
          <w:rFonts w:ascii="Arial" w:hAnsi="Arial" w:cs="Arial"/>
        </w:rPr>
        <w:t>16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±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Mpa; Ultimate tensile strength: 5</w:t>
      </w:r>
      <w:r>
        <w:rPr>
          <w:rFonts w:ascii="Arial" w:hAnsi="Arial" w:cs="Arial"/>
        </w:rPr>
        <w:t>46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±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Mpa</w:t>
      </w:r>
    </w:p>
    <w:p w14:paraId="17E256CC" w14:textId="768D6684" w:rsidR="00806371" w:rsidRDefault="005A6BD8" w:rsidP="00C95B8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5B8EA4" wp14:editId="30A1896A">
            <wp:extent cx="4132803" cy="31623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283" cy="31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DEFA09" w14:textId="2DB83A82" w:rsidR="00806371" w:rsidRDefault="00806371" w:rsidP="00806371">
      <w:pPr>
        <w:rPr>
          <w:rFonts w:ascii="Arial" w:hAnsi="Arial" w:cs="Arial"/>
          <w:b/>
          <w:bCs/>
        </w:rPr>
      </w:pPr>
      <w:r w:rsidRPr="00806371">
        <w:rPr>
          <w:rFonts w:ascii="Arial" w:hAnsi="Arial" w:cs="Arial"/>
          <w:b/>
          <w:bCs/>
        </w:rPr>
        <w:lastRenderedPageBreak/>
        <w:t>Sample sectioning scheme:</w:t>
      </w:r>
    </w:p>
    <w:p w14:paraId="0FA96173" w14:textId="706B42B9" w:rsidR="003E6353" w:rsidRPr="003E6353" w:rsidRDefault="003E6353" w:rsidP="00806371">
      <w:pPr>
        <w:rPr>
          <w:rFonts w:ascii="Arial" w:hAnsi="Arial" w:cs="Arial"/>
        </w:rPr>
      </w:pPr>
      <w:r w:rsidRPr="003E6353">
        <w:rPr>
          <w:rFonts w:ascii="Arial" w:hAnsi="Arial" w:cs="Arial"/>
        </w:rPr>
        <w:t xml:space="preserve">Tensile dog bones (100 mm long) were sectioned according to ASTM </w:t>
      </w:r>
      <w:r>
        <w:rPr>
          <w:rFonts w:ascii="Arial" w:hAnsi="Arial" w:cs="Arial"/>
        </w:rPr>
        <w:t>E8/E8M-16a standard</w:t>
      </w:r>
    </w:p>
    <w:p w14:paraId="6D355109" w14:textId="6AE8CC92" w:rsidR="00806371" w:rsidRPr="003142FF" w:rsidRDefault="00806371" w:rsidP="005A6BD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FCF260" wp14:editId="25EB3819">
            <wp:extent cx="2571750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371" w:rsidRPr="003142F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1D8FC" w14:textId="77777777" w:rsidR="00A56373" w:rsidRDefault="00A56373" w:rsidP="003E6353">
      <w:pPr>
        <w:spacing w:after="0" w:line="240" w:lineRule="auto"/>
      </w:pPr>
      <w:r>
        <w:separator/>
      </w:r>
    </w:p>
  </w:endnote>
  <w:endnote w:type="continuationSeparator" w:id="0">
    <w:p w14:paraId="58EECA22" w14:textId="77777777" w:rsidR="00A56373" w:rsidRDefault="00A56373" w:rsidP="003E6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59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70A7C" w14:textId="312F24A4" w:rsidR="003E6353" w:rsidRDefault="003E63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F0ABE" w14:textId="77777777" w:rsidR="003E6353" w:rsidRDefault="003E6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4254D" w14:textId="77777777" w:rsidR="00A56373" w:rsidRDefault="00A56373" w:rsidP="003E6353">
      <w:pPr>
        <w:spacing w:after="0" w:line="240" w:lineRule="auto"/>
      </w:pPr>
      <w:r>
        <w:separator/>
      </w:r>
    </w:p>
  </w:footnote>
  <w:footnote w:type="continuationSeparator" w:id="0">
    <w:p w14:paraId="64195133" w14:textId="77777777" w:rsidR="00A56373" w:rsidRDefault="00A56373" w:rsidP="003E6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0D"/>
    <w:rsid w:val="0022699E"/>
    <w:rsid w:val="003142FF"/>
    <w:rsid w:val="003E6353"/>
    <w:rsid w:val="005A6BD8"/>
    <w:rsid w:val="00747B0D"/>
    <w:rsid w:val="00806371"/>
    <w:rsid w:val="00A56373"/>
    <w:rsid w:val="00C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7C4"/>
  <w15:chartTrackingRefBased/>
  <w15:docId w15:val="{0ED7F267-0848-4718-940A-7B88D227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53"/>
  </w:style>
  <w:style w:type="paragraph" w:styleId="Footer">
    <w:name w:val="footer"/>
    <w:basedOn w:val="Normal"/>
    <w:link w:val="FooterChar"/>
    <w:uiPriority w:val="99"/>
    <w:unhideWhenUsed/>
    <w:rsid w:val="003E6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Sougata</dc:creator>
  <cp:keywords/>
  <dc:description/>
  <cp:lastModifiedBy>Roy, Sougata</cp:lastModifiedBy>
  <cp:revision>7</cp:revision>
  <dcterms:created xsi:type="dcterms:W3CDTF">2020-05-05T20:45:00Z</dcterms:created>
  <dcterms:modified xsi:type="dcterms:W3CDTF">2020-05-05T21:05:00Z</dcterms:modified>
</cp:coreProperties>
</file>