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b w:val="1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rtl w:val="0"/>
        </w:rPr>
        <w:t xml:space="preserve">Long Short-Term Memory (LSTM)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5"/>
          <w:szCs w:val="25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rtl w:val="0"/>
        </w:rPr>
        <w:t xml:space="preserve">is an enhanced version of the </w:t>
      </w:r>
      <w:hyperlink r:id="rId6">
        <w:r w:rsidDel="00000000" w:rsidR="00000000" w:rsidRPr="00000000">
          <w:rPr>
            <w:rFonts w:ascii="Nunito" w:cs="Nunito" w:eastAsia="Nunito" w:hAnsi="Nunito"/>
            <w:color w:val="357960"/>
            <w:sz w:val="25"/>
            <w:szCs w:val="25"/>
            <w:u w:val="single"/>
            <w:rtl w:val="0"/>
          </w:rPr>
          <w:t xml:space="preserve">Recurrent Neural Network (RNN)</w:t>
        </w:r>
      </w:hyperlink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rtl w:val="0"/>
        </w:rPr>
        <w:t xml:space="preserve"> designed by Hochreiter and Schmidhuber. LSTMs can capture long-term dependencies in sequential data making them ideal for tasks like language translation, speech recognition and time series forecasting.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5"/>
          <w:szCs w:val="25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rtl w:val="0"/>
        </w:rPr>
        <w:t xml:space="preserve">Unlike traditional RNNs which use a single hidden state passed through time LSTMs introduce a memory cell that holds information over extended periods addressing the challenge of learning long-term dependencies.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</w:rPr>
        <w:drawing>
          <wp:inline distB="114300" distT="114300" distL="114300" distR="114300">
            <wp:extent cx="5891213" cy="26193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</w:rPr>
        <w:drawing>
          <wp:inline distB="114300" distT="114300" distL="114300" distR="114300">
            <wp:extent cx="5943600" cy="297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Nunito" w:cs="Nunito" w:eastAsia="Nunito" w:hAnsi="Nunito"/>
          <w:b w:val="1"/>
          <w:color w:val="273239"/>
          <w:sz w:val="36"/>
          <w:szCs w:val="36"/>
        </w:rPr>
      </w:pPr>
      <w:bookmarkStart w:colFirst="0" w:colLast="0" w:name="_p6de7makq996" w:id="0"/>
      <w:bookmarkEnd w:id="0"/>
      <w:r w:rsidDel="00000000" w:rsidR="00000000" w:rsidRPr="00000000">
        <w:rPr>
          <w:rFonts w:ascii="Nunito" w:cs="Nunito" w:eastAsia="Nunito" w:hAnsi="Nunito"/>
          <w:b w:val="1"/>
          <w:color w:val="273239"/>
          <w:sz w:val="36"/>
          <w:szCs w:val="36"/>
          <w:rtl w:val="0"/>
        </w:rPr>
        <w:t xml:space="preserve">Problem with Long-Term Dependencies in RNN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rtl w:val="0"/>
        </w:rPr>
        <w:t xml:space="preserve">Recurrent Neural Networks (RNNs) are designed to handle sequential data by maintaining a hidden state that captures information from previous time steps. However they often face challenges in learning long-term dependencies where information from distant time steps becomes crucial for making accurate predictions for current state. This problem is known as the vanishing gradient or exploding gradient problem.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4"/>
          <w:szCs w:val="24"/>
          <w:rtl w:val="0"/>
        </w:rPr>
        <w:t xml:space="preserve">Vanishing Gradient</w:t>
      </w: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rtl w:val="0"/>
        </w:rPr>
        <w:t xml:space="preserve">: When training a model over time, the gradients which help the model learn can shrink as they pass through many steps. This makes it hard for the model to learn long-term patterns since earlier information becomes almost irrelevant.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4"/>
          <w:szCs w:val="24"/>
          <w:rtl w:val="0"/>
        </w:rPr>
        <w:t xml:space="preserve">Exploding Gradient</w:t>
      </w: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rtl w:val="0"/>
        </w:rPr>
        <w:t xml:space="preserve">: Sometimes gradients can grow too large causing instability. This makes it difficult for the model to learn properly as the updates to the model become erratic and unpredictable.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rtl w:val="0"/>
        </w:rPr>
        <w:t xml:space="preserve">Both of these issues make it challenging for standard RNNs to effectively capture long-term dependencies in sequential data.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Nunito" w:cs="Nunito" w:eastAsia="Nunito" w:hAnsi="Nunito"/>
          <w:b w:val="1"/>
          <w:color w:val="273239"/>
          <w:sz w:val="36"/>
          <w:szCs w:val="36"/>
        </w:rPr>
      </w:pPr>
      <w:bookmarkStart w:colFirst="0" w:colLast="0" w:name="_rqqa3rtytrdw" w:id="1"/>
      <w:bookmarkEnd w:id="1"/>
      <w:r w:rsidDel="00000000" w:rsidR="00000000" w:rsidRPr="00000000">
        <w:rPr>
          <w:rFonts w:ascii="Nunito" w:cs="Nunito" w:eastAsia="Nunito" w:hAnsi="Nunito"/>
          <w:b w:val="1"/>
          <w:color w:val="273239"/>
          <w:sz w:val="36"/>
          <w:szCs w:val="36"/>
          <w:rtl w:val="0"/>
        </w:rPr>
        <w:t xml:space="preserve">LSTM Architecture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LSTM architectures involves the memory cell which is controlled by three gates: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rtl w:val="0"/>
        </w:rPr>
        <w:t xml:space="preserve">Input gate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: Controls what information is added to the memory cell.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rtl w:val="0"/>
        </w:rPr>
        <w:t xml:space="preserve">Forget gate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: Determines what information is removed from the memory cell.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rtl w:val="0"/>
        </w:rPr>
        <w:t xml:space="preserve">Output gate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: Controls what information is output from the memory cell.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This allows LSTM networks to selectively retain or discard information as it flows through the network which allows them to learn long-term dependencies. The network has a hidden state which is like its short-term memory. This memory is updated using the current input, the previous hidden state and the current state of the memory cell.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Nunito" w:cs="Nunito" w:eastAsia="Nunito" w:hAnsi="Nunito"/>
          <w:b w:val="1"/>
          <w:color w:val="273239"/>
          <w:sz w:val="36"/>
          <w:szCs w:val="36"/>
        </w:rPr>
      </w:pPr>
      <w:bookmarkStart w:colFirst="0" w:colLast="0" w:name="_wjz74voq202o" w:id="2"/>
      <w:bookmarkEnd w:id="2"/>
      <w:r w:rsidDel="00000000" w:rsidR="00000000" w:rsidRPr="00000000">
        <w:rPr>
          <w:rFonts w:ascii="Nunito" w:cs="Nunito" w:eastAsia="Nunito" w:hAnsi="Nunito"/>
          <w:b w:val="1"/>
          <w:color w:val="273239"/>
          <w:sz w:val="36"/>
          <w:szCs w:val="36"/>
          <w:rtl w:val="0"/>
        </w:rPr>
        <w:t xml:space="preserve">Working of LSTM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LSTM architecture has a chain structure that contains four neural networks and different memory blocks called cells.</w:t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i w:val="1"/>
          <w:color w:val="666666"/>
          <w:sz w:val="18"/>
          <w:szCs w:val="18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</w:rPr>
        <w:drawing>
          <wp:inline distB="114300" distT="114300" distL="114300" distR="114300">
            <wp:extent cx="5943600" cy="2971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i w:val="1"/>
          <w:color w:val="666666"/>
          <w:sz w:val="18"/>
          <w:szCs w:val="18"/>
          <w:highlight w:val="white"/>
          <w:rtl w:val="0"/>
        </w:rPr>
        <w:t xml:space="preserve">LSTM Model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Information is retained by the cells and the memory manipulations are done by the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gate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b w:val="1"/>
          <w:color w:val="27323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b w:val="1"/>
          <w:color w:val="27323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b w:val="1"/>
          <w:color w:val="273239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30"/>
          <w:szCs w:val="30"/>
          <w:rtl w:val="0"/>
        </w:rPr>
        <w:t xml:space="preserve">1. Forget Gate</w:t>
      </w:r>
    </w:p>
    <w:p w:rsidR="00000000" w:rsidDel="00000000" w:rsidP="00000000" w:rsidRDefault="00000000" w:rsidRPr="00000000" w14:paraId="00000018">
      <w:pPr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color="auto" w:space="1" w:sz="0" w:val="none"/>
        </w:pBdr>
        <w:shd w:fill="ffffff" w:val="clear"/>
        <w:spacing w:after="160" w:line="288" w:lineRule="auto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The information that is no longer useful in the cell state is removed with the forget gate. Two inputs 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33"/>
          <w:szCs w:val="33"/>
          <w:rtl w:val="0"/>
        </w:rPr>
        <w:t xml:space="preserve">Xt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7323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(input at the particular time) and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73239"/>
          <w:sz w:val="33"/>
          <w:szCs w:val="33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73239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color w:val="273239"/>
          <w:sz w:val="23"/>
          <w:szCs w:val="23"/>
          <w:rtl w:val="0"/>
        </w:rPr>
        <w:t xml:space="preserve">−1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(previous cell output) are fed to the gate and multiplied with weight matrices followed by the addition of bias. The resultant is passed through an activation function which gives a binary output. If for a particular cell state the output is 0, the piece of information is forgotten and for output 1, the information is retained for future use.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The equation for the forget gate is: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 There are three gates - </w:t>
      </w:r>
    </w:p>
    <w:p w:rsidR="00000000" w:rsidDel="00000000" w:rsidP="00000000" w:rsidRDefault="00000000" w:rsidRPr="00000000" w14:paraId="0000001B">
      <w:pPr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/>
        <w:drawing>
          <wp:inline distB="114300" distT="114300" distL="114300" distR="114300">
            <wp:extent cx="5943600" cy="236262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1081088" cy="224711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1088" cy="2247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95413" cy="21240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361473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867400" cy="400933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00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Nunito" w:cs="Nunito" w:eastAsia="Nunito" w:hAnsi="Nunito"/>
          <w:b w:val="1"/>
          <w:color w:val="273239"/>
          <w:sz w:val="28"/>
          <w:szCs w:val="28"/>
        </w:rPr>
      </w:pPr>
      <w:bookmarkStart w:colFirst="0" w:colLast="0" w:name="_22imssb5tm1s" w:id="3"/>
      <w:bookmarkEnd w:id="3"/>
      <w:r w:rsidDel="00000000" w:rsidR="00000000" w:rsidRPr="00000000">
        <w:rPr>
          <w:rFonts w:ascii="Nunito" w:cs="Nunito" w:eastAsia="Nunito" w:hAnsi="Nunito"/>
          <w:b w:val="1"/>
          <w:color w:val="273239"/>
          <w:sz w:val="28"/>
          <w:szCs w:val="28"/>
          <w:rtl w:val="0"/>
        </w:rPr>
        <w:t xml:space="preserve">Applications of LSTM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rtl w:val="0"/>
        </w:rPr>
        <w:t xml:space="preserve">Some of the famous applications of LSTM includes: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4"/>
          <w:szCs w:val="24"/>
          <w:rtl w:val="0"/>
        </w:rPr>
        <w:t xml:space="preserve">Language Modeling</w:t>
      </w: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rtl w:val="0"/>
        </w:rPr>
        <w:t xml:space="preserve">: Used in tasks like language modeling, machine translation and text summarization. These networks learn the dependencies between words in a sentence to generate coherent and grammatically correct sentences.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4"/>
          <w:szCs w:val="24"/>
          <w:rtl w:val="0"/>
        </w:rPr>
        <w:t xml:space="preserve">Speech Recognition</w:t>
      </w: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rtl w:val="0"/>
        </w:rPr>
        <w:t xml:space="preserve">: Used in transcribing speech to text and recognizing spoken commands. By learning speech patterns they can match spoken words to corresponding text.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4"/>
          <w:szCs w:val="24"/>
          <w:rtl w:val="0"/>
        </w:rPr>
        <w:t xml:space="preserve">Time Series Forecasting</w:t>
      </w: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rtl w:val="0"/>
        </w:rPr>
        <w:t xml:space="preserve">: Used for predicting stock prices, weather and energy consumption. They learn patterns in time series data to predict future events.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4"/>
          <w:szCs w:val="24"/>
          <w:rtl w:val="0"/>
        </w:rPr>
        <w:t xml:space="preserve">Anomaly Detection</w:t>
      </w: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rtl w:val="0"/>
        </w:rPr>
        <w:t xml:space="preserve">: Used for detecting fraud or network intrusions. These networks can identify patterns in data that deviate drastically and flag them as potential anomalies.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4"/>
          <w:szCs w:val="24"/>
          <w:rtl w:val="0"/>
        </w:rPr>
        <w:t xml:space="preserve">Recommender Systems</w:t>
      </w: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rtl w:val="0"/>
        </w:rPr>
        <w:t xml:space="preserve">: In recommendation tasks like suggesting movies, music and books. They learn user behavior patterns to provide personalized suggestions.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4"/>
          <w:szCs w:val="24"/>
          <w:rtl w:val="0"/>
        </w:rPr>
        <w:t xml:space="preserve">Video Analysis</w:t>
      </w:r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rtl w:val="0"/>
        </w:rPr>
        <w:t xml:space="preserve">: Applied in tasks such as object detection, activity recognition and action classification. When combined with </w:t>
      </w:r>
      <w:hyperlink r:id="rId15">
        <w:r w:rsidDel="00000000" w:rsidR="00000000" w:rsidRPr="00000000">
          <w:rPr>
            <w:rFonts w:ascii="Nunito" w:cs="Nunito" w:eastAsia="Nunito" w:hAnsi="Nunito"/>
            <w:color w:val="357960"/>
            <w:sz w:val="24"/>
            <w:szCs w:val="24"/>
            <w:u w:val="single"/>
            <w:rtl w:val="0"/>
          </w:rPr>
          <w:t xml:space="preserve">Convolutional Neural Networks (CNNs)</w:t>
        </w:r>
      </w:hyperlink>
      <w:r w:rsidDel="00000000" w:rsidR="00000000" w:rsidRPr="00000000">
        <w:rPr>
          <w:rFonts w:ascii="Nunito" w:cs="Nunito" w:eastAsia="Nunito" w:hAnsi="Nunito"/>
          <w:color w:val="273239"/>
          <w:sz w:val="24"/>
          <w:szCs w:val="24"/>
          <w:rtl w:val="0"/>
        </w:rPr>
        <w:t xml:space="preserve"> they help analyze video data and extract useful information.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www.geeksforgeeks.org/introduction-convolution-neural-network/" TargetMode="Externa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www.geeksforgeeks.org/introduction-to-recurrent-neural-network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