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277A" w14:textId="0D74306F" w:rsidR="00661B7D" w:rsidRDefault="00661B7D" w:rsidP="00661B7D">
      <w:pPr>
        <w:rPr>
          <w:color w:val="4472C4" w:themeColor="accent1"/>
          <w:sz w:val="24"/>
          <w:szCs w:val="24"/>
          <w:u w:val="single"/>
        </w:rPr>
      </w:pPr>
      <w:r w:rsidRPr="00661B7D">
        <w:rPr>
          <w:color w:val="4472C4" w:themeColor="accent1"/>
          <w:sz w:val="24"/>
          <w:szCs w:val="24"/>
        </w:rPr>
        <w:t xml:space="preserve">             </w:t>
      </w:r>
      <w:r w:rsidRPr="00661B7D">
        <w:rPr>
          <w:color w:val="4472C4" w:themeColor="accent1"/>
          <w:sz w:val="24"/>
          <w:szCs w:val="24"/>
          <w:u w:val="single"/>
        </w:rPr>
        <w:t>Paper-2: Blockchain adoption: Consider technological, organizational and environment</w:t>
      </w:r>
    </w:p>
    <w:p w14:paraId="3D72D0E4" w14:textId="78C48800" w:rsidR="00661B7D" w:rsidRDefault="00661B7D" w:rsidP="00661B7D">
      <w:pPr>
        <w:rPr>
          <w:color w:val="4472C4" w:themeColor="accent1"/>
          <w:sz w:val="24"/>
          <w:szCs w:val="24"/>
          <w:u w:val="single"/>
        </w:rPr>
      </w:pPr>
    </w:p>
    <w:p w14:paraId="26A26BA7" w14:textId="62B3EFD4" w:rsidR="00661B7D" w:rsidRDefault="00661B7D" w:rsidP="00661B7D">
      <w:pPr>
        <w:rPr>
          <w:color w:val="000000" w:themeColor="text1"/>
          <w:sz w:val="28"/>
          <w:szCs w:val="28"/>
        </w:rPr>
      </w:pPr>
      <w:r w:rsidRPr="00661B7D">
        <w:rPr>
          <w:b/>
          <w:bCs/>
          <w:color w:val="000000" w:themeColor="text1"/>
          <w:sz w:val="28"/>
          <w:szCs w:val="28"/>
        </w:rPr>
        <w:t>Methodology: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2C048F3A" w14:textId="7CF0D993" w:rsidR="00661B7D" w:rsidRDefault="00661B7D" w:rsidP="00661B7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article follows the research question – </w:t>
      </w:r>
    </w:p>
    <w:p w14:paraId="4D8877E0" w14:textId="77777777" w:rsidR="00661B7D" w:rsidRPr="000E1247" w:rsidRDefault="00661B7D" w:rsidP="00661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1"/>
          <w:szCs w:val="21"/>
        </w:rPr>
      </w:pPr>
      <w:r w:rsidRPr="000E1247">
        <w:rPr>
          <w:rFonts w:ascii="Arial" w:hAnsi="Arial" w:cs="Arial"/>
          <w:i/>
          <w:iCs/>
          <w:sz w:val="21"/>
          <w:szCs w:val="21"/>
        </w:rPr>
        <w:t>What significant technological, organizational and environmental considerations</w:t>
      </w:r>
    </w:p>
    <w:p w14:paraId="076BB1E8" w14:textId="77777777" w:rsidR="00661B7D" w:rsidRPr="000E1247" w:rsidRDefault="00661B7D" w:rsidP="00661B7D">
      <w:pPr>
        <w:rPr>
          <w:rFonts w:ascii="Arial" w:hAnsi="Arial" w:cs="Arial"/>
          <w:b/>
          <w:bCs/>
          <w:sz w:val="28"/>
          <w:szCs w:val="28"/>
        </w:rPr>
      </w:pPr>
      <w:r w:rsidRPr="000E1247">
        <w:rPr>
          <w:rFonts w:ascii="Arial" w:hAnsi="Arial" w:cs="Arial"/>
          <w:i/>
          <w:iCs/>
          <w:sz w:val="21"/>
          <w:szCs w:val="21"/>
        </w:rPr>
        <w:t>influence blockchain adoption in organizations?</w:t>
      </w:r>
    </w:p>
    <w:p w14:paraId="6712DBB3" w14:textId="77777777" w:rsidR="006975FB" w:rsidRDefault="00661B7D" w:rsidP="00661B7D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TOE (Technological, organizational, environmental) framework </w:t>
      </w:r>
      <w:r>
        <w:rPr>
          <w:sz w:val="28"/>
          <w:szCs w:val="28"/>
        </w:rPr>
        <w:t>influences the adaption of IT innovation in an organization. There views can provide barriers, inceptives to IT adoption.</w:t>
      </w:r>
      <w:r w:rsidR="00021088">
        <w:rPr>
          <w:sz w:val="28"/>
          <w:szCs w:val="28"/>
        </w:rPr>
        <w:t xml:space="preserve"> In this article, it is highlighted that how much blockchain technology benefited us in different sector.</w:t>
      </w:r>
      <w:r w:rsidR="006975FB">
        <w:rPr>
          <w:sz w:val="28"/>
          <w:szCs w:val="28"/>
        </w:rPr>
        <w:t xml:space="preserve"> Some of the key features of blockchain are-</w:t>
      </w:r>
    </w:p>
    <w:p w14:paraId="6C3A4E4E" w14:textId="77777777" w:rsidR="006975FB" w:rsidRPr="006975FB" w:rsidRDefault="006975FB" w:rsidP="00661B7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Pr="006975FB">
        <w:rPr>
          <w:rFonts w:ascii="FcjyksFrutigerLTPro-Bold" w:hAnsi="FcjyksFrutigerLTPro-Bold" w:cs="FcjyksFrutigerLTPro-Bold"/>
          <w:b/>
          <w:bCs/>
          <w:sz w:val="24"/>
          <w:szCs w:val="24"/>
        </w:rPr>
        <w:t xml:space="preserve"> </w:t>
      </w:r>
      <w:r w:rsidRPr="006975FB">
        <w:rPr>
          <w:rFonts w:ascii="Arial" w:hAnsi="Arial" w:cs="Arial"/>
          <w:b/>
          <w:bCs/>
          <w:sz w:val="24"/>
          <w:szCs w:val="24"/>
        </w:rPr>
        <w:t>Anonymity:</w:t>
      </w:r>
    </w:p>
    <w:p w14:paraId="046A2F0E" w14:textId="7650D3A7" w:rsidR="00661B7D" w:rsidRDefault="006975FB" w:rsidP="00697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975FB">
        <w:rPr>
          <w:rFonts w:ascii="Arial" w:hAnsi="Arial" w:cs="Arial"/>
          <w:sz w:val="24"/>
          <w:szCs w:val="24"/>
        </w:rPr>
        <w:t>This feature allows any person or organi</w:t>
      </w:r>
      <w:r>
        <w:rPr>
          <w:rFonts w:ascii="Arial" w:hAnsi="Arial" w:cs="Arial"/>
          <w:sz w:val="24"/>
          <w:szCs w:val="24"/>
        </w:rPr>
        <w:t>za</w:t>
      </w:r>
      <w:r w:rsidRPr="006975FB">
        <w:rPr>
          <w:rFonts w:ascii="Arial" w:hAnsi="Arial" w:cs="Arial"/>
          <w:sz w:val="24"/>
          <w:szCs w:val="24"/>
        </w:rPr>
        <w:t>tion to transact any sum of</w:t>
      </w:r>
      <w:r>
        <w:rPr>
          <w:rFonts w:ascii="Arial" w:hAnsi="Arial" w:cs="Arial"/>
          <w:sz w:val="24"/>
          <w:szCs w:val="24"/>
        </w:rPr>
        <w:t xml:space="preserve"> </w:t>
      </w:r>
      <w:r w:rsidRPr="006975FB">
        <w:rPr>
          <w:rFonts w:ascii="Arial" w:hAnsi="Arial" w:cs="Arial"/>
          <w:sz w:val="24"/>
          <w:szCs w:val="24"/>
        </w:rPr>
        <w:t>money to any place in the world, with no government intervention and</w:t>
      </w:r>
      <w:r>
        <w:rPr>
          <w:rFonts w:ascii="Arial" w:hAnsi="Arial" w:cs="Arial"/>
          <w:sz w:val="24"/>
          <w:szCs w:val="24"/>
        </w:rPr>
        <w:t xml:space="preserve"> </w:t>
      </w:r>
      <w:r w:rsidRPr="006975FB">
        <w:rPr>
          <w:rFonts w:ascii="Arial" w:hAnsi="Arial" w:cs="Arial"/>
          <w:sz w:val="24"/>
          <w:szCs w:val="24"/>
        </w:rPr>
        <w:t>extremely low transaction costs.</w:t>
      </w:r>
      <w:r w:rsidR="00021088" w:rsidRPr="006975FB">
        <w:rPr>
          <w:rFonts w:ascii="Arial" w:hAnsi="Arial" w:cs="Arial"/>
          <w:sz w:val="24"/>
          <w:szCs w:val="24"/>
        </w:rPr>
        <w:t xml:space="preserve"> </w:t>
      </w:r>
    </w:p>
    <w:p w14:paraId="15D49B4A" w14:textId="77777777" w:rsidR="006975FB" w:rsidRDefault="006975FB" w:rsidP="00697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C54182" w14:textId="5B5A4435" w:rsidR="006975FB" w:rsidRDefault="006975FB" w:rsidP="006975FB">
      <w:pPr>
        <w:rPr>
          <w:rFonts w:ascii="FcjyksFrutigerLTPro-Bold" w:hAnsi="FcjyksFrutigerLTPro-Bold" w:cs="FcjyksFrutigerLTPro-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ii)</w:t>
      </w:r>
      <w:r w:rsidRPr="006975FB">
        <w:rPr>
          <w:rFonts w:ascii="FcjyksFrutigerLTPro-Bold" w:hAnsi="FcjyksFrutigerLTPro-Bold" w:cs="FcjyksFrutigerLTPro-Bold"/>
          <w:b/>
          <w:bCs/>
          <w:sz w:val="24"/>
          <w:szCs w:val="24"/>
        </w:rPr>
        <w:t xml:space="preserve"> </w:t>
      </w:r>
      <w:r w:rsidRPr="006975FB">
        <w:rPr>
          <w:rFonts w:ascii="Arial" w:hAnsi="Arial" w:cs="Arial"/>
          <w:b/>
          <w:bCs/>
          <w:sz w:val="24"/>
          <w:szCs w:val="24"/>
        </w:rPr>
        <w:t>Immutability</w:t>
      </w:r>
    </w:p>
    <w:p w14:paraId="30F795F3" w14:textId="71C9D56E" w:rsidR="006975FB" w:rsidRDefault="006975FB" w:rsidP="00697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75FB">
        <w:rPr>
          <w:rFonts w:ascii="Arial" w:hAnsi="Arial" w:cs="Arial"/>
          <w:color w:val="000000"/>
          <w:sz w:val="24"/>
          <w:szCs w:val="24"/>
        </w:rPr>
        <w:t>Immutability is a fundamental characteristic of blockchain and has been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975FB">
        <w:rPr>
          <w:rFonts w:ascii="Arial" w:hAnsi="Arial" w:cs="Arial"/>
          <w:color w:val="000000"/>
          <w:sz w:val="24"/>
          <w:szCs w:val="24"/>
        </w:rPr>
        <w:t>identified repeatedly as one of the reasons of its success thus far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6975FB">
        <w:rPr>
          <w:rFonts w:ascii="Arial" w:hAnsi="Arial" w:cs="Arial"/>
          <w:color w:val="000000"/>
          <w:sz w:val="24"/>
          <w:szCs w:val="24"/>
        </w:rPr>
        <w:t xml:space="preserve"> By virtue of its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975FB">
        <w:rPr>
          <w:rFonts w:ascii="Arial" w:hAnsi="Arial" w:cs="Arial"/>
          <w:color w:val="000000"/>
          <w:sz w:val="24"/>
          <w:szCs w:val="24"/>
        </w:rPr>
        <w:t>design, changing one block in the chain would involve changing each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975FB">
        <w:rPr>
          <w:rFonts w:ascii="Arial" w:hAnsi="Arial" w:cs="Arial"/>
          <w:color w:val="000000"/>
          <w:sz w:val="24"/>
          <w:szCs w:val="24"/>
        </w:rPr>
        <w:t>subsequent block, as each block contains information of the previous</w:t>
      </w:r>
      <w:r w:rsidR="00542020">
        <w:rPr>
          <w:rFonts w:ascii="Arial" w:hAnsi="Arial" w:cs="Arial"/>
          <w:color w:val="000000"/>
          <w:sz w:val="24"/>
          <w:szCs w:val="24"/>
        </w:rPr>
        <w:t>.</w:t>
      </w:r>
    </w:p>
    <w:p w14:paraId="670DCF00" w14:textId="17CB1E86" w:rsidR="00542020" w:rsidRDefault="00542020" w:rsidP="00697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65EC741" w14:textId="0B0FAD17" w:rsidR="00542020" w:rsidRDefault="00542020" w:rsidP="00697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iii) </w:t>
      </w:r>
      <w:r w:rsidRPr="00542020">
        <w:rPr>
          <w:rFonts w:ascii="Arial" w:hAnsi="Arial" w:cs="Arial"/>
          <w:b/>
          <w:bCs/>
          <w:color w:val="000000"/>
          <w:sz w:val="24"/>
          <w:szCs w:val="24"/>
        </w:rPr>
        <w:t>T</w:t>
      </w:r>
      <w:r w:rsidRPr="00542020">
        <w:rPr>
          <w:rFonts w:ascii="Arial" w:hAnsi="Arial" w:cs="Arial"/>
          <w:b/>
          <w:bCs/>
          <w:sz w:val="24"/>
          <w:szCs w:val="24"/>
        </w:rPr>
        <w:t>ransparency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36FF769" w14:textId="29736FDB" w:rsidR="00542020" w:rsidRDefault="00542020" w:rsidP="00697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E54B3B8" w14:textId="2C52E030" w:rsidR="00542020" w:rsidRPr="00542020" w:rsidRDefault="00542020" w:rsidP="00542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2020">
        <w:rPr>
          <w:rFonts w:ascii="Arial" w:hAnsi="Arial" w:cs="Arial"/>
          <w:color w:val="000000"/>
          <w:sz w:val="24"/>
          <w:szCs w:val="24"/>
        </w:rPr>
        <w:t>Blockchains can be categori</w:t>
      </w:r>
      <w:r>
        <w:rPr>
          <w:rFonts w:ascii="Arial" w:hAnsi="Arial" w:cs="Arial"/>
          <w:color w:val="000000"/>
          <w:sz w:val="24"/>
          <w:szCs w:val="24"/>
        </w:rPr>
        <w:t>z</w:t>
      </w:r>
      <w:r w:rsidRPr="00542020">
        <w:rPr>
          <w:rFonts w:ascii="Arial" w:hAnsi="Arial" w:cs="Arial"/>
          <w:color w:val="000000"/>
          <w:sz w:val="24"/>
          <w:szCs w:val="24"/>
        </w:rPr>
        <w:t>ed as being private or public. The sole distinction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42020">
        <w:rPr>
          <w:rFonts w:ascii="Arial" w:hAnsi="Arial" w:cs="Arial"/>
          <w:color w:val="000000"/>
          <w:sz w:val="24"/>
          <w:szCs w:val="24"/>
        </w:rPr>
        <w:t>between a private and a public blockchain is that in a private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42020">
        <w:rPr>
          <w:rFonts w:ascii="Arial" w:hAnsi="Arial" w:cs="Arial"/>
          <w:color w:val="000000"/>
          <w:sz w:val="24"/>
          <w:szCs w:val="24"/>
        </w:rPr>
        <w:t>blockchain context, also referred to as a permissioned blockchain, access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42020">
        <w:rPr>
          <w:rFonts w:ascii="Arial" w:hAnsi="Arial" w:cs="Arial"/>
          <w:color w:val="000000"/>
          <w:sz w:val="24"/>
          <w:szCs w:val="24"/>
        </w:rPr>
        <w:t>to the network is restricted (e.g., an access-restricted platform controlled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42020">
        <w:rPr>
          <w:rFonts w:ascii="Arial" w:hAnsi="Arial" w:cs="Arial"/>
          <w:color w:val="000000"/>
          <w:sz w:val="24"/>
          <w:szCs w:val="24"/>
        </w:rPr>
        <w:t>by a commercial entity, a private equity tracking tool for private equity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42020">
        <w:rPr>
          <w:rFonts w:ascii="Arial" w:hAnsi="Arial" w:cs="Arial"/>
          <w:color w:val="000000"/>
          <w:sz w:val="24"/>
          <w:szCs w:val="24"/>
        </w:rPr>
        <w:t>agreements etc.). Conversely, public blockchains are a completely transparent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42020">
        <w:rPr>
          <w:rFonts w:ascii="Arial" w:hAnsi="Arial" w:cs="Arial"/>
          <w:color w:val="000000"/>
          <w:sz w:val="24"/>
          <w:szCs w:val="24"/>
        </w:rPr>
        <w:t>distributed ledger, with all the users in the network being able to</w:t>
      </w:r>
    </w:p>
    <w:p w14:paraId="4C96F003" w14:textId="1EA42D73" w:rsidR="00542020" w:rsidRDefault="00542020" w:rsidP="00542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2020">
        <w:rPr>
          <w:rFonts w:ascii="Arial" w:hAnsi="Arial" w:cs="Arial"/>
          <w:color w:val="000000"/>
          <w:sz w:val="24"/>
          <w:szCs w:val="24"/>
        </w:rPr>
        <w:t>view all transactions that have occurr</w:t>
      </w:r>
      <w:r>
        <w:rPr>
          <w:rFonts w:ascii="Arial" w:hAnsi="Arial" w:cs="Arial"/>
          <w:color w:val="000000"/>
          <w:sz w:val="24"/>
          <w:szCs w:val="24"/>
        </w:rPr>
        <w:t>ed.</w:t>
      </w:r>
    </w:p>
    <w:p w14:paraId="113C2439" w14:textId="77777777" w:rsidR="00542020" w:rsidRPr="006975FB" w:rsidRDefault="00542020" w:rsidP="00697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26C39F" w14:textId="400E81BB" w:rsidR="00661B7D" w:rsidRDefault="00661B7D" w:rsidP="00661B7D">
      <w:pPr>
        <w:rPr>
          <w:color w:val="000000" w:themeColor="text1"/>
          <w:sz w:val="28"/>
          <w:szCs w:val="28"/>
        </w:rPr>
      </w:pPr>
    </w:p>
    <w:p w14:paraId="0793A6D3" w14:textId="5D1EBBFC" w:rsidR="00542020" w:rsidRDefault="00542020" w:rsidP="00661B7D">
      <w:pPr>
        <w:rPr>
          <w:b/>
          <w:bCs/>
          <w:color w:val="000000" w:themeColor="text1"/>
          <w:sz w:val="28"/>
          <w:szCs w:val="28"/>
        </w:rPr>
      </w:pPr>
      <w:r w:rsidRPr="00542020">
        <w:rPr>
          <w:b/>
          <w:bCs/>
          <w:color w:val="000000" w:themeColor="text1"/>
          <w:sz w:val="28"/>
          <w:szCs w:val="28"/>
        </w:rPr>
        <w:t>Findings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7F1E9A3E" w14:textId="0EFA6537" w:rsidR="00542020" w:rsidRDefault="0003079D" w:rsidP="000307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3079D">
        <w:rPr>
          <w:rFonts w:ascii="Arial" w:hAnsi="Arial" w:cs="Arial"/>
          <w:color w:val="000000"/>
          <w:sz w:val="24"/>
          <w:szCs w:val="24"/>
        </w:rPr>
        <w:t xml:space="preserve">Table </w:t>
      </w:r>
      <w:r w:rsidRPr="0003079D">
        <w:rPr>
          <w:rFonts w:ascii="Arial" w:hAnsi="Arial" w:cs="Arial"/>
          <w:color w:val="0000FB"/>
          <w:sz w:val="24"/>
          <w:szCs w:val="24"/>
        </w:rPr>
        <w:t xml:space="preserve">2.1 </w:t>
      </w:r>
      <w:r w:rsidRPr="0003079D">
        <w:rPr>
          <w:rFonts w:ascii="Arial" w:hAnsi="Arial" w:cs="Arial"/>
          <w:color w:val="000000"/>
          <w:sz w:val="24"/>
          <w:szCs w:val="24"/>
        </w:rPr>
        <w:t>delineates blockchain studies which outline significant technological, organizational and environmental considerations which influence blockchain adoption.</w:t>
      </w:r>
    </w:p>
    <w:p w14:paraId="3709A574" w14:textId="081D2F02" w:rsidR="0003079D" w:rsidRDefault="0003079D" w:rsidP="000307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2A1075D" w14:textId="57D634FD" w:rsidR="0003079D" w:rsidRDefault="0003079D" w:rsidP="000307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3079D">
        <w:rPr>
          <w:rFonts w:ascii="Arial" w:hAnsi="Arial" w:cs="Arial"/>
          <w:color w:val="000000"/>
          <w:sz w:val="24"/>
          <w:szCs w:val="24"/>
        </w:rPr>
        <w:lastRenderedPageBreak/>
        <w:t xml:space="preserve">Table </w:t>
      </w:r>
      <w:r w:rsidRPr="0003079D">
        <w:rPr>
          <w:rFonts w:ascii="Arial" w:hAnsi="Arial" w:cs="Arial"/>
          <w:color w:val="0000FB"/>
          <w:sz w:val="24"/>
          <w:szCs w:val="24"/>
        </w:rPr>
        <w:t xml:space="preserve">2.2 </w:t>
      </w:r>
      <w:r w:rsidRPr="0003079D">
        <w:rPr>
          <w:rFonts w:ascii="Arial" w:hAnsi="Arial" w:cs="Arial"/>
          <w:color w:val="000000"/>
          <w:sz w:val="24"/>
          <w:szCs w:val="24"/>
        </w:rPr>
        <w:t>which provides a summary of the variables according to the number of times that were found to be significant.</w:t>
      </w:r>
    </w:p>
    <w:p w14:paraId="4FBBA653" w14:textId="6CE8A4E0" w:rsidR="0003079D" w:rsidRDefault="0003079D" w:rsidP="000307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40A26B4" w14:textId="6831095A" w:rsidR="0003079D" w:rsidRDefault="0003079D" w:rsidP="000307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C40BBE7" w14:textId="3715A8CB" w:rsidR="00BC783F" w:rsidRDefault="00BC783F" w:rsidP="000307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BC783F">
        <w:rPr>
          <w:rFonts w:ascii="Arial" w:hAnsi="Arial" w:cs="Arial"/>
          <w:b/>
          <w:bCs/>
          <w:color w:val="000000"/>
          <w:sz w:val="24"/>
          <w:szCs w:val="24"/>
        </w:rPr>
        <w:t>Limitations:</w:t>
      </w:r>
    </w:p>
    <w:p w14:paraId="54F94A23" w14:textId="7CEFF1BB" w:rsidR="00BC783F" w:rsidRPr="00BC783F" w:rsidRDefault="00BC783F" w:rsidP="000307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investigation is not enough comprehensive. The data collection of two table should be more comprehensive in future research.</w:t>
      </w:r>
    </w:p>
    <w:p w14:paraId="6C023000" w14:textId="77777777" w:rsidR="00661B7D" w:rsidRPr="00661B7D" w:rsidRDefault="00661B7D" w:rsidP="00661B7D">
      <w:pPr>
        <w:rPr>
          <w:color w:val="000000" w:themeColor="text1"/>
          <w:sz w:val="28"/>
          <w:szCs w:val="28"/>
        </w:rPr>
      </w:pPr>
    </w:p>
    <w:p w14:paraId="482DFBE2" w14:textId="012F719B" w:rsidR="00E41507" w:rsidRDefault="00E41507">
      <w:pPr>
        <w:rPr>
          <w:u w:val="single"/>
        </w:rPr>
      </w:pPr>
    </w:p>
    <w:p w14:paraId="1425E9DB" w14:textId="0D891FEC" w:rsidR="00F12556" w:rsidRDefault="00F12556">
      <w:pPr>
        <w:rPr>
          <w:u w:val="single"/>
        </w:rPr>
      </w:pPr>
    </w:p>
    <w:p w14:paraId="2D027F89" w14:textId="31C4BF19" w:rsidR="00F12556" w:rsidRDefault="00F12556" w:rsidP="00F12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u w:val="single"/>
        </w:rPr>
      </w:pPr>
      <w:r w:rsidRPr="00F12556">
        <w:rPr>
          <w:rFonts w:ascii="Arial" w:hAnsi="Arial" w:cs="Arial"/>
          <w:color w:val="4472C4" w:themeColor="accent1"/>
          <w:sz w:val="24"/>
          <w:szCs w:val="24"/>
          <w:u w:val="single"/>
        </w:rPr>
        <w:t xml:space="preserve">Paper-2:  </w:t>
      </w:r>
      <w:r w:rsidRPr="00F12556">
        <w:rPr>
          <w:rFonts w:ascii="Arial" w:hAnsi="Arial" w:cs="Arial"/>
          <w:color w:val="4472C4" w:themeColor="accent1"/>
          <w:sz w:val="24"/>
          <w:szCs w:val="24"/>
          <w:u w:val="single"/>
        </w:rPr>
        <w:t>A decentralized token economy: How blockchain and cryptocurrency can revolutionize business</w:t>
      </w:r>
    </w:p>
    <w:p w14:paraId="63E400CA" w14:textId="3CFF3600" w:rsidR="00F12556" w:rsidRDefault="00F12556" w:rsidP="00F12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p w14:paraId="25C77811" w14:textId="7055E463" w:rsidR="00F12556" w:rsidRDefault="00F12556" w:rsidP="00F12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p w14:paraId="2A279D5B" w14:textId="783CE561" w:rsidR="00F12556" w:rsidRDefault="00F12556" w:rsidP="00F12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12556">
        <w:rPr>
          <w:rFonts w:ascii="Arial" w:hAnsi="Arial" w:cs="Arial"/>
          <w:b/>
          <w:bCs/>
          <w:color w:val="000000" w:themeColor="text1"/>
          <w:sz w:val="24"/>
          <w:szCs w:val="24"/>
        </w:rPr>
        <w:t>Methodology:</w:t>
      </w:r>
    </w:p>
    <w:p w14:paraId="5338C4EE" w14:textId="43E7C0B1" w:rsidR="00F12556" w:rsidRDefault="00F12556" w:rsidP="00F12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CD82529" w14:textId="2E1A82AA" w:rsidR="00F12556" w:rsidRDefault="00F12556" w:rsidP="00F12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12556">
        <w:rPr>
          <w:rFonts w:ascii="Arial" w:hAnsi="Arial" w:cs="Arial"/>
          <w:sz w:val="24"/>
          <w:szCs w:val="24"/>
        </w:rPr>
        <w:t>The decentralized nature of blockchain creates the new concept</w:t>
      </w:r>
      <w:r w:rsidRPr="00F12556">
        <w:rPr>
          <w:rFonts w:ascii="Arial" w:hAnsi="Arial" w:cs="Arial"/>
          <w:sz w:val="24"/>
          <w:szCs w:val="24"/>
        </w:rPr>
        <w:t xml:space="preserve"> </w:t>
      </w:r>
      <w:r w:rsidRPr="00F12556">
        <w:rPr>
          <w:rFonts w:ascii="Arial" w:hAnsi="Arial" w:cs="Arial"/>
          <w:sz w:val="24"/>
          <w:szCs w:val="24"/>
        </w:rPr>
        <w:t>of a token economy in which the community’s revenue can be allocated to the actual</w:t>
      </w:r>
      <w:r w:rsidRPr="00F12556">
        <w:rPr>
          <w:rFonts w:ascii="Arial" w:hAnsi="Arial" w:cs="Arial"/>
          <w:sz w:val="24"/>
          <w:szCs w:val="24"/>
        </w:rPr>
        <w:t xml:space="preserve"> </w:t>
      </w:r>
      <w:r w:rsidRPr="00F12556">
        <w:rPr>
          <w:rFonts w:ascii="Arial" w:hAnsi="Arial" w:cs="Arial"/>
          <w:sz w:val="24"/>
          <w:szCs w:val="24"/>
        </w:rPr>
        <w:t>content producers and service users who create value. This article looks at how</w:t>
      </w:r>
      <w:r w:rsidRPr="00F12556">
        <w:rPr>
          <w:rFonts w:ascii="Arial" w:hAnsi="Arial" w:cs="Arial"/>
          <w:sz w:val="24"/>
          <w:szCs w:val="24"/>
        </w:rPr>
        <w:t xml:space="preserve"> </w:t>
      </w:r>
      <w:r w:rsidRPr="00F12556">
        <w:rPr>
          <w:rFonts w:ascii="Arial" w:hAnsi="Arial" w:cs="Arial"/>
          <w:sz w:val="24"/>
          <w:szCs w:val="24"/>
        </w:rPr>
        <w:t>blockchain technology and cryptocurrencies are evolving and interconnected,</w:t>
      </w:r>
      <w:r w:rsidRPr="00F12556">
        <w:rPr>
          <w:rFonts w:ascii="Arial" w:hAnsi="Arial" w:cs="Arial"/>
          <w:sz w:val="24"/>
          <w:szCs w:val="24"/>
        </w:rPr>
        <w:t xml:space="preserve"> </w:t>
      </w:r>
      <w:r w:rsidRPr="00F12556">
        <w:rPr>
          <w:rFonts w:ascii="Arial" w:hAnsi="Arial" w:cs="Arial"/>
          <w:sz w:val="24"/>
          <w:szCs w:val="24"/>
        </w:rPr>
        <w:t xml:space="preserve">creating a token economy through different business </w:t>
      </w:r>
      <w:proofErr w:type="spellStart"/>
      <w:proofErr w:type="gramStart"/>
      <w:r w:rsidRPr="00F12556">
        <w:rPr>
          <w:rFonts w:ascii="Arial" w:hAnsi="Arial" w:cs="Arial"/>
          <w:sz w:val="24"/>
          <w:szCs w:val="24"/>
        </w:rPr>
        <w:t>models.</w:t>
      </w:r>
      <w:r>
        <w:rPr>
          <w:rFonts w:ascii="Arial" w:hAnsi="Arial" w:cs="Arial"/>
          <w:sz w:val="24"/>
          <w:szCs w:val="24"/>
        </w:rPr>
        <w:t>This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article following some strategy to find out the evolution of blockchain technology.</w:t>
      </w:r>
    </w:p>
    <w:p w14:paraId="4A136F2D" w14:textId="669CECC2" w:rsidR="00F12556" w:rsidRDefault="00F12556" w:rsidP="00F12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424BA3" w14:textId="50C00C06" w:rsidR="00F12556" w:rsidRPr="00790F03" w:rsidRDefault="00F12556" w:rsidP="00F12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90F03">
        <w:rPr>
          <w:rFonts w:ascii="Arial" w:hAnsi="Arial" w:cs="Arial"/>
          <w:sz w:val="24"/>
          <w:szCs w:val="24"/>
        </w:rPr>
        <w:t>3.1. How do users reach a consensus in a</w:t>
      </w:r>
      <w:r w:rsidRPr="00790F0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90F03">
        <w:rPr>
          <w:rFonts w:ascii="Arial" w:hAnsi="Arial" w:cs="Arial"/>
          <w:sz w:val="24"/>
          <w:szCs w:val="24"/>
        </w:rPr>
        <w:t>3.1.</w:t>
      </w:r>
      <w:proofErr w:type="gramEnd"/>
      <w:r w:rsidRPr="00790F03">
        <w:rPr>
          <w:rFonts w:ascii="Arial" w:hAnsi="Arial" w:cs="Arial"/>
          <w:sz w:val="24"/>
          <w:szCs w:val="24"/>
        </w:rPr>
        <w:t xml:space="preserve"> How do users reach a consensus in a</w:t>
      </w:r>
      <w:r w:rsidR="00790F03" w:rsidRPr="00790F03">
        <w:rPr>
          <w:rFonts w:ascii="Arial" w:hAnsi="Arial" w:cs="Arial"/>
          <w:sz w:val="24"/>
          <w:szCs w:val="24"/>
        </w:rPr>
        <w:t xml:space="preserve"> </w:t>
      </w:r>
      <w:r w:rsidRPr="00790F03">
        <w:rPr>
          <w:rFonts w:ascii="Arial" w:hAnsi="Arial" w:cs="Arial"/>
          <w:sz w:val="24"/>
          <w:szCs w:val="24"/>
        </w:rPr>
        <w:t>decentralized system?</w:t>
      </w:r>
    </w:p>
    <w:p w14:paraId="2D33BF65" w14:textId="16DDCAFD" w:rsidR="00F12556" w:rsidRDefault="00F12556" w:rsidP="00F12556">
      <w:pPr>
        <w:autoSpaceDE w:val="0"/>
        <w:autoSpaceDN w:val="0"/>
        <w:adjustRightInd w:val="0"/>
        <w:spacing w:after="0" w:line="240" w:lineRule="auto"/>
        <w:rPr>
          <w:rFonts w:ascii="AdvTrebu-B" w:hAnsi="AdvTrebu-B" w:cs="AdvTrebu-B"/>
        </w:rPr>
      </w:pPr>
    </w:p>
    <w:p w14:paraId="55C11617" w14:textId="729A1892" w:rsidR="00790F03" w:rsidRP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90F03">
        <w:rPr>
          <w:rFonts w:ascii="Arial" w:hAnsi="Arial" w:cs="Arial"/>
          <w:sz w:val="24"/>
          <w:szCs w:val="24"/>
        </w:rPr>
        <w:t>3.2. Different types of blockchain: Public,</w:t>
      </w:r>
      <w:r w:rsidRPr="00790F03">
        <w:rPr>
          <w:rFonts w:ascii="Arial" w:hAnsi="Arial" w:cs="Arial"/>
          <w:sz w:val="24"/>
          <w:szCs w:val="24"/>
        </w:rPr>
        <w:t xml:space="preserve"> </w:t>
      </w:r>
      <w:r w:rsidRPr="00790F03">
        <w:rPr>
          <w:rFonts w:ascii="Arial" w:hAnsi="Arial" w:cs="Arial"/>
          <w:sz w:val="24"/>
          <w:szCs w:val="24"/>
        </w:rPr>
        <w:t>private, and consortium blockchain</w:t>
      </w:r>
      <w:r w:rsidRPr="00790F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0F03">
        <w:rPr>
          <w:rFonts w:ascii="Arial" w:hAnsi="Arial" w:cs="Arial"/>
          <w:sz w:val="24"/>
          <w:szCs w:val="24"/>
        </w:rPr>
        <w:t>Blockchain</w:t>
      </w:r>
      <w:proofErr w:type="spellEnd"/>
      <w:r w:rsidRPr="00790F03">
        <w:rPr>
          <w:rFonts w:ascii="Arial" w:hAnsi="Arial" w:cs="Arial"/>
          <w:sz w:val="24"/>
          <w:szCs w:val="24"/>
        </w:rPr>
        <w:t xml:space="preserve"> exists in many forms and can be applied</w:t>
      </w:r>
    </w:p>
    <w:p w14:paraId="1CAD8371" w14:textId="479836D4" w:rsidR="00790F03" w:rsidRP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7C465F" w14:textId="00824DA2" w:rsidR="00790F03" w:rsidRP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90F03">
        <w:rPr>
          <w:rFonts w:ascii="Arial" w:hAnsi="Arial" w:cs="Arial"/>
          <w:sz w:val="24"/>
          <w:szCs w:val="24"/>
        </w:rPr>
        <w:t>4.1. Types of blockchain tokens</w:t>
      </w:r>
    </w:p>
    <w:p w14:paraId="21E8F26E" w14:textId="00A930BF" w:rsidR="00790F03" w:rsidRP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BFB2A3" w14:textId="0803E200" w:rsid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90F03">
        <w:rPr>
          <w:rFonts w:ascii="Arial" w:hAnsi="Arial" w:cs="Arial"/>
          <w:sz w:val="24"/>
          <w:szCs w:val="24"/>
        </w:rPr>
        <w:t>4.2. The decentralized token economy and</w:t>
      </w:r>
      <w:r w:rsidRPr="00790F03">
        <w:rPr>
          <w:rFonts w:ascii="Arial" w:hAnsi="Arial" w:cs="Arial"/>
          <w:sz w:val="24"/>
          <w:szCs w:val="24"/>
        </w:rPr>
        <w:t xml:space="preserve"> </w:t>
      </w:r>
      <w:r w:rsidRPr="00790F03">
        <w:rPr>
          <w:rFonts w:ascii="Arial" w:hAnsi="Arial" w:cs="Arial"/>
          <w:sz w:val="24"/>
          <w:szCs w:val="24"/>
        </w:rPr>
        <w:t>its applications</w:t>
      </w:r>
    </w:p>
    <w:p w14:paraId="1801BC8B" w14:textId="15AAF039" w:rsid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CE785F" w14:textId="60ECC128" w:rsid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BB03E7" w14:textId="260A790D" w:rsid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90F03">
        <w:rPr>
          <w:rFonts w:ascii="Arial" w:hAnsi="Arial" w:cs="Arial"/>
          <w:b/>
          <w:bCs/>
          <w:sz w:val="24"/>
          <w:szCs w:val="24"/>
        </w:rPr>
        <w:t>Findings:</w:t>
      </w:r>
    </w:p>
    <w:p w14:paraId="7AD2B0C6" w14:textId="7FD49FF3" w:rsid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092F95" w14:textId="71501A75" w:rsid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Table:1</w:t>
      </w:r>
      <w:r w:rsidRPr="00790F03">
        <w:rPr>
          <w:rFonts w:ascii="Arial" w:hAnsi="Arial" w:cs="Arial"/>
          <w:sz w:val="24"/>
          <w:szCs w:val="24"/>
        </w:rPr>
        <w:t>- Different between fiat money and cryptocurrency</w:t>
      </w:r>
    </w:p>
    <w:p w14:paraId="2913F337" w14:textId="7D66506E" w:rsid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2888CA" w14:textId="173A6DE2" w:rsid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90F03">
        <w:rPr>
          <w:rFonts w:ascii="Arial" w:hAnsi="Arial" w:cs="Arial"/>
          <w:b/>
          <w:bCs/>
          <w:sz w:val="24"/>
          <w:szCs w:val="24"/>
        </w:rPr>
        <w:t>Table:2-</w:t>
      </w:r>
      <w:r w:rsidRPr="00790F03">
        <w:rPr>
          <w:rFonts w:ascii="Arial" w:hAnsi="Arial" w:cs="Arial"/>
          <w:sz w:val="24"/>
          <w:szCs w:val="24"/>
        </w:rPr>
        <w:t>Different between POS, DPOS,</w:t>
      </w:r>
      <w:r>
        <w:rPr>
          <w:rFonts w:ascii="Arial" w:hAnsi="Arial" w:cs="Arial"/>
          <w:sz w:val="24"/>
          <w:szCs w:val="24"/>
        </w:rPr>
        <w:t xml:space="preserve"> </w:t>
      </w:r>
      <w:r w:rsidRPr="00790F03">
        <w:rPr>
          <w:rFonts w:ascii="Arial" w:hAnsi="Arial" w:cs="Arial"/>
          <w:sz w:val="24"/>
          <w:szCs w:val="24"/>
        </w:rPr>
        <w:t>POW, PBFT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C0A2DF" w14:textId="1F3529F1" w:rsid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596CFBA" w14:textId="3C8E4D48" w:rsid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Table:3-</w:t>
      </w:r>
      <w:r w:rsidRPr="00790F03">
        <w:rPr>
          <w:rFonts w:ascii="Arial" w:hAnsi="Arial" w:cs="Arial"/>
          <w:sz w:val="24"/>
          <w:szCs w:val="24"/>
        </w:rPr>
        <w:t>Different types of blockchain.</w:t>
      </w:r>
    </w:p>
    <w:p w14:paraId="3A378791" w14:textId="7F58994B" w:rsidR="003C77B2" w:rsidRDefault="003C77B2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FDC75D" w14:textId="16D5EAAB" w:rsidR="003C77B2" w:rsidRDefault="003C77B2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985839" w14:textId="1A7D3BBB" w:rsidR="003C77B2" w:rsidRDefault="003C77B2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04561A" w14:textId="312FDA9B" w:rsidR="003C77B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u w:val="single"/>
        </w:rPr>
      </w:pPr>
      <w:r w:rsidRPr="003C77B2">
        <w:rPr>
          <w:rFonts w:ascii="Arial" w:hAnsi="Arial" w:cs="Arial"/>
          <w:color w:val="4472C4" w:themeColor="accent1"/>
          <w:sz w:val="24"/>
          <w:szCs w:val="24"/>
        </w:rPr>
        <w:lastRenderedPageBreak/>
        <w:t xml:space="preserve">                                </w:t>
      </w:r>
      <w:r w:rsidRPr="003C77B2">
        <w:rPr>
          <w:rFonts w:ascii="Arial" w:hAnsi="Arial" w:cs="Arial"/>
          <w:color w:val="4472C4" w:themeColor="accent1"/>
          <w:sz w:val="24"/>
          <w:szCs w:val="24"/>
          <w:u w:val="single"/>
        </w:rPr>
        <w:t xml:space="preserve">Paper-9: </w:t>
      </w:r>
      <w:r w:rsidRPr="003C77B2">
        <w:rPr>
          <w:rFonts w:ascii="Arial" w:hAnsi="Arial" w:cs="Arial"/>
          <w:color w:val="4472C4" w:themeColor="accent1"/>
          <w:sz w:val="24"/>
          <w:szCs w:val="24"/>
          <w:u w:val="single"/>
        </w:rPr>
        <w:t>Secure E-governance using blockchain</w:t>
      </w:r>
    </w:p>
    <w:p w14:paraId="13E24481" w14:textId="6A6AB452" w:rsidR="003C77B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p w14:paraId="1A94951E" w14:textId="512965E1" w:rsidR="003C77B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p w14:paraId="3C365B9B" w14:textId="23BA7B6C" w:rsidR="003C77B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77B2">
        <w:rPr>
          <w:rFonts w:ascii="Arial" w:hAnsi="Arial" w:cs="Arial"/>
          <w:b/>
          <w:bCs/>
          <w:color w:val="000000" w:themeColor="text1"/>
          <w:sz w:val="24"/>
          <w:szCs w:val="24"/>
        </w:rPr>
        <w:t>Methodology:</w:t>
      </w:r>
    </w:p>
    <w:p w14:paraId="441D9502" w14:textId="3DEA3F19" w:rsidR="003C77B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E8385F6" w14:textId="664C6DD7" w:rsidR="003C77B2" w:rsidRPr="003C77B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77B2">
        <w:rPr>
          <w:rFonts w:ascii="Arial" w:hAnsi="Arial" w:cs="Arial"/>
          <w:sz w:val="24"/>
          <w:szCs w:val="24"/>
        </w:rPr>
        <w:t>This paper carries out a study on existing studies on</w:t>
      </w:r>
      <w:r w:rsidRPr="003C77B2">
        <w:rPr>
          <w:rFonts w:ascii="Arial" w:hAnsi="Arial" w:cs="Arial"/>
          <w:sz w:val="24"/>
          <w:szCs w:val="24"/>
        </w:rPr>
        <w:t xml:space="preserve"> </w:t>
      </w:r>
      <w:r w:rsidRPr="003C77B2">
        <w:rPr>
          <w:rFonts w:ascii="Arial" w:hAnsi="Arial" w:cs="Arial"/>
          <w:sz w:val="24"/>
          <w:szCs w:val="24"/>
        </w:rPr>
        <w:t>securing e-governance frameworks.</w:t>
      </w:r>
    </w:p>
    <w:p w14:paraId="13681471" w14:textId="59BA0031" w:rsidR="003C77B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</w:p>
    <w:p w14:paraId="64C8063A" w14:textId="2848C45D" w:rsidR="003C77B2" w:rsidRPr="00B9406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4062">
        <w:rPr>
          <w:rFonts w:ascii="Arial" w:hAnsi="Arial" w:cs="Arial"/>
          <w:sz w:val="24"/>
          <w:szCs w:val="24"/>
        </w:rPr>
        <w:t>Research Objective 1: To determine the degree of vulnerability</w:t>
      </w:r>
      <w:r w:rsidR="00B94062" w:rsidRPr="00B94062">
        <w:rPr>
          <w:rFonts w:ascii="Arial" w:hAnsi="Arial" w:cs="Arial"/>
          <w:sz w:val="24"/>
          <w:szCs w:val="24"/>
        </w:rPr>
        <w:t xml:space="preserve"> </w:t>
      </w:r>
      <w:r w:rsidRPr="00B94062">
        <w:rPr>
          <w:rFonts w:ascii="Arial" w:hAnsi="Arial" w:cs="Arial"/>
          <w:sz w:val="24"/>
          <w:szCs w:val="24"/>
        </w:rPr>
        <w:t>of e-government services to breach of privacy, trust,</w:t>
      </w:r>
    </w:p>
    <w:p w14:paraId="68A3CCD7" w14:textId="77777777" w:rsidR="003C77B2" w:rsidRPr="00B9406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4062">
        <w:rPr>
          <w:rFonts w:ascii="Arial" w:hAnsi="Arial" w:cs="Arial"/>
          <w:sz w:val="24"/>
          <w:szCs w:val="24"/>
        </w:rPr>
        <w:t>confidentiality and security.</w:t>
      </w:r>
    </w:p>
    <w:p w14:paraId="0B2C362A" w14:textId="036273A4" w:rsidR="003C77B2" w:rsidRPr="00B9406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4062">
        <w:rPr>
          <w:rFonts w:ascii="Arial" w:hAnsi="Arial" w:cs="Arial"/>
          <w:sz w:val="24"/>
          <w:szCs w:val="24"/>
        </w:rPr>
        <w:t>Research Objective 2: To determine the extent to which</w:t>
      </w:r>
      <w:r w:rsidR="00B94062" w:rsidRPr="00B94062">
        <w:rPr>
          <w:rFonts w:ascii="Arial" w:hAnsi="Arial" w:cs="Arial"/>
          <w:sz w:val="24"/>
          <w:szCs w:val="24"/>
        </w:rPr>
        <w:t xml:space="preserve"> </w:t>
      </w:r>
      <w:r w:rsidRPr="00B94062">
        <w:rPr>
          <w:rFonts w:ascii="Arial" w:hAnsi="Arial" w:cs="Arial"/>
          <w:sz w:val="24"/>
          <w:szCs w:val="24"/>
        </w:rPr>
        <w:t>blockchain technology contribute to privacy and security of e</w:t>
      </w:r>
      <w:r w:rsidR="00B94062" w:rsidRPr="00B94062">
        <w:rPr>
          <w:rFonts w:ascii="Arial" w:hAnsi="Arial" w:cs="Arial"/>
          <w:sz w:val="24"/>
          <w:szCs w:val="24"/>
        </w:rPr>
        <w:t>-</w:t>
      </w:r>
      <w:r w:rsidRPr="00B94062">
        <w:rPr>
          <w:rFonts w:ascii="Arial" w:hAnsi="Arial" w:cs="Arial"/>
          <w:sz w:val="24"/>
          <w:szCs w:val="24"/>
        </w:rPr>
        <w:t>government</w:t>
      </w:r>
      <w:r w:rsidR="00B94062" w:rsidRPr="00B94062">
        <w:rPr>
          <w:rFonts w:ascii="Arial" w:hAnsi="Arial" w:cs="Arial"/>
          <w:sz w:val="24"/>
          <w:szCs w:val="24"/>
        </w:rPr>
        <w:t xml:space="preserve"> </w:t>
      </w:r>
      <w:r w:rsidRPr="00B94062">
        <w:rPr>
          <w:rFonts w:ascii="Arial" w:hAnsi="Arial" w:cs="Arial"/>
          <w:sz w:val="24"/>
          <w:szCs w:val="24"/>
        </w:rPr>
        <w:t>services.</w:t>
      </w:r>
    </w:p>
    <w:p w14:paraId="7C3CCA2D" w14:textId="26E3276B" w:rsidR="003C77B2" w:rsidRPr="00B9406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4062">
        <w:rPr>
          <w:rFonts w:ascii="Arial" w:hAnsi="Arial" w:cs="Arial"/>
          <w:sz w:val="24"/>
          <w:szCs w:val="24"/>
        </w:rPr>
        <w:t>Research Objective 3: To determine the difficulties and</w:t>
      </w:r>
      <w:r w:rsidR="00B94062" w:rsidRPr="00B94062">
        <w:rPr>
          <w:rFonts w:ascii="Arial" w:hAnsi="Arial" w:cs="Arial"/>
          <w:sz w:val="24"/>
          <w:szCs w:val="24"/>
        </w:rPr>
        <w:t xml:space="preserve"> </w:t>
      </w:r>
      <w:r w:rsidRPr="00B94062">
        <w:rPr>
          <w:rFonts w:ascii="Arial" w:hAnsi="Arial" w:cs="Arial"/>
          <w:sz w:val="24"/>
          <w:szCs w:val="24"/>
        </w:rPr>
        <w:t>challenges involved in applying blockchain technology to e</w:t>
      </w:r>
      <w:r w:rsidR="00B94062" w:rsidRPr="00B94062">
        <w:rPr>
          <w:rFonts w:ascii="Arial" w:hAnsi="Arial" w:cs="Arial"/>
          <w:sz w:val="24"/>
          <w:szCs w:val="24"/>
        </w:rPr>
        <w:t>-</w:t>
      </w:r>
      <w:r w:rsidRPr="00B94062">
        <w:rPr>
          <w:rFonts w:ascii="Arial" w:hAnsi="Arial" w:cs="Arial"/>
          <w:sz w:val="24"/>
          <w:szCs w:val="24"/>
        </w:rPr>
        <w:t>government</w:t>
      </w:r>
      <w:r w:rsidR="00B94062" w:rsidRPr="00B94062">
        <w:rPr>
          <w:rFonts w:ascii="Arial" w:hAnsi="Arial" w:cs="Arial"/>
          <w:sz w:val="24"/>
          <w:szCs w:val="24"/>
        </w:rPr>
        <w:t xml:space="preserve"> </w:t>
      </w:r>
      <w:r w:rsidRPr="00B94062">
        <w:rPr>
          <w:rFonts w:ascii="Arial" w:hAnsi="Arial" w:cs="Arial"/>
          <w:sz w:val="24"/>
          <w:szCs w:val="24"/>
        </w:rPr>
        <w:t>services.</w:t>
      </w:r>
    </w:p>
    <w:p w14:paraId="4FA63C6E" w14:textId="36EBEC90" w:rsidR="003C77B2" w:rsidRPr="00B94062" w:rsidRDefault="003C77B2" w:rsidP="003C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B94062">
        <w:rPr>
          <w:rFonts w:ascii="Arial" w:hAnsi="Arial" w:cs="Arial"/>
          <w:sz w:val="24"/>
          <w:szCs w:val="24"/>
        </w:rPr>
        <w:t>Research Objective 4: To propose a new model that leverages</w:t>
      </w:r>
      <w:r w:rsidR="00B94062" w:rsidRPr="00B94062">
        <w:rPr>
          <w:rFonts w:ascii="Arial" w:hAnsi="Arial" w:cs="Arial"/>
          <w:sz w:val="24"/>
          <w:szCs w:val="24"/>
        </w:rPr>
        <w:t xml:space="preserve"> </w:t>
      </w:r>
      <w:r w:rsidRPr="00B94062">
        <w:rPr>
          <w:rFonts w:ascii="Arial" w:hAnsi="Arial" w:cs="Arial"/>
          <w:sz w:val="24"/>
          <w:szCs w:val="24"/>
        </w:rPr>
        <w:t>blockchain to secure e-governance systems, using Saudi Arabia</w:t>
      </w:r>
      <w:r w:rsidR="00B94062" w:rsidRPr="00B94062">
        <w:rPr>
          <w:rFonts w:ascii="Arial" w:hAnsi="Arial" w:cs="Arial"/>
          <w:sz w:val="24"/>
          <w:szCs w:val="24"/>
        </w:rPr>
        <w:t xml:space="preserve"> </w:t>
      </w:r>
      <w:r w:rsidRPr="00B94062">
        <w:rPr>
          <w:rFonts w:ascii="Arial" w:hAnsi="Arial" w:cs="Arial"/>
          <w:sz w:val="24"/>
          <w:szCs w:val="24"/>
        </w:rPr>
        <w:t>as a case study.</w:t>
      </w:r>
    </w:p>
    <w:p w14:paraId="5169312D" w14:textId="24D3CDA7" w:rsidR="003C77B2" w:rsidRDefault="003C77B2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8556A8" w14:textId="525A66D0" w:rsidR="00B94062" w:rsidRDefault="00B94062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1271619" w14:textId="13BC3FB0" w:rsidR="00B94062" w:rsidRDefault="00B94062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Findings:</w:t>
      </w:r>
    </w:p>
    <w:p w14:paraId="37E3F750" w14:textId="3F159E1B" w:rsidR="00B94062" w:rsidRDefault="00B94062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5F39AA" w14:textId="7C37F6A0" w:rsidR="00B94062" w:rsidRDefault="00B94062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4062">
        <w:rPr>
          <w:rFonts w:ascii="Arial" w:hAnsi="Arial" w:cs="Arial"/>
          <w:b/>
          <w:bCs/>
          <w:sz w:val="24"/>
          <w:szCs w:val="24"/>
        </w:rPr>
        <w:t>Table1:</w:t>
      </w:r>
      <w:r>
        <w:rPr>
          <w:rFonts w:ascii="Arial" w:hAnsi="Arial" w:cs="Arial"/>
          <w:sz w:val="24"/>
          <w:szCs w:val="24"/>
        </w:rPr>
        <w:t xml:space="preserve"> Summery of papers on privacy and security in E-Governance. Specially they are finding out the limitations &amp; Weakness of security and e-security requirement.</w:t>
      </w:r>
    </w:p>
    <w:p w14:paraId="09FD5901" w14:textId="77777777" w:rsidR="00B94062" w:rsidRPr="00B94062" w:rsidRDefault="00B94062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B9AE7C" w14:textId="77777777" w:rsidR="00790F03" w:rsidRP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9FD064" w14:textId="77777777" w:rsidR="00790F03" w:rsidRP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596A0B" w14:textId="3C46225B" w:rsidR="00790F03" w:rsidRP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A0C85C" w14:textId="77777777" w:rsidR="00790F03" w:rsidRPr="00790F03" w:rsidRDefault="00790F03" w:rsidP="00790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590B20" w14:textId="77777777" w:rsidR="00F12556" w:rsidRPr="00F12556" w:rsidRDefault="00F12556" w:rsidP="00F12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174895" w14:textId="53E37BEA" w:rsidR="00F12556" w:rsidRPr="00F12556" w:rsidRDefault="00F12556">
      <w:pPr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sectPr w:rsidR="00F12556" w:rsidRPr="00F1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cjyksFrutigerLT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rebu-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7D"/>
    <w:rsid w:val="00021088"/>
    <w:rsid w:val="0003079D"/>
    <w:rsid w:val="000C5FD2"/>
    <w:rsid w:val="00347121"/>
    <w:rsid w:val="003C77B2"/>
    <w:rsid w:val="00542020"/>
    <w:rsid w:val="00661B7D"/>
    <w:rsid w:val="006975FB"/>
    <w:rsid w:val="00790F03"/>
    <w:rsid w:val="00A43AF4"/>
    <w:rsid w:val="00AF27DA"/>
    <w:rsid w:val="00B94062"/>
    <w:rsid w:val="00BC783F"/>
    <w:rsid w:val="00E41507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4A78"/>
  <w15:chartTrackingRefBased/>
  <w15:docId w15:val="{014E1B88-96D6-4E74-9DD5-55BA5250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SHOWMIK ROY</dc:creator>
  <cp:keywords/>
  <dc:description/>
  <cp:lastModifiedBy>SHOWMIK ROY</cp:lastModifiedBy>
  <cp:revision>3</cp:revision>
  <dcterms:created xsi:type="dcterms:W3CDTF">2021-06-05T10:26:00Z</dcterms:created>
  <dcterms:modified xsi:type="dcterms:W3CDTF">2021-06-07T09:13:00Z</dcterms:modified>
</cp:coreProperties>
</file>