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007"/>
    <w:bookmarkStart w:id="1" w:name="_Toc200"/>
    <w:bookmarkStart w:id="2" w:name="_Toc7637"/>
    <w:p w:rsidR="00D715B3" w:rsidRDefault="00D715B3" w:rsidP="00D715B3">
      <w:pPr>
        <w:pStyle w:val="a5"/>
        <w:outlineLvl w:val="9"/>
        <w:rPr>
          <w:rFonts w:hint="eastAsia"/>
          <w:b w:val="0"/>
          <w:sz w:val="52"/>
          <w:szCs w:val="52"/>
        </w:rPr>
      </w:pPr>
      <w:r>
        <w:rPr>
          <w:rFonts w:ascii="宋体" w:hAnsi="宋体" w:cs="宋体"/>
          <w:kern w:val="0"/>
          <w:lang w:val="en-US" w:eastAsia="zh-CN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宋体" w:hAnsi="宋体" w:cs="宋体" w:hint="eastAsia"/>
          <w:kern w:val="0"/>
          <w:lang w:val="en-US" w:eastAsia="zh-CN"/>
        </w:rPr>
        <w:instrText>ADDIN CNKISM.UserStyle</w:instrText>
      </w:r>
      <w:r>
        <w:rPr>
          <w:rFonts w:ascii="宋体" w:hAnsi="宋体" w:cs="宋体"/>
          <w:kern w:val="0"/>
          <w:lang w:val="en-US" w:eastAsia="zh-CN"/>
        </w:rPr>
      </w:r>
      <w:r>
        <w:rPr>
          <w:rFonts w:ascii="宋体" w:hAnsi="宋体" w:cs="宋体"/>
          <w:kern w:val="0"/>
          <w:lang w:val="en-US" w:eastAsia="zh-CN"/>
        </w:rPr>
        <w:fldChar w:fldCharType="separate"/>
      </w:r>
      <w:r>
        <w:rPr>
          <w:rFonts w:ascii="宋体" w:hAnsi="宋体" w:cs="宋体"/>
          <w:kern w:val="0"/>
          <w:lang w:val="en-US" w:eastAsia="zh-CN"/>
        </w:rPr>
        <w:fldChar w:fldCharType="end"/>
      </w:r>
      <w:bookmarkStart w:id="3" w:name="_Toc25961"/>
      <w:bookmarkStart w:id="4" w:name="_Toc26556"/>
      <w:bookmarkStart w:id="5" w:name="_Toc5285"/>
      <w:bookmarkStart w:id="6" w:name="_Toc16822"/>
      <w:bookmarkStart w:id="7" w:name="_Toc5341"/>
      <w:bookmarkStart w:id="8" w:name="_Toc8161"/>
      <w:bookmarkStart w:id="9" w:name="_Toc5452"/>
      <w:r>
        <w:fldChar w:fldCharType="begin"/>
      </w:r>
      <w:r>
        <w:rPr>
          <w:sz w:val="52"/>
          <w:szCs w:val="36"/>
        </w:rPr>
        <w:instrText>ADDIN CNKISM.UserStyle</w:instrText>
      </w:r>
      <w:r>
        <w:fldChar w:fldCharType="end"/>
      </w:r>
      <w:bookmarkStart w:id="10" w:name="_Toc66646013"/>
      <w:r>
        <w:rPr>
          <w:rFonts w:hint="eastAsia"/>
          <w:sz w:val="52"/>
          <w:szCs w:val="36"/>
        </w:rPr>
        <w:t>“渔乐生活”</w:t>
      </w:r>
      <w:bookmarkEnd w:id="3"/>
      <w:bookmarkEnd w:id="4"/>
      <w:bookmarkEnd w:id="5"/>
      <w:bookmarkEnd w:id="6"/>
      <w:bookmarkEnd w:id="7"/>
      <w:bookmarkEnd w:id="8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0"/>
      <w:bookmarkEnd w:id="1"/>
      <w:bookmarkEnd w:id="2"/>
      <w:bookmarkEnd w:id="9"/>
      <w:bookmarkEnd w:id="10"/>
    </w:p>
    <w:p w:rsidR="00D715B3" w:rsidRDefault="00D715B3" w:rsidP="00D715B3">
      <w:pPr>
        <w:pStyle w:val="a6"/>
        <w:jc w:val="center"/>
        <w:rPr>
          <w:rFonts w:hint="eastAsia"/>
          <w:b/>
          <w:i w:val="0"/>
          <w:iCs w:val="0"/>
          <w:color w:val="auto"/>
          <w:sz w:val="52"/>
          <w:szCs w:val="52"/>
        </w:rPr>
      </w:pPr>
      <w:r>
        <w:rPr>
          <w:rFonts w:hint="eastAsia"/>
          <w:b/>
          <w:i w:val="0"/>
          <w:iCs w:val="0"/>
          <w:color w:val="auto"/>
          <w:sz w:val="52"/>
          <w:szCs w:val="52"/>
        </w:rPr>
        <w:t>产品代言人</w:t>
      </w:r>
      <w:r>
        <w:rPr>
          <w:rFonts w:hint="eastAsia"/>
          <w:b/>
          <w:i w:val="0"/>
          <w:iCs w:val="0"/>
          <w:color w:val="auto"/>
          <w:sz w:val="52"/>
          <w:szCs w:val="52"/>
        </w:rPr>
        <w:t>文档</w:t>
      </w: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619375" cy="2619375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ind w:firstLine="420"/>
        <w:jc w:val="left"/>
      </w:pPr>
    </w:p>
    <w:p w:rsidR="00D715B3" w:rsidRDefault="00D715B3" w:rsidP="00D715B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 w:rsidR="00D715B3" w:rsidRDefault="00D715B3" w:rsidP="00D715B3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 w:rsidR="00D715B3" w:rsidRDefault="00D715B3" w:rsidP="00D715B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 w:rsidR="00D715B3" w:rsidRDefault="00D715B3" w:rsidP="00D715B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 w:rsidR="00D715B3" w:rsidRDefault="00D715B3" w:rsidP="00D715B3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D715B3" w:rsidRDefault="00D715B3" w:rsidP="00D715B3">
      <w:pPr>
        <w:rPr>
          <w:rFonts w:hint="eastAsia"/>
        </w:rPr>
      </w:pPr>
    </w:p>
    <w:p w:rsidR="000B4826" w:rsidRDefault="00D715B3" w:rsidP="000B4826">
      <w:pPr>
        <w:pStyle w:val="10"/>
        <w:tabs>
          <w:tab w:val="right" w:leader="dot" w:pos="8296"/>
        </w:tabs>
        <w:jc w:val="center"/>
        <w:rPr>
          <w:szCs w:val="21"/>
        </w:rPr>
      </w:pPr>
      <w:r>
        <w:br w:type="page"/>
      </w:r>
      <w:r w:rsidR="000B4826">
        <w:rPr>
          <w:rFonts w:hint="eastAsia"/>
          <w:szCs w:val="21"/>
        </w:rPr>
        <w:lastRenderedPageBreak/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"/>
        <w:gridCol w:w="1548"/>
        <w:gridCol w:w="706"/>
        <w:gridCol w:w="1133"/>
        <w:gridCol w:w="849"/>
        <w:gridCol w:w="1689"/>
        <w:gridCol w:w="1415"/>
      </w:tblGrid>
      <w:tr w:rsidR="000B4826" w:rsidTr="000B4826">
        <w:tc>
          <w:tcPr>
            <w:tcW w:w="706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48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6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3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49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689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5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0B4826" w:rsidTr="000B4826">
        <w:tc>
          <w:tcPr>
            <w:tcW w:w="706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48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6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3" w:type="dxa"/>
          </w:tcPr>
          <w:p w:rsidR="000B4826" w:rsidRDefault="000B4826" w:rsidP="0073648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20210</w:t>
            </w:r>
            <w:r>
              <w:rPr>
                <w:szCs w:val="21"/>
              </w:rPr>
              <w:t>401</w:t>
            </w:r>
          </w:p>
        </w:tc>
        <w:tc>
          <w:tcPr>
            <w:tcW w:w="849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689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5" w:type="dxa"/>
          </w:tcPr>
          <w:p w:rsidR="000B4826" w:rsidRDefault="000B4826" w:rsidP="007364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</w:t>
            </w:r>
            <w:r>
              <w:rPr>
                <w:szCs w:val="21"/>
              </w:rPr>
              <w:t>401</w:t>
            </w:r>
          </w:p>
        </w:tc>
      </w:tr>
    </w:tbl>
    <w:p w:rsidR="000B4826" w:rsidRDefault="000B4826" w:rsidP="000B4826">
      <w:pPr>
        <w:rPr>
          <w:rFonts w:hint="eastAsia"/>
        </w:rPr>
      </w:pPr>
    </w:p>
    <w:p w:rsidR="000B4826" w:rsidRDefault="000B4826" w:rsidP="000B4826">
      <w:pPr>
        <w:rPr>
          <w:rFonts w:hint="eastAsia"/>
        </w:rPr>
      </w:pPr>
    </w:p>
    <w:p w:rsidR="000B4826" w:rsidRDefault="000B4826">
      <w:pPr>
        <w:widowControl/>
        <w:jc w:val="left"/>
      </w:pPr>
      <w:r>
        <w:br w:type="page"/>
      </w:r>
    </w:p>
    <w:p w:rsidR="000B4826" w:rsidRDefault="000B4826" w:rsidP="000B4826">
      <w:pPr>
        <w:jc w:val="center"/>
      </w:pPr>
      <w:r>
        <w:rPr>
          <w:rFonts w:ascii="宋体" w:hAnsi="宋体"/>
        </w:rPr>
        <w:lastRenderedPageBreak/>
        <w:t>目录</w:t>
      </w:r>
    </w:p>
    <w:p w:rsidR="000B4826" w:rsidRDefault="000B4826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68193541" w:history="1">
        <w:r w:rsidRPr="00D053C0">
          <w:rPr>
            <w:rStyle w:val="a7"/>
            <w:noProof/>
          </w:rPr>
          <w:t xml:space="preserve">1 </w:t>
        </w:r>
        <w:r w:rsidRPr="00D053C0">
          <w:rPr>
            <w:rStyle w:val="a7"/>
            <w:rFonts w:hint="eastAsia"/>
            <w:noProof/>
          </w:rPr>
          <w:t>产品代言人说明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_Toc68193541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0B4826" w:rsidRDefault="000B4826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68193542" w:history="1">
        <w:r w:rsidRPr="00D053C0">
          <w:rPr>
            <w:rStyle w:val="a7"/>
            <w:noProof/>
          </w:rPr>
          <w:t xml:space="preserve">2 </w:t>
        </w:r>
        <w:r w:rsidRPr="00D053C0">
          <w:rPr>
            <w:rStyle w:val="a7"/>
            <w:rFonts w:hint="eastAsia"/>
            <w:noProof/>
          </w:rPr>
          <w:t>产品代言人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_Toc68193542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0B4826" w:rsidRDefault="000B4826" w:rsidP="000B4826">
      <w:pPr>
        <w:widowControl/>
        <w:jc w:val="left"/>
      </w:pPr>
      <w:r>
        <w:fldChar w:fldCharType="end"/>
      </w:r>
    </w:p>
    <w:p w:rsidR="000B4826" w:rsidRDefault="000B4826" w:rsidP="000B4826">
      <w:r>
        <w:br w:type="page"/>
      </w:r>
    </w:p>
    <w:p w:rsidR="00D715B3" w:rsidRDefault="000B4826" w:rsidP="000B4826">
      <w:pPr>
        <w:pStyle w:val="1"/>
      </w:pPr>
      <w:bookmarkStart w:id="11" w:name="_Toc68193541"/>
      <w:r>
        <w:rPr>
          <w:rFonts w:hint="eastAsia"/>
        </w:rPr>
        <w:lastRenderedPageBreak/>
        <w:t>1</w:t>
      </w:r>
      <w:r>
        <w:t xml:space="preserve"> </w:t>
      </w:r>
      <w:r>
        <w:t>产品代言人说明</w:t>
      </w:r>
      <w:bookmarkEnd w:id="11"/>
    </w:p>
    <w:p w:rsidR="000B4826" w:rsidRPr="000B4826" w:rsidRDefault="000B4826" w:rsidP="000B4826">
      <w:pPr>
        <w:rPr>
          <w:rFonts w:hint="eastAsia"/>
        </w:rPr>
      </w:pPr>
      <w:r>
        <w:rPr>
          <w:rFonts w:hint="eastAsia"/>
        </w:rPr>
        <w:t>产品代言人是用户社区的核心成员，每个产品代言人都是某个用户群与项目业务分析师之间的主要接口。</w:t>
      </w:r>
      <w:bookmarkStart w:id="12" w:name="_GoBack"/>
      <w:bookmarkEnd w:id="12"/>
    </w:p>
    <w:p w:rsidR="00D715B3" w:rsidRDefault="00D715B3" w:rsidP="00D715B3">
      <w:pPr>
        <w:pStyle w:val="1"/>
      </w:pPr>
      <w:bookmarkStart w:id="13" w:name="_Toc68112891"/>
      <w:bookmarkStart w:id="14" w:name="_Toc68193542"/>
      <w:r>
        <w:t>2</w:t>
      </w:r>
      <w:r>
        <w:t xml:space="preserve"> </w:t>
      </w:r>
      <w:r>
        <w:t>产品代言人</w:t>
      </w:r>
      <w:bookmarkEnd w:id="13"/>
      <w:bookmarkEnd w:id="14"/>
    </w:p>
    <w:p w:rsidR="00D715B3" w:rsidRDefault="00D715B3" w:rsidP="00D715B3">
      <w:pPr>
        <w:ind w:firstLine="420"/>
        <w:rPr>
          <w:rFonts w:hint="eastAsia"/>
        </w:rPr>
      </w:pPr>
      <w:r>
        <w:rPr>
          <w:rFonts w:hint="eastAsia"/>
        </w:rPr>
        <w:t>由于杨枨老师具有大量钓鱼爱好者作为本项目的用户，且可以良好解决不同用户群的需求冲突、协调不一致问题。所以本开发小组选择</w:t>
      </w:r>
      <w:r>
        <w:t>杨枨</w:t>
      </w:r>
      <w:r>
        <w:rPr>
          <w:rFonts w:hint="eastAsia"/>
        </w:rPr>
        <w:t>作为六个用户群的产品代言人。</w:t>
      </w:r>
    </w:p>
    <w:p w:rsidR="00D715B3" w:rsidRDefault="00D715B3" w:rsidP="00D715B3">
      <w:pPr>
        <w:ind w:firstLine="420"/>
        <w:rPr>
          <w:rFonts w:hint="eastAsia"/>
        </w:rPr>
      </w:pPr>
      <w:r>
        <w:rPr>
          <w:rFonts w:hint="eastAsia"/>
        </w:rPr>
        <w:t>主要工作有：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6"/>
        <w:gridCol w:w="6540"/>
      </w:tblGrid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分类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活动</w:t>
            </w:r>
          </w:p>
        </w:tc>
      </w:tr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制定计划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细化产品的范围和约束条件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识别需要与之交互的其他系统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评估新系统对业务操作的影响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定义一个由现有应用或手工操作迁移到新系统的路线图</w:t>
            </w:r>
          </w:p>
          <w:p w:rsidR="00D715B3" w:rsidRDefault="00D715B3" w:rsidP="0073648B">
            <w:r>
              <w:rPr>
                <w:rFonts w:hint="eastAsia"/>
              </w:rPr>
              <w:t>识别相关的标准和认证需求</w:t>
            </w:r>
          </w:p>
        </w:tc>
      </w:tr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需求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从其他用户那里收集需求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开发使用场景、用例以及用户故事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解决用户群内部需求天之间的冲突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定义实现的优先级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都性能和其他质量方面的需求提供输入信息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评估原型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与其他决策者一起解决不同干系人之间的需求冲突</w:t>
            </w:r>
          </w:p>
          <w:p w:rsidR="00D715B3" w:rsidRDefault="00D715B3" w:rsidP="0073648B">
            <w:r>
              <w:rPr>
                <w:rFonts w:hint="eastAsia"/>
              </w:rPr>
              <w:t>提供特有的算法</w:t>
            </w:r>
          </w:p>
        </w:tc>
      </w:tr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确认和验证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评审需求规范书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定义验收条件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根据使用场景开发用户验收测试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从业务中提供测试数据集</w:t>
            </w:r>
          </w:p>
          <w:p w:rsidR="00D715B3" w:rsidRDefault="00D715B3" w:rsidP="0073648B"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beta</w:t>
            </w:r>
            <w:r>
              <w:rPr>
                <w:rFonts w:hint="eastAsia"/>
              </w:rPr>
              <w:t>测试或用户验收测试</w:t>
            </w:r>
          </w:p>
        </w:tc>
      </w:tr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协助用户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写部分用户文档以及帮助文档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贡献培训资料或教程</w:t>
            </w:r>
          </w:p>
          <w:p w:rsidR="00D715B3" w:rsidRDefault="00D715B3" w:rsidP="0073648B">
            <w:r>
              <w:rPr>
                <w:rFonts w:hint="eastAsia"/>
              </w:rPr>
              <w:t>向同事展示系统</w:t>
            </w:r>
          </w:p>
        </w:tc>
      </w:tr>
      <w:tr w:rsidR="00D715B3" w:rsidTr="0073648B">
        <w:tc>
          <w:tcPr>
            <w:tcW w:w="1798" w:type="dxa"/>
            <w:shd w:val="clear" w:color="auto" w:fill="auto"/>
          </w:tcPr>
          <w:p w:rsidR="00D715B3" w:rsidRDefault="00D715B3" w:rsidP="0073648B">
            <w:r>
              <w:rPr>
                <w:rFonts w:hint="eastAsia"/>
              </w:rPr>
              <w:t>变更管理</w:t>
            </w:r>
          </w:p>
        </w:tc>
        <w:tc>
          <w:tcPr>
            <w:tcW w:w="6724" w:type="dxa"/>
            <w:shd w:val="clear" w:color="auto" w:fill="auto"/>
          </w:tcPr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评估缺陷的修订或增强请求并排列优先级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动态调整未来的版本或迭代范围</w:t>
            </w:r>
          </w:p>
          <w:p w:rsidR="00D715B3" w:rsidRDefault="00D715B3" w:rsidP="0073648B">
            <w:pPr>
              <w:rPr>
                <w:rFonts w:hint="eastAsia"/>
              </w:rPr>
            </w:pPr>
            <w:r>
              <w:rPr>
                <w:rFonts w:hint="eastAsia"/>
              </w:rPr>
              <w:t>评估变更申请对用户和业务过程产生的影响</w:t>
            </w:r>
          </w:p>
          <w:p w:rsidR="00D715B3" w:rsidRDefault="00D715B3" w:rsidP="0073648B">
            <w:r>
              <w:rPr>
                <w:rFonts w:hint="eastAsia"/>
              </w:rPr>
              <w:t>共同做出变更决策</w:t>
            </w:r>
          </w:p>
        </w:tc>
      </w:tr>
    </w:tbl>
    <w:p w:rsidR="00D715B3" w:rsidRDefault="00D715B3">
      <w:pPr>
        <w:rPr>
          <w:rFonts w:hint="eastAsia"/>
        </w:rPr>
      </w:pPr>
    </w:p>
    <w:sectPr w:rsidR="00D71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41" w:rsidRDefault="003B3D41" w:rsidP="00D715B3">
      <w:r>
        <w:separator/>
      </w:r>
    </w:p>
  </w:endnote>
  <w:endnote w:type="continuationSeparator" w:id="0">
    <w:p w:rsidR="003B3D41" w:rsidRDefault="003B3D41" w:rsidP="00D71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41" w:rsidRDefault="003B3D41" w:rsidP="00D715B3">
      <w:r>
        <w:separator/>
      </w:r>
    </w:p>
  </w:footnote>
  <w:footnote w:type="continuationSeparator" w:id="0">
    <w:p w:rsidR="003B3D41" w:rsidRDefault="003B3D41" w:rsidP="00D71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E5"/>
    <w:rsid w:val="000B4826"/>
    <w:rsid w:val="003B3D41"/>
    <w:rsid w:val="008019E5"/>
    <w:rsid w:val="00826D25"/>
    <w:rsid w:val="00D715B3"/>
    <w:rsid w:val="00F5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1B0F0A-EF70-4EF1-8567-8539B4D4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715B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715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715B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715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715B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D715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D715B3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D715B3"/>
    <w:rPr>
      <w:rFonts w:ascii="Cambria" w:eastAsia="宋体" w:hAnsi="Cambria" w:cs="Times New Roman"/>
      <w:b/>
      <w:bCs/>
      <w:sz w:val="32"/>
      <w:szCs w:val="32"/>
    </w:rPr>
  </w:style>
  <w:style w:type="character" w:customStyle="1" w:styleId="Char2">
    <w:name w:val="引用 Char"/>
    <w:link w:val="a6"/>
    <w:uiPriority w:val="29"/>
    <w:rsid w:val="00D715B3"/>
    <w:rPr>
      <w:rFonts w:ascii="Times New Roman" w:hAnsi="Times New Roman"/>
      <w:i/>
      <w:iCs/>
      <w:color w:val="000000"/>
      <w:szCs w:val="24"/>
    </w:rPr>
  </w:style>
  <w:style w:type="paragraph" w:styleId="a6">
    <w:name w:val="Quote"/>
    <w:basedOn w:val="a"/>
    <w:next w:val="a"/>
    <w:link w:val="Char2"/>
    <w:uiPriority w:val="29"/>
    <w:qFormat/>
    <w:rsid w:val="00D715B3"/>
    <w:rPr>
      <w:rFonts w:ascii="Times New Roman" w:hAnsi="Times New Roman"/>
      <w:i/>
      <w:iCs/>
      <w:color w:val="000000"/>
      <w:szCs w:val="24"/>
    </w:rPr>
  </w:style>
  <w:style w:type="character" w:customStyle="1" w:styleId="Char10">
    <w:name w:val="引用 Char1"/>
    <w:basedOn w:val="a0"/>
    <w:uiPriority w:val="29"/>
    <w:rsid w:val="00D715B3"/>
    <w:rPr>
      <w:i/>
      <w:iCs/>
      <w:color w:val="404040" w:themeColor="text1" w:themeTint="BF"/>
    </w:rPr>
  </w:style>
  <w:style w:type="paragraph" w:styleId="10">
    <w:name w:val="toc 1"/>
    <w:basedOn w:val="a"/>
    <w:next w:val="a"/>
    <w:uiPriority w:val="39"/>
    <w:unhideWhenUsed/>
    <w:qFormat/>
    <w:rsid w:val="000B4826"/>
    <w:rPr>
      <w:rFonts w:ascii="Times New Roman" w:eastAsia="宋体" w:hAnsi="Times New Roman" w:cs="Times New Roman"/>
    </w:rPr>
  </w:style>
  <w:style w:type="paragraph" w:styleId="2">
    <w:name w:val="toc 2"/>
    <w:basedOn w:val="a"/>
    <w:next w:val="a"/>
    <w:uiPriority w:val="39"/>
    <w:unhideWhenUsed/>
    <w:qFormat/>
    <w:rsid w:val="000B4826"/>
    <w:pPr>
      <w:ind w:leftChars="200" w:left="420"/>
    </w:pPr>
    <w:rPr>
      <w:rFonts w:ascii="Times New Roman" w:eastAsia="宋体" w:hAnsi="Times New Roman" w:cs="Times New Roman"/>
    </w:rPr>
  </w:style>
  <w:style w:type="character" w:styleId="a7">
    <w:name w:val="Hyperlink"/>
    <w:uiPriority w:val="99"/>
    <w:unhideWhenUsed/>
    <w:qFormat/>
    <w:rsid w:val="000B482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4</cp:revision>
  <dcterms:created xsi:type="dcterms:W3CDTF">2021-04-01T10:17:00Z</dcterms:created>
  <dcterms:modified xsi:type="dcterms:W3CDTF">2021-04-01T10:20:00Z</dcterms:modified>
</cp:coreProperties>
</file>