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outlineLvl w:val="9"/>
        <w:rPr>
          <w:kern w:val="0"/>
          <w:sz w:val="52"/>
          <w:szCs w:val="36"/>
        </w:rPr>
      </w:pPr>
      <w:bookmarkStart w:id="0" w:name="_Toc16822"/>
      <w:bookmarkStart w:id="1" w:name="_Toc8161"/>
      <w:bookmarkStart w:id="2" w:name="_Toc25961"/>
      <w:bookmarkStart w:id="3" w:name="_Toc5341"/>
      <w:bookmarkStart w:id="4" w:name="_Toc5285"/>
      <w:bookmarkStart w:id="5" w:name="_Toc26556"/>
      <w:bookmarkStart w:id="6" w:name="_Toc5452"/>
      <w:bookmarkStart w:id="7" w:name="_Toc15498"/>
      <w:bookmarkStart w:id="8" w:name="_Toc18679"/>
      <w:bookmarkStart w:id="9" w:name="_Toc9904"/>
      <w:bookmarkStart w:id="10" w:name="_Toc29615"/>
      <w:r>
        <w:fldChar w:fldCharType="begin"/>
      </w:r>
      <w:r>
        <w:rPr>
          <w:sz w:val="52"/>
          <w:szCs w:val="36"/>
        </w:rPr>
        <w:instrText xml:space="preserve">ADDIN CNKISM.UserStyle</w:instrText>
      </w:r>
      <w:r>
        <w:fldChar w:fldCharType="end"/>
      </w:r>
      <w:bookmarkStart w:id="11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  <w:bookmarkEnd w:id="9"/>
      <w:bookmarkEnd w:id="10"/>
      <w:bookmarkEnd w:id="11"/>
    </w:p>
    <w:p>
      <w:pPr>
        <w:ind w:firstLine="960"/>
        <w:jc w:val="center"/>
        <w:rPr>
          <w:rFonts w:hint="default"/>
          <w:sz w:val="48"/>
          <w:lang w:val="en-US"/>
        </w:rPr>
      </w:pPr>
      <w:r>
        <w:rPr>
          <w:rFonts w:hint="eastAsia"/>
          <w:sz w:val="48"/>
          <w:lang w:val="en-US" w:eastAsia="zh-CN"/>
        </w:rPr>
        <w:t>用户手册</w:t>
      </w:r>
    </w:p>
    <w:p>
      <w:pPr>
        <w:ind w:firstLine="420"/>
        <w:jc w:val="left"/>
      </w:pPr>
    </w:p>
    <w:p>
      <w:pPr>
        <w:ind w:firstLine="420"/>
        <w:jc w:val="center"/>
        <w:rPr>
          <w:sz w:val="24"/>
        </w:rPr>
      </w:pPr>
      <w:r>
        <w:drawing>
          <wp:inline distT="0" distB="0" distL="114300" distR="114300">
            <wp:extent cx="2377440" cy="237744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643"/>
        <w:jc w:val="center"/>
        <w:rPr>
          <w:b/>
          <w:sz w:val="32"/>
          <w:szCs w:val="24"/>
        </w:rPr>
      </w:pPr>
    </w:p>
    <w:p>
      <w:pPr>
        <w:ind w:firstLine="643"/>
        <w:jc w:val="center"/>
        <w:rPr>
          <w:b/>
          <w:sz w:val="32"/>
          <w:szCs w:val="24"/>
        </w:rPr>
      </w:pPr>
    </w:p>
    <w:p>
      <w:pPr>
        <w:ind w:firstLine="643"/>
        <w:jc w:val="center"/>
        <w:rPr>
          <w:b/>
          <w:sz w:val="32"/>
          <w:szCs w:val="24"/>
        </w:rPr>
      </w:pPr>
    </w:p>
    <w:p>
      <w:pPr>
        <w:ind w:firstLine="643"/>
        <w:jc w:val="center"/>
        <w:rPr>
          <w:b/>
          <w:sz w:val="32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272"/>
        <w:gridCol w:w="2400"/>
        <w:gridCol w:w="1548"/>
        <w:gridCol w:w="1332"/>
        <w:gridCol w:w="1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>
            <w:pPr>
              <w:jc w:val="center"/>
              <w:rPr>
                <w:rFonts w:hint="eastAsia"/>
                <w:b/>
              </w:rPr>
            </w:pPr>
            <w:bookmarkStart w:id="12" w:name="_Toc482543454"/>
            <w:r>
              <w:rPr>
                <w:rFonts w:hint="eastAsia"/>
                <w:b/>
                <w:sz w:val="32"/>
              </w:rPr>
              <w:t>跟踪记录表</w:t>
            </w:r>
            <w:bookmarkEnd w:id="1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2021年</w:t>
            </w:r>
            <w:r>
              <w:rPr>
                <w:rFonts w:hint="eastAsia"/>
                <w:sz w:val="18"/>
                <w:lang w:val="en-US" w:eastAsia="zh-CN"/>
              </w:rPr>
              <w:t>5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  <w:lang w:val="en-US" w:eastAsia="zh-CN"/>
              </w:rPr>
              <w:t>6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基本框架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黄文涛</w:t>
            </w:r>
          </w:p>
        </w:tc>
        <w:tc>
          <w:tcPr>
            <w:tcW w:w="1081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147452621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0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_Toc15498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szCs w:val="36"/>
            </w:rPr>
            <w:t>“渔乐生活”</w:t>
          </w:r>
          <w:r>
            <w:rPr>
              <w:b/>
              <w:szCs w:val="36"/>
            </w:rPr>
            <w:t>APP</w:t>
          </w:r>
          <w:r>
            <w:rPr>
              <w:rFonts w:hint="eastAsia"/>
              <w:b/>
              <w:szCs w:val="36"/>
            </w:rPr>
            <w:t>开发项目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_Toc15498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_Toc20478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1．引言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_Toc20478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1.1编写目的</w:t>
          </w:r>
          <w:r>
            <w:tab/>
          </w:r>
          <w:r>
            <w:fldChar w:fldCharType="begin"/>
          </w:r>
          <w:r>
            <w:instrText xml:space="preserve"> PAGEREF _Toc17594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1.2背景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1.3定义</w:t>
          </w:r>
          <w:r>
            <w:tab/>
          </w:r>
          <w:r>
            <w:fldChar w:fldCharType="begin"/>
          </w:r>
          <w:r>
            <w:instrText xml:space="preserve"> PAGEREF _Toc498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1.4参考资料</w:t>
          </w:r>
          <w:r>
            <w:tab/>
          </w:r>
          <w:r>
            <w:fldChar w:fldCharType="begin"/>
          </w:r>
          <w:r>
            <w:instrText xml:space="preserve"> PAGEREF _Toc13865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_Toc11090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2．用途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_Toc11090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2.1功能</w:t>
          </w:r>
          <w:r>
            <w:tab/>
          </w:r>
          <w:r>
            <w:fldChar w:fldCharType="begin"/>
          </w:r>
          <w:r>
            <w:instrText xml:space="preserve"> PAGEREF _Toc30110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_Toc15320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_Toc21117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3．运行环境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_Toc21117 \h </w:instrText>
          </w:r>
          <w:r>
            <w:rPr>
              <w:b/>
            </w:rPr>
            <w:fldChar w:fldCharType="separate"/>
          </w:r>
          <w:r>
            <w:rPr>
              <w:b/>
            </w:rPr>
            <w:t>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3.1硬设备</w:t>
          </w:r>
          <w:r>
            <w:tab/>
          </w:r>
          <w:r>
            <w:fldChar w:fldCharType="begin"/>
          </w:r>
          <w:r>
            <w:instrText xml:space="preserve"> PAGEREF _Toc2175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3.2支持软件</w:t>
          </w:r>
          <w:r>
            <w:tab/>
          </w:r>
          <w:r>
            <w:fldChar w:fldCharType="begin"/>
          </w:r>
          <w:r>
            <w:instrText xml:space="preserve"> PAGEREF _Toc5844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_Toc16437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4．使用过程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_Toc16437 \h </w:instrText>
          </w:r>
          <w:r>
            <w:rPr>
              <w:b/>
            </w:rPr>
            <w:fldChar w:fldCharType="separate"/>
          </w:r>
          <w:r>
            <w:rPr>
              <w:b/>
            </w:rPr>
            <w:t>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4.1安装与初始化</w:t>
          </w:r>
          <w:r>
            <w:tab/>
          </w:r>
          <w:r>
            <w:fldChar w:fldCharType="begin"/>
          </w:r>
          <w:r>
            <w:instrText xml:space="preserve"> PAGEREF _Toc22180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4.2终端操作</w:t>
          </w:r>
          <w:r>
            <w:tab/>
          </w:r>
          <w:r>
            <w:fldChar w:fldCharType="begin"/>
          </w:r>
          <w:r>
            <w:instrText xml:space="preserve"> PAGEREF _Toc27799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Calibri" w:hAnsi="Calibri" w:eastAsia="宋体" w:cs="Times New Roman"/>
              <w:b/>
              <w:kern w:val="2"/>
              <w:sz w:val="21"/>
              <w:szCs w:val="22"/>
              <w:lang w:val="en-US" w:eastAsia="zh-CN" w:bidi="ar-SA"/>
            </w:rPr>
          </w:pPr>
          <w:r>
            <w:rPr>
              <w:b/>
            </w:rPr>
            <w:fldChar w:fldCharType="end"/>
          </w:r>
        </w:p>
      </w:sdtContent>
    </w:sdt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rPr>
          <w:rFonts w:ascii="Calibri" w:hAnsi="Calibri" w:eastAsia="宋体" w:cs="Times New Roman"/>
          <w:b/>
          <w:kern w:val="2"/>
          <w:sz w:val="21"/>
          <w:szCs w:val="22"/>
          <w:lang w:val="en-US" w:eastAsia="zh-CN" w:bidi="ar-SA"/>
        </w:rPr>
      </w:pPr>
    </w:p>
    <w:p>
      <w:pPr>
        <w:pStyle w:val="2"/>
        <w:rPr>
          <w:rFonts w:hint="eastAsia"/>
        </w:rPr>
      </w:pPr>
      <w:bookmarkStart w:id="13" w:name="_Toc21341"/>
      <w:bookmarkStart w:id="14" w:name="_Toc12497"/>
      <w:bookmarkStart w:id="15" w:name="_Toc6564"/>
      <w:bookmarkStart w:id="16" w:name="_Toc20478"/>
      <w:bookmarkStart w:id="17" w:name="_Toc23889"/>
      <w:bookmarkStart w:id="18" w:name="_Toc12990"/>
      <w:bookmarkStart w:id="19" w:name="_Toc28186"/>
      <w:bookmarkStart w:id="20" w:name="_Toc21304"/>
      <w:bookmarkStart w:id="21" w:name="_Toc28395"/>
      <w:r>
        <w:rPr>
          <w:rFonts w:hint="eastAsia"/>
          <w:lang w:val="en-US" w:eastAsia="zh-CN"/>
        </w:rPr>
        <w:t>1．引言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>
      <w:pPr>
        <w:pStyle w:val="3"/>
        <w:ind w:firstLine="420" w:firstLineChars="0"/>
        <w:rPr>
          <w:rFonts w:hint="eastAsia"/>
        </w:rPr>
      </w:pPr>
      <w:bookmarkStart w:id="22" w:name="_Toc32606"/>
      <w:bookmarkStart w:id="23" w:name="_Toc18784"/>
      <w:bookmarkStart w:id="24" w:name="_Toc21133"/>
      <w:bookmarkStart w:id="25" w:name="_Toc7509"/>
      <w:bookmarkStart w:id="26" w:name="_Toc17594"/>
      <w:bookmarkStart w:id="27" w:name="_Toc30828"/>
      <w:bookmarkStart w:id="28" w:name="_Toc17128"/>
      <w:bookmarkStart w:id="29" w:name="_Toc26341"/>
      <w:bookmarkStart w:id="30" w:name="_Toc1018"/>
      <w:r>
        <w:rPr>
          <w:rFonts w:hint="eastAsia"/>
          <w:lang w:val="en-US" w:eastAsia="zh-CN"/>
        </w:rPr>
        <w:t>1.1编写目的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使用户对渔乐生活软件有初步的了解，能够对软件进行基本的操作。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使管理员用户对网页管理端有初步了解，能使用管理员的权限对用户、钓点、渔论直播、约钓进行基本操作。</w:t>
      </w:r>
    </w:p>
    <w:p>
      <w:pPr>
        <w:pStyle w:val="3"/>
        <w:ind w:firstLine="420" w:firstLineChars="0"/>
        <w:rPr>
          <w:rFonts w:hint="eastAsia"/>
        </w:rPr>
      </w:pPr>
      <w:bookmarkStart w:id="31" w:name="_Toc28802"/>
      <w:bookmarkStart w:id="32" w:name="_Toc31506"/>
      <w:bookmarkStart w:id="33" w:name="_Toc15484"/>
      <w:bookmarkStart w:id="34" w:name="_Toc28561"/>
      <w:bookmarkStart w:id="35" w:name="_Toc29827"/>
      <w:bookmarkStart w:id="36" w:name="_Toc9642"/>
      <w:bookmarkStart w:id="37" w:name="_Toc2696"/>
      <w:bookmarkStart w:id="38" w:name="_Toc25809"/>
      <w:bookmarkStart w:id="39" w:name="_Toc10610"/>
      <w:r>
        <w:rPr>
          <w:rFonts w:hint="eastAsia"/>
          <w:lang w:val="en-US" w:eastAsia="zh-CN"/>
        </w:rPr>
        <w:t>1.2背景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渔乐生活软件的开发应用，对基础用户的普及。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渔乐生活软件管理端的应用。</w:t>
      </w:r>
    </w:p>
    <w:p>
      <w:pPr>
        <w:pStyle w:val="3"/>
        <w:ind w:firstLine="420" w:firstLineChars="0"/>
        <w:rPr>
          <w:rFonts w:hint="eastAsia"/>
        </w:rPr>
      </w:pPr>
      <w:bookmarkStart w:id="40" w:name="_Toc3383"/>
      <w:bookmarkStart w:id="41" w:name="_Toc9828"/>
      <w:bookmarkStart w:id="42" w:name="_Toc25276"/>
      <w:bookmarkStart w:id="43" w:name="_Toc29616"/>
      <w:bookmarkStart w:id="44" w:name="_Toc498"/>
      <w:bookmarkStart w:id="45" w:name="_Toc16723"/>
      <w:bookmarkStart w:id="46" w:name="_Toc4404"/>
      <w:bookmarkStart w:id="47" w:name="_Toc1472"/>
      <w:bookmarkStart w:id="48" w:name="_Toc19643"/>
      <w:r>
        <w:rPr>
          <w:rFonts w:hint="eastAsia"/>
          <w:lang w:val="en-US" w:eastAsia="zh-CN"/>
        </w:rPr>
        <w:t>1.3定义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本用户手册针对渔乐生活app书写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App代指渔乐生活app</w:t>
      </w:r>
    </w:p>
    <w:p>
      <w:pPr>
        <w:pStyle w:val="3"/>
        <w:ind w:firstLine="420" w:firstLineChars="0"/>
        <w:rPr>
          <w:rFonts w:hint="eastAsia"/>
        </w:rPr>
      </w:pPr>
      <w:bookmarkStart w:id="49" w:name="_Toc24466"/>
      <w:bookmarkStart w:id="50" w:name="_Toc24546"/>
      <w:bookmarkStart w:id="51" w:name="_Toc23485"/>
      <w:bookmarkStart w:id="52" w:name="_Toc12493"/>
      <w:bookmarkStart w:id="53" w:name="_Toc15321"/>
      <w:bookmarkStart w:id="54" w:name="_Toc15315"/>
      <w:bookmarkStart w:id="55" w:name="_Toc4725"/>
      <w:bookmarkStart w:id="56" w:name="_Toc13736"/>
      <w:bookmarkStart w:id="57" w:name="_Toc13865"/>
      <w:r>
        <w:rPr>
          <w:rFonts w:hint="eastAsia"/>
          <w:lang w:val="en-US" w:eastAsia="zh-CN"/>
        </w:rPr>
        <w:t>1.4参考资料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渔乐生活app-移动端界面原型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渔乐生用户-用例描述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2"/>
        <w:rPr>
          <w:rFonts w:hint="eastAsia"/>
        </w:rPr>
      </w:pPr>
      <w:bookmarkStart w:id="58" w:name="_Toc7456"/>
      <w:bookmarkStart w:id="59" w:name="_Toc663"/>
      <w:bookmarkStart w:id="60" w:name="_Toc11090"/>
      <w:bookmarkStart w:id="61" w:name="_Toc3749"/>
      <w:bookmarkStart w:id="62" w:name="_Toc26586"/>
      <w:bookmarkStart w:id="63" w:name="_Toc2298"/>
      <w:bookmarkStart w:id="64" w:name="_Toc24218"/>
      <w:bookmarkStart w:id="65" w:name="_Toc22131"/>
      <w:bookmarkStart w:id="66" w:name="_Toc32541"/>
      <w:r>
        <w:rPr>
          <w:rFonts w:hint="eastAsia"/>
          <w:lang w:val="en-US" w:eastAsia="zh-CN"/>
        </w:rPr>
        <w:t>2．用途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>
      <w:pPr>
        <w:pStyle w:val="3"/>
        <w:ind w:firstLine="420" w:firstLineChars="0"/>
        <w:rPr>
          <w:rFonts w:hint="eastAsia"/>
        </w:rPr>
      </w:pPr>
      <w:bookmarkStart w:id="67" w:name="_Toc87"/>
      <w:bookmarkStart w:id="68" w:name="_Toc23627"/>
      <w:bookmarkStart w:id="69" w:name="_Toc7574"/>
      <w:bookmarkStart w:id="70" w:name="_Toc1926"/>
      <w:bookmarkStart w:id="71" w:name="_Toc13647"/>
      <w:bookmarkStart w:id="72" w:name="_Toc17354"/>
      <w:bookmarkStart w:id="73" w:name="_Toc30110"/>
      <w:bookmarkStart w:id="74" w:name="_Toc24492"/>
      <w:bookmarkStart w:id="75" w:name="_Toc13770"/>
      <w:r>
        <w:rPr>
          <w:rFonts w:hint="eastAsia"/>
          <w:lang w:val="en-US" w:eastAsia="zh-CN"/>
        </w:rPr>
        <w:t>2.1功能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渔了生活app是一款基于地理位置定位的实时软件，通过获取当前位置显示附近钓点，为钓友提供便利的钓点信息，同时通过钓点为钓友创建了一个交流的平台，讨论和分享钓鱼过程中的乐事。</w:t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bookmarkStart w:id="76" w:name="_Toc18194"/>
      <w:bookmarkStart w:id="77" w:name="_Toc2942"/>
      <w:bookmarkStart w:id="78" w:name="_Toc8429"/>
      <w:r>
        <w:rPr>
          <w:rFonts w:hint="eastAsia"/>
          <w:lang w:val="en-US" w:eastAsia="zh-CN"/>
        </w:rPr>
        <w:t>2.1.1未注册用户</w:t>
      </w:r>
      <w:bookmarkEnd w:id="76"/>
      <w:bookmarkEnd w:id="77"/>
      <w:bookmarkEnd w:id="78"/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20"/>
        <w:gridCol w:w="2700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编号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处理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0"/>
                <w:lang w:val="en-US" w:eastAsia="zh-CN"/>
              </w:rPr>
              <w:t>手机号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0"/>
                <w:lang w:val="en-US" w:eastAsia="zh-CN"/>
              </w:rPr>
              <w:t>验证码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0"/>
                <w:lang w:val="en-US" w:eastAsia="zh-CN"/>
              </w:rPr>
              <w:t>密码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发出注册请求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等待验证通过注册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0"/>
                <w:lang w:val="en-US" w:eastAsia="zh-CN"/>
              </w:rPr>
              <w:t>选择第三方登陆按钮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跳入第三方接口发出注册请求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等待验证通过注册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bookmarkStart w:id="79" w:name="_Toc7234"/>
      <w:bookmarkStart w:id="80" w:name="_Toc20413"/>
      <w:bookmarkStart w:id="81" w:name="_Toc8148"/>
      <w:r>
        <w:rPr>
          <w:rFonts w:hint="eastAsia"/>
          <w:lang w:val="en-US" w:eastAsia="zh-CN"/>
        </w:rPr>
        <w:t>2.1.2注册用户</w:t>
      </w:r>
      <w:bookmarkEnd w:id="79"/>
      <w:bookmarkEnd w:id="80"/>
      <w:bookmarkEnd w:id="81"/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20"/>
        <w:gridCol w:w="2700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编号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处理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账号</w:t>
            </w:r>
          </w:p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密码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发出登陆请求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用户名密码正确则进入首页，否则登陆失败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点击注销按钮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</w:rPr>
              <w:t>向</w:t>
            </w:r>
            <w:r>
              <w:rPr>
                <w:rFonts w:hint="eastAsia" w:ascii="宋体" w:hAnsi="宋体"/>
                <w:color w:val="000000"/>
                <w:lang w:val="en-US" w:eastAsia="zh-CN"/>
              </w:rPr>
              <w:t>app</w:t>
            </w:r>
            <w:r>
              <w:rPr>
                <w:rFonts w:hint="eastAsia" w:ascii="宋体" w:hAnsi="宋体"/>
                <w:color w:val="000000"/>
              </w:rPr>
              <w:t>发出注销请求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App</w:t>
            </w:r>
            <w:r>
              <w:rPr>
                <w:rFonts w:hint="eastAsia" w:ascii="宋体" w:hAnsi="宋体"/>
                <w:color w:val="000000"/>
                <w:szCs w:val="21"/>
              </w:rPr>
              <w:t>注销用户登陆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登陆后进入用户页面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跳入用户页面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点击个人页面的个人信息按钮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跳入个人信息页面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点击头像图片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发出更换头像请求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跳出选择框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点击昵称按钮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跳入编辑昵称页面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昵称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发出更改昵称请求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更改昵称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点击性别按钮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进入编辑性别页面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性别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发出更改性别请求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更改性别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点击简介按钮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进入编辑简介页面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简介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发出修改简介请求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修改简介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点击联系方式按钮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进入联系方式页面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手机号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邮箱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备注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发出更改联系方式请求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更改联系方式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点击用户页面我的钓点按钮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进入我的钓点页面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点击我的钓点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进入我的钓点管理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点击我的钓点页面的管理按钮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进入钓点管理页面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名称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收费类型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具体地点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简介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钓点类型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适合钓法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发出修改钓点请求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修改钓点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点击删除钓点按钮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发出删除钓点全球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删除钓点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点击我的钓点页面的进入渔论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进入我的钓点渔论页面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点击删除渔论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发出删除请求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删除渔论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点击渔论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进去渔论详情页面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评论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发送评论请求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发送评论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删除评论按钮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发送删除评论请求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精华筛选按钮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发送筛选渔轮请求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通过精品标签筛选渔论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关注筛选按钮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发送筛选渔轮请求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通过关注筛选渔论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点击首页钓点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发出查看钓点请求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跳出钓点简介浮动窗口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点击钓点简介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发出进入跳转页面请求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进入钓点详情页面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点击关注按钮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发出关注请求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关注钓点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点击用户头像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进去他人信息页面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点击主菜单约钓按钮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进去约钓页面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点击具体约钓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进去约钓详情页面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点击加入按钮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发出加入约钓请求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加入约钓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评论约钓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发出评论请求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点击我的约钓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发出加入约钓请求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加入我的约钓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我的约钓界面点击删除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发送删除请求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删除约钓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我的约钓界面点击编辑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发送跳转页面请求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进入约钓编辑页面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时间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钓点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详情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邀请用户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发送修改约钓信息请求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修改约钓信息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我的约钓界面点击结束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发送结束约钓请求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结束约钓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约钓界面选择距离最近按钮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发出筛选请求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根据距离筛选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约钓界面选择我关注的按钮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发出筛选请求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根据关注筛选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点击个人页面我的直播按钮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进入我的直播页面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标题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发出直播请求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若已通过认证则发起直播，否者进入认证页面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姓名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身份证</w:t>
            </w:r>
          </w:p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身份证照片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发出直播认证请求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等待认证结果若成功则可发起直播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直播页面评论按钮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发出发起评论弹幕请求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发起评论弹幕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直播页面返回按钮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返回直播大厅页面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直播页面关注按钮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发出关注请求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关注用户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直播大厅点击具体直播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进入相关直播页面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点击个人页面我的关注按钮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进入我的关注页面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点击个人页面我的粉丝按钮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进入我的粉丝页面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点击个人页面我的消息按钮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进入我的消息页面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48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点击我的消息页面系统消息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发出页面跳转请求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进入系统消息页面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ind w:firstLine="420" w:firstLineChars="0"/>
      </w:pPr>
      <w:bookmarkStart w:id="82" w:name="_Toc89"/>
      <w:bookmarkStart w:id="83" w:name="_Toc5810"/>
      <w:bookmarkStart w:id="84" w:name="_Toc20766"/>
      <w:bookmarkStart w:id="85" w:name="_Toc6456"/>
      <w:bookmarkStart w:id="86" w:name="_Toc1723"/>
      <w:bookmarkStart w:id="87" w:name="_Toc469250604"/>
      <w:bookmarkStart w:id="88" w:name="_Toc15320"/>
      <w:bookmarkStart w:id="89" w:name="_Toc16837"/>
      <w:r>
        <w:rPr>
          <w:rFonts w:hint="eastAsia"/>
          <w:lang w:val="en-US" w:eastAsia="zh-CN"/>
        </w:rPr>
        <w:t>2.2</w:t>
      </w:r>
      <w:r>
        <w:rPr>
          <w:rFonts w:hint="eastAsia"/>
        </w:rPr>
        <w:t>性能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>
      <w:pPr>
        <w:pStyle w:val="4"/>
        <w:numPr>
          <w:ilvl w:val="0"/>
          <w:numId w:val="1"/>
        </w:numPr>
        <w:rPr>
          <w:rFonts w:ascii="宋体" w:hAnsi="宋体" w:eastAsia="宋体"/>
        </w:rPr>
      </w:pPr>
      <w:bookmarkStart w:id="90" w:name="_Toc25588"/>
      <w:bookmarkStart w:id="91" w:name="_Toc469250605"/>
      <w:bookmarkStart w:id="92" w:name="_Toc9574"/>
      <w:bookmarkStart w:id="93" w:name="_Toc16456"/>
      <w:r>
        <w:rPr>
          <w:rFonts w:hint="eastAsia" w:ascii="宋体" w:hAnsi="宋体" w:eastAsia="宋体"/>
        </w:rPr>
        <w:t>精度</w:t>
      </w:r>
      <w:bookmarkEnd w:id="90"/>
      <w:bookmarkEnd w:id="91"/>
      <w:bookmarkEnd w:id="92"/>
      <w:bookmarkEnd w:id="93"/>
    </w:p>
    <w:p>
      <w:pPr>
        <w:ind w:left="840" w:firstLine="420"/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app和管理网站</w:t>
      </w:r>
      <w:r>
        <w:rPr>
          <w:rFonts w:hint="eastAsia"/>
        </w:rPr>
        <w:t>的数据信息与信息同步。而且，本</w:t>
      </w:r>
      <w:r>
        <w:rPr>
          <w:rFonts w:hint="eastAsia"/>
          <w:lang w:val="en-US" w:eastAsia="zh-CN"/>
        </w:rPr>
        <w:t>app和管理网站</w:t>
      </w:r>
      <w:r>
        <w:rPr>
          <w:rFonts w:hint="eastAsia"/>
        </w:rPr>
        <w:t>能作到对信息的及时的更新，所以，本</w:t>
      </w:r>
      <w:r>
        <w:rPr>
          <w:rFonts w:hint="eastAsia"/>
          <w:lang w:val="en-US" w:eastAsia="zh-CN"/>
        </w:rPr>
        <w:t>app和管理网站</w:t>
      </w:r>
      <w:r>
        <w:rPr>
          <w:rFonts w:hint="eastAsia"/>
        </w:rPr>
        <w:t>的数据信息精确度是可以得到保证的。</w:t>
      </w:r>
    </w:p>
    <w:p>
      <w:pPr>
        <w:pStyle w:val="4"/>
        <w:numPr>
          <w:ilvl w:val="0"/>
          <w:numId w:val="1"/>
        </w:numPr>
        <w:rPr>
          <w:rFonts w:ascii="宋体" w:hAnsi="宋体" w:eastAsia="宋体"/>
        </w:rPr>
      </w:pPr>
      <w:bookmarkStart w:id="94" w:name="_Toc25864"/>
      <w:bookmarkStart w:id="95" w:name="_Toc24018"/>
      <w:bookmarkStart w:id="96" w:name="_Toc469250606"/>
      <w:bookmarkStart w:id="97" w:name="_Toc8765"/>
      <w:r>
        <w:rPr>
          <w:rFonts w:hint="eastAsia" w:ascii="宋体" w:hAnsi="宋体" w:eastAsia="宋体"/>
        </w:rPr>
        <w:t>时间特性</w:t>
      </w:r>
      <w:bookmarkEnd w:id="94"/>
      <w:bookmarkEnd w:id="95"/>
      <w:bookmarkEnd w:id="96"/>
      <w:bookmarkEnd w:id="97"/>
    </w:p>
    <w:p>
      <w:pPr>
        <w:pStyle w:val="5"/>
        <w:spacing w:line="240" w:lineRule="auto"/>
        <w:ind w:left="840" w:firstLine="420" w:firstLineChars="0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App</w:t>
      </w:r>
      <w:r>
        <w:rPr>
          <w:sz w:val="21"/>
          <w:szCs w:val="21"/>
        </w:rPr>
        <w:t>正常情况下，保证用户操作后网站响应时间在1秒以内。</w:t>
      </w:r>
    </w:p>
    <w:p>
      <w:pPr>
        <w:pStyle w:val="4"/>
        <w:numPr>
          <w:ilvl w:val="0"/>
          <w:numId w:val="1"/>
        </w:numPr>
        <w:rPr>
          <w:rFonts w:ascii="宋体" w:hAnsi="宋体" w:eastAsia="宋体"/>
        </w:rPr>
      </w:pPr>
      <w:bookmarkStart w:id="98" w:name="_Toc29107"/>
      <w:bookmarkStart w:id="99" w:name="_Toc828"/>
      <w:bookmarkStart w:id="100" w:name="_Toc14416"/>
      <w:bookmarkStart w:id="101" w:name="_Toc469250607"/>
      <w:r>
        <w:rPr>
          <w:rFonts w:hint="eastAsia" w:ascii="宋体" w:hAnsi="宋体" w:eastAsia="宋体"/>
        </w:rPr>
        <w:t>灵活性</w:t>
      </w:r>
      <w:bookmarkEnd w:id="98"/>
      <w:bookmarkEnd w:id="99"/>
      <w:bookmarkEnd w:id="100"/>
      <w:bookmarkEnd w:id="101"/>
    </w:p>
    <w:p>
      <w:pPr>
        <w:ind w:left="840" w:firstLine="420"/>
      </w:pPr>
      <w:r>
        <w:rPr>
          <w:rFonts w:hint="eastAsia"/>
          <w:lang w:val="en-US" w:eastAsia="zh-CN"/>
        </w:rPr>
        <w:t>App</w:t>
      </w:r>
      <w:r>
        <w:t>具有灵活的操作方式</w:t>
      </w:r>
      <w:r>
        <w:rPr>
          <w:rFonts w:hint="eastAsia"/>
          <w:lang w:eastAsia="zh-CN"/>
        </w:rPr>
        <w:t>，</w:t>
      </w:r>
      <w:r>
        <w:t>有良好的</w:t>
      </w:r>
      <w:r>
        <w:rPr>
          <w:rFonts w:hint="eastAsia"/>
          <w:lang w:val="en-US" w:eastAsia="zh-CN"/>
        </w:rPr>
        <w:t>使用</w:t>
      </w:r>
      <w:r>
        <w:t>性</w:t>
      </w:r>
      <w:r>
        <w:rPr>
          <w:rFonts w:hint="eastAsia"/>
        </w:rPr>
        <w:t>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2"/>
        <w:rPr>
          <w:rFonts w:hint="eastAsia"/>
        </w:rPr>
      </w:pPr>
      <w:bookmarkStart w:id="102" w:name="_Toc4165"/>
      <w:bookmarkStart w:id="103" w:name="_Toc21635"/>
      <w:bookmarkStart w:id="104" w:name="_Toc20922"/>
      <w:bookmarkStart w:id="105" w:name="_Toc21117"/>
      <w:bookmarkStart w:id="106" w:name="_Toc26594"/>
      <w:bookmarkStart w:id="107" w:name="_Toc32721"/>
      <w:bookmarkStart w:id="108" w:name="_Toc1523"/>
      <w:bookmarkStart w:id="109" w:name="_Toc6582"/>
      <w:bookmarkStart w:id="110" w:name="_Toc24531"/>
      <w:r>
        <w:rPr>
          <w:rFonts w:hint="eastAsia"/>
          <w:lang w:val="en-US" w:eastAsia="zh-CN"/>
        </w:rPr>
        <w:t>3．运行环境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>
      <w:pPr>
        <w:pStyle w:val="3"/>
        <w:ind w:firstLine="420" w:firstLineChars="0"/>
        <w:rPr>
          <w:rFonts w:hint="eastAsia"/>
        </w:rPr>
      </w:pPr>
      <w:bookmarkStart w:id="111" w:name="_Toc13649"/>
      <w:bookmarkStart w:id="112" w:name="_Toc26765"/>
      <w:bookmarkStart w:id="113" w:name="_Toc12133"/>
      <w:bookmarkStart w:id="114" w:name="_Toc19880"/>
      <w:bookmarkStart w:id="115" w:name="_Toc6163"/>
      <w:bookmarkStart w:id="116" w:name="_Toc11846"/>
      <w:bookmarkStart w:id="117" w:name="_Toc18346"/>
      <w:bookmarkStart w:id="118" w:name="_Toc2175"/>
      <w:bookmarkStart w:id="119" w:name="_Toc32691"/>
      <w:r>
        <w:rPr>
          <w:rFonts w:hint="eastAsia"/>
          <w:lang w:val="en-US" w:eastAsia="zh-CN"/>
        </w:rPr>
        <w:t>3.1硬设备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渔了生活app——安卓或ios系统移动设备</w:t>
      </w:r>
    </w:p>
    <w:p>
      <w:pPr>
        <w:pStyle w:val="3"/>
        <w:ind w:firstLine="420" w:firstLineChars="0"/>
        <w:rPr>
          <w:rFonts w:hint="eastAsia"/>
        </w:rPr>
      </w:pPr>
      <w:bookmarkStart w:id="120" w:name="_Toc29312"/>
      <w:bookmarkStart w:id="121" w:name="_Toc7022"/>
      <w:bookmarkStart w:id="122" w:name="_Toc25030"/>
      <w:bookmarkStart w:id="123" w:name="_Toc12236"/>
      <w:bookmarkStart w:id="124" w:name="_Toc13648"/>
      <w:bookmarkStart w:id="125" w:name="_Toc11312"/>
      <w:bookmarkStart w:id="126" w:name="_Toc29528"/>
      <w:bookmarkStart w:id="127" w:name="_Toc5844"/>
      <w:bookmarkStart w:id="128" w:name="_Toc14241"/>
      <w:r>
        <w:rPr>
          <w:rFonts w:hint="eastAsia"/>
          <w:lang w:val="en-US" w:eastAsia="zh-CN"/>
        </w:rPr>
        <w:t>3.2支持软件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　　渔了生活app软件。</w:t>
      </w:r>
    </w:p>
    <w:p>
      <w:pPr>
        <w:pStyle w:val="2"/>
        <w:rPr>
          <w:rFonts w:hint="eastAsia"/>
        </w:rPr>
      </w:pPr>
      <w:bookmarkStart w:id="129" w:name="_Toc605"/>
      <w:bookmarkStart w:id="130" w:name="_Toc16725"/>
      <w:bookmarkStart w:id="131" w:name="_Toc31622"/>
      <w:bookmarkStart w:id="132" w:name="_Toc15057"/>
      <w:bookmarkStart w:id="133" w:name="_Toc13329"/>
      <w:bookmarkStart w:id="134" w:name="_Toc25690"/>
      <w:bookmarkStart w:id="135" w:name="_Toc16437"/>
      <w:bookmarkStart w:id="136" w:name="_Toc4248"/>
      <w:bookmarkStart w:id="137" w:name="_Toc17427"/>
      <w:r>
        <w:rPr>
          <w:rFonts w:hint="eastAsia"/>
          <w:lang w:val="en-US" w:eastAsia="zh-CN"/>
        </w:rPr>
        <w:t>4．使用过程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>
      <w:pPr>
        <w:pStyle w:val="3"/>
        <w:ind w:firstLine="420" w:firstLineChars="0"/>
        <w:rPr>
          <w:rFonts w:hint="eastAsia"/>
        </w:rPr>
      </w:pPr>
      <w:bookmarkStart w:id="138" w:name="_Toc32201"/>
      <w:bookmarkStart w:id="139" w:name="_Toc20577"/>
      <w:bookmarkStart w:id="140" w:name="_Toc1669"/>
      <w:bookmarkStart w:id="141" w:name="_Toc27349"/>
      <w:bookmarkStart w:id="142" w:name="_Toc21676"/>
      <w:bookmarkStart w:id="143" w:name="_Toc3460"/>
      <w:bookmarkStart w:id="144" w:name="_Toc7965"/>
      <w:bookmarkStart w:id="145" w:name="_Toc32650"/>
      <w:bookmarkStart w:id="146" w:name="_Toc22180"/>
      <w:r>
        <w:rPr>
          <w:rFonts w:hint="eastAsia"/>
          <w:lang w:val="en-US" w:eastAsia="zh-CN"/>
        </w:rPr>
        <w:t>4.1安装与初始化</w:t>
      </w:r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通过渔了生活app软件安装包在手机安装渔了生活app。</w:t>
      </w:r>
    </w:p>
    <w:p>
      <w:pPr>
        <w:pStyle w:val="3"/>
        <w:ind w:firstLine="420" w:firstLineChars="0"/>
        <w:rPr>
          <w:rFonts w:hint="eastAsia"/>
        </w:rPr>
      </w:pPr>
      <w:bookmarkStart w:id="147" w:name="_Toc17071"/>
      <w:bookmarkStart w:id="148" w:name="_Toc12707"/>
      <w:bookmarkStart w:id="149" w:name="_Toc25874"/>
      <w:bookmarkStart w:id="150" w:name="_Toc23401"/>
      <w:bookmarkStart w:id="151" w:name="_Toc13341"/>
      <w:bookmarkStart w:id="152" w:name="_Toc8162"/>
      <w:bookmarkStart w:id="153" w:name="_Toc14147"/>
      <w:bookmarkStart w:id="154" w:name="_Toc27799"/>
      <w:bookmarkStart w:id="155" w:name="_Toc2162"/>
      <w:r>
        <w:rPr>
          <w:rFonts w:hint="eastAsia"/>
          <w:lang w:val="en-US" w:eastAsia="zh-CN"/>
        </w:rPr>
        <w:t>4.2终端操作</w:t>
      </w:r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r>
        <w:rPr>
          <w:rFonts w:hint="eastAsia"/>
          <w:lang w:val="en-US" w:eastAsia="zh-CN"/>
        </w:rPr>
        <w:t>　</w:t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bookmarkStart w:id="156" w:name="_Toc16231"/>
      <w:bookmarkStart w:id="157" w:name="_Toc16067"/>
      <w:r>
        <w:rPr>
          <w:rFonts w:hint="eastAsia"/>
          <w:lang w:val="en-US" w:eastAsia="zh-CN"/>
        </w:rPr>
        <w:t>4.2.1 APP</w:t>
      </w:r>
      <w:bookmarkEnd w:id="156"/>
      <w:bookmarkEnd w:id="157"/>
      <w:r>
        <w:rPr>
          <w:rFonts w:hint="eastAsia"/>
          <w:lang w:val="en-US" w:eastAsia="zh-CN"/>
        </w:rPr>
        <w:t>显示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输入数据的现实背景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在手机端下载后，显示在手机页面上的效果如下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通过点击图标打开app应用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814830" cy="3912235"/>
            <wp:effectExtent l="0" t="0" r="13970" b="4445"/>
            <wp:docPr id="2" name="图片 2" descr="162027814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20278143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进入引导页，向用户介绍本应用，并尝试获取用户GPS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App引导页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602740" cy="3436620"/>
            <wp:effectExtent l="0" t="0" r="12700" b="7620"/>
            <wp:docPr id="7" name="图片 7" descr="16202800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20280045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　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4.2.2 APP引导页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获取用户的GPS定位功能、文件读取功能等权限，并向用户介绍本应用的主要功能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点击确定向应用提供GPS定位。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602740" cy="3436620"/>
            <wp:effectExtent l="0" t="0" r="12700" b="7620"/>
            <wp:docPr id="8" name="图片 8" descr="16202800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20280045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58290" cy="3345815"/>
            <wp:effectExtent l="0" t="0" r="11430" b="6985"/>
            <wp:docPr id="9" name="图片 9" descr="162028033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20280331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636395" cy="3535045"/>
            <wp:effectExtent l="0" t="0" r="9525" b="635"/>
            <wp:docPr id="10" name="图片 10" descr="162028035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20280351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点击允许权限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获取用户定位等功能，为之后地点选择和信息筛选提供数据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引导展示页</w:t>
      </w: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　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55470" cy="3512820"/>
            <wp:effectExtent l="0" t="0" r="3810" b="7620"/>
            <wp:docPr id="11" name="图片 11" descr="162028046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20280463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向左滑动可以看到其他引导页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34515" cy="2939415"/>
            <wp:effectExtent l="0" t="0" r="9525" b="1905"/>
            <wp:docPr id="12" name="图片 12" descr="162028051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20280518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93875" cy="2954020"/>
            <wp:effectExtent l="0" t="0" r="4445" b="2540"/>
            <wp:docPr id="13" name="图片 13" descr="162028053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620280533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点击使用按钮进入登录页面</w:t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 APP登陆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用户登陆软件，用户进入软件显示登陆界面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655445" cy="3793490"/>
            <wp:effectExtent l="0" t="0" r="5715" b="1270"/>
            <wp:docPr id="14" name="图片 14" descr="162028071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20280713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选择手机号登陆在手机号、验证码框内输入手机号和验证码登陆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并勾选同意隐私条款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或使用第三方平台登录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247900" cy="922020"/>
            <wp:effectExtent l="0" t="0" r="7620" b="7620"/>
            <wp:docPr id="15" name="图片 15" descr="16202808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620280803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506980" cy="556260"/>
            <wp:effectExtent l="0" t="0" r="7620" b="7620"/>
            <wp:docPr id="17" name="图片 17" descr="162028103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20281030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用户输入手机号验证码登入app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手机号和验证码正确条转入首页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手机号和验证码图跳出弹窗显示手机号和验证码错误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　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18310" cy="3740785"/>
            <wp:effectExtent l="0" t="0" r="3810" b="8255"/>
            <wp:docPr id="16" name="图片 16" descr="16202808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20280852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 APP第三方登陆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　</w:t>
      </w:r>
      <w:r>
        <w:rPr>
          <w:rFonts w:hint="eastAsia"/>
          <w:sz w:val="24"/>
          <w:szCs w:val="24"/>
          <w:lang w:val="en-US" w:eastAsia="zh-CN"/>
        </w:rPr>
        <w:t>输入数据的现实背景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用户第一次使用软件选择第三方登陆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407920" cy="952500"/>
            <wp:effectExtent l="0" t="0" r="0" b="7620"/>
            <wp:docPr id="18" name="图片 18" descr="16202811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20281101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注册成功进入首页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18310" cy="3740785"/>
            <wp:effectExtent l="0" t="0" r="3810" b="8255"/>
            <wp:docPr id="20" name="图片 20" descr="16202808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20280852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注册失败显示提示弹窗：注册失败</w:t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4.2.5 APP注册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　</w:t>
      </w: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用户第一次使用软件注册账号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499360" cy="1074420"/>
            <wp:effectExtent l="0" t="0" r="0" b="7620"/>
            <wp:docPr id="21" name="图片 21" descr="16202812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620281219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选择手机号注册，在手机号、验证码框内输入手机号和验证码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并勾选同意隐私条款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247900" cy="922020"/>
            <wp:effectExtent l="0" t="0" r="7620" b="7620"/>
            <wp:docPr id="22" name="图片 22" descr="16202808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620280803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506980" cy="556260"/>
            <wp:effectExtent l="0" t="0" r="7620" b="7620"/>
            <wp:docPr id="23" name="图片 23" descr="162028103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20281030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用户输入手机号验证码注册app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手机号和验证码正确条转入首页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手机号和验证码图跳出弹窗显示手机号或验证码错误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　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18310" cy="3740785"/>
            <wp:effectExtent l="0" t="0" r="3810" b="8255"/>
            <wp:docPr id="24" name="图片 24" descr="16202808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620280852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4.2.6 APP图标隐藏/显示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  <w:lang w:val="en-US" w:eastAsia="zh-CN"/>
        </w:rPr>
        <w:t>第奇数次</w:t>
      </w:r>
      <w:r>
        <w:rPr>
          <w:rFonts w:hint="default"/>
          <w:sz w:val="24"/>
          <w:szCs w:val="24"/>
          <w:lang w:val="en-US" w:eastAsia="zh-CN"/>
        </w:rPr>
        <w:t>点击地图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所有图标消失，便于用户观察地图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无图标的地图首页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　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575435" cy="3397885"/>
            <wp:effectExtent l="0" t="0" r="9525" b="635"/>
            <wp:docPr id="25" name="图片 25" descr="16202819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620281903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  <w:lang w:val="en-US" w:eastAsia="zh-CN"/>
        </w:rPr>
        <w:t>第偶数次</w:t>
      </w:r>
      <w:r>
        <w:rPr>
          <w:rFonts w:hint="default"/>
          <w:sz w:val="24"/>
          <w:szCs w:val="24"/>
          <w:lang w:val="en-US" w:eastAsia="zh-CN"/>
        </w:rPr>
        <w:t>点击地图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所有图标出现，便于用户使用其他功能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带图标的地图首页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18310" cy="3740785"/>
            <wp:effectExtent l="0" t="0" r="3810" b="8255"/>
            <wp:docPr id="26" name="图片 26" descr="16202808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620280852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4.2.7 APP地图缩放移动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  <w:lang w:val="en-US" w:eastAsia="zh-CN"/>
        </w:rPr>
        <w:t>拖动首页地图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地图移动，便于用户观察地图其余位置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地图首页的其余位置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69745" cy="3258185"/>
            <wp:effectExtent l="0" t="0" r="13335" b="3175"/>
            <wp:docPr id="27" name="图片 27" descr="162028221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620282215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  <w:lang w:val="en-US" w:eastAsia="zh-CN"/>
        </w:rPr>
        <w:t>点击地图的 +  按钮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8620" cy="441960"/>
            <wp:effectExtent l="0" t="0" r="7620" b="0"/>
            <wp:docPr id="30" name="图片 30" descr="162028232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20282323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地图放大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放大后的首页地图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673860" cy="1654175"/>
            <wp:effectExtent l="0" t="0" r="2540" b="6985"/>
            <wp:docPr id="28" name="图片 28" descr="162028221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620282215(1)"/>
                    <pic:cNvPicPr>
                      <a:picLocks noChangeAspect="1"/>
                    </pic:cNvPicPr>
                  </pic:nvPicPr>
                  <pic:blipFill>
                    <a:blip r:embed="rId19"/>
                    <a:srcRect l="1160" t="42889" r="55747" b="33990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  <w:lang w:val="en-US" w:eastAsia="zh-CN"/>
        </w:rPr>
        <w:t>点击地图的 -  按钮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27660" cy="377190"/>
            <wp:effectExtent l="0" t="0" r="7620" b="3810"/>
            <wp:docPr id="31" name="图片 31" descr="162028236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620282367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地图缩小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缩小后的地图首页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290445" cy="4681220"/>
            <wp:effectExtent l="0" t="0" r="10795" b="12700"/>
            <wp:docPr id="32" name="图片 32" descr="162028241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620282410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4.2.8 APP筛选钓点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用户点击地图上的钓点图标</w:t>
      </w:r>
      <w:r>
        <w:rPr>
          <w:rFonts w:hint="eastAsia"/>
          <w:sz w:val="24"/>
          <w:szCs w:val="24"/>
          <w:lang w:val="en-US" w:eastAsia="zh-CN"/>
        </w:rPr>
        <w:t>，显示地图中钓点分布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再次点击则取消钓点显示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647700" cy="533400"/>
            <wp:effectExtent l="0" t="0" r="7620" b="0"/>
            <wp:docPr id="34" name="图片 34" descr="162028251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620282515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地图中显示钓点，以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81940" cy="358140"/>
            <wp:effectExtent l="0" t="0" r="7620" b="7620"/>
            <wp:docPr id="35" name="图片 35" descr="162028259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620282591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为钓点图标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含钓点分布的首页地图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023110" cy="4150995"/>
            <wp:effectExtent l="0" t="0" r="3810" b="9525"/>
            <wp:docPr id="36" name="图片 36" descr="162028263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620282630(1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4.2.9 APP筛选渔具店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用户点击地图上的</w:t>
      </w:r>
      <w:r>
        <w:rPr>
          <w:rFonts w:hint="eastAsia"/>
          <w:sz w:val="24"/>
          <w:szCs w:val="24"/>
          <w:lang w:val="en-US" w:eastAsia="zh-CN"/>
        </w:rPr>
        <w:t>渔具店</w:t>
      </w:r>
      <w:r>
        <w:rPr>
          <w:rFonts w:hint="default"/>
          <w:sz w:val="24"/>
          <w:szCs w:val="24"/>
          <w:lang w:val="en-US" w:eastAsia="zh-CN"/>
        </w:rPr>
        <w:t>图标</w:t>
      </w:r>
      <w:r>
        <w:rPr>
          <w:rFonts w:hint="eastAsia"/>
          <w:sz w:val="24"/>
          <w:szCs w:val="24"/>
          <w:lang w:val="en-US" w:eastAsia="zh-CN"/>
        </w:rPr>
        <w:t>，显示地图中渔具店分布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再次点击则取消渔具店显示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609600" cy="411480"/>
            <wp:effectExtent l="0" t="0" r="0" b="0"/>
            <wp:docPr id="40" name="图片 40" descr="162028272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620282720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地图中显示渔具店，以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19100" cy="320040"/>
            <wp:effectExtent l="0" t="0" r="7620" b="0"/>
            <wp:docPr id="41" name="图片 41" descr="162028273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620282736(1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为渔具店图标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含渔具店分布的首页地图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014855" cy="4372610"/>
            <wp:effectExtent l="0" t="0" r="12065" b="1270"/>
            <wp:docPr id="42" name="图片 42" descr="162028276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620282764(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4.2.10APP筛选约钓活动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用户点击地图上的</w:t>
      </w:r>
      <w:r>
        <w:rPr>
          <w:rFonts w:hint="eastAsia"/>
          <w:sz w:val="24"/>
          <w:szCs w:val="24"/>
          <w:lang w:val="en-US" w:eastAsia="zh-CN"/>
        </w:rPr>
        <w:t>约钓活动</w:t>
      </w:r>
      <w:r>
        <w:rPr>
          <w:rFonts w:hint="default"/>
          <w:sz w:val="24"/>
          <w:szCs w:val="24"/>
          <w:lang w:val="en-US" w:eastAsia="zh-CN"/>
        </w:rPr>
        <w:t>图标</w:t>
      </w:r>
      <w:r>
        <w:rPr>
          <w:rFonts w:hint="eastAsia"/>
          <w:sz w:val="24"/>
          <w:szCs w:val="24"/>
          <w:lang w:val="en-US" w:eastAsia="zh-CN"/>
        </w:rPr>
        <w:t>，显示地图中约钓活动分布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再次点击则取消约钓活动显示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94360" cy="350520"/>
            <wp:effectExtent l="0" t="0" r="0" b="0"/>
            <wp:docPr id="52" name="图片 52" descr="16202829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620282919(1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地图中显示约钓活动，以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88620" cy="396240"/>
            <wp:effectExtent l="0" t="0" r="7620" b="0"/>
            <wp:docPr id="53" name="图片 53" descr="162028293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620282935(1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为约钓活动图标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含约钓活动分布的首页地图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30375" cy="3709670"/>
            <wp:effectExtent l="0" t="0" r="6985" b="8890"/>
            <wp:docPr id="54" name="图片 54" descr="162028295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620282953(1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4.2.11APP筛选动态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用户点击地图上的</w:t>
      </w:r>
      <w:r>
        <w:rPr>
          <w:rFonts w:hint="eastAsia"/>
          <w:sz w:val="24"/>
          <w:szCs w:val="24"/>
          <w:lang w:val="en-US" w:eastAsia="zh-CN"/>
        </w:rPr>
        <w:t>动态</w:t>
      </w:r>
      <w:r>
        <w:rPr>
          <w:rFonts w:hint="default"/>
          <w:sz w:val="24"/>
          <w:szCs w:val="24"/>
          <w:lang w:val="en-US" w:eastAsia="zh-CN"/>
        </w:rPr>
        <w:t>图标</w:t>
      </w:r>
      <w:r>
        <w:rPr>
          <w:rFonts w:hint="eastAsia"/>
          <w:sz w:val="24"/>
          <w:szCs w:val="24"/>
          <w:lang w:val="en-US" w:eastAsia="zh-CN"/>
        </w:rPr>
        <w:t>，显示地图中动态分布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再次点击则取消动态显示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731520" cy="411480"/>
            <wp:effectExtent l="0" t="0" r="0" b="0"/>
            <wp:docPr id="55" name="图片 55" descr="162028297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620282979(1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地图中显示动态，以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51460" cy="243840"/>
            <wp:effectExtent l="0" t="0" r="7620" b="0"/>
            <wp:docPr id="56" name="图片 56" descr="162028299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620282998(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为动态图标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含动态分布的首页地图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659890" cy="3564255"/>
            <wp:effectExtent l="0" t="0" r="1270" b="1905"/>
            <wp:docPr id="57" name="图片 57" descr="162028301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620283015(1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4.2.12APP钓点基本信息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用户点击地图上的</w:t>
      </w:r>
      <w:r>
        <w:rPr>
          <w:rFonts w:hint="eastAsia"/>
          <w:sz w:val="24"/>
          <w:szCs w:val="24"/>
          <w:lang w:val="en-US" w:eastAsia="zh-CN"/>
        </w:rPr>
        <w:t>钓点</w:t>
      </w:r>
      <w:r>
        <w:rPr>
          <w:rFonts w:hint="default"/>
          <w:sz w:val="24"/>
          <w:szCs w:val="24"/>
          <w:lang w:val="en-US" w:eastAsia="zh-CN"/>
        </w:rPr>
        <w:t>图标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81940" cy="358140"/>
            <wp:effectExtent l="0" t="0" r="7620" b="7620"/>
            <wp:docPr id="5" name="图片 5" descr="162028259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20282591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显示钓点的基本介绍信息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再次点击地图则取消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显示钓点的基本介绍信息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含钓点基本信息的页面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783715" cy="3881120"/>
            <wp:effectExtent l="0" t="0" r="14605" b="5080"/>
            <wp:docPr id="6" name="图片 6" descr="162028565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20285659(1)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4.2.13APP钓点关注/取消关注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</w:t>
      </w:r>
      <w:r>
        <w:rPr>
          <w:rFonts w:hint="eastAsia"/>
          <w:sz w:val="24"/>
          <w:szCs w:val="24"/>
          <w:lang w:val="en-US" w:eastAsia="zh-CN"/>
        </w:rPr>
        <w:t>钓点面板</w:t>
      </w:r>
      <w:r>
        <w:rPr>
          <w:rFonts w:hint="default"/>
          <w:sz w:val="24"/>
          <w:szCs w:val="24"/>
          <w:lang w:val="en-US" w:eastAsia="zh-CN"/>
        </w:rPr>
        <w:t>上的</w:t>
      </w:r>
      <w:r>
        <w:rPr>
          <w:rFonts w:hint="eastAsia"/>
          <w:sz w:val="24"/>
          <w:szCs w:val="24"/>
          <w:lang w:val="en-US" w:eastAsia="zh-CN"/>
        </w:rPr>
        <w:t>爱心</w:t>
      </w:r>
      <w:r>
        <w:rPr>
          <w:rFonts w:hint="default"/>
          <w:sz w:val="24"/>
          <w:szCs w:val="24"/>
          <w:lang w:val="en-US" w:eastAsia="zh-CN"/>
        </w:rPr>
        <w:t>图标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奇数次点击关注，偶数次点击取消关注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19100" cy="281940"/>
            <wp:effectExtent l="0" t="0" r="7620" b="7620"/>
            <wp:docPr id="19" name="图片 19" descr="16202865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620286552(1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用户关注/取消关注该钓点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红色填充色变为红色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376170" cy="1703070"/>
            <wp:effectExtent l="0" t="0" r="1270" b="3810"/>
            <wp:docPr id="29" name="图片 29" descr="162028659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620286595(1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4.2.14APP钓点详细信息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</w:t>
      </w:r>
      <w:r>
        <w:rPr>
          <w:rFonts w:hint="eastAsia"/>
          <w:sz w:val="24"/>
          <w:szCs w:val="24"/>
          <w:lang w:val="en-US" w:eastAsia="zh-CN"/>
        </w:rPr>
        <w:t>钓点基本信息板块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865120" cy="2026920"/>
            <wp:effectExtent l="0" t="0" r="0" b="0"/>
            <wp:docPr id="33" name="图片 33" descr="162028675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620286758(1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展示钓点详细信息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126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跳转到钓点详情页面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643380" cy="3533140"/>
            <wp:effectExtent l="0" t="0" r="2540" b="2540"/>
            <wp:docPr id="37" name="图片 37" descr="162028685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620286854(1)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4.2.1APP</w:t>
      </w:r>
      <w:bookmarkStart w:id="158" w:name="_GoBack"/>
      <w:bookmarkEnd w:id="158"/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pStyle w:val="4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4.2.1APP</w:t>
      </w: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输入举例</w:t>
      </w:r>
    </w:p>
    <w:p>
      <w:pPr>
        <w:ind w:left="126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输出数据的现实背景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</w:t>
      </w: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输出举例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ind w:left="84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8231E2"/>
    <w:multiLevelType w:val="multilevel"/>
    <w:tmpl w:val="3E8231E2"/>
    <w:lvl w:ilvl="0" w:tentative="0">
      <w:start w:val="1"/>
      <w:numFmt w:val="decimal"/>
      <w:lvlText w:val="2.2.%1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230C3"/>
    <w:rsid w:val="259C126B"/>
    <w:rsid w:val="2F764B1F"/>
    <w:rsid w:val="31960AEC"/>
    <w:rsid w:val="32CE1DC0"/>
    <w:rsid w:val="39447D38"/>
    <w:rsid w:val="44CB04A9"/>
    <w:rsid w:val="63742252"/>
    <w:rsid w:val="651136BF"/>
    <w:rsid w:val="6D22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2"/>
    <w:basedOn w:val="1"/>
    <w:uiPriority w:val="0"/>
    <w:pPr>
      <w:spacing w:line="360" w:lineRule="auto"/>
      <w:ind w:firstLine="480" w:firstLineChars="200"/>
    </w:pPr>
    <w:rPr>
      <w:rFonts w:hint="eastAsia" w:ascii="宋体" w:hAnsi="Times New Roman" w:eastAsia="宋体" w:cs="Times New Roman"/>
      <w:sz w:val="24"/>
      <w:szCs w:val="24"/>
    </w:r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9">
    <w:name w:val="3"/>
    <w:basedOn w:val="1"/>
    <w:next w:val="1"/>
    <w:qFormat/>
    <w:uiPriority w:val="0"/>
    <w:rPr>
      <w:rFonts w:ascii="Times New Roman" w:hAnsi="Times New Roman" w:eastAsia="宋体" w:cs="Times New Roman"/>
      <w:szCs w:val="15"/>
    </w:rPr>
  </w:style>
  <w:style w:type="paragraph" w:customStyle="1" w:styleId="10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2021-05-06T05:02:00Z</dcterms:created>
  <dc:creator>10847</dc:creator>
  <cp:lastModifiedBy>黄文涛</cp:lastModifiedBy>
  <dcterms:modified xsi:type="dcterms:W3CDTF">2021-05-06T08:04:28Z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5E0091037B7249EF91733E919D42F4E4</vt:lpwstr>
  </property>
</Properties>
</file>