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27F8D" w14:textId="66D0AA82" w:rsidR="00AF0AA4" w:rsidRDefault="00AF0AA4">
      <w:r w:rsidRPr="00AF0AA4">
        <w:rPr>
          <w:noProof/>
        </w:rPr>
        <w:drawing>
          <wp:anchor distT="0" distB="0" distL="114300" distR="114300" simplePos="0" relativeHeight="251658240" behindDoc="0" locked="0" layoutInCell="1" allowOverlap="1" wp14:anchorId="65BE2765" wp14:editId="6E2A3C74">
            <wp:simplePos x="0" y="0"/>
            <wp:positionH relativeFrom="page">
              <wp:align>right</wp:align>
            </wp:positionH>
            <wp:positionV relativeFrom="paragraph">
              <wp:posOffset>135255</wp:posOffset>
            </wp:positionV>
            <wp:extent cx="7178675" cy="8719820"/>
            <wp:effectExtent l="0" t="0" r="3175" b="5080"/>
            <wp:wrapSquare wrapText="bothSides"/>
            <wp:docPr id="24742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78675" cy="871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98851C" w14:textId="04A0E874" w:rsidR="00AF0AA4" w:rsidRPr="00AF0AA4" w:rsidRDefault="00AF0AA4">
      <w:pPr>
        <w:rPr>
          <w:b/>
          <w:bCs/>
          <w:color w:val="FFCC66"/>
          <w:sz w:val="52"/>
          <w:szCs w:val="52"/>
        </w:rPr>
      </w:pPr>
      <w:r w:rsidRPr="00AF0AA4">
        <w:rPr>
          <w:b/>
          <w:bCs/>
          <w:color w:val="FFCC66"/>
          <w:sz w:val="52"/>
          <w:szCs w:val="52"/>
        </w:rPr>
        <w:lastRenderedPageBreak/>
        <w:t>Electrical Specifications:</w:t>
      </w:r>
    </w:p>
    <w:p w14:paraId="72248430" w14:textId="7E7623CF" w:rsidR="00AF0AA4" w:rsidRPr="00AF0AA4" w:rsidRDefault="00AF0AA4">
      <w:pPr>
        <w:rPr>
          <w:b/>
          <w:bCs/>
          <w:sz w:val="32"/>
          <w:szCs w:val="32"/>
        </w:rPr>
      </w:pPr>
      <w:r w:rsidRPr="00AF0AA4">
        <w:rPr>
          <w:b/>
          <w:bCs/>
          <w:noProof/>
          <w:sz w:val="32"/>
          <w:szCs w:val="32"/>
        </w:rPr>
        <w:drawing>
          <wp:inline distT="0" distB="0" distL="0" distR="0" wp14:anchorId="1548C565" wp14:editId="6EFC7C2E">
            <wp:extent cx="5943600" cy="4747768"/>
            <wp:effectExtent l="0" t="0" r="0" b="0"/>
            <wp:docPr id="204750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05180" name=""/>
                    <pic:cNvPicPr/>
                  </pic:nvPicPr>
                  <pic:blipFill>
                    <a:blip r:embed="rId7"/>
                    <a:stretch>
                      <a:fillRect/>
                    </a:stretch>
                  </pic:blipFill>
                  <pic:spPr>
                    <a:xfrm>
                      <a:off x="0" y="0"/>
                      <a:ext cx="5950582" cy="4753346"/>
                    </a:xfrm>
                    <a:prstGeom prst="rect">
                      <a:avLst/>
                    </a:prstGeom>
                  </pic:spPr>
                </pic:pic>
              </a:graphicData>
            </a:graphic>
          </wp:inline>
        </w:drawing>
      </w:r>
    </w:p>
    <w:p w14:paraId="3A9AB5E5" w14:textId="41A5FD76" w:rsidR="00AF0AA4" w:rsidRPr="004565CB" w:rsidRDefault="00AF0AA4">
      <w:pPr>
        <w:rPr>
          <w:b/>
          <w:bCs/>
          <w:sz w:val="28"/>
          <w:szCs w:val="28"/>
        </w:rPr>
      </w:pPr>
    </w:p>
    <w:p w14:paraId="0325FD5C" w14:textId="77777777" w:rsidR="00EB332E" w:rsidRPr="004565CB" w:rsidRDefault="00AF0AA4">
      <w:pPr>
        <w:rPr>
          <w:b/>
          <w:bCs/>
          <w:sz w:val="28"/>
          <w:szCs w:val="28"/>
        </w:rPr>
      </w:pPr>
      <w:r w:rsidRPr="004565CB">
        <w:rPr>
          <w:b/>
          <w:bCs/>
          <w:sz w:val="36"/>
          <w:szCs w:val="36"/>
        </w:rPr>
        <w:t>The Circuit:</w:t>
      </w:r>
    </w:p>
    <w:p w14:paraId="4260D86E" w14:textId="009D3DA6" w:rsidR="00AF0AA4" w:rsidRPr="00465A93" w:rsidRDefault="00EB332E">
      <w:pPr>
        <w:rPr>
          <w:sz w:val="24"/>
          <w:szCs w:val="24"/>
        </w:rPr>
      </w:pPr>
      <w:r w:rsidRPr="00465A93">
        <w:rPr>
          <w:sz w:val="24"/>
          <w:szCs w:val="24"/>
        </w:rPr>
        <w:t>An ESP32-devkit-c-v4 is used as the microcontroller. We have a stepper motor which is configured to take n (configured) steps clockwise and anticlockwise. Two LEDs – Red and Green indicate Access Mode of door. Only Red=HIGH indicates Restricted entry while Only Green=HIGH indicates Allowed entry. The access mode is controlled by a switch which will be fixed inside the room. The alarm system consists of a buzzer and Red-Blue Oscillatory Neo Ring LED along with a white LED fixed outside the room. In case of alarm trigger, the white LED will reduce darkness when a fixed camera takes burst photos and a small video near the door. These media can be sent via a Cloud-IOT integration to owner’s device. All this motion is detected by a PIR sensor.</w:t>
      </w:r>
      <w:r w:rsidR="009D53E6">
        <w:rPr>
          <w:sz w:val="24"/>
          <w:szCs w:val="24"/>
        </w:rPr>
        <w:t xml:space="preserve"> A breadboard is implemented – The upper rail is a 3v3 VCC while the lower rail is GND. The resistors used are 250 ohms for LEDs while 350 Ohms for ring Led.</w:t>
      </w:r>
    </w:p>
    <w:p w14:paraId="0C989639" w14:textId="77777777" w:rsidR="00EB332E" w:rsidRDefault="00EB332E"/>
    <w:p w14:paraId="71329E37" w14:textId="77777777" w:rsidR="00EB332E" w:rsidRDefault="00EB332E"/>
    <w:p w14:paraId="35C0464F" w14:textId="77777777" w:rsidR="00EB332E" w:rsidRDefault="00EB332E"/>
    <w:p w14:paraId="7D3D988E" w14:textId="77777777" w:rsidR="00EB332E" w:rsidRDefault="00EB332E"/>
    <w:p w14:paraId="0D406C1D" w14:textId="3E0EC16F" w:rsidR="00EB332E" w:rsidRPr="00EB332E" w:rsidRDefault="00EB332E">
      <w:pPr>
        <w:rPr>
          <w:sz w:val="32"/>
          <w:szCs w:val="32"/>
        </w:rPr>
      </w:pPr>
      <w:r w:rsidRPr="00EB332E">
        <w:rPr>
          <w:sz w:val="32"/>
          <w:szCs w:val="32"/>
        </w:rPr>
        <w:t>The Working Circuit (Without IOT) can be accessed here:</w:t>
      </w:r>
    </w:p>
    <w:p w14:paraId="1CDA8E6C" w14:textId="5A757D91" w:rsidR="00EB332E" w:rsidRDefault="00000000">
      <w:pPr>
        <w:rPr>
          <w:sz w:val="32"/>
          <w:szCs w:val="32"/>
        </w:rPr>
      </w:pPr>
      <w:hyperlink r:id="rId8" w:history="1">
        <w:r w:rsidR="00EB332E" w:rsidRPr="00EB332E">
          <w:rPr>
            <w:rStyle w:val="Hyperlink"/>
            <w:sz w:val="32"/>
            <w:szCs w:val="32"/>
          </w:rPr>
          <w:t>https://wokwi.com/projects/397584346285034497</w:t>
        </w:r>
      </w:hyperlink>
    </w:p>
    <w:p w14:paraId="413C36E5" w14:textId="77777777" w:rsidR="00EB332E" w:rsidRDefault="00EB332E">
      <w:pPr>
        <w:rPr>
          <w:sz w:val="32"/>
          <w:szCs w:val="32"/>
        </w:rPr>
      </w:pPr>
    </w:p>
    <w:p w14:paraId="7163AD53" w14:textId="4B29ACFC" w:rsidR="00EB332E" w:rsidRDefault="00EB332E">
      <w:pPr>
        <w:rPr>
          <w:sz w:val="32"/>
          <w:szCs w:val="32"/>
        </w:rPr>
      </w:pPr>
      <w:r>
        <w:rPr>
          <w:sz w:val="32"/>
          <w:szCs w:val="32"/>
        </w:rPr>
        <w:t>The Theoretical Circuit Code (With Arduino IOT cloud integration) can be accessed in the Without IOT folder of Arduino IDE Codes folder.</w:t>
      </w:r>
    </w:p>
    <w:p w14:paraId="61C4CFE9" w14:textId="77777777" w:rsidR="004565CB" w:rsidRDefault="004565CB" w:rsidP="004565CB">
      <w:pPr>
        <w:rPr>
          <w:b/>
          <w:bCs/>
          <w:sz w:val="36"/>
          <w:szCs w:val="36"/>
        </w:rPr>
      </w:pPr>
    </w:p>
    <w:p w14:paraId="0FC3343F" w14:textId="259860C3" w:rsidR="004565CB" w:rsidRPr="004565CB" w:rsidRDefault="004565CB" w:rsidP="004565CB">
      <w:pPr>
        <w:rPr>
          <w:b/>
          <w:bCs/>
          <w:sz w:val="28"/>
          <w:szCs w:val="28"/>
        </w:rPr>
      </w:pPr>
      <w:r>
        <w:rPr>
          <w:b/>
          <w:bCs/>
          <w:sz w:val="36"/>
          <w:szCs w:val="36"/>
        </w:rPr>
        <w:t>FUNDAMENTAL WORKING</w:t>
      </w:r>
      <w:r w:rsidRPr="004565CB">
        <w:rPr>
          <w:b/>
          <w:bCs/>
          <w:sz w:val="36"/>
          <w:szCs w:val="36"/>
        </w:rPr>
        <w:t>:</w:t>
      </w:r>
    </w:p>
    <w:p w14:paraId="753B6DED" w14:textId="77777777" w:rsidR="004565CB" w:rsidRDefault="004565CB">
      <w:pPr>
        <w:rPr>
          <w:sz w:val="32"/>
          <w:szCs w:val="32"/>
        </w:rPr>
      </w:pPr>
    </w:p>
    <w:p w14:paraId="6AD702B9" w14:textId="7C322F15" w:rsidR="004565CB" w:rsidRDefault="004565CB">
      <w:pPr>
        <w:rPr>
          <w:sz w:val="28"/>
          <w:szCs w:val="28"/>
        </w:rPr>
      </w:pPr>
      <w:r>
        <w:rPr>
          <w:sz w:val="28"/>
          <w:szCs w:val="28"/>
        </w:rPr>
        <w:t>The PIR Sensor continuously senses the motion.</w:t>
      </w:r>
    </w:p>
    <w:p w14:paraId="7648F90F" w14:textId="70F8877A" w:rsidR="004565CB" w:rsidRDefault="004565CB">
      <w:pPr>
        <w:rPr>
          <w:sz w:val="28"/>
          <w:szCs w:val="28"/>
        </w:rPr>
      </w:pPr>
      <w:r>
        <w:rPr>
          <w:sz w:val="28"/>
          <w:szCs w:val="28"/>
        </w:rPr>
        <w:t>If Access Mode = Allowed: (GREEN=HIGH RED=LOW)</w:t>
      </w:r>
    </w:p>
    <w:p w14:paraId="79DF0000" w14:textId="2BA95A2D" w:rsidR="004565CB" w:rsidRDefault="004565CB">
      <w:pPr>
        <w:rPr>
          <w:sz w:val="28"/>
          <w:szCs w:val="28"/>
        </w:rPr>
      </w:pPr>
      <w:r>
        <w:rPr>
          <w:sz w:val="28"/>
          <w:szCs w:val="28"/>
        </w:rPr>
        <w:t xml:space="preserve">The esp32 activates stepper motor. This motor turns the gears of the </w:t>
      </w:r>
      <w:proofErr w:type="spellStart"/>
      <w:r>
        <w:rPr>
          <w:sz w:val="28"/>
          <w:szCs w:val="28"/>
        </w:rPr>
        <w:t>Hypogean</w:t>
      </w:r>
      <w:proofErr w:type="spellEnd"/>
      <w:r>
        <w:rPr>
          <w:sz w:val="28"/>
          <w:szCs w:val="28"/>
        </w:rPr>
        <w:t xml:space="preserve"> Gear System which opens/closes the door.</w:t>
      </w:r>
    </w:p>
    <w:p w14:paraId="4BA26DD9" w14:textId="77777777" w:rsidR="004565CB" w:rsidRDefault="004565CB">
      <w:pPr>
        <w:rPr>
          <w:sz w:val="28"/>
          <w:szCs w:val="28"/>
        </w:rPr>
      </w:pPr>
    </w:p>
    <w:p w14:paraId="55967EAA" w14:textId="1C4A5335" w:rsidR="004565CB" w:rsidRDefault="004565CB">
      <w:pPr>
        <w:rPr>
          <w:sz w:val="28"/>
          <w:szCs w:val="28"/>
        </w:rPr>
      </w:pPr>
      <w:r>
        <w:rPr>
          <w:sz w:val="28"/>
          <w:szCs w:val="28"/>
        </w:rPr>
        <w:t>If Access Mode = Restricted: (GREEN=LOW RED=HIGH)</w:t>
      </w:r>
    </w:p>
    <w:p w14:paraId="05E1A841" w14:textId="70F04124" w:rsidR="004565CB" w:rsidRDefault="004565CB">
      <w:pPr>
        <w:rPr>
          <w:sz w:val="28"/>
          <w:szCs w:val="28"/>
        </w:rPr>
      </w:pPr>
      <w:r>
        <w:rPr>
          <w:sz w:val="28"/>
          <w:szCs w:val="28"/>
        </w:rPr>
        <w:t xml:space="preserve">The door if senses anything waits for 5 seconds, then both RED=HIGH and GREEN = HIGH simultaneously occurs. Another 5 sec wait, then if PIR Sensor Value = 1, then the buzzer is activated along with a </w:t>
      </w:r>
      <w:r w:rsidR="003E1CEB">
        <w:rPr>
          <w:sz w:val="28"/>
          <w:szCs w:val="28"/>
        </w:rPr>
        <w:t xml:space="preserve">Neo Ring Led RB Oscillating alarm light and a White LED to help camera capture burst photos and small video to be sent to the owner through Cloud IOT integration. The esp32 will always be connected to the </w:t>
      </w:r>
      <w:proofErr w:type="spellStart"/>
      <w:r w:rsidR="003E1CEB">
        <w:rPr>
          <w:sz w:val="28"/>
          <w:szCs w:val="28"/>
        </w:rPr>
        <w:t>wifi</w:t>
      </w:r>
      <w:proofErr w:type="spellEnd"/>
      <w:r w:rsidR="003E1CEB">
        <w:rPr>
          <w:sz w:val="28"/>
          <w:szCs w:val="28"/>
        </w:rPr>
        <w:t xml:space="preserve"> in the room or a separate sim to </w:t>
      </w:r>
      <w:proofErr w:type="spellStart"/>
      <w:r w:rsidR="003E1CEB">
        <w:rPr>
          <w:sz w:val="28"/>
          <w:szCs w:val="28"/>
        </w:rPr>
        <w:t>wifi</w:t>
      </w:r>
      <w:proofErr w:type="spellEnd"/>
      <w:r w:rsidR="003E1CEB">
        <w:rPr>
          <w:sz w:val="28"/>
          <w:szCs w:val="28"/>
        </w:rPr>
        <w:t xml:space="preserve"> converter may be connected to esp32.</w:t>
      </w:r>
    </w:p>
    <w:p w14:paraId="7AF967E8" w14:textId="77777777" w:rsidR="003E1CEB" w:rsidRDefault="003E1CEB">
      <w:pPr>
        <w:rPr>
          <w:sz w:val="28"/>
          <w:szCs w:val="28"/>
        </w:rPr>
      </w:pPr>
    </w:p>
    <w:p w14:paraId="18A28E7D" w14:textId="77777777" w:rsidR="003E1CEB" w:rsidRDefault="003E1CEB">
      <w:pPr>
        <w:rPr>
          <w:sz w:val="28"/>
          <w:szCs w:val="28"/>
        </w:rPr>
      </w:pPr>
    </w:p>
    <w:p w14:paraId="6E735278" w14:textId="77777777" w:rsidR="003E1CEB" w:rsidRDefault="003E1CEB">
      <w:pPr>
        <w:rPr>
          <w:sz w:val="28"/>
          <w:szCs w:val="28"/>
        </w:rPr>
      </w:pPr>
    </w:p>
    <w:p w14:paraId="14EA0125" w14:textId="77777777" w:rsidR="003E1CEB" w:rsidRPr="004565CB" w:rsidRDefault="003E1CEB">
      <w:pPr>
        <w:rPr>
          <w:sz w:val="28"/>
          <w:szCs w:val="28"/>
        </w:rPr>
      </w:pPr>
    </w:p>
    <w:p w14:paraId="73CE6149" w14:textId="77777777" w:rsidR="00465A93" w:rsidRDefault="00465A93">
      <w:pPr>
        <w:rPr>
          <w:sz w:val="32"/>
          <w:szCs w:val="32"/>
        </w:rPr>
      </w:pPr>
    </w:p>
    <w:p w14:paraId="1BB75A2F" w14:textId="77777777" w:rsidR="00EB332E" w:rsidRDefault="00EB332E">
      <w:pPr>
        <w:rPr>
          <w:sz w:val="32"/>
          <w:szCs w:val="32"/>
        </w:rPr>
      </w:pPr>
    </w:p>
    <w:p w14:paraId="1F906BE6" w14:textId="6F12E54D" w:rsidR="00EB332E" w:rsidRPr="00AF0AA4" w:rsidRDefault="00EB332E" w:rsidP="00EB332E">
      <w:pPr>
        <w:rPr>
          <w:b/>
          <w:bCs/>
          <w:color w:val="FFCC66"/>
          <w:sz w:val="52"/>
          <w:szCs w:val="52"/>
        </w:rPr>
      </w:pPr>
      <w:r>
        <w:rPr>
          <w:b/>
          <w:bCs/>
          <w:color w:val="FFCC66"/>
          <w:sz w:val="52"/>
          <w:szCs w:val="52"/>
        </w:rPr>
        <w:t>Mechanical</w:t>
      </w:r>
      <w:r w:rsidRPr="00AF0AA4">
        <w:rPr>
          <w:b/>
          <w:bCs/>
          <w:color w:val="FFCC66"/>
          <w:sz w:val="52"/>
          <w:szCs w:val="52"/>
        </w:rPr>
        <w:t xml:space="preserve"> Specifications:</w:t>
      </w:r>
    </w:p>
    <w:p w14:paraId="259C0663" w14:textId="0AEFC090" w:rsidR="00EB332E" w:rsidRPr="00EB332E" w:rsidRDefault="00EB332E">
      <w:pPr>
        <w:rPr>
          <w:sz w:val="24"/>
          <w:szCs w:val="24"/>
        </w:rPr>
      </w:pPr>
    </w:p>
    <w:p w14:paraId="235A1D78" w14:textId="33BB11DE" w:rsidR="00EB332E" w:rsidRPr="00EB332E" w:rsidRDefault="00EB332E">
      <w:pPr>
        <w:rPr>
          <w:sz w:val="32"/>
          <w:szCs w:val="32"/>
        </w:rPr>
      </w:pPr>
      <w:r w:rsidRPr="00EB332E">
        <w:rPr>
          <w:noProof/>
          <w:sz w:val="32"/>
          <w:szCs w:val="32"/>
        </w:rPr>
        <w:drawing>
          <wp:anchor distT="0" distB="0" distL="114300" distR="114300" simplePos="0" relativeHeight="251659264" behindDoc="0" locked="0" layoutInCell="1" allowOverlap="1" wp14:anchorId="2AA937B5" wp14:editId="7337C963">
            <wp:simplePos x="0" y="0"/>
            <wp:positionH relativeFrom="margin">
              <wp:align>center</wp:align>
            </wp:positionH>
            <wp:positionV relativeFrom="paragraph">
              <wp:posOffset>8255</wp:posOffset>
            </wp:positionV>
            <wp:extent cx="4046571" cy="4359018"/>
            <wp:effectExtent l="0" t="0" r="0" b="3810"/>
            <wp:wrapSquare wrapText="bothSides"/>
            <wp:docPr id="160934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44429" name=""/>
                    <pic:cNvPicPr/>
                  </pic:nvPicPr>
                  <pic:blipFill>
                    <a:blip r:embed="rId9">
                      <a:extLst>
                        <a:ext uri="{28A0092B-C50C-407E-A947-70E740481C1C}">
                          <a14:useLocalDpi xmlns:a14="http://schemas.microsoft.com/office/drawing/2010/main" val="0"/>
                        </a:ext>
                      </a:extLst>
                    </a:blip>
                    <a:stretch>
                      <a:fillRect/>
                    </a:stretch>
                  </pic:blipFill>
                  <pic:spPr>
                    <a:xfrm>
                      <a:off x="0" y="0"/>
                      <a:ext cx="4046571" cy="4359018"/>
                    </a:xfrm>
                    <a:prstGeom prst="rect">
                      <a:avLst/>
                    </a:prstGeom>
                  </pic:spPr>
                </pic:pic>
              </a:graphicData>
            </a:graphic>
          </wp:anchor>
        </w:drawing>
      </w:r>
    </w:p>
    <w:p w14:paraId="446B8336" w14:textId="77777777" w:rsidR="00EB332E" w:rsidRPr="00EB332E" w:rsidRDefault="00EB332E"/>
    <w:p w14:paraId="1637D489" w14:textId="412DF951" w:rsidR="00AF0AA4" w:rsidRDefault="00AF0AA4"/>
    <w:p w14:paraId="3966CF84" w14:textId="5F6092C9" w:rsidR="00AF0AA4" w:rsidRDefault="00AF0AA4"/>
    <w:p w14:paraId="1612B4F6" w14:textId="77777777" w:rsidR="003E1CEB" w:rsidRDefault="003E1CEB"/>
    <w:p w14:paraId="47FF2A2F" w14:textId="77777777" w:rsidR="003E1CEB" w:rsidRDefault="003E1CEB"/>
    <w:p w14:paraId="22FAE36F" w14:textId="77777777" w:rsidR="003E1CEB" w:rsidRDefault="003E1CEB"/>
    <w:p w14:paraId="604360C5" w14:textId="77777777" w:rsidR="003E1CEB" w:rsidRDefault="003E1CEB"/>
    <w:p w14:paraId="360DEE34" w14:textId="77777777" w:rsidR="003E1CEB" w:rsidRDefault="003E1CEB"/>
    <w:p w14:paraId="4E3EA2C0" w14:textId="77777777" w:rsidR="003E1CEB" w:rsidRDefault="003E1CEB"/>
    <w:p w14:paraId="33557400" w14:textId="77777777" w:rsidR="003E1CEB" w:rsidRDefault="003E1CEB"/>
    <w:p w14:paraId="4673E22B" w14:textId="77777777" w:rsidR="003E1CEB" w:rsidRDefault="003E1CEB"/>
    <w:p w14:paraId="49CBC08A" w14:textId="77777777" w:rsidR="003E1CEB" w:rsidRDefault="003E1CEB"/>
    <w:p w14:paraId="10B90F63" w14:textId="77777777" w:rsidR="003E1CEB" w:rsidRDefault="003E1CEB"/>
    <w:p w14:paraId="7E723A19" w14:textId="77777777" w:rsidR="003E1CEB" w:rsidRDefault="003E1CEB"/>
    <w:p w14:paraId="4C458F14" w14:textId="77777777" w:rsidR="003E1CEB" w:rsidRDefault="003E1CEB"/>
    <w:p w14:paraId="04E12D12" w14:textId="79D476BC" w:rsidR="005D24AC" w:rsidRPr="003E1CEB" w:rsidRDefault="00EB332E">
      <w:pPr>
        <w:rPr>
          <w:sz w:val="24"/>
          <w:szCs w:val="24"/>
        </w:rPr>
      </w:pPr>
      <w:r w:rsidRPr="003E1CEB">
        <w:rPr>
          <w:sz w:val="24"/>
          <w:szCs w:val="24"/>
        </w:rPr>
        <w:t>The stepper motor will turn this</w:t>
      </w:r>
      <w:r w:rsidR="00465A93" w:rsidRPr="003E1CEB">
        <w:rPr>
          <w:sz w:val="24"/>
          <w:szCs w:val="24"/>
        </w:rPr>
        <w:t xml:space="preserve"> </w:t>
      </w:r>
      <w:proofErr w:type="spellStart"/>
      <w:r w:rsidR="00465A93" w:rsidRPr="003E1CEB">
        <w:rPr>
          <w:sz w:val="24"/>
          <w:szCs w:val="24"/>
        </w:rPr>
        <w:t>Hypogean</w:t>
      </w:r>
      <w:proofErr w:type="spellEnd"/>
      <w:r w:rsidR="00465A93" w:rsidRPr="003E1CEB">
        <w:rPr>
          <w:sz w:val="24"/>
          <w:szCs w:val="24"/>
        </w:rPr>
        <w:t xml:space="preserve"> Gear System which will be fit coaxially underground below door’s hinge. The door will have no handle/lock. This </w:t>
      </w:r>
      <w:proofErr w:type="spellStart"/>
      <w:r w:rsidR="00465A93" w:rsidRPr="003E1CEB">
        <w:rPr>
          <w:sz w:val="24"/>
          <w:szCs w:val="24"/>
        </w:rPr>
        <w:t>Hypogean</w:t>
      </w:r>
      <w:proofErr w:type="spellEnd"/>
      <w:r w:rsidR="00465A93" w:rsidRPr="003E1CEB">
        <w:rPr>
          <w:sz w:val="24"/>
          <w:szCs w:val="24"/>
        </w:rPr>
        <w:t xml:space="preserve"> Gear System comes with a specialized </w:t>
      </w:r>
      <w:proofErr w:type="gramStart"/>
      <w:r w:rsidR="00465A93" w:rsidRPr="003E1CEB">
        <w:rPr>
          <w:sz w:val="24"/>
          <w:szCs w:val="24"/>
        </w:rPr>
        <w:t>break</w:t>
      </w:r>
      <w:proofErr w:type="gramEnd"/>
      <w:r w:rsidR="00465A93" w:rsidRPr="003E1CEB">
        <w:rPr>
          <w:sz w:val="24"/>
          <w:szCs w:val="24"/>
        </w:rPr>
        <w:t xml:space="preserve"> pad – gear system.</w:t>
      </w:r>
    </w:p>
    <w:p w14:paraId="23159C0B" w14:textId="693E4B76" w:rsidR="003E1CEB" w:rsidRDefault="003E1CEB">
      <w:pPr>
        <w:rPr>
          <w:sz w:val="24"/>
          <w:szCs w:val="24"/>
        </w:rPr>
      </w:pPr>
      <w:r w:rsidRPr="003E1CEB">
        <w:rPr>
          <w:sz w:val="24"/>
          <w:szCs w:val="24"/>
        </w:rPr>
        <w:t xml:space="preserve">The uppermost (target gear) has a coaxial </w:t>
      </w:r>
      <w:proofErr w:type="gramStart"/>
      <w:r w:rsidRPr="003E1CEB">
        <w:rPr>
          <w:sz w:val="24"/>
          <w:szCs w:val="24"/>
        </w:rPr>
        <w:t>break</w:t>
      </w:r>
      <w:proofErr w:type="gramEnd"/>
      <w:r w:rsidRPr="003E1CEB">
        <w:rPr>
          <w:sz w:val="24"/>
          <w:szCs w:val="24"/>
        </w:rPr>
        <w:t xml:space="preserve"> pad which prevents opening/pushing of door. The lowermost gear is connected to the stepper motor</w:t>
      </w:r>
      <w:r>
        <w:rPr>
          <w:sz w:val="24"/>
          <w:szCs w:val="24"/>
        </w:rPr>
        <w:t xml:space="preserve"> while the tri-groove contains a spring which is connected to 3 </w:t>
      </w:r>
      <w:proofErr w:type="spellStart"/>
      <w:r>
        <w:rPr>
          <w:sz w:val="24"/>
          <w:szCs w:val="24"/>
        </w:rPr>
        <w:t>approacher</w:t>
      </w:r>
      <w:proofErr w:type="spellEnd"/>
      <w:r>
        <w:rPr>
          <w:sz w:val="24"/>
          <w:szCs w:val="24"/>
        </w:rPr>
        <w:t xml:space="preserve"> rods</w:t>
      </w:r>
      <w:r w:rsidRPr="003E1CEB">
        <w:rPr>
          <w:sz w:val="24"/>
          <w:szCs w:val="24"/>
        </w:rPr>
        <w:t xml:space="preserve">. When it turns, the centrifugal force will cause the </w:t>
      </w:r>
      <w:proofErr w:type="spellStart"/>
      <w:r w:rsidRPr="003E1CEB">
        <w:rPr>
          <w:sz w:val="24"/>
          <w:szCs w:val="24"/>
        </w:rPr>
        <w:t>approacher</w:t>
      </w:r>
      <w:proofErr w:type="spellEnd"/>
      <w:r w:rsidRPr="003E1CEB">
        <w:rPr>
          <w:sz w:val="24"/>
          <w:szCs w:val="24"/>
        </w:rPr>
        <w:t xml:space="preserve"> rods to tilt towards the central axis, thus causing the approaching gears to come together and thus cause an activator gear mechanism. </w:t>
      </w:r>
      <w:r>
        <w:rPr>
          <w:sz w:val="24"/>
          <w:szCs w:val="24"/>
        </w:rPr>
        <w:t xml:space="preserve"> The </w:t>
      </w:r>
      <w:proofErr w:type="gramStart"/>
      <w:r>
        <w:rPr>
          <w:sz w:val="24"/>
          <w:szCs w:val="24"/>
        </w:rPr>
        <w:t>cyan-red</w:t>
      </w:r>
      <w:proofErr w:type="gramEnd"/>
      <w:r>
        <w:rPr>
          <w:sz w:val="24"/>
          <w:szCs w:val="24"/>
        </w:rPr>
        <w:t xml:space="preserve"> colored elements are pivots for the rods. The entire external system on black rail will revolve with the lower gear system. The central axis will have an actuator, activated by esp32 to retract the </w:t>
      </w:r>
      <w:r w:rsidR="00BD28CA">
        <w:rPr>
          <w:sz w:val="24"/>
          <w:szCs w:val="24"/>
        </w:rPr>
        <w:t>brake</w:t>
      </w:r>
      <w:r>
        <w:rPr>
          <w:sz w:val="24"/>
          <w:szCs w:val="24"/>
        </w:rPr>
        <w:t xml:space="preserve"> pads before putting </w:t>
      </w:r>
      <w:proofErr w:type="spellStart"/>
      <w:r>
        <w:rPr>
          <w:sz w:val="24"/>
          <w:szCs w:val="24"/>
        </w:rPr>
        <w:t>stepperMotor</w:t>
      </w:r>
      <w:proofErr w:type="spellEnd"/>
      <w:r>
        <w:rPr>
          <w:sz w:val="24"/>
          <w:szCs w:val="24"/>
        </w:rPr>
        <w:t xml:space="preserve"> = </w:t>
      </w:r>
      <w:r>
        <w:rPr>
          <w:sz w:val="24"/>
          <w:szCs w:val="24"/>
        </w:rPr>
        <w:lastRenderedPageBreak/>
        <w:t xml:space="preserve">HIGH. </w:t>
      </w:r>
      <w:r w:rsidR="00BD28CA">
        <w:rPr>
          <w:sz w:val="24"/>
          <w:szCs w:val="24"/>
        </w:rPr>
        <w:t xml:space="preserve">For </w:t>
      </w:r>
      <w:proofErr w:type="spellStart"/>
      <w:r w:rsidR="00BD28CA">
        <w:rPr>
          <w:sz w:val="24"/>
          <w:szCs w:val="24"/>
        </w:rPr>
        <w:t>accessmode</w:t>
      </w:r>
      <w:proofErr w:type="spellEnd"/>
      <w:r w:rsidR="00BD28CA">
        <w:rPr>
          <w:sz w:val="24"/>
          <w:szCs w:val="24"/>
        </w:rPr>
        <w:t xml:space="preserve">=Restricted, </w:t>
      </w:r>
      <w:proofErr w:type="gramStart"/>
      <w:r w:rsidR="00BD28CA">
        <w:rPr>
          <w:sz w:val="24"/>
          <w:szCs w:val="24"/>
        </w:rPr>
        <w:t>T</w:t>
      </w:r>
      <w:r>
        <w:rPr>
          <w:sz w:val="24"/>
          <w:szCs w:val="24"/>
        </w:rPr>
        <w:t>he</w:t>
      </w:r>
      <w:proofErr w:type="gramEnd"/>
      <w:r>
        <w:rPr>
          <w:sz w:val="24"/>
          <w:szCs w:val="24"/>
        </w:rPr>
        <w:t xml:space="preserve"> </w:t>
      </w:r>
      <w:r w:rsidR="00BD28CA">
        <w:rPr>
          <w:sz w:val="24"/>
          <w:szCs w:val="24"/>
        </w:rPr>
        <w:t>brake</w:t>
      </w:r>
      <w:r>
        <w:rPr>
          <w:sz w:val="24"/>
          <w:szCs w:val="24"/>
        </w:rPr>
        <w:t xml:space="preserve"> pad will block the upper gear rotation and giving us a strong locking cum auto-door system.</w:t>
      </w:r>
    </w:p>
    <w:p w14:paraId="17547BC4" w14:textId="77777777" w:rsidR="00BD28CA" w:rsidRDefault="00BD28CA">
      <w:pPr>
        <w:rPr>
          <w:sz w:val="24"/>
          <w:szCs w:val="24"/>
        </w:rPr>
      </w:pPr>
    </w:p>
    <w:p w14:paraId="2ED72F85" w14:textId="65D89068" w:rsidR="00BD28CA" w:rsidRDefault="009D53E6">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4028E4A3" wp14:editId="5C7430A9">
                <wp:simplePos x="0" y="0"/>
                <wp:positionH relativeFrom="column">
                  <wp:posOffset>5127171</wp:posOffset>
                </wp:positionH>
                <wp:positionV relativeFrom="paragraph">
                  <wp:posOffset>293914</wp:posOffset>
                </wp:positionV>
                <wp:extent cx="283029" cy="239486"/>
                <wp:effectExtent l="0" t="38100" r="60325" b="27305"/>
                <wp:wrapNone/>
                <wp:docPr id="1657028656" name="Straight Arrow Connector 2"/>
                <wp:cNvGraphicFramePr/>
                <a:graphic xmlns:a="http://schemas.openxmlformats.org/drawingml/2006/main">
                  <a:graphicData uri="http://schemas.microsoft.com/office/word/2010/wordprocessingShape">
                    <wps:wsp>
                      <wps:cNvCnPr/>
                      <wps:spPr>
                        <a:xfrm flipV="1">
                          <a:off x="0" y="0"/>
                          <a:ext cx="283029" cy="239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FEDBA2" id="_x0000_t32" coordsize="21600,21600" o:spt="32" o:oned="t" path="m,l21600,21600e" filled="f">
                <v:path arrowok="t" fillok="f" o:connecttype="none"/>
                <o:lock v:ext="edit" shapetype="t"/>
              </v:shapetype>
              <v:shape id="Straight Arrow Connector 2" o:spid="_x0000_s1026" type="#_x0000_t32" style="position:absolute;margin-left:403.7pt;margin-top:23.15pt;width:22.3pt;height:18.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" strokecolor="#156082 [3204]" strokeweight=".5pt">
                <v:stroke endarrow="block" joinstyle="miter"/>
              </v:shape>
            </w:pict>
          </mc:Fallback>
        </mc:AlternateContent>
      </w:r>
      <w:r w:rsidRPr="009D53E6">
        <w:rPr>
          <w:sz w:val="24"/>
          <w:szCs w:val="24"/>
        </w:rPr>
        <w:drawing>
          <wp:anchor distT="0" distB="0" distL="114300" distR="114300" simplePos="0" relativeHeight="251661312" behindDoc="0" locked="0" layoutInCell="1" allowOverlap="1" wp14:anchorId="12C19998" wp14:editId="586CD523">
            <wp:simplePos x="0" y="0"/>
            <wp:positionH relativeFrom="column">
              <wp:posOffset>3929652</wp:posOffset>
            </wp:positionH>
            <wp:positionV relativeFrom="paragraph">
              <wp:posOffset>272143</wp:posOffset>
            </wp:positionV>
            <wp:extent cx="1327785" cy="2287905"/>
            <wp:effectExtent l="0" t="0" r="5715" b="0"/>
            <wp:wrapSquare wrapText="bothSides"/>
            <wp:docPr id="147728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87150" name=""/>
                    <pic:cNvPicPr/>
                  </pic:nvPicPr>
                  <pic:blipFill>
                    <a:blip r:embed="rId10">
                      <a:extLst>
                        <a:ext uri="{28A0092B-C50C-407E-A947-70E740481C1C}">
                          <a14:useLocalDpi xmlns:a14="http://schemas.microsoft.com/office/drawing/2010/main" val="0"/>
                        </a:ext>
                      </a:extLst>
                    </a:blip>
                    <a:stretch>
                      <a:fillRect/>
                    </a:stretch>
                  </pic:blipFill>
                  <pic:spPr>
                    <a:xfrm>
                      <a:off x="0" y="0"/>
                      <a:ext cx="1327785" cy="2287905"/>
                    </a:xfrm>
                    <a:prstGeom prst="rect">
                      <a:avLst/>
                    </a:prstGeom>
                  </pic:spPr>
                </pic:pic>
              </a:graphicData>
            </a:graphic>
            <wp14:sizeRelH relativeFrom="margin">
              <wp14:pctWidth>0</wp14:pctWidth>
            </wp14:sizeRelH>
            <wp14:sizeRelV relativeFrom="margin">
              <wp14:pctHeight>0</wp14:pctHeight>
            </wp14:sizeRelV>
          </wp:anchor>
        </w:drawing>
      </w:r>
      <w:r w:rsidRPr="009D53E6">
        <w:rPr>
          <w:sz w:val="24"/>
          <w:szCs w:val="24"/>
        </w:rPr>
        <w:drawing>
          <wp:anchor distT="0" distB="0" distL="114300" distR="114300" simplePos="0" relativeHeight="251660288" behindDoc="0" locked="0" layoutInCell="1" allowOverlap="1" wp14:anchorId="35617558" wp14:editId="2F9ADA42">
            <wp:simplePos x="0" y="0"/>
            <wp:positionH relativeFrom="margin">
              <wp:align>left</wp:align>
            </wp:positionH>
            <wp:positionV relativeFrom="paragraph">
              <wp:posOffset>363</wp:posOffset>
            </wp:positionV>
            <wp:extent cx="2255520" cy="2753995"/>
            <wp:effectExtent l="0" t="0" r="0" b="8255"/>
            <wp:wrapSquare wrapText="bothSides"/>
            <wp:docPr id="154501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14204" name=""/>
                    <pic:cNvPicPr/>
                  </pic:nvPicPr>
                  <pic:blipFill>
                    <a:blip r:embed="rId11">
                      <a:extLst>
                        <a:ext uri="{28A0092B-C50C-407E-A947-70E740481C1C}">
                          <a14:useLocalDpi xmlns:a14="http://schemas.microsoft.com/office/drawing/2010/main" val="0"/>
                        </a:ext>
                      </a:extLst>
                    </a:blip>
                    <a:stretch>
                      <a:fillRect/>
                    </a:stretch>
                  </pic:blipFill>
                  <pic:spPr>
                    <a:xfrm>
                      <a:off x="0" y="0"/>
                      <a:ext cx="2259361" cy="2758274"/>
                    </a:xfrm>
                    <a:prstGeom prst="rect">
                      <a:avLst/>
                    </a:prstGeom>
                  </pic:spPr>
                </pic:pic>
              </a:graphicData>
            </a:graphic>
            <wp14:sizeRelH relativeFrom="margin">
              <wp14:pctWidth>0</wp14:pctWidth>
            </wp14:sizeRelH>
            <wp14:sizeRelV relativeFrom="margin">
              <wp14:pctHeight>0</wp14:pctHeight>
            </wp14:sizeRelV>
          </wp:anchor>
        </w:drawing>
      </w:r>
    </w:p>
    <w:p w14:paraId="3EBDF2CB" w14:textId="54A80F59" w:rsidR="003E1CEB" w:rsidRDefault="009D53E6">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4E61AF3C" wp14:editId="2D58AC08">
                <wp:simplePos x="0" y="0"/>
                <wp:positionH relativeFrom="column">
                  <wp:posOffset>2122713</wp:posOffset>
                </wp:positionH>
                <wp:positionV relativeFrom="paragraph">
                  <wp:posOffset>742769</wp:posOffset>
                </wp:positionV>
                <wp:extent cx="1796143" cy="1208314"/>
                <wp:effectExtent l="0" t="0" r="71120" b="49530"/>
                <wp:wrapNone/>
                <wp:docPr id="1640619345" name="Straight Arrow Connector 1"/>
                <wp:cNvGraphicFramePr/>
                <a:graphic xmlns:a="http://schemas.openxmlformats.org/drawingml/2006/main">
                  <a:graphicData uri="http://schemas.microsoft.com/office/word/2010/wordprocessingShape">
                    <wps:wsp>
                      <wps:cNvCnPr/>
                      <wps:spPr>
                        <a:xfrm>
                          <a:off x="0" y="0"/>
                          <a:ext cx="1796143" cy="1208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C0F5E" id="Straight Arrow Connector 1" o:spid="_x0000_s1026" type="#_x0000_t32" style="position:absolute;margin-left:167.15pt;margin-top:58.5pt;width:141.45pt;height:95.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" strokecolor="#156082 [3204]" strokeweight=".5pt">
                <v:stroke endarrow="block" joinstyle="miter"/>
              </v:shape>
            </w:pict>
          </mc:Fallback>
        </mc:AlternateContent>
      </w:r>
    </w:p>
    <w:p w14:paraId="681039A8" w14:textId="77777777" w:rsidR="009D53E6" w:rsidRPr="009D53E6" w:rsidRDefault="009D53E6" w:rsidP="009D53E6">
      <w:pPr>
        <w:rPr>
          <w:sz w:val="24"/>
          <w:szCs w:val="24"/>
        </w:rPr>
      </w:pPr>
    </w:p>
    <w:p w14:paraId="153F449C" w14:textId="77777777" w:rsidR="009D53E6" w:rsidRPr="009D53E6" w:rsidRDefault="009D53E6" w:rsidP="009D53E6">
      <w:pPr>
        <w:rPr>
          <w:sz w:val="24"/>
          <w:szCs w:val="24"/>
        </w:rPr>
      </w:pPr>
    </w:p>
    <w:p w14:paraId="75A6A1B4" w14:textId="77777777" w:rsidR="009D53E6" w:rsidRPr="009D53E6" w:rsidRDefault="009D53E6" w:rsidP="009D53E6">
      <w:pPr>
        <w:rPr>
          <w:sz w:val="24"/>
          <w:szCs w:val="24"/>
        </w:rPr>
      </w:pPr>
    </w:p>
    <w:p w14:paraId="673D05D5" w14:textId="77777777" w:rsidR="009D53E6" w:rsidRPr="009D53E6" w:rsidRDefault="009D53E6" w:rsidP="009D53E6">
      <w:pPr>
        <w:rPr>
          <w:sz w:val="24"/>
          <w:szCs w:val="24"/>
        </w:rPr>
      </w:pPr>
    </w:p>
    <w:p w14:paraId="7BD692F6" w14:textId="77777777" w:rsidR="009D53E6" w:rsidRPr="009D53E6" w:rsidRDefault="009D53E6" w:rsidP="009D53E6">
      <w:pPr>
        <w:rPr>
          <w:sz w:val="24"/>
          <w:szCs w:val="24"/>
        </w:rPr>
      </w:pPr>
    </w:p>
    <w:p w14:paraId="760E80AF" w14:textId="77777777" w:rsidR="009D53E6" w:rsidRPr="009D53E6" w:rsidRDefault="009D53E6" w:rsidP="009D53E6">
      <w:pPr>
        <w:rPr>
          <w:sz w:val="24"/>
          <w:szCs w:val="24"/>
        </w:rPr>
      </w:pPr>
    </w:p>
    <w:p w14:paraId="2DA97CBC" w14:textId="77777777" w:rsidR="009D53E6" w:rsidRPr="009D53E6" w:rsidRDefault="009D53E6" w:rsidP="009D53E6">
      <w:pPr>
        <w:rPr>
          <w:sz w:val="24"/>
          <w:szCs w:val="24"/>
        </w:rPr>
      </w:pPr>
    </w:p>
    <w:p w14:paraId="0D70466B" w14:textId="77777777" w:rsidR="009D53E6" w:rsidRPr="009D53E6" w:rsidRDefault="009D53E6" w:rsidP="009D53E6">
      <w:pPr>
        <w:rPr>
          <w:sz w:val="24"/>
          <w:szCs w:val="24"/>
        </w:rPr>
      </w:pPr>
    </w:p>
    <w:p w14:paraId="6327CB6D" w14:textId="77777777" w:rsidR="009D53E6" w:rsidRDefault="009D53E6" w:rsidP="009D53E6">
      <w:pPr>
        <w:rPr>
          <w:sz w:val="24"/>
          <w:szCs w:val="24"/>
        </w:rPr>
      </w:pPr>
    </w:p>
    <w:p w14:paraId="7AC9251B" w14:textId="0F58B434" w:rsidR="009D53E6" w:rsidRDefault="009D53E6" w:rsidP="009D53E6">
      <w:pPr>
        <w:tabs>
          <w:tab w:val="left" w:pos="1131"/>
        </w:tabs>
        <w:rPr>
          <w:sz w:val="24"/>
          <w:szCs w:val="24"/>
        </w:rPr>
      </w:pPr>
      <w:r>
        <w:rPr>
          <w:sz w:val="24"/>
          <w:szCs w:val="24"/>
        </w:rPr>
        <w:tab/>
        <w:t xml:space="preserve">This </w:t>
      </w:r>
      <w:proofErr w:type="spellStart"/>
      <w:r>
        <w:rPr>
          <w:sz w:val="24"/>
          <w:szCs w:val="24"/>
        </w:rPr>
        <w:t>Hypogean</w:t>
      </w:r>
      <w:proofErr w:type="spellEnd"/>
      <w:r>
        <w:rPr>
          <w:sz w:val="24"/>
          <w:szCs w:val="24"/>
        </w:rPr>
        <w:t xml:space="preserve"> Gear System will go underground and a Cylindrical </w:t>
      </w:r>
      <w:proofErr w:type="spellStart"/>
      <w:r>
        <w:rPr>
          <w:sz w:val="24"/>
          <w:szCs w:val="24"/>
        </w:rPr>
        <w:t>monohinge</w:t>
      </w:r>
      <w:proofErr w:type="spellEnd"/>
      <w:r>
        <w:rPr>
          <w:sz w:val="24"/>
          <w:szCs w:val="24"/>
        </w:rPr>
        <w:t xml:space="preserve"> </w:t>
      </w:r>
      <w:proofErr w:type="spellStart"/>
      <w:r>
        <w:rPr>
          <w:sz w:val="24"/>
          <w:szCs w:val="24"/>
        </w:rPr>
        <w:t>wil</w:t>
      </w:r>
      <w:proofErr w:type="spellEnd"/>
      <w:r>
        <w:rPr>
          <w:sz w:val="24"/>
          <w:szCs w:val="24"/>
        </w:rPr>
        <w:t xml:space="preserve"> go coaxially above target gear and the door will be inserted inside this cylindrical hinge.</w:t>
      </w:r>
    </w:p>
    <w:p w14:paraId="54BDFFCE" w14:textId="77777777" w:rsidR="009D53E6" w:rsidRDefault="009D53E6" w:rsidP="009D53E6">
      <w:pPr>
        <w:tabs>
          <w:tab w:val="left" w:pos="1131"/>
        </w:tabs>
        <w:rPr>
          <w:sz w:val="24"/>
          <w:szCs w:val="24"/>
        </w:rPr>
      </w:pPr>
    </w:p>
    <w:p w14:paraId="0B047CC4" w14:textId="77777777" w:rsidR="009D53E6" w:rsidRPr="009D53E6" w:rsidRDefault="009D53E6" w:rsidP="009D53E6">
      <w:pPr>
        <w:tabs>
          <w:tab w:val="left" w:pos="1131"/>
        </w:tabs>
        <w:rPr>
          <w:sz w:val="24"/>
          <w:szCs w:val="24"/>
        </w:rPr>
      </w:pPr>
    </w:p>
    <w:sectPr w:rsidR="009D53E6" w:rsidRPr="009D53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43B26" w14:textId="77777777" w:rsidR="00422758" w:rsidRDefault="00422758" w:rsidP="00AF0AA4">
      <w:pPr>
        <w:spacing w:after="0" w:line="240" w:lineRule="auto"/>
      </w:pPr>
      <w:r>
        <w:separator/>
      </w:r>
    </w:p>
  </w:endnote>
  <w:endnote w:type="continuationSeparator" w:id="0">
    <w:p w14:paraId="44A87DCD" w14:textId="77777777" w:rsidR="00422758" w:rsidRDefault="00422758" w:rsidP="00AF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FEFDC" w14:textId="77777777" w:rsidR="00422758" w:rsidRDefault="00422758" w:rsidP="00AF0AA4">
      <w:pPr>
        <w:spacing w:after="0" w:line="240" w:lineRule="auto"/>
      </w:pPr>
      <w:r>
        <w:separator/>
      </w:r>
    </w:p>
  </w:footnote>
  <w:footnote w:type="continuationSeparator" w:id="0">
    <w:p w14:paraId="36BE7D4B" w14:textId="77777777" w:rsidR="00422758" w:rsidRDefault="00422758" w:rsidP="00AF0A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A4"/>
    <w:rsid w:val="002240F1"/>
    <w:rsid w:val="002F434E"/>
    <w:rsid w:val="00366888"/>
    <w:rsid w:val="003E1CEB"/>
    <w:rsid w:val="00422758"/>
    <w:rsid w:val="004565CB"/>
    <w:rsid w:val="00465A93"/>
    <w:rsid w:val="005570C3"/>
    <w:rsid w:val="005D24AC"/>
    <w:rsid w:val="009D53E6"/>
    <w:rsid w:val="00AF0AA4"/>
    <w:rsid w:val="00BD28CA"/>
    <w:rsid w:val="00EB3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A73B"/>
  <w15:chartTrackingRefBased/>
  <w15:docId w15:val="{0E14FEC5-F692-49CD-A56E-8B01BDDE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AA4"/>
    <w:rPr>
      <w:rFonts w:eastAsiaTheme="majorEastAsia" w:cstheme="majorBidi"/>
      <w:color w:val="272727" w:themeColor="text1" w:themeTint="D8"/>
    </w:rPr>
  </w:style>
  <w:style w:type="paragraph" w:styleId="Title">
    <w:name w:val="Title"/>
    <w:basedOn w:val="Normal"/>
    <w:next w:val="Normal"/>
    <w:link w:val="TitleChar"/>
    <w:uiPriority w:val="10"/>
    <w:qFormat/>
    <w:rsid w:val="00AF0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AA4"/>
    <w:pPr>
      <w:spacing w:before="160"/>
      <w:jc w:val="center"/>
    </w:pPr>
    <w:rPr>
      <w:i/>
      <w:iCs/>
      <w:color w:val="404040" w:themeColor="text1" w:themeTint="BF"/>
    </w:rPr>
  </w:style>
  <w:style w:type="character" w:customStyle="1" w:styleId="QuoteChar">
    <w:name w:val="Quote Char"/>
    <w:basedOn w:val="DefaultParagraphFont"/>
    <w:link w:val="Quote"/>
    <w:uiPriority w:val="29"/>
    <w:rsid w:val="00AF0AA4"/>
    <w:rPr>
      <w:i/>
      <w:iCs/>
      <w:color w:val="404040" w:themeColor="text1" w:themeTint="BF"/>
    </w:rPr>
  </w:style>
  <w:style w:type="paragraph" w:styleId="ListParagraph">
    <w:name w:val="List Paragraph"/>
    <w:basedOn w:val="Normal"/>
    <w:uiPriority w:val="34"/>
    <w:qFormat/>
    <w:rsid w:val="00AF0AA4"/>
    <w:pPr>
      <w:ind w:left="720"/>
      <w:contextualSpacing/>
    </w:pPr>
  </w:style>
  <w:style w:type="character" w:styleId="IntenseEmphasis">
    <w:name w:val="Intense Emphasis"/>
    <w:basedOn w:val="DefaultParagraphFont"/>
    <w:uiPriority w:val="21"/>
    <w:qFormat/>
    <w:rsid w:val="00AF0AA4"/>
    <w:rPr>
      <w:i/>
      <w:iCs/>
      <w:color w:val="0F4761" w:themeColor="accent1" w:themeShade="BF"/>
    </w:rPr>
  </w:style>
  <w:style w:type="paragraph" w:styleId="IntenseQuote">
    <w:name w:val="Intense Quote"/>
    <w:basedOn w:val="Normal"/>
    <w:next w:val="Normal"/>
    <w:link w:val="IntenseQuoteChar"/>
    <w:uiPriority w:val="30"/>
    <w:qFormat/>
    <w:rsid w:val="00AF0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AA4"/>
    <w:rPr>
      <w:i/>
      <w:iCs/>
      <w:color w:val="0F4761" w:themeColor="accent1" w:themeShade="BF"/>
    </w:rPr>
  </w:style>
  <w:style w:type="character" w:styleId="IntenseReference">
    <w:name w:val="Intense Reference"/>
    <w:basedOn w:val="DefaultParagraphFont"/>
    <w:uiPriority w:val="32"/>
    <w:qFormat/>
    <w:rsid w:val="00AF0AA4"/>
    <w:rPr>
      <w:b/>
      <w:bCs/>
      <w:smallCaps/>
      <w:color w:val="0F4761" w:themeColor="accent1" w:themeShade="BF"/>
      <w:spacing w:val="5"/>
    </w:rPr>
  </w:style>
  <w:style w:type="paragraph" w:styleId="Header">
    <w:name w:val="header"/>
    <w:basedOn w:val="Normal"/>
    <w:link w:val="HeaderChar"/>
    <w:uiPriority w:val="99"/>
    <w:unhideWhenUsed/>
    <w:rsid w:val="00AF0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AA4"/>
  </w:style>
  <w:style w:type="paragraph" w:styleId="Footer">
    <w:name w:val="footer"/>
    <w:basedOn w:val="Normal"/>
    <w:link w:val="FooterChar"/>
    <w:uiPriority w:val="99"/>
    <w:unhideWhenUsed/>
    <w:rsid w:val="00AF0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AA4"/>
  </w:style>
  <w:style w:type="character" w:styleId="Hyperlink">
    <w:name w:val="Hyperlink"/>
    <w:basedOn w:val="DefaultParagraphFont"/>
    <w:uiPriority w:val="99"/>
    <w:unhideWhenUsed/>
    <w:rsid w:val="00EB332E"/>
    <w:rPr>
      <w:color w:val="467886" w:themeColor="hyperlink"/>
      <w:u w:val="single"/>
    </w:rPr>
  </w:style>
  <w:style w:type="character" w:styleId="UnresolvedMention">
    <w:name w:val="Unresolved Mention"/>
    <w:basedOn w:val="DefaultParagraphFont"/>
    <w:uiPriority w:val="99"/>
    <w:semiHidden/>
    <w:unhideWhenUsed/>
    <w:rsid w:val="00EB3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kwi.com/projects/39758434628503449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Sonit Patil</dc:creator>
  <cp:keywords/>
  <dc:description/>
  <cp:lastModifiedBy>Sonit Patil</cp:lastModifiedBy>
  <cp:revision>7</cp:revision>
  <dcterms:created xsi:type="dcterms:W3CDTF">2024-05-13T13:40:00Z</dcterms:created>
  <dcterms:modified xsi:type="dcterms:W3CDTF">2024-05-13T15:36:00Z</dcterms:modified>
</cp:coreProperties>
</file>