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CE45F" w14:textId="77777777" w:rsidR="006B2A02" w:rsidRDefault="00151C86">
      <w:pPr>
        <w:pStyle w:val="BodyText"/>
        <w:rPr>
          <w:rFonts w:ascii="Times New Roman"/>
        </w:rPr>
      </w:pPr>
      <w:r>
        <w:pict w14:anchorId="4679A99D">
          <v:group id="_x0000_s1036" style="position:absolute;margin-left:0;margin-top:0;width:612pt;height:153pt;z-index:251654656;mso-position-horizontal-relative:page;mso-position-vertical-relative:page" coordsize="12240,3060">
            <v:rect id="_x0000_s1045" style="position:absolute;width:12240;height:2880" fillcolor="#1b2b39" stroked="f"/>
            <v:shape id="_x0000_s1044" style="position:absolute;left:2091;top:720;width:1724;height:910" coordorigin="2092,720" coordsize="1724,910" o:spt="100" adj="0,,0" path="m2954,897r-496,496l2679,1629r50,-54l2679,1575,2508,1407r26,-26l2576,1381r-21,-21l2579,1335r47,l2602,1312r22,-22l2675,1290r-26,-25l2782,1133r21,l2793,1122r32,-32l2852,1090r-14,-14l2868,1047r32,l2884,1030r26,-26l2949,1004r-19,-20l2953,961r65,l2954,897xm2996,1333r-43,l3228,1629r51,-54l3228,1575,2996,1333xm2950,1285r-39,l2932,1311r-253,264l2729,1575r224,-242l2996,1333r-22,-22l2993,1289r-40,l2950,1285xm3438,1381r-65,l3399,1407r-171,168l3279,1575r170,-183l3438,1381xm2576,1381r-42,l2679,1535r50,-54l2679,1481,2576,1381xm3040,1285r-44,l3228,1535r51,-54l3228,1481,3040,1285xm2903,1236r-34,l2890,1261r-211,220l2729,1481r182,-196l2950,1285r-20,-20l2951,1242r-43,l2903,1236xm3393,1335r-66,l3352,1360r-124,121l3279,1481r94,-100l3438,1381r-45,-46xm2626,1335r-47,l2679,1442r50,-55l2679,1387r-53,-52xm3083,1236r-46,l3228,1442r51,-55l3228,1387,3083,1236xm2855,1187r-27,l2848,1211r-169,176l2729,1387r140,-151l2903,1236r-17,-17l2907,1196r-44,l2855,1187xm3347,1290r-65,l3304,1312r-76,75l3279,1387r48,-52l3393,1335r-46,-45xm2095,1001r-3,l2436,1369r47,-47l2422,1322,2095,1001xm3014,851r-60,l3471,1369r44,-47l3485,1322r-30,-30l3472,1275r-34,l3410,1247r18,-19l3391,1228r-26,-26l3385,1180r-42,l3203,1040r4,-5l3198,1035r-38,-38l3167,989r-15,l3117,954r10,-11l3106,943r-32,-32l3086,897r-26,l3014,851xm2675,1290r-51,l2679,1348r50,-54l2679,1294r-4,-4xm3126,1187r-47,l3228,1348r51,-54l3228,1294,3126,1187xm2095,907r-3,l2451,1292r-29,30l2483,1322r47,-47l2469,1275,2095,907xm3815,1001r-4,l3485,1322r30,l3815,1001xm2803,1133r-21,l2806,1161r-127,133l2729,1294r99,-107l2855,1187r-14,-14l2864,1149r-46,l2803,1133xm3190,1133r-65,l3257,1265r-29,29l3279,1294r3,-4l3347,1290,3190,1133xm2996,1240r-43,l2977,1265r-24,24l2993,1289r3,-4l3040,1285r-24,-24l3032,1242r-34,l2996,1240xm2095,814r-3,l2497,1247r-28,28l2530,1275r47,-47l2516,1228,2095,814xm3815,907r-4,l3438,1275r34,l3815,907xm2950,1192r-39,l2932,1217r-24,25l2951,1242r2,-2l2996,1240r-22,-23l2993,1196r-40,l2950,1192xm3040,1192r-44,l3021,1219r-23,23l3032,1242r5,-6l3083,1236r-25,-25l3072,1196r-29,l3040,1192xm2095,720r-3,l2542,1202r-26,26l2577,1228r47,-48l2563,1180,2095,720xm3815,814r-4,l3391,1228r37,l3815,814xm2903,1143r-34,l2890,1167r-27,29l2907,1196r4,-4l2950,1192r-20,-21l2951,1149r-43,l2903,1143xm2996,1146r-43,l2977,1171r-24,25l2993,1196r3,-4l3040,1192r-24,-25l3032,1149r-34,l2996,1146xm3083,1143r-46,l3065,1173r-22,23l3072,1196r7,-9l3126,1187r-25,-26l3111,1149r-23,l3083,1143xm2676,1001r-5,l2704,1040r-141,140l2624,1180r146,-145l2709,1035r-33,-34xm3815,720r-4,l3343,1180r42,l3815,720xm2852,1090r-27,l2848,1118r-30,31l2864,1149r5,-6l2903,1143r-17,-18l2907,1102r-44,l2852,1090xm2950,1098r-39,l2932,1124r-24,25l2951,1149r2,-3l2996,1146r-22,-22l2993,1102r-40,l2950,1098xm3040,1098r-44,l3021,1125r-23,24l3032,1149r5,-6l3083,1143r-25,-25l3072,1102r-29,l3040,1098xm3147,1090r-65,l3114,1122r-26,27l3111,1149r14,-16l3190,1133r-43,-43xm2900,1047r-32,l2890,1074r-27,28l2907,1102r4,-4l2950,1098r-20,-20l2951,1055r-43,l2900,1047xm2996,1053r-43,l2977,1078r-24,24l2993,1102r3,-4l3040,1098r-24,-24l3032,1055r-34,l2996,1053xm3104,1047r-65,l3068,1076r-25,26l3072,1102r10,-12l3147,1090r-43,-43xm2949,1004r-39,l2932,1030r-24,25l2951,1055r2,-2l2996,1053r-22,-23l2993,1008r-40,l2949,1004xm3061,1004r-65,l3022,1030r-24,25l3032,1055r7,-8l3104,1047r-43,-43xm2676,907r-5,l2747,997r-38,38l2770,1035r46,-46l2755,989r-79,-82xm3236,1001r-5,l3198,1035r9,l3236,1001xm3018,961r-65,l2976,984r-23,24l2993,1008r3,-4l3061,1004r-43,-43xm2676,814r-5,l2789,954r-34,35l2816,989r46,-46l2801,943,2676,814xm3236,907r-5,l3152,989r15,l3236,907xm2676,720r-5,l2832,911r-31,32l2862,943r46,-46l2847,897,2676,720xm3236,814r-5,l3106,943r21,l3236,814xm2953,790l2847,897r61,l2954,851r60,l2953,790xm3236,720r-5,l3060,897r26,l3236,720xe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3" type="#_x0000_t75" style="position:absolute;left:1852;top:2171;width:2203;height:169">
              <v:imagedata r:id="rId4" o:title=""/>
            </v:shape>
            <v:shape id="_x0000_s1042" type="#_x0000_t75" style="position:absolute;left:720;top:1709;width:4467;height:352">
              <v:imagedata r:id="rId5" o:title=""/>
            </v:shape>
            <v:shape id="_x0000_s1041" style="position:absolute;left:896;top:2177;width:4173;height:2" coordorigin="897,2177" coordsize="4173,0" o:spt="100" adj="0,,0" path="m897,2177r915,m4093,2177r977,e" filled="f" strokecolor="white" strokeweight=".04164mm">
              <v:stroke joinstyle="round"/>
              <v:formulas/>
              <v:path arrowok="t" o:connecttype="segments"/>
            </v:shape>
            <v:rect id="_x0000_s1040" style="position:absolute;top:2880;width:4080;height:180" fillcolor="#485865" stroked="f"/>
            <v:rect id="_x0000_s1039" style="position:absolute;left:4080;top:2880;width:4080;height:180" fillcolor="#72808a" stroked="f"/>
            <v:rect id="_x0000_s1038" style="position:absolute;left:8160;top:2880;width:4080;height:180" fillcolor="#a1abb2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width:12240;height:2880" filled="f" stroked="f">
              <v:textbox inset="0,0,0,0">
                <w:txbxContent>
                  <w:p w14:paraId="0410E755" w14:textId="77777777" w:rsidR="006B2A02" w:rsidRDefault="006B2A02">
                    <w:pPr>
                      <w:spacing w:before="7"/>
                      <w:rPr>
                        <w:rFonts w:ascii="Calibri"/>
                        <w:sz w:val="91"/>
                      </w:rPr>
                    </w:pPr>
                  </w:p>
                  <w:p w14:paraId="1787524B" w14:textId="77777777" w:rsidR="006B2A02" w:rsidRDefault="00151C86">
                    <w:pPr>
                      <w:spacing w:before="1" w:line="177" w:lineRule="auto"/>
                      <w:ind w:left="6594" w:right="705" w:hanging="458"/>
                      <w:rPr>
                        <w:rFonts w:ascii="Cinzel"/>
                        <w:sz w:val="56"/>
                      </w:rPr>
                    </w:pPr>
                    <w:r>
                      <w:rPr>
                        <w:rFonts w:ascii="Cinzel"/>
                        <w:color w:val="FFFFFF"/>
                        <w:spacing w:val="-9"/>
                        <w:sz w:val="56"/>
                      </w:rPr>
                      <w:t xml:space="preserve">Advanced </w:t>
                    </w:r>
                    <w:r>
                      <w:rPr>
                        <w:rFonts w:ascii="Cinzel"/>
                        <w:color w:val="FFFFFF"/>
                        <w:spacing w:val="-17"/>
                        <w:sz w:val="56"/>
                      </w:rPr>
                      <w:t xml:space="preserve">Wealth </w:t>
                    </w:r>
                    <w:r>
                      <w:rPr>
                        <w:rFonts w:ascii="Cinzel"/>
                        <w:color w:val="FFFFFF"/>
                        <w:sz w:val="56"/>
                      </w:rPr>
                      <w:t>Planning</w:t>
                    </w:r>
                    <w:r>
                      <w:rPr>
                        <w:rFonts w:ascii="Cinzel"/>
                        <w:color w:val="FFFFFF"/>
                        <w:spacing w:val="-10"/>
                        <w:sz w:val="56"/>
                      </w:rPr>
                      <w:t xml:space="preserve"> Group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446CC068">
          <v:group id="_x0000_s1032" style="position:absolute;margin-left:520.3pt;margin-top:10in;width:55.75pt;height:36pt;z-index:251655680;mso-position-horizontal-relative:page;mso-position-vertical-relative:page" coordorigin="10406,14400" coordsize="1115,720">
            <v:shape id="_x0000_s1035" type="#_x0000_t75" style="position:absolute;left:10409;top:14400;width:1111;height:469">
              <v:imagedata r:id="rId6" o:title=""/>
            </v:shape>
            <v:shape id="_x0000_s1034" type="#_x0000_t75" style="position:absolute;left:10405;top:14986;width:1112;height:134">
              <v:imagedata r:id="rId7" o:title=""/>
            </v:shape>
            <v:line id="_x0000_s1033" style="position:absolute" from="10408,14930" to="11516,14930" strokecolor="#231f20" strokeweight=".04303mm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1B1E1D7D" wp14:editId="6D5E17BA">
            <wp:simplePos x="0" y="0"/>
            <wp:positionH relativeFrom="page">
              <wp:posOffset>5385796</wp:posOffset>
            </wp:positionH>
            <wp:positionV relativeFrom="page">
              <wp:posOffset>9372600</wp:posOffset>
            </wp:positionV>
            <wp:extent cx="964764" cy="228597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64" cy="228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 wp14:anchorId="4DC13A2C" wp14:editId="08E190B7">
            <wp:simplePos x="0" y="0"/>
            <wp:positionH relativeFrom="page">
              <wp:posOffset>4279896</wp:posOffset>
            </wp:positionH>
            <wp:positionV relativeFrom="page">
              <wp:posOffset>9387202</wp:posOffset>
            </wp:positionV>
            <wp:extent cx="216958" cy="207835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58" cy="20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1E687" w14:textId="77777777" w:rsidR="006B2A02" w:rsidRDefault="006B2A02">
      <w:pPr>
        <w:pStyle w:val="BodyText"/>
        <w:rPr>
          <w:rFonts w:ascii="Times New Roman"/>
        </w:rPr>
      </w:pPr>
    </w:p>
    <w:p w14:paraId="4185B6F7" w14:textId="77777777" w:rsidR="006B2A02" w:rsidRDefault="006B2A02">
      <w:pPr>
        <w:pStyle w:val="BodyText"/>
        <w:rPr>
          <w:rFonts w:ascii="Times New Roman"/>
        </w:rPr>
      </w:pPr>
    </w:p>
    <w:p w14:paraId="41C8E71D" w14:textId="77777777" w:rsidR="006B2A02" w:rsidRDefault="006B2A02">
      <w:pPr>
        <w:pStyle w:val="BodyText"/>
        <w:rPr>
          <w:rFonts w:ascii="Times New Roman"/>
        </w:rPr>
      </w:pPr>
    </w:p>
    <w:p w14:paraId="53572504" w14:textId="77777777" w:rsidR="006B2A02" w:rsidRDefault="006B2A02">
      <w:pPr>
        <w:pStyle w:val="BodyText"/>
        <w:rPr>
          <w:rFonts w:ascii="Times New Roman"/>
        </w:rPr>
      </w:pPr>
    </w:p>
    <w:p w14:paraId="5133F05B" w14:textId="77777777" w:rsidR="006B2A02" w:rsidRDefault="006B2A02">
      <w:pPr>
        <w:pStyle w:val="BodyText"/>
        <w:rPr>
          <w:rFonts w:ascii="Times New Roman"/>
        </w:rPr>
      </w:pPr>
    </w:p>
    <w:p w14:paraId="5098AE19" w14:textId="77777777" w:rsidR="006B2A02" w:rsidRDefault="006B2A02">
      <w:pPr>
        <w:pStyle w:val="BodyText"/>
        <w:rPr>
          <w:rFonts w:ascii="Times New Roman"/>
        </w:rPr>
      </w:pPr>
    </w:p>
    <w:p w14:paraId="0C5BC329" w14:textId="77777777" w:rsidR="006B2A02" w:rsidRDefault="006B2A02">
      <w:pPr>
        <w:pStyle w:val="BodyText"/>
        <w:rPr>
          <w:rFonts w:ascii="Times New Roman"/>
        </w:rPr>
      </w:pPr>
    </w:p>
    <w:p w14:paraId="375AB9B6" w14:textId="77777777" w:rsidR="006B2A02" w:rsidRDefault="006B2A02">
      <w:pPr>
        <w:pStyle w:val="BodyText"/>
        <w:rPr>
          <w:rFonts w:ascii="Times New Roman"/>
        </w:rPr>
      </w:pPr>
    </w:p>
    <w:p w14:paraId="2E934F57" w14:textId="77777777" w:rsidR="006B2A02" w:rsidRDefault="006B2A02">
      <w:pPr>
        <w:pStyle w:val="BodyText"/>
        <w:rPr>
          <w:rFonts w:ascii="Times New Roman"/>
        </w:rPr>
      </w:pPr>
    </w:p>
    <w:p w14:paraId="64577660" w14:textId="77777777" w:rsidR="006B2A02" w:rsidRDefault="006B2A02">
      <w:pPr>
        <w:pStyle w:val="BodyText"/>
        <w:rPr>
          <w:rFonts w:ascii="Times New Roman"/>
        </w:rPr>
      </w:pPr>
    </w:p>
    <w:p w14:paraId="0A651C71" w14:textId="77777777" w:rsidR="006B2A02" w:rsidRDefault="006B2A02">
      <w:pPr>
        <w:pStyle w:val="BodyText"/>
        <w:rPr>
          <w:rFonts w:ascii="Times New Roman"/>
        </w:rPr>
      </w:pPr>
    </w:p>
    <w:p w14:paraId="6400CD2D" w14:textId="77777777" w:rsidR="006B2A02" w:rsidRDefault="006B2A02">
      <w:pPr>
        <w:pStyle w:val="BodyText"/>
        <w:rPr>
          <w:rFonts w:ascii="Times New Roman"/>
        </w:rPr>
      </w:pPr>
    </w:p>
    <w:p w14:paraId="0DCC250C" w14:textId="77777777" w:rsidR="006B2A02" w:rsidRDefault="006B2A02">
      <w:pPr>
        <w:pStyle w:val="BodyText"/>
        <w:rPr>
          <w:rFonts w:ascii="Times New Roman"/>
        </w:rPr>
      </w:pPr>
    </w:p>
    <w:p w14:paraId="6BB5EDD6" w14:textId="77777777" w:rsidR="006B2A02" w:rsidRDefault="006B2A02">
      <w:pPr>
        <w:pStyle w:val="BodyText"/>
        <w:rPr>
          <w:rFonts w:ascii="Times New Roman"/>
        </w:rPr>
      </w:pPr>
    </w:p>
    <w:p w14:paraId="3D721896" w14:textId="77777777" w:rsidR="006B2A02" w:rsidRDefault="006B2A02">
      <w:pPr>
        <w:pStyle w:val="BodyText"/>
        <w:spacing w:before="3"/>
        <w:rPr>
          <w:rFonts w:ascii="Times New Roman"/>
          <w:sz w:val="28"/>
        </w:rPr>
      </w:pPr>
    </w:p>
    <w:p w14:paraId="5D26176B" w14:textId="77777777" w:rsidR="006B2A02" w:rsidRDefault="00151C86">
      <w:pPr>
        <w:spacing w:before="119" w:line="247" w:lineRule="auto"/>
        <w:ind w:left="3600" w:right="3164"/>
        <w:rPr>
          <w:rFonts w:ascii="Arial" w:hAnsi="Arial"/>
          <w:sz w:val="24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50797114" wp14:editId="5DF3F9BC">
            <wp:simplePos x="0" y="0"/>
            <wp:positionH relativeFrom="page">
              <wp:posOffset>457200</wp:posOffset>
            </wp:positionH>
            <wp:positionV relativeFrom="paragraph">
              <wp:posOffset>102959</wp:posOffset>
            </wp:positionV>
            <wp:extent cx="1485900" cy="1944850"/>
            <wp:effectExtent l="0" t="0" r="0" b="0"/>
            <wp:wrapNone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b/>
          <w:color w:val="1B2B39"/>
          <w:sz w:val="28"/>
        </w:rPr>
        <w:t xml:space="preserve">Christa Walkden, </w:t>
      </w:r>
      <w:r>
        <w:rPr>
          <w:rFonts w:ascii="Arial" w:hAnsi="Arial"/>
          <w:color w:val="1B2B39"/>
          <w:sz w:val="20"/>
        </w:rPr>
        <w:t xml:space="preserve">CPA (ND), MST, TEP®, CPA, CA </w:t>
      </w:r>
      <w:r>
        <w:rPr>
          <w:rFonts w:ascii="Arial" w:hAnsi="Arial"/>
          <w:color w:val="72808A"/>
          <w:w w:val="105"/>
          <w:sz w:val="24"/>
        </w:rPr>
        <w:t>Senior</w:t>
      </w:r>
      <w:r>
        <w:rPr>
          <w:rFonts w:ascii="Arial" w:hAnsi="Arial"/>
          <w:color w:val="72808A"/>
          <w:spacing w:val="-36"/>
          <w:w w:val="105"/>
          <w:sz w:val="24"/>
        </w:rPr>
        <w:t xml:space="preserve"> </w:t>
      </w:r>
      <w:r>
        <w:rPr>
          <w:rFonts w:ascii="Arial" w:hAnsi="Arial"/>
          <w:color w:val="72808A"/>
          <w:w w:val="105"/>
          <w:sz w:val="24"/>
        </w:rPr>
        <w:t>Vice-President,</w:t>
      </w:r>
      <w:r>
        <w:rPr>
          <w:rFonts w:ascii="Arial" w:hAnsi="Arial"/>
          <w:color w:val="72808A"/>
          <w:spacing w:val="-36"/>
          <w:w w:val="105"/>
          <w:sz w:val="24"/>
        </w:rPr>
        <w:t xml:space="preserve"> </w:t>
      </w:r>
      <w:r>
        <w:rPr>
          <w:rFonts w:ascii="Arial" w:hAnsi="Arial"/>
          <w:color w:val="72808A"/>
          <w:w w:val="105"/>
          <w:sz w:val="24"/>
        </w:rPr>
        <w:t>Advanced</w:t>
      </w:r>
      <w:r>
        <w:rPr>
          <w:rFonts w:ascii="Arial" w:hAnsi="Arial"/>
          <w:color w:val="72808A"/>
          <w:spacing w:val="-35"/>
          <w:w w:val="105"/>
          <w:sz w:val="24"/>
        </w:rPr>
        <w:t xml:space="preserve"> </w:t>
      </w:r>
      <w:r>
        <w:rPr>
          <w:rFonts w:ascii="Arial" w:hAnsi="Arial"/>
          <w:color w:val="72808A"/>
          <w:w w:val="105"/>
          <w:sz w:val="24"/>
        </w:rPr>
        <w:t>Wealth</w:t>
      </w:r>
      <w:r>
        <w:rPr>
          <w:rFonts w:ascii="Arial" w:hAnsi="Arial"/>
          <w:color w:val="72808A"/>
          <w:spacing w:val="-36"/>
          <w:w w:val="105"/>
          <w:sz w:val="24"/>
        </w:rPr>
        <w:t xml:space="preserve"> </w:t>
      </w:r>
      <w:r>
        <w:rPr>
          <w:rFonts w:ascii="Arial" w:hAnsi="Arial"/>
          <w:color w:val="72808A"/>
          <w:w w:val="105"/>
          <w:sz w:val="24"/>
        </w:rPr>
        <w:t>Planning Ultra-High-Net-Worth</w:t>
      </w:r>
      <w:r>
        <w:rPr>
          <w:rFonts w:ascii="Arial" w:hAnsi="Arial"/>
          <w:color w:val="72808A"/>
          <w:spacing w:val="-8"/>
          <w:w w:val="105"/>
          <w:sz w:val="24"/>
        </w:rPr>
        <w:t xml:space="preserve"> </w:t>
      </w:r>
      <w:r>
        <w:rPr>
          <w:rFonts w:ascii="Arial" w:hAnsi="Arial"/>
          <w:color w:val="72808A"/>
          <w:w w:val="105"/>
          <w:sz w:val="24"/>
        </w:rPr>
        <w:t>Consultant</w:t>
      </w:r>
    </w:p>
    <w:p w14:paraId="195D576A" w14:textId="77777777" w:rsidR="006B2A02" w:rsidRPr="00151C86" w:rsidRDefault="00151C86">
      <w:pPr>
        <w:pStyle w:val="BodyText"/>
        <w:spacing w:before="243" w:line="225" w:lineRule="auto"/>
        <w:ind w:left="3600" w:right="1053"/>
        <w:rPr>
          <w:rFonts w:ascii="Nunito Sans" w:hAnsi="Nunito Sans"/>
        </w:rPr>
      </w:pPr>
      <w:r w:rsidRPr="00151C86">
        <w:rPr>
          <w:rFonts w:ascii="Nunito Sans" w:hAnsi="Nunito Sans"/>
          <w:color w:val="485865"/>
        </w:rPr>
        <w:t xml:space="preserve">As Senior Vice-President, Advanced Planning, Christa is responsible for the overall </w:t>
      </w:r>
      <w:r w:rsidRPr="00151C86">
        <w:rPr>
          <w:rFonts w:ascii="Nunito Sans" w:hAnsi="Nunito Sans"/>
          <w:color w:val="485865"/>
          <w:w w:val="90"/>
        </w:rPr>
        <w:t>financial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and</w:t>
      </w:r>
      <w:r w:rsidRPr="00151C86">
        <w:rPr>
          <w:rFonts w:ascii="Nunito Sans" w:hAnsi="Nunito Sans"/>
          <w:color w:val="485865"/>
          <w:spacing w:val="-3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estate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planning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offering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which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supports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our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clients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and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advisors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 xml:space="preserve">at </w:t>
      </w:r>
      <w:r w:rsidRPr="00151C86">
        <w:rPr>
          <w:rFonts w:ascii="Nunito Sans" w:hAnsi="Nunito Sans"/>
          <w:color w:val="485865"/>
        </w:rPr>
        <w:t>Wellington-Altus Private</w:t>
      </w:r>
      <w:r w:rsidRPr="00151C86">
        <w:rPr>
          <w:rFonts w:ascii="Nunito Sans" w:hAnsi="Nunito Sans"/>
          <w:color w:val="485865"/>
          <w:spacing w:val="-6"/>
        </w:rPr>
        <w:t xml:space="preserve"> </w:t>
      </w:r>
      <w:r w:rsidRPr="00151C86">
        <w:rPr>
          <w:rFonts w:ascii="Nunito Sans" w:hAnsi="Nunito Sans"/>
          <w:color w:val="485865"/>
        </w:rPr>
        <w:t>Wealth.</w:t>
      </w:r>
    </w:p>
    <w:p w14:paraId="2CEF346F" w14:textId="77777777" w:rsidR="006B2A02" w:rsidRDefault="006B2A02">
      <w:pPr>
        <w:pStyle w:val="BodyText"/>
        <w:spacing w:before="10"/>
        <w:rPr>
          <w:rFonts w:ascii="Arial"/>
          <w:sz w:val="21"/>
        </w:rPr>
      </w:pPr>
    </w:p>
    <w:p w14:paraId="6FBB3F44" w14:textId="77777777" w:rsidR="006B2A02" w:rsidRPr="00151C86" w:rsidRDefault="00151C86">
      <w:pPr>
        <w:pStyle w:val="BodyText"/>
        <w:spacing w:before="1" w:line="204" w:lineRule="auto"/>
        <w:ind w:left="3600" w:right="881"/>
        <w:rPr>
          <w:rFonts w:ascii="Nunito Sans" w:hAnsi="Nunito Sans"/>
        </w:rPr>
      </w:pPr>
      <w:r w:rsidRPr="00151C86">
        <w:rPr>
          <w:rFonts w:ascii="Nunito Sans" w:hAnsi="Nunito Sans"/>
          <w:color w:val="485865"/>
          <w:w w:val="85"/>
        </w:rPr>
        <w:t>Christa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brings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over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20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years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of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tax,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estate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and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financial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planning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experience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to</w:t>
      </w:r>
      <w:r w:rsidRPr="00151C86">
        <w:rPr>
          <w:rFonts w:ascii="Nunito Sans" w:hAnsi="Nunito Sans"/>
          <w:color w:val="485865"/>
          <w:spacing w:val="-10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 xml:space="preserve">this </w:t>
      </w:r>
      <w:r w:rsidRPr="00151C86">
        <w:rPr>
          <w:rFonts w:ascii="Nunito Sans" w:hAnsi="Nunito Sans"/>
          <w:color w:val="485865"/>
          <w:w w:val="90"/>
        </w:rPr>
        <w:t>role,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with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background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cross-border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planning.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She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studied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and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worked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at</w:t>
      </w:r>
      <w:r w:rsidRPr="00151C86">
        <w:rPr>
          <w:rFonts w:ascii="Nunito Sans" w:hAnsi="Nunito Sans"/>
          <w:color w:val="485865"/>
          <w:spacing w:val="-36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large accounting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firms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both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countries,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giving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her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unique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perspective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into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how</w:t>
      </w:r>
      <w:r w:rsidRPr="00151C86">
        <w:rPr>
          <w:rFonts w:ascii="Nunito Sans" w:hAnsi="Nunito Sans"/>
          <w:color w:val="485865"/>
          <w:spacing w:val="-3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the tax</w:t>
      </w:r>
      <w:r w:rsidRPr="00151C86">
        <w:rPr>
          <w:rFonts w:ascii="Nunito Sans" w:hAnsi="Nunito Sans"/>
          <w:color w:val="485865"/>
          <w:spacing w:val="-34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environments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interact.</w:t>
      </w:r>
      <w:r w:rsidRPr="00151C86">
        <w:rPr>
          <w:rFonts w:ascii="Nunito Sans" w:hAnsi="Nunito Sans"/>
          <w:color w:val="485865"/>
          <w:spacing w:val="-34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As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Vice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President,</w:t>
      </w:r>
      <w:r w:rsidRPr="00151C86">
        <w:rPr>
          <w:rFonts w:ascii="Nunito Sans" w:hAnsi="Nunito Sans"/>
          <w:color w:val="485865"/>
          <w:spacing w:val="-34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Product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Management</w:t>
      </w:r>
      <w:r w:rsidRPr="00151C86">
        <w:rPr>
          <w:rFonts w:ascii="Nunito Sans" w:hAnsi="Nunito Sans"/>
          <w:color w:val="485865"/>
          <w:spacing w:val="-34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with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one</w:t>
      </w:r>
      <w:r w:rsidRPr="00151C86">
        <w:rPr>
          <w:rFonts w:ascii="Nunito Sans" w:hAnsi="Nunito Sans"/>
          <w:color w:val="485865"/>
          <w:spacing w:val="-33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 xml:space="preserve">of </w:t>
      </w:r>
      <w:r w:rsidRPr="00151C86">
        <w:rPr>
          <w:rFonts w:ascii="Nunito Sans" w:hAnsi="Nunito Sans"/>
          <w:color w:val="485865"/>
          <w:w w:val="85"/>
        </w:rPr>
        <w:t>the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industry’s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leading</w:t>
      </w:r>
      <w:r w:rsidRPr="00151C86">
        <w:rPr>
          <w:rFonts w:ascii="Nunito Sans" w:hAnsi="Nunito Sans"/>
          <w:color w:val="485865"/>
          <w:spacing w:val="-6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financial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planning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software</w:t>
      </w:r>
      <w:r w:rsidRPr="00151C86">
        <w:rPr>
          <w:rFonts w:ascii="Nunito Sans" w:hAnsi="Nunito Sans"/>
          <w:color w:val="485865"/>
          <w:spacing w:val="-6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providers,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she</w:t>
      </w:r>
      <w:r w:rsidRPr="00151C86">
        <w:rPr>
          <w:rFonts w:ascii="Nunito Sans" w:hAnsi="Nunito Sans"/>
          <w:color w:val="485865"/>
          <w:spacing w:val="-6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worked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alongside</w:t>
      </w:r>
    </w:p>
    <w:p w14:paraId="7D7715B3" w14:textId="77777777" w:rsidR="006B2A02" w:rsidRPr="00151C86" w:rsidRDefault="00151C86">
      <w:pPr>
        <w:pStyle w:val="BodyText"/>
        <w:spacing w:line="216" w:lineRule="auto"/>
        <w:ind w:left="3600" w:right="799"/>
        <w:rPr>
          <w:rFonts w:ascii="Nunito Sans" w:hAnsi="Nunito Sans"/>
        </w:rPr>
      </w:pPr>
      <w:r w:rsidRPr="00151C86">
        <w:rPr>
          <w:rFonts w:ascii="Nunito Sans" w:hAnsi="Nunito Sans"/>
          <w:color w:val="485865"/>
          <w:w w:val="85"/>
        </w:rPr>
        <w:t xml:space="preserve">financial planning thought leaders across North America. Christa is also a seasoned </w:t>
      </w:r>
      <w:r w:rsidRPr="00151C86">
        <w:rPr>
          <w:rFonts w:ascii="Nunito Sans" w:hAnsi="Nunito Sans"/>
          <w:color w:val="485865"/>
          <w:w w:val="90"/>
        </w:rPr>
        <w:t xml:space="preserve">public speaker, often asked to translate complex tax regulations into clear and </w:t>
      </w:r>
      <w:r w:rsidRPr="00151C86">
        <w:rPr>
          <w:rFonts w:ascii="Nunito Sans" w:hAnsi="Nunito Sans"/>
          <w:color w:val="485865"/>
          <w:w w:val="95"/>
        </w:rPr>
        <w:t>actionable advice.</w:t>
      </w:r>
    </w:p>
    <w:p w14:paraId="5C8879EC" w14:textId="77777777" w:rsidR="006B2A02" w:rsidRPr="00151C86" w:rsidRDefault="006B2A02">
      <w:pPr>
        <w:pStyle w:val="BodyText"/>
        <w:spacing w:before="10"/>
        <w:rPr>
          <w:rFonts w:ascii="Nunito Sans" w:hAnsi="Nunito Sans"/>
        </w:rPr>
      </w:pPr>
    </w:p>
    <w:p w14:paraId="7ABA4359" w14:textId="77777777" w:rsidR="006B2A02" w:rsidRPr="00151C86" w:rsidRDefault="00151C86">
      <w:pPr>
        <w:pStyle w:val="BodyText"/>
        <w:spacing w:line="211" w:lineRule="auto"/>
        <w:ind w:left="3600" w:right="987"/>
        <w:rPr>
          <w:rFonts w:ascii="Nunito Sans" w:hAnsi="Nunito Sans"/>
        </w:rPr>
      </w:pPr>
      <w:r w:rsidRPr="00151C86">
        <w:rPr>
          <w:rFonts w:ascii="Nunito Sans" w:hAnsi="Nunito Sans"/>
          <w:color w:val="485865"/>
          <w:w w:val="95"/>
        </w:rPr>
        <w:t>Christa</w:t>
      </w:r>
      <w:r w:rsidRPr="00151C86">
        <w:rPr>
          <w:rFonts w:ascii="Nunito Sans" w:hAnsi="Nunito Sans"/>
          <w:color w:val="485865"/>
          <w:spacing w:val="-44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earned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her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Certified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Public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Accountant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(CPA)</w:t>
      </w:r>
      <w:r w:rsidRPr="00151C86">
        <w:rPr>
          <w:rFonts w:ascii="Nunito Sans" w:hAnsi="Nunito Sans"/>
          <w:color w:val="485865"/>
          <w:spacing w:val="-44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designation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from</w:t>
      </w:r>
      <w:r w:rsidRPr="00151C86">
        <w:rPr>
          <w:rFonts w:ascii="Nunito Sans" w:hAnsi="Nunito Sans"/>
          <w:color w:val="485865"/>
          <w:spacing w:val="-43"/>
          <w:w w:val="95"/>
        </w:rPr>
        <w:t xml:space="preserve"> </w:t>
      </w:r>
      <w:r w:rsidRPr="00151C86">
        <w:rPr>
          <w:rFonts w:ascii="Nunito Sans" w:hAnsi="Nunito Sans"/>
          <w:color w:val="485865"/>
          <w:w w:val="95"/>
        </w:rPr>
        <w:t>th</w:t>
      </w:r>
      <w:r w:rsidRPr="00151C86">
        <w:rPr>
          <w:rFonts w:ascii="Nunito Sans" w:hAnsi="Nunito Sans"/>
          <w:color w:val="485865"/>
          <w:w w:val="95"/>
        </w:rPr>
        <w:t xml:space="preserve">e </w:t>
      </w:r>
      <w:r w:rsidRPr="00151C86">
        <w:rPr>
          <w:rFonts w:ascii="Nunito Sans" w:hAnsi="Nunito Sans"/>
          <w:color w:val="485865"/>
          <w:w w:val="90"/>
        </w:rPr>
        <w:t>Minnesota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State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Board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of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Accountancy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1997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after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graduating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with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her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Bachelor of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Commerce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degree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from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the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University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of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Manitoba.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She</w:t>
      </w:r>
      <w:r w:rsidRPr="00151C86">
        <w:rPr>
          <w:rFonts w:ascii="Nunito Sans" w:hAnsi="Nunito Sans"/>
          <w:color w:val="485865"/>
          <w:spacing w:val="-30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is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currently</w:t>
      </w:r>
      <w:r w:rsidRPr="00151C86">
        <w:rPr>
          <w:rFonts w:ascii="Nunito Sans" w:hAnsi="Nunito Sans"/>
          <w:color w:val="485865"/>
          <w:spacing w:val="-29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licensed with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th</w:t>
      </w:r>
      <w:bookmarkStart w:id="0" w:name="_GoBack"/>
      <w:bookmarkEnd w:id="0"/>
      <w:r w:rsidRPr="00151C86">
        <w:rPr>
          <w:rFonts w:ascii="Nunito Sans" w:hAnsi="Nunito Sans"/>
          <w:color w:val="485865"/>
          <w:w w:val="90"/>
        </w:rPr>
        <w:t>e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state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of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North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Dakota.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She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also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completed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In-depth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and</w:t>
      </w:r>
      <w:r w:rsidRPr="00151C86">
        <w:rPr>
          <w:rFonts w:ascii="Nunito Sans" w:hAnsi="Nunito Sans"/>
          <w:color w:val="485865"/>
          <w:spacing w:val="-37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In-residence</w:t>
      </w:r>
      <w:r w:rsidRPr="00151C86">
        <w:rPr>
          <w:rFonts w:ascii="Nunito Sans" w:hAnsi="Nunito Sans"/>
          <w:color w:val="485865"/>
          <w:spacing w:val="-38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 xml:space="preserve">Tax </w:t>
      </w:r>
      <w:r w:rsidRPr="00151C86">
        <w:rPr>
          <w:rFonts w:ascii="Nunito Sans" w:hAnsi="Nunito Sans"/>
          <w:color w:val="485865"/>
          <w:w w:val="85"/>
        </w:rPr>
        <w:t>Courses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(Levels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I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and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II)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from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the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Canadian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Institute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of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Chartered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Accountants</w:t>
      </w:r>
      <w:r w:rsidRPr="00151C86">
        <w:rPr>
          <w:rFonts w:ascii="Nunito Sans" w:hAnsi="Nunito Sans"/>
          <w:color w:val="485865"/>
          <w:spacing w:val="-7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and she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attained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her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Master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of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Science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in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Taxation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(MST)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from</w:t>
      </w:r>
      <w:r w:rsidRPr="00151C86">
        <w:rPr>
          <w:rFonts w:ascii="Nunito Sans" w:hAnsi="Nunito Sans"/>
          <w:color w:val="485865"/>
          <w:spacing w:val="-9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Golden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>Gate</w:t>
      </w:r>
      <w:r w:rsidRPr="00151C86">
        <w:rPr>
          <w:rFonts w:ascii="Nunito Sans" w:hAnsi="Nunito Sans"/>
          <w:color w:val="485865"/>
          <w:spacing w:val="-8"/>
          <w:w w:val="85"/>
        </w:rPr>
        <w:t xml:space="preserve"> </w:t>
      </w:r>
      <w:r w:rsidRPr="00151C86">
        <w:rPr>
          <w:rFonts w:ascii="Nunito Sans" w:hAnsi="Nunito Sans"/>
          <w:color w:val="485865"/>
          <w:w w:val="85"/>
        </w:rPr>
        <w:t xml:space="preserve">University. </w:t>
      </w:r>
      <w:r w:rsidRPr="00151C86">
        <w:rPr>
          <w:rFonts w:ascii="Nunito Sans" w:hAnsi="Nunito Sans"/>
          <w:color w:val="485865"/>
        </w:rPr>
        <w:t>Most recently, Christa earned her Trust and Estate Practitioner designation (TEP</w:t>
      </w:r>
      <w:proofErr w:type="gramStart"/>
      <w:r w:rsidRPr="00151C86">
        <w:rPr>
          <w:rFonts w:ascii="Nunito Sans" w:hAnsi="Nunito Sans"/>
          <w:color w:val="485865"/>
        </w:rPr>
        <w:t xml:space="preserve">®)  </w:t>
      </w:r>
      <w:r w:rsidRPr="00151C86">
        <w:rPr>
          <w:rFonts w:ascii="Nunito Sans" w:hAnsi="Nunito Sans"/>
          <w:color w:val="485865"/>
          <w:w w:val="90"/>
        </w:rPr>
        <w:t>as</w:t>
      </w:r>
      <w:proofErr w:type="gramEnd"/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an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experienced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practitioner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as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well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as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her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Chartered</w:t>
      </w:r>
      <w:r w:rsidRPr="00151C86">
        <w:rPr>
          <w:rFonts w:ascii="Nunito Sans" w:hAnsi="Nunito Sans"/>
          <w:color w:val="485865"/>
          <w:spacing w:val="-42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>Professional</w:t>
      </w:r>
      <w:r w:rsidRPr="00151C86">
        <w:rPr>
          <w:rFonts w:ascii="Nunito Sans" w:hAnsi="Nunito Sans"/>
          <w:color w:val="485865"/>
          <w:spacing w:val="-41"/>
          <w:w w:val="90"/>
        </w:rPr>
        <w:t xml:space="preserve"> </w:t>
      </w:r>
      <w:r w:rsidRPr="00151C86">
        <w:rPr>
          <w:rFonts w:ascii="Nunito Sans" w:hAnsi="Nunito Sans"/>
          <w:color w:val="485865"/>
          <w:w w:val="90"/>
        </w:rPr>
        <w:t xml:space="preserve">Accountant </w:t>
      </w:r>
      <w:r w:rsidRPr="00151C86">
        <w:rPr>
          <w:rFonts w:ascii="Nunito Sans" w:hAnsi="Nunito Sans"/>
          <w:color w:val="485865"/>
        </w:rPr>
        <w:t>designation (CPA,</w:t>
      </w:r>
      <w:r w:rsidRPr="00151C86">
        <w:rPr>
          <w:rFonts w:ascii="Nunito Sans" w:hAnsi="Nunito Sans"/>
          <w:color w:val="485865"/>
          <w:spacing w:val="-9"/>
        </w:rPr>
        <w:t xml:space="preserve"> </w:t>
      </w:r>
      <w:r w:rsidRPr="00151C86">
        <w:rPr>
          <w:rFonts w:ascii="Nunito Sans" w:hAnsi="Nunito Sans"/>
          <w:color w:val="485865"/>
        </w:rPr>
        <w:t>CA).</w:t>
      </w:r>
    </w:p>
    <w:p w14:paraId="56B6ADC2" w14:textId="77777777" w:rsidR="006B2A02" w:rsidRDefault="006B2A02">
      <w:pPr>
        <w:pStyle w:val="BodyText"/>
        <w:rPr>
          <w:rFonts w:ascii="Arial"/>
        </w:rPr>
      </w:pPr>
    </w:p>
    <w:p w14:paraId="3934D234" w14:textId="77777777" w:rsidR="006B2A02" w:rsidRDefault="006B2A02">
      <w:pPr>
        <w:pStyle w:val="BodyText"/>
        <w:rPr>
          <w:rFonts w:ascii="Arial"/>
        </w:rPr>
      </w:pPr>
    </w:p>
    <w:p w14:paraId="3A70EFDB" w14:textId="77777777" w:rsidR="006B2A02" w:rsidRDefault="006B2A02">
      <w:pPr>
        <w:pStyle w:val="BodyText"/>
        <w:rPr>
          <w:rFonts w:ascii="Arial"/>
        </w:rPr>
      </w:pPr>
    </w:p>
    <w:p w14:paraId="19AE6BAB" w14:textId="77777777" w:rsidR="006B2A02" w:rsidRDefault="006B2A02">
      <w:pPr>
        <w:pStyle w:val="BodyText"/>
        <w:rPr>
          <w:rFonts w:ascii="Arial"/>
        </w:rPr>
      </w:pPr>
    </w:p>
    <w:p w14:paraId="5365410F" w14:textId="77777777" w:rsidR="006B2A02" w:rsidRDefault="006B2A02">
      <w:pPr>
        <w:pStyle w:val="BodyText"/>
        <w:rPr>
          <w:rFonts w:ascii="Arial"/>
        </w:rPr>
      </w:pPr>
    </w:p>
    <w:p w14:paraId="6E7DB04B" w14:textId="77777777" w:rsidR="006B2A02" w:rsidRDefault="006B2A02">
      <w:pPr>
        <w:pStyle w:val="BodyText"/>
        <w:rPr>
          <w:rFonts w:ascii="Arial"/>
        </w:rPr>
      </w:pPr>
    </w:p>
    <w:p w14:paraId="66E110E6" w14:textId="77777777" w:rsidR="006B2A02" w:rsidRDefault="006B2A02">
      <w:pPr>
        <w:pStyle w:val="BodyText"/>
        <w:rPr>
          <w:rFonts w:ascii="Arial"/>
        </w:rPr>
      </w:pPr>
    </w:p>
    <w:p w14:paraId="635237DF" w14:textId="77777777" w:rsidR="006B2A02" w:rsidRDefault="006B2A02">
      <w:pPr>
        <w:pStyle w:val="BodyText"/>
        <w:rPr>
          <w:rFonts w:ascii="Arial"/>
        </w:rPr>
      </w:pPr>
    </w:p>
    <w:p w14:paraId="64364A90" w14:textId="77777777" w:rsidR="006B2A02" w:rsidRDefault="006B2A02">
      <w:pPr>
        <w:pStyle w:val="BodyText"/>
        <w:rPr>
          <w:rFonts w:ascii="Arial"/>
        </w:rPr>
      </w:pPr>
    </w:p>
    <w:p w14:paraId="11D76D60" w14:textId="77777777" w:rsidR="006B2A02" w:rsidRDefault="006B2A02">
      <w:pPr>
        <w:pStyle w:val="BodyText"/>
        <w:rPr>
          <w:rFonts w:ascii="Arial"/>
        </w:rPr>
      </w:pPr>
    </w:p>
    <w:p w14:paraId="108BC768" w14:textId="77777777" w:rsidR="006B2A02" w:rsidRDefault="006B2A02">
      <w:pPr>
        <w:pStyle w:val="BodyText"/>
        <w:rPr>
          <w:rFonts w:ascii="Arial"/>
        </w:rPr>
      </w:pPr>
    </w:p>
    <w:p w14:paraId="5D6D97DA" w14:textId="77777777" w:rsidR="006B2A02" w:rsidRDefault="006B2A02">
      <w:pPr>
        <w:pStyle w:val="BodyText"/>
        <w:rPr>
          <w:rFonts w:ascii="Arial"/>
        </w:rPr>
      </w:pPr>
    </w:p>
    <w:p w14:paraId="50677371" w14:textId="77777777" w:rsidR="006B2A02" w:rsidRDefault="006B2A02">
      <w:pPr>
        <w:pStyle w:val="BodyText"/>
        <w:rPr>
          <w:rFonts w:ascii="Arial"/>
        </w:rPr>
      </w:pPr>
    </w:p>
    <w:p w14:paraId="2BC48973" w14:textId="77777777" w:rsidR="006B2A02" w:rsidRDefault="006B2A02">
      <w:pPr>
        <w:pStyle w:val="BodyText"/>
        <w:rPr>
          <w:rFonts w:ascii="Arial"/>
        </w:rPr>
      </w:pPr>
    </w:p>
    <w:p w14:paraId="2DD9BAA0" w14:textId="77777777" w:rsidR="006B2A02" w:rsidRDefault="006B2A02">
      <w:pPr>
        <w:pStyle w:val="BodyText"/>
        <w:rPr>
          <w:rFonts w:ascii="Arial"/>
        </w:rPr>
      </w:pPr>
    </w:p>
    <w:p w14:paraId="14D9484C" w14:textId="77777777" w:rsidR="006B2A02" w:rsidRDefault="006B2A02">
      <w:pPr>
        <w:pStyle w:val="BodyText"/>
        <w:rPr>
          <w:rFonts w:ascii="Arial"/>
        </w:rPr>
      </w:pPr>
    </w:p>
    <w:p w14:paraId="6EB7399D" w14:textId="77777777" w:rsidR="006B2A02" w:rsidRDefault="006B2A02">
      <w:pPr>
        <w:pStyle w:val="BodyText"/>
        <w:rPr>
          <w:rFonts w:ascii="Arial"/>
        </w:rPr>
      </w:pPr>
    </w:p>
    <w:p w14:paraId="062A2A1C" w14:textId="77777777" w:rsidR="006B2A02" w:rsidRDefault="006B2A02">
      <w:pPr>
        <w:pStyle w:val="BodyText"/>
        <w:rPr>
          <w:rFonts w:ascii="Arial"/>
        </w:rPr>
      </w:pPr>
    </w:p>
    <w:p w14:paraId="1A9E2135" w14:textId="77777777" w:rsidR="006B2A02" w:rsidRDefault="00151C86">
      <w:pPr>
        <w:pStyle w:val="BodyText"/>
        <w:spacing w:before="4"/>
        <w:rPr>
          <w:rFonts w:ascii="Arial"/>
          <w:sz w:val="24"/>
        </w:rPr>
      </w:pPr>
      <w:r>
        <w:pict w14:anchorId="73C08998">
          <v:group id="_x0000_s1027" style="position:absolute;margin-left:357.9pt;margin-top:17.7pt;width:52.25pt;height:13.9pt;z-index:-251656704;mso-wrap-distance-left:0;mso-wrap-distance-right:0;mso-position-horizontal-relative:page" coordorigin="7158,354" coordsize="1045,278">
            <v:shape id="_x0000_s1031" style="position:absolute;left:7157;top:360;width:77;height:264" coordorigin="7158,361" coordsize="77,264" path="m7234,361r-76,l7158,362r11,9l7174,386r2,16l7175,584r-1,16l7169,614r-11,9l7158,625r76,l7234,623r-11,-9l7218,600r-2,-16l7216,402r2,-16l7223,371r11,-9l7234,361xe" fillcolor="#5e6062" stroked="f">
              <v:path arrowok="t"/>
            </v:shape>
            <v:shape id="_x0000_s1030" style="position:absolute;left:7282;top:360;width:77;height:264" coordorigin="7282,361" coordsize="77,264" path="m7358,361r-76,l7282,362r11,9l7299,386r1,16l7300,584r-2,16l7293,614r-11,9l7282,625r76,l7358,623r-11,-9l7342,600r-1,-16l7341,402r1,-16l7347,371r11,-9l7358,361xe" fillcolor="#5e6062" stroked="f">
              <v:path arrowok="t"/>
            </v:shape>
            <v:shape id="_x0000_s1029" type="#_x0000_t75" style="position:absolute;left:7407;top:353;width:520;height:278">
              <v:imagedata r:id="rId11" o:title=""/>
            </v:shape>
            <v:shape id="_x0000_s1028" type="#_x0000_t75" style="position:absolute;left:7968;top:354;width:235;height:277">
              <v:imagedata r:id="rId12" o:title=""/>
            </v:shape>
            <w10:wrap type="topAndBottom" anchorx="page"/>
          </v:group>
        </w:pict>
      </w:r>
      <w:r>
        <w:pict w14:anchorId="3C6B866D">
          <v:line id="_x0000_s1026" style="position:absolute;z-index:-251655680;mso-wrap-distance-left:0;mso-wrap-distance-right:0;mso-position-horizontal-relative:page" from="417.1pt,16.15pt" to="417.1pt,32.95pt" strokecolor="#eeb111" strokeweight=".1228mm">
            <w10:wrap type="topAndBottom" anchorx="page"/>
          </v:line>
        </w:pict>
      </w:r>
    </w:p>
    <w:p w14:paraId="3F6CA819" w14:textId="77777777" w:rsidR="006B2A02" w:rsidRDefault="00151C86">
      <w:pPr>
        <w:spacing w:line="114" w:lineRule="exact"/>
        <w:ind w:left="720"/>
        <w:rPr>
          <w:rFonts w:ascii="Calibri" w:hAnsi="Calibri"/>
          <w:sz w:val="12"/>
        </w:rPr>
      </w:pPr>
      <w:r>
        <w:rPr>
          <w:rFonts w:ascii="Calibri" w:hAnsi="Calibri"/>
          <w:color w:val="394A4F"/>
          <w:w w:val="105"/>
          <w:sz w:val="12"/>
        </w:rPr>
        <w:t>© 2019, Wellington-Altus Private Wealth Inc.</w:t>
      </w:r>
    </w:p>
    <w:sectPr w:rsidR="006B2A02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inzel">
    <w:altName w:val="Cinzel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A02"/>
    <w:rsid w:val="00151C86"/>
    <w:rsid w:val="006B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A71B558"/>
  <w15:docId w15:val="{BA9B9DFF-79F3-4B0B-8900-83A88F13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6E0CA55B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Christa Walkden</cp:lastModifiedBy>
  <cp:revision>2</cp:revision>
  <dcterms:created xsi:type="dcterms:W3CDTF">2020-01-07T15:01:00Z</dcterms:created>
  <dcterms:modified xsi:type="dcterms:W3CDTF">2020-01-07T15:02:00Z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2019-10-10T00:00:00Z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2020-01-07T00:00:00Z</vt:filetime>
  </property>
</Properties>
</file>