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default"/>
          <w:lang w:val="en-US" w:eastAsia="zh-CN"/>
        </w:rPr>
      </w:pPr>
      <w:r>
        <w:rPr>
          <w:rFonts w:hint="eastAsia"/>
          <w:lang w:val="en-US" w:eastAsia="zh-CN"/>
        </w:rPr>
        <w:t>第一章 绪论</w:t>
      </w:r>
    </w:p>
    <w:p>
      <w:pPr>
        <w:pStyle w:val="5"/>
      </w:pPr>
      <w:r>
        <w:rPr>
          <w:rFonts w:hint="eastAsia"/>
          <w:lang w:val="en-US" w:eastAsia="zh-CN"/>
        </w:rPr>
        <w:t>1.1</w:t>
      </w:r>
      <w:r>
        <w:rPr>
          <w:lang w:val="en-US" w:eastAsia="zh-CN"/>
        </w:rPr>
        <w:t>研究背景</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人工智能概念提出已经60余年随着物联网大数据的发展，越来越多的人工智能应用逐步实现，自动驾驶技术是目前最引人注目的人工智能技术集成应用之一。</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自动驾驶中，很重要的一个问题就是自动识别道路边的交通标志。这个部分需要很高的实时性才能够保证行车安全。由于自动驾驶对于交通标志检测实时性的高要求, 单纯的CPU硬件架构已经很难满足系统高实时性的要求。随着半导体技术的不断发展，近年来有一些新的硬件开始广泛的应用在图像处理和人工智能领域，为计算密集的系统加速，这其中就包括FPGA和GPU。</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 xml:space="preserve">FPGA(Field－Programmable Gate Array) </w:t>
      </w:r>
      <w:r>
        <w:rPr>
          <w:rFonts w:ascii="宋体" w:hAnsi="宋体" w:eastAsia="宋体" w:cs="宋体"/>
          <w:color w:val="333333"/>
          <w:kern w:val="0"/>
          <w:sz w:val="21"/>
          <w:szCs w:val="21"/>
          <w:shd w:val="clear" w:fill="FFFFFF"/>
          <w:lang w:val="en-US" w:eastAsia="zh-CN" w:bidi="ar"/>
        </w:rPr>
        <w:t>即现场可编程门阵列。</w:t>
      </w:r>
      <w:r>
        <w:rPr>
          <w:rFonts w:ascii="宋体" w:hAnsi="宋体" w:eastAsia="宋体" w:cs="宋体"/>
          <w:kern w:val="0"/>
          <w:sz w:val="21"/>
          <w:szCs w:val="21"/>
          <w:lang w:val="en-US" w:eastAsia="zh-CN" w:bidi="ar"/>
        </w:rPr>
        <w:t>随着FPGA芯片设计集成度不断提高，越来越复杂的功能可以在FPGA上得以实现。由于FPGA的可并行性，许多在传统CPU上只能串行执行的任务和算法可以充分利用FPGA的并行性来重新设计和实现。大大的提高了算法的执行速度。而且FPGA 10W~30W的功耗相比传统的CPU和GPU 100W~200W的功耗而言有着更低的功耗，更适合于对于功耗要求较高的嵌入式系统中。</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OpenCV是一个基于BSD许可（开源）发行的跨平台计算机视觉库，可以运行在Linux、Windows、Android和Mac OS操作系统上。它轻量级而且高效——由一系列 C 函数和少量 C++ 类构成，同时提供了Python、Ruby、MATLAB等语言的接口，实现了图像处理和计算机视觉方面的很多通用算法。</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在此背景下，本研究将设计并实现一套基于CPU+FPGA的异构计算的硬件的嵌入式交通标志识别系统。该系统配合卷积神经网络及OpenCV的图像处理识别算法，将这些算法的运算密集部分使用FPGA进行加速。实时的从摄像头采集到的车前方的图像中提取出相应的交通标志牌上的信息，并将这些信息反馈给汽车的控制系统，使汽车自动做出相应的反应动作。同时该系统能够满足嵌入式场景下对于系统低功耗的要求。</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 </w:t>
      </w:r>
    </w:p>
    <w:p>
      <w:pPr>
        <w:pStyle w:val="5"/>
        <w:rPr>
          <w:b/>
          <w:lang w:val="en-US" w:eastAsia="zh-CN"/>
        </w:rPr>
      </w:pPr>
      <w:r>
        <w:rPr>
          <w:rFonts w:hint="eastAsia"/>
          <w:b/>
          <w:lang w:val="en-US" w:eastAsia="zh-CN"/>
        </w:rPr>
        <w:t xml:space="preserve">1.2 </w:t>
      </w:r>
      <w:r>
        <w:rPr>
          <w:b/>
          <w:lang w:val="en-US" w:eastAsia="zh-CN"/>
        </w:rPr>
        <w:t>国内外研究现状</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当前已经有的关于交通标识识别算法的研究。一般的路标检测是基于颜色阈值或者形状分割定位路标的具体位置。使用形状检测来分割交通标志时，摄像头拍摄到的交通标志会因为拍摄角度的问题导致图片中交通标志的形状发生改变导致识别率偏低且运算量大。由于交通标志的颜色较统一，故有很多论文使用RGB颜色空间作为识别标准，但由于RGB颜色空间受光照影响明显，会降低识别准确性。后来又有人提出了基于HSV颜色空间的交通标志识别方法，很好的克服了光照强度对交通标志识别的影响。</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对于交通标志内容的识别方法常用的方法有模板匹配法。即计算待识别的图片和一个或几个特定模板图片的相似度完成分类。但是这种方法对于待识别图片的角度很敏感，现实环境中路标的角度是多变的，所以该方法并不合适。机器学习和深度学习的发展为这一问题带来了新的机会，很多文献中使用卷积神经网络或者SVM算法来完成图片内容的识别。</w:t>
      </w:r>
      <w:r>
        <w:rPr>
          <w:rFonts w:ascii="宋体" w:hAnsi="宋体" w:eastAsia="宋体" w:cs="宋体"/>
          <w:color w:val="333333"/>
          <w:kern w:val="0"/>
          <w:sz w:val="21"/>
          <w:szCs w:val="21"/>
          <w:shd w:val="clear" w:fill="FFFFFF"/>
          <w:lang w:val="en-US" w:eastAsia="zh-CN" w:bidi="ar"/>
        </w:rPr>
        <w:t>卷积神经网络是近年发展起来的，并引起广泛重视的一种高效识别方法。</w:t>
      </w:r>
      <w:r>
        <w:rPr>
          <w:rFonts w:ascii="Arial" w:hAnsi="Arial" w:eastAsia="宋体" w:cs="Arial"/>
          <w:color w:val="333333"/>
          <w:kern w:val="0"/>
          <w:sz w:val="21"/>
          <w:szCs w:val="21"/>
          <w:shd w:val="clear" w:fill="FFFFFF"/>
          <w:lang w:val="en-US" w:eastAsia="zh-CN" w:bidi="ar"/>
        </w:rPr>
        <w:t>20</w:t>
      </w:r>
      <w:r>
        <w:rPr>
          <w:rFonts w:ascii="宋体" w:hAnsi="宋体" w:eastAsia="宋体" w:cs="宋体"/>
          <w:color w:val="333333"/>
          <w:kern w:val="0"/>
          <w:sz w:val="21"/>
          <w:szCs w:val="21"/>
          <w:shd w:val="clear" w:fill="FFFFFF"/>
          <w:lang w:val="en-US" w:eastAsia="zh-CN" w:bidi="ar"/>
        </w:rPr>
        <w:t>世纪</w:t>
      </w:r>
      <w:r>
        <w:rPr>
          <w:rFonts w:hint="default" w:ascii="Arial" w:hAnsi="Arial" w:eastAsia="宋体" w:cs="Arial"/>
          <w:color w:val="333333"/>
          <w:kern w:val="0"/>
          <w:sz w:val="21"/>
          <w:szCs w:val="21"/>
          <w:shd w:val="clear" w:fill="FFFFFF"/>
          <w:lang w:val="en-US" w:eastAsia="zh-CN" w:bidi="ar"/>
        </w:rPr>
        <w:t>60</w:t>
      </w:r>
      <w:r>
        <w:rPr>
          <w:rFonts w:ascii="宋体" w:hAnsi="宋体" w:eastAsia="宋体" w:cs="宋体"/>
          <w:color w:val="333333"/>
          <w:kern w:val="0"/>
          <w:sz w:val="21"/>
          <w:szCs w:val="21"/>
          <w:shd w:val="clear" w:fill="FFFFFF"/>
          <w:lang w:val="en-US" w:eastAsia="zh-CN" w:bidi="ar"/>
        </w:rPr>
        <w:t>年代，</w:t>
      </w:r>
      <w:r>
        <w:rPr>
          <w:rFonts w:hint="default" w:ascii="Arial" w:hAnsi="Arial" w:eastAsia="宋体" w:cs="Arial"/>
          <w:color w:val="333333"/>
          <w:kern w:val="0"/>
          <w:sz w:val="21"/>
          <w:szCs w:val="21"/>
          <w:shd w:val="clear" w:fill="FFFFFF"/>
          <w:lang w:val="en-US" w:eastAsia="zh-CN" w:bidi="ar"/>
        </w:rPr>
        <w:t>Hubel</w:t>
      </w:r>
      <w:r>
        <w:rPr>
          <w:rFonts w:ascii="宋体" w:hAnsi="宋体" w:eastAsia="宋体" w:cs="宋体"/>
          <w:color w:val="333333"/>
          <w:kern w:val="0"/>
          <w:sz w:val="21"/>
          <w:szCs w:val="21"/>
          <w:shd w:val="clear" w:fill="FFFFFF"/>
          <w:lang w:val="en-US" w:eastAsia="zh-CN" w:bidi="ar"/>
        </w:rPr>
        <w:t>和</w:t>
      </w:r>
      <w:r>
        <w:rPr>
          <w:rFonts w:hint="default" w:ascii="Arial" w:hAnsi="Arial" w:eastAsia="宋体" w:cs="Arial"/>
          <w:color w:val="333333"/>
          <w:kern w:val="0"/>
          <w:sz w:val="21"/>
          <w:szCs w:val="21"/>
          <w:shd w:val="clear" w:fill="FFFFFF"/>
          <w:lang w:val="en-US" w:eastAsia="zh-CN" w:bidi="ar"/>
        </w:rPr>
        <w:t>Wiesel</w:t>
      </w:r>
      <w:r>
        <w:rPr>
          <w:rFonts w:ascii="宋体" w:hAnsi="宋体" w:eastAsia="宋体" w:cs="宋体"/>
          <w:color w:val="333333"/>
          <w:kern w:val="0"/>
          <w:sz w:val="21"/>
          <w:szCs w:val="21"/>
          <w:shd w:val="clear" w:fill="FFFFFF"/>
          <w:lang w:val="en-US" w:eastAsia="zh-CN" w:bidi="ar"/>
        </w:rPr>
        <w:t>在研究猫脑皮层中用于局部敏感和方向选择的神经元时发现其独特的网络结构可以有效地降低反馈神经网络的复杂性，继而提出了卷积神经网络（</w:t>
      </w:r>
      <w:r>
        <w:rPr>
          <w:rFonts w:hint="default" w:ascii="Arial" w:hAnsi="Arial" w:eastAsia="宋体" w:cs="Arial"/>
          <w:color w:val="333333"/>
          <w:kern w:val="0"/>
          <w:sz w:val="21"/>
          <w:szCs w:val="21"/>
          <w:shd w:val="clear" w:fill="FFFFFF"/>
          <w:lang w:val="en-US" w:eastAsia="zh-CN" w:bidi="ar"/>
        </w:rPr>
        <w:t>Convolutional Neural Networks-</w:t>
      </w:r>
      <w:r>
        <w:rPr>
          <w:rFonts w:ascii="宋体" w:hAnsi="宋体" w:eastAsia="宋体" w:cs="宋体"/>
          <w:color w:val="333333"/>
          <w:kern w:val="0"/>
          <w:sz w:val="21"/>
          <w:szCs w:val="21"/>
          <w:shd w:val="clear" w:fill="FFFFFF"/>
          <w:lang w:val="en-US" w:eastAsia="zh-CN" w:bidi="ar"/>
        </w:rPr>
        <w:t>简称</w:t>
      </w:r>
      <w:r>
        <w:rPr>
          <w:rFonts w:hint="default" w:ascii="Arial" w:hAnsi="Arial" w:eastAsia="宋体" w:cs="Arial"/>
          <w:color w:val="333333"/>
          <w:kern w:val="0"/>
          <w:sz w:val="21"/>
          <w:szCs w:val="21"/>
          <w:shd w:val="clear" w:fill="FFFFFF"/>
          <w:lang w:val="en-US" w:eastAsia="zh-CN" w:bidi="ar"/>
        </w:rPr>
        <w:t>CNN</w:t>
      </w:r>
      <w:r>
        <w:rPr>
          <w:rFonts w:ascii="宋体" w:hAnsi="宋体" w:eastAsia="宋体" w:cs="宋体"/>
          <w:color w:val="333333"/>
          <w:kern w:val="0"/>
          <w:sz w:val="21"/>
          <w:szCs w:val="21"/>
          <w:shd w:val="clear" w:fill="FFFFFF"/>
          <w:lang w:val="en-US" w:eastAsia="zh-CN" w:bidi="ar"/>
        </w:rPr>
        <w:t>）。现在，</w:t>
      </w:r>
      <w:r>
        <w:rPr>
          <w:rFonts w:hint="default" w:ascii="Arial" w:hAnsi="Arial" w:eastAsia="宋体" w:cs="Arial"/>
          <w:color w:val="333333"/>
          <w:kern w:val="0"/>
          <w:sz w:val="21"/>
          <w:szCs w:val="21"/>
          <w:shd w:val="clear" w:fill="FFFFFF"/>
          <w:lang w:val="en-US" w:eastAsia="zh-CN" w:bidi="ar"/>
        </w:rPr>
        <w:t>CNN</w:t>
      </w:r>
      <w:r>
        <w:rPr>
          <w:rFonts w:ascii="宋体" w:hAnsi="宋体" w:eastAsia="宋体" w:cs="宋体"/>
          <w:color w:val="333333"/>
          <w:kern w:val="0"/>
          <w:sz w:val="21"/>
          <w:szCs w:val="21"/>
          <w:shd w:val="clear" w:fill="FFFFFF"/>
          <w:lang w:val="en-US" w:eastAsia="zh-CN" w:bidi="ar"/>
        </w:rPr>
        <w:t>已经成为众多科学领域的研究热点之一，特别是在模式分类领域，由于该网络避免了对图像的复杂前期预处理，可以直接输入原始图像，因而得到了更为广泛的应用。</w:t>
      </w:r>
    </w:p>
    <w:p>
      <w:pPr>
        <w:keepNext w:val="0"/>
        <w:keepLines w:val="0"/>
        <w:widowControl/>
        <w:suppressLineNumbers w:val="0"/>
        <w:spacing w:line="26" w:lineRule="atLeast"/>
        <w:ind w:left="0" w:firstLine="420"/>
        <w:jc w:val="left"/>
        <w:rPr>
          <w:sz w:val="21"/>
          <w:szCs w:val="21"/>
        </w:rPr>
      </w:pPr>
      <w:r>
        <w:rPr>
          <w:rFonts w:ascii="宋体" w:hAnsi="宋体" w:eastAsia="宋体" w:cs="宋体"/>
          <w:color w:val="333333"/>
          <w:kern w:val="0"/>
          <w:sz w:val="21"/>
          <w:szCs w:val="21"/>
          <w:shd w:val="clear" w:fill="FFFFFF"/>
          <w:lang w:val="en-US" w:eastAsia="zh-CN" w:bidi="ar"/>
        </w:rPr>
        <w:t>进行交通标志牌的识别是计算密集型任务，如果是从高帧率的视频中去识别，具有很高的实时性要求，只在传统的单纯</w:t>
      </w:r>
      <w:r>
        <w:rPr>
          <w:rFonts w:hint="default" w:ascii="Arial" w:hAnsi="Arial" w:eastAsia="宋体" w:cs="Arial"/>
          <w:color w:val="333333"/>
          <w:kern w:val="0"/>
          <w:sz w:val="21"/>
          <w:szCs w:val="21"/>
          <w:shd w:val="clear" w:fill="FFFFFF"/>
          <w:lang w:val="en-US" w:eastAsia="zh-CN" w:bidi="ar"/>
        </w:rPr>
        <w:t>CPU</w:t>
      </w:r>
      <w:r>
        <w:rPr>
          <w:rFonts w:ascii="宋体" w:hAnsi="宋体" w:eastAsia="宋体" w:cs="宋体"/>
          <w:color w:val="333333"/>
          <w:kern w:val="0"/>
          <w:sz w:val="21"/>
          <w:szCs w:val="21"/>
          <w:shd w:val="clear" w:fill="FFFFFF"/>
          <w:lang w:val="en-US" w:eastAsia="zh-CN" w:bidi="ar"/>
        </w:rPr>
        <w:t>硬件架构上运行速度很慢，难以达到实际使用的目的。有少部分学者使用</w:t>
      </w:r>
      <w:r>
        <w:rPr>
          <w:rFonts w:hint="default" w:ascii="Arial" w:hAnsi="Arial" w:eastAsia="宋体" w:cs="Arial"/>
          <w:color w:val="333333"/>
          <w:kern w:val="0"/>
          <w:sz w:val="21"/>
          <w:szCs w:val="21"/>
          <w:shd w:val="clear" w:fill="FFFFFF"/>
          <w:lang w:val="en-US" w:eastAsia="zh-CN" w:bidi="ar"/>
        </w:rPr>
        <w:t>FPGA</w:t>
      </w:r>
      <w:r>
        <w:rPr>
          <w:rFonts w:ascii="宋体" w:hAnsi="宋体" w:eastAsia="宋体" w:cs="宋体"/>
          <w:color w:val="333333"/>
          <w:kern w:val="0"/>
          <w:sz w:val="21"/>
          <w:szCs w:val="21"/>
          <w:shd w:val="clear" w:fill="FFFFFF"/>
          <w:lang w:val="en-US" w:eastAsia="zh-CN" w:bidi="ar"/>
        </w:rPr>
        <w:t>来对交通标志牌识别系统的部分关键节点进行硬件加速，但只限于在前期的图像预处理上，后期也只是使用简单的模板匹配作为识别算法，未使用神经网络作为交通标志的识别算法，准确性和鲁棒性较差。如果将神经网络以及图像前期预处理都放入FPGA中，可以使得原来需要数个</w:t>
      </w:r>
      <w:r>
        <w:rPr>
          <w:rFonts w:hint="default" w:ascii="Arial" w:hAnsi="Arial" w:eastAsia="宋体" w:cs="Arial"/>
          <w:color w:val="333333"/>
          <w:kern w:val="0"/>
          <w:sz w:val="21"/>
          <w:szCs w:val="21"/>
          <w:shd w:val="clear" w:fill="FFFFFF"/>
          <w:lang w:val="en-US" w:eastAsia="zh-CN" w:bidi="ar"/>
        </w:rPr>
        <w:t>CPU</w:t>
      </w:r>
      <w:r>
        <w:rPr>
          <w:rFonts w:ascii="宋体" w:hAnsi="宋体" w:eastAsia="宋体" w:cs="宋体"/>
          <w:color w:val="333333"/>
          <w:kern w:val="0"/>
          <w:sz w:val="21"/>
          <w:szCs w:val="21"/>
          <w:shd w:val="clear" w:fill="FFFFFF"/>
          <w:lang w:val="en-US" w:eastAsia="zh-CN" w:bidi="ar"/>
        </w:rPr>
        <w:t>周期完成的计算任务能够通过</w:t>
      </w:r>
      <w:r>
        <w:rPr>
          <w:rFonts w:hint="default" w:ascii="Arial" w:hAnsi="Arial" w:eastAsia="宋体" w:cs="Arial"/>
          <w:color w:val="333333"/>
          <w:kern w:val="0"/>
          <w:sz w:val="21"/>
          <w:szCs w:val="21"/>
          <w:shd w:val="clear" w:fill="FFFFFF"/>
          <w:lang w:val="en-US" w:eastAsia="zh-CN" w:bidi="ar"/>
        </w:rPr>
        <w:t>FPGA</w:t>
      </w:r>
      <w:r>
        <w:rPr>
          <w:rFonts w:ascii="宋体" w:hAnsi="宋体" w:eastAsia="宋体" w:cs="宋体"/>
          <w:color w:val="333333"/>
          <w:kern w:val="0"/>
          <w:sz w:val="21"/>
          <w:szCs w:val="21"/>
          <w:shd w:val="clear" w:fill="FFFFFF"/>
          <w:lang w:val="en-US" w:eastAsia="zh-CN" w:bidi="ar"/>
        </w:rPr>
        <w:t>在很少的时钟周期内就可以完成。同时在FPGA上进行合理的硬件结构设计</w:t>
      </w:r>
      <w:r>
        <w:rPr>
          <w:rFonts w:hint="default" w:ascii="Arial" w:hAnsi="Arial" w:eastAsia="宋体" w:cs="Arial"/>
          <w:color w:val="333333"/>
          <w:kern w:val="0"/>
          <w:sz w:val="21"/>
          <w:szCs w:val="21"/>
          <w:shd w:val="clear" w:fill="FFFFFF"/>
          <w:lang w:val="en-US" w:eastAsia="zh-CN" w:bidi="ar"/>
        </w:rPr>
        <w:t>,</w:t>
      </w:r>
      <w:r>
        <w:rPr>
          <w:rFonts w:ascii="宋体" w:hAnsi="宋体" w:eastAsia="宋体" w:cs="宋体"/>
          <w:color w:val="333333"/>
          <w:kern w:val="0"/>
          <w:sz w:val="21"/>
          <w:szCs w:val="21"/>
          <w:shd w:val="clear" w:fill="FFFFFF"/>
          <w:lang w:val="en-US" w:eastAsia="zh-CN" w:bidi="ar"/>
        </w:rPr>
        <w:t>提升</w:t>
      </w:r>
      <w:r>
        <w:rPr>
          <w:rFonts w:hint="default" w:ascii="Arial" w:hAnsi="Arial" w:eastAsia="宋体" w:cs="Arial"/>
          <w:color w:val="333333"/>
          <w:kern w:val="0"/>
          <w:sz w:val="21"/>
          <w:szCs w:val="21"/>
          <w:shd w:val="clear" w:fill="FFFFFF"/>
          <w:lang w:val="en-US" w:eastAsia="zh-CN" w:bidi="ar"/>
        </w:rPr>
        <w:t>FPGA</w:t>
      </w:r>
      <w:r>
        <w:rPr>
          <w:rFonts w:ascii="宋体" w:hAnsi="宋体" w:eastAsia="宋体" w:cs="宋体"/>
          <w:color w:val="333333"/>
          <w:kern w:val="0"/>
          <w:sz w:val="21"/>
          <w:szCs w:val="21"/>
          <w:shd w:val="clear" w:fill="FFFFFF"/>
          <w:lang w:val="en-US" w:eastAsia="zh-CN" w:bidi="ar"/>
        </w:rPr>
        <w:t>的资源使用率和吞吐量。</w:t>
      </w:r>
    </w:p>
    <w:p>
      <w:pPr>
        <w:keepNext w:val="0"/>
        <w:keepLines w:val="0"/>
        <w:widowControl/>
        <w:suppressLineNumbers w:val="0"/>
        <w:spacing w:line="26" w:lineRule="atLeast"/>
        <w:ind w:left="0" w:firstLine="420"/>
        <w:jc w:val="left"/>
        <w:rPr>
          <w:sz w:val="21"/>
          <w:szCs w:val="21"/>
        </w:rPr>
      </w:pPr>
    </w:p>
    <w:p>
      <w:pPr>
        <w:pStyle w:val="5"/>
        <w:rPr>
          <w:b/>
          <w:lang w:val="en-US" w:eastAsia="zh-CN"/>
        </w:rPr>
      </w:pPr>
      <w:r>
        <w:rPr>
          <w:rFonts w:hint="eastAsia"/>
          <w:b/>
          <w:lang w:val="en-US" w:eastAsia="zh-CN"/>
        </w:rPr>
        <w:t xml:space="preserve">1.3 </w:t>
      </w:r>
      <w:r>
        <w:rPr>
          <w:b/>
          <w:lang w:val="en-US" w:eastAsia="zh-CN"/>
        </w:rPr>
        <w:t>研究内容</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研究内容是基于异构硬件加速的交通标志牌检测系统的设计与实现。实现一套能够将汽车行驶过程中前方的视野中的路标检测识别出来并通知汽车控制系统和司机的系统。致力于在整个的系统设计中，体现软硬协同的设计思路，即在FPGA部分实现图像预处理中关于色域转换，降噪，膨胀，腐蚀，神经网络中的卷积池化等适合于并行和流水化的操作以来提高整体系统关键点的速度和吞吐量。在CPU部分，通过软件来完成硬件数据流管理管理，通知用户，状态切换，结果输出等一些流程控制上的工作。将FPGA的高速性和软件在流程控制上的灵活性有机的结合起来。</w:t>
      </w:r>
    </w:p>
    <w:p>
      <w:pPr>
        <w:keepNext w:val="0"/>
        <w:keepLines w:val="0"/>
        <w:widowControl/>
        <w:suppressLineNumbers w:val="0"/>
        <w:spacing w:line="26" w:lineRule="atLeast"/>
        <w:ind w:left="0" w:firstLine="420"/>
        <w:jc w:val="left"/>
        <w:rPr>
          <w:sz w:val="21"/>
          <w:szCs w:val="21"/>
        </w:rPr>
      </w:pPr>
      <w:r>
        <w:rPr>
          <w:rFonts w:ascii="宋体" w:hAnsi="宋体" w:eastAsia="宋体" w:cs="宋体"/>
          <w:b/>
          <w:kern w:val="0"/>
          <w:sz w:val="21"/>
          <w:szCs w:val="21"/>
          <w:lang w:val="en-US" w:eastAsia="zh-CN" w:bidi="ar"/>
        </w:rPr>
        <w:t> </w:t>
      </w:r>
    </w:p>
    <w:p>
      <w:pPr>
        <w:keepNext w:val="0"/>
        <w:keepLines w:val="0"/>
        <w:widowControl/>
        <w:suppressLineNumbers w:val="0"/>
        <w:spacing w:line="26" w:lineRule="atLeast"/>
        <w:ind w:left="0" w:firstLine="420"/>
        <w:jc w:val="left"/>
        <w:rPr>
          <w:sz w:val="21"/>
          <w:szCs w:val="21"/>
        </w:rPr>
      </w:pPr>
      <w:r>
        <w:rPr>
          <w:rFonts w:hint="eastAsia" w:ascii="宋体" w:hAnsi="宋体" w:eastAsia="宋体" w:cs="宋体"/>
          <w:b/>
          <w:kern w:val="0"/>
          <w:sz w:val="21"/>
          <w:szCs w:val="21"/>
          <w:lang w:val="en-US" w:eastAsia="zh-CN" w:bidi="ar"/>
        </w:rPr>
        <w:t xml:space="preserve">1.3.1 </w:t>
      </w:r>
      <w:r>
        <w:rPr>
          <w:rFonts w:ascii="宋体" w:hAnsi="宋体" w:eastAsia="宋体" w:cs="宋体"/>
          <w:b/>
          <w:kern w:val="0"/>
          <w:sz w:val="21"/>
          <w:szCs w:val="21"/>
          <w:lang w:val="en-US" w:eastAsia="zh-CN" w:bidi="ar"/>
        </w:rPr>
        <w:t>卷积神经网络的FPGA加速</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CNN是著名的深度学习架构，从人工神经网络扩展而来，它已经大量用于不同应用，包括视频监控，移动机器人视觉，数据中心的图像搜索</w:t>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"https://www.baidu.com/s?wd=%E5%BC%95%E6%93%8E&amp;tn=24004469_oem_dg&amp;rsv_dl=gh_pc_csdn" </w:instrText>
      </w:r>
      <w:r>
        <w:rPr>
          <w:rFonts w:ascii="宋体" w:hAnsi="宋体" w:eastAsia="宋体" w:cs="宋体"/>
          <w:kern w:val="0"/>
          <w:sz w:val="21"/>
          <w:szCs w:val="21"/>
          <w:lang w:val="en-US" w:eastAsia="zh-CN" w:bidi="ar"/>
        </w:rPr>
        <w:fldChar w:fldCharType="separate"/>
      </w:r>
      <w:r>
        <w:rPr>
          <w:rStyle w:val="10"/>
          <w:rFonts w:ascii="宋体" w:hAnsi="宋体" w:eastAsia="宋体" w:cs="宋体"/>
          <w:color w:val="003884"/>
          <w:sz w:val="21"/>
          <w:szCs w:val="21"/>
          <w:u w:val="single"/>
        </w:rPr>
        <w:t>引擎</w:t>
      </w:r>
      <w:r>
        <w:rPr>
          <w:rFonts w:ascii="宋体" w:hAnsi="宋体" w:eastAsia="宋体" w:cs="宋体"/>
          <w:kern w:val="0"/>
          <w:sz w:val="21"/>
          <w:szCs w:val="21"/>
          <w:lang w:val="en-US" w:eastAsia="zh-CN" w:bidi="ar"/>
        </w:rPr>
        <w:fldChar w:fldCharType="end"/>
      </w:r>
      <w:r>
        <w:rPr>
          <w:rFonts w:ascii="宋体" w:hAnsi="宋体" w:eastAsia="宋体" w:cs="宋体"/>
          <w:kern w:val="0"/>
          <w:sz w:val="21"/>
          <w:szCs w:val="21"/>
          <w:lang w:val="en-US" w:eastAsia="zh-CN" w:bidi="ar"/>
        </w:rPr>
        <w:t>等。受生物视觉神经行为的启发，CNN用多层</w:t>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"https://www.baidu.com/s?wd=%E7%A5%9E%E7%BB%8F%E5%85%83&amp;tn=24004469_oem_dg&amp;rsv_dl=gh_pc_csdn" </w:instrText>
      </w:r>
      <w:r>
        <w:rPr>
          <w:rFonts w:ascii="宋体" w:hAnsi="宋体" w:eastAsia="宋体" w:cs="宋体"/>
          <w:kern w:val="0"/>
          <w:sz w:val="21"/>
          <w:szCs w:val="21"/>
          <w:lang w:val="en-US" w:eastAsia="zh-CN" w:bidi="ar"/>
        </w:rPr>
        <w:fldChar w:fldCharType="separate"/>
      </w:r>
      <w:r>
        <w:rPr>
          <w:rStyle w:val="10"/>
          <w:rFonts w:ascii="宋体" w:hAnsi="宋体" w:eastAsia="宋体" w:cs="宋体"/>
          <w:color w:val="003884"/>
          <w:sz w:val="21"/>
          <w:szCs w:val="21"/>
          <w:u w:val="single"/>
        </w:rPr>
        <w:t>神经元</w:t>
      </w:r>
      <w:r>
        <w:rPr>
          <w:rFonts w:ascii="宋体" w:hAnsi="宋体" w:eastAsia="宋体" w:cs="宋体"/>
          <w:kern w:val="0"/>
          <w:sz w:val="21"/>
          <w:szCs w:val="21"/>
          <w:lang w:val="en-US" w:eastAsia="zh-CN" w:bidi="ar"/>
        </w:rPr>
        <w:fldChar w:fldCharType="end"/>
      </w:r>
      <w:r>
        <w:rPr>
          <w:rFonts w:ascii="宋体" w:hAnsi="宋体" w:eastAsia="宋体" w:cs="宋体"/>
          <w:kern w:val="0"/>
          <w:sz w:val="21"/>
          <w:szCs w:val="21"/>
          <w:lang w:val="en-US" w:eastAsia="zh-CN" w:bidi="ar"/>
        </w:rPr>
        <w:t>相连处理数据，在图像识别中可获得很高准确率。</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一个典型CNN由两部分组成：特征提取器 + 分类器。特征提取器用于过滤输入图像，产生表示图像不同特征的特征图。这些特征可能包括拐角，线，圆弧等，对位置和形变不敏感。特征提取器的输出是包含这些特征的低维向量。该向量送入分类器（通常基于传统的人工神经网络）分类器的目的是决定输入属于某个类别的可能性。一个典型CNN包括多个计算层，例如，特征提取器可能包括几个卷积层和可选的下采样层。卷积层收到N个特征图作为输入，每个输入特征图被一个K * K的核卷积，产生一个输出特征图的一个像素。滑动窗的间隔为S，一般小于K。总共产生M个输出特征图用于下一卷积层。计算神经网络中的一个卷积层其实质是一个多层嵌套循环的乘法和加法运算。由于CNN的这种特殊计算模式，通用处理器实现CNN并不高效，所以很难满足性能需求。而FPGA由于其可并行计算的特性，基于FPGA的加速器由于其更好的性能，高能效，快速开发周期以及可重配置能力吸引了越来越多研究者的注意。</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FPGA对卷积神经网络的加速主要来自于循环展开和设计流水线两方面。循环展开是对于卷积神经网络中存在的大量嵌套循环，在某些层级进行展开，使用FPGA的资源并行计算。比如一个5X5的二维卷积 可以在1~3个时钟周期内同时使用FPGA的25个乘法器进行运算。这样就实现了原来在CPU中需要25个乘法周期内完成的工作在一个时钟周期内完成。虽然FPGA的主频只有50MHz~200MHz 只有通用CPU的 1/10。但只要进行合理的并行结构设计，就可以将大量的计算并行化。</w:t>
      </w:r>
      <w:r>
        <w:rPr>
          <w:rFonts w:ascii="宋体" w:hAnsi="宋体" w:eastAsia="宋体" w:cs="宋体"/>
          <w:b/>
          <w:kern w:val="0"/>
          <w:sz w:val="21"/>
          <w:szCs w:val="21"/>
          <w:lang w:val="en-US" w:eastAsia="zh-CN" w:bidi="ar"/>
        </w:rPr>
        <w:t> </w:t>
      </w:r>
    </w:p>
    <w:p>
      <w:pPr>
        <w:keepNext w:val="0"/>
        <w:keepLines w:val="0"/>
        <w:widowControl/>
        <w:suppressLineNumbers w:val="0"/>
        <w:spacing w:line="26" w:lineRule="atLeast"/>
        <w:jc w:val="left"/>
        <w:rPr>
          <w:sz w:val="21"/>
          <w:szCs w:val="21"/>
        </w:rPr>
      </w:pPr>
      <w:r>
        <w:rPr>
          <w:rFonts w:ascii="宋体" w:hAnsi="宋体" w:eastAsia="宋体" w:cs="宋体"/>
          <w:b/>
          <w:kern w:val="0"/>
          <w:sz w:val="21"/>
          <w:szCs w:val="21"/>
          <w:lang w:val="en-US" w:eastAsia="zh-CN" w:bidi="ar"/>
        </w:rPr>
        <w:t> </w:t>
      </w:r>
    </w:p>
    <w:p>
      <w:pPr>
        <w:keepNext w:val="0"/>
        <w:keepLines w:val="0"/>
        <w:widowControl/>
        <w:suppressLineNumbers w:val="0"/>
        <w:spacing w:line="26" w:lineRule="atLeast"/>
        <w:ind w:left="0" w:firstLine="420"/>
        <w:jc w:val="left"/>
        <w:rPr>
          <w:sz w:val="21"/>
          <w:szCs w:val="21"/>
        </w:rPr>
      </w:pPr>
      <w:r>
        <w:rPr>
          <w:rFonts w:hint="eastAsia" w:ascii="宋体" w:hAnsi="宋体" w:eastAsia="宋体" w:cs="宋体"/>
          <w:b/>
          <w:kern w:val="0"/>
          <w:sz w:val="21"/>
          <w:szCs w:val="21"/>
          <w:lang w:val="en-US" w:eastAsia="zh-CN" w:bidi="ar"/>
        </w:rPr>
        <w:t>1.3.2</w:t>
      </w:r>
      <w:r>
        <w:rPr>
          <w:rFonts w:ascii="宋体" w:hAnsi="宋体" w:eastAsia="宋体" w:cs="宋体"/>
          <w:b/>
          <w:kern w:val="0"/>
          <w:sz w:val="21"/>
          <w:szCs w:val="21"/>
          <w:lang w:val="en-US" w:eastAsia="zh-CN" w:bidi="ar"/>
        </w:rPr>
        <w:t xml:space="preserve"> 图像预处理在FPGA加速</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在本系统中，首先需要使用颜色阈值分割的方法从摄像头采集到的图片中选定大致的交通标志所在的位置，其中涉及到大量的色域变换，比较，过滤以及膨胀腐蚀运算操作。虽然对于一个像素的运算简单，但是对于视频流中的大量需要实时处理的图片，CPU无法达实时的处理要求。  而用FPGA做图像处理最关键的一点优势就是：FPGA能进行实时流水线运算，能达到最高的实时性。因此在一些对实时性要求非常高的应用领域，做图像处理基本就只能用FPGA。例如在一些分选设备中图像处理基本上用的都是FPGA，因为在其中相机从看到物料图像到给出执行指令之间的延时大概只有几毫秒，这就要求图像处理必须很快且延时固定，只有FPGA进行的实时流水线运算才能满足这一要求。</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FPGA进行图像处理的优势在于进行的实时流水线运算和DSP，GPU等进行的图像处理运算不同。DSP，GPU，CPU对图像的处理基本是以帧为单位的，从相机采集的图像数据会先存在内存中，然后GPU会读取内存中的图像数据进行处理。假如采集图像的帧率是30帧，那么DSP，GPU要是能在1/30秒内完成一帧图像的处理，那基本上就能算是实时处理。</w:t>
      </w:r>
    </w:p>
    <w:p>
      <w:pPr>
        <w:keepNext w:val="0"/>
        <w:keepLines w:val="0"/>
        <w:widowControl/>
        <w:suppressLineNumbers w:val="0"/>
        <w:spacing w:line="26" w:lineRule="atLeast"/>
        <w:ind w:left="0" w:firstLine="420"/>
        <w:jc w:val="left"/>
        <w:rPr>
          <w:sz w:val="21"/>
          <w:szCs w:val="21"/>
        </w:rPr>
      </w:pPr>
      <w:r>
        <w:rPr>
          <w:rFonts w:ascii="宋体" w:hAnsi="宋体" w:eastAsia="宋体" w:cs="宋体"/>
          <w:kern w:val="0"/>
          <w:sz w:val="21"/>
          <w:szCs w:val="21"/>
          <w:lang w:val="en-US" w:eastAsia="zh-CN" w:bidi="ar"/>
        </w:rPr>
        <w:t>FPGA对图像进行实时流水线运算是以行为单位的。FPGA可以直接和图像传感器芯片连接获得图像数据流，如果是RAW格式的则还可以进行差值以获得RGB图像数据。FPGA能进行实时流水线处理的关键是它可以用其内部的Block Ram缓存若干行的图像数据。Block Ram类似于CPU里面的Cache，但Cache不可控制的，但Block Ram是完全可控的，可以用它实现各种灵活的运算处理。这样FPGA通过缓存若干行图像数据就可以对图像进行实时处理，少量数据数据就这样一边流过就一边处理，不需要送入DDR缓存了之后再读出来处理,大大减小了开销。</w:t>
      </w:r>
    </w:p>
    <w:p>
      <w:pPr>
        <w:keepNext w:val="0"/>
        <w:keepLines w:val="0"/>
        <w:widowControl/>
        <w:suppressLineNumbers w:val="0"/>
        <w:spacing w:line="26" w:lineRule="atLeast"/>
        <w:ind w:left="0" w:firstLine="420"/>
        <w:jc w:val="left"/>
        <w:rPr>
          <w:rFonts w:ascii="宋体" w:hAnsi="宋体" w:eastAsia="宋体" w:cs="宋体"/>
          <w:color w:val="333333"/>
          <w:kern w:val="0"/>
          <w:sz w:val="21"/>
          <w:szCs w:val="21"/>
          <w:shd w:val="clear" w:fill="FFFFFF"/>
          <w:lang w:val="en-US" w:eastAsia="zh-CN" w:bidi="ar"/>
        </w:rPr>
      </w:pPr>
      <w:r>
        <w:rPr>
          <w:rFonts w:ascii="宋体" w:hAnsi="宋体" w:eastAsia="宋体" w:cs="宋体"/>
          <w:kern w:val="0"/>
          <w:sz w:val="21"/>
          <w:szCs w:val="21"/>
          <w:lang w:val="en-US" w:eastAsia="zh-CN" w:bidi="ar"/>
        </w:rPr>
        <w:t>本系统预处理的过程中滤波、取边缘、膨胀腐蚀等算法一大类用3x3到NxN的算子进行的和卷积神经网络中最前面的卷积层运算是类似的，所以也可以借鉴卷积神经网络在FPGA上应用的例子。FPGA进行的这种算子法处理是并行流水线算法，其延时是固定,可以根据时钟周期来直接计算FPGA对图像进行预处理的速度。</w:t>
      </w:r>
      <w:r>
        <w:rPr>
          <w:rFonts w:ascii="宋体" w:hAnsi="宋体" w:eastAsia="宋体" w:cs="宋体"/>
          <w:color w:val="333333"/>
          <w:kern w:val="0"/>
          <w:sz w:val="21"/>
          <w:szCs w:val="21"/>
          <w:shd w:val="clear" w:fill="FFFFFF"/>
          <w:lang w:val="en-US" w:eastAsia="zh-CN" w:bidi="ar"/>
        </w:rPr>
        <w:t>在密集运算中，消耗大量时间的操作往往不是运算本身，而是把数据在内存之间的搬移。</w:t>
      </w:r>
      <w:r>
        <w:rPr>
          <w:rFonts w:ascii="Verdana" w:hAnsi="Verdana" w:eastAsia="宋体" w:cs="Verdana"/>
          <w:color w:val="333333"/>
          <w:kern w:val="0"/>
          <w:sz w:val="21"/>
          <w:szCs w:val="21"/>
          <w:shd w:val="clear" w:fill="FFFFFF"/>
          <w:lang w:val="en-US" w:eastAsia="zh-CN" w:bidi="ar"/>
        </w:rPr>
        <w:t>GPU</w:t>
      </w:r>
      <w:r>
        <w:rPr>
          <w:rFonts w:ascii="宋体" w:hAnsi="宋体" w:eastAsia="宋体" w:cs="宋体"/>
          <w:color w:val="333333"/>
          <w:kern w:val="0"/>
          <w:sz w:val="21"/>
          <w:szCs w:val="21"/>
          <w:shd w:val="clear" w:fill="FFFFFF"/>
          <w:lang w:val="en-US" w:eastAsia="zh-CN" w:bidi="ar"/>
        </w:rPr>
        <w:t>，</w:t>
      </w:r>
      <w:r>
        <w:rPr>
          <w:rFonts w:hint="default" w:ascii="Verdana" w:hAnsi="Verdana" w:eastAsia="宋体" w:cs="Verdana"/>
          <w:color w:val="333333"/>
          <w:kern w:val="0"/>
          <w:sz w:val="21"/>
          <w:szCs w:val="21"/>
          <w:shd w:val="clear" w:fill="FFFFFF"/>
          <w:lang w:val="en-US" w:eastAsia="zh-CN" w:bidi="ar"/>
        </w:rPr>
        <w:t>CPU</w:t>
      </w:r>
      <w:r>
        <w:rPr>
          <w:rFonts w:ascii="宋体" w:hAnsi="宋体" w:eastAsia="宋体" w:cs="宋体"/>
          <w:color w:val="333333"/>
          <w:kern w:val="0"/>
          <w:sz w:val="21"/>
          <w:szCs w:val="21"/>
          <w:shd w:val="clear" w:fill="FFFFFF"/>
          <w:lang w:val="en-US" w:eastAsia="zh-CN" w:bidi="ar"/>
        </w:rPr>
        <w:t>在进行运算时需要不停地在内存中读取和写入数据，这样内存带宽往往成了运算速度的瓶颈，数据读写过程中的功耗占的比重也不会小。</w:t>
      </w:r>
      <w:r>
        <w:rPr>
          <w:rFonts w:hint="default" w:ascii="Verdana" w:hAnsi="Verdana" w:eastAsia="宋体" w:cs="Verdana"/>
          <w:color w:val="333333"/>
          <w:kern w:val="0"/>
          <w:sz w:val="21"/>
          <w:szCs w:val="21"/>
          <w:shd w:val="clear" w:fill="FFFFFF"/>
          <w:lang w:val="en-US" w:eastAsia="zh-CN" w:bidi="ar"/>
        </w:rPr>
        <w:t>FPGA</w:t>
      </w:r>
      <w:r>
        <w:rPr>
          <w:rFonts w:ascii="宋体" w:hAnsi="宋体" w:eastAsia="宋体" w:cs="宋体"/>
          <w:color w:val="333333"/>
          <w:kern w:val="0"/>
          <w:sz w:val="21"/>
          <w:szCs w:val="21"/>
          <w:shd w:val="clear" w:fill="FFFFFF"/>
          <w:lang w:val="en-US" w:eastAsia="zh-CN" w:bidi="ar"/>
        </w:rPr>
        <w:t>则可以通过并行很多计算硬件的方法把要做的运算都展开，然后数据从中流过，完成一个阶段的运算之后就直接流入第二个阶段，不需要把一个计算阶段完成后的数据再送回内存中，再读出来交给下一个阶段的运算。如此可以节省很多时间。</w:t>
      </w:r>
    </w:p>
    <w:p>
      <w:pPr>
        <w:keepNext w:val="0"/>
        <w:keepLines w:val="0"/>
        <w:widowControl/>
        <w:suppressLineNumbers w:val="0"/>
        <w:spacing w:line="26" w:lineRule="atLeast"/>
        <w:ind w:left="0" w:firstLine="420"/>
        <w:jc w:val="left"/>
        <w:rPr>
          <w:rFonts w:ascii="宋体" w:hAnsi="宋体" w:eastAsia="宋体" w:cs="宋体"/>
          <w:color w:val="333333"/>
          <w:kern w:val="0"/>
          <w:sz w:val="21"/>
          <w:szCs w:val="21"/>
          <w:shd w:val="clear" w:fill="FFFFFF"/>
          <w:lang w:val="en-US" w:eastAsia="zh-CN" w:bidi="ar"/>
        </w:rPr>
      </w:pPr>
    </w:p>
    <w:p>
      <w:pPr>
        <w:keepNext w:val="0"/>
        <w:keepLines w:val="0"/>
        <w:widowControl/>
        <w:suppressLineNumbers w:val="0"/>
        <w:spacing w:line="26" w:lineRule="atLeast"/>
        <w:ind w:left="0" w:firstLine="420"/>
        <w:jc w:val="left"/>
        <w:rPr>
          <w:sz w:val="21"/>
          <w:szCs w:val="21"/>
        </w:rPr>
      </w:pPr>
      <w:r>
        <w:rPr>
          <w:rFonts w:hint="eastAsia" w:ascii="宋体" w:hAnsi="宋体" w:eastAsia="宋体" w:cs="宋体"/>
          <w:b/>
          <w:kern w:val="0"/>
          <w:sz w:val="21"/>
          <w:szCs w:val="21"/>
          <w:lang w:val="en-US" w:eastAsia="zh-CN" w:bidi="ar"/>
        </w:rPr>
        <w:t>1.3.3</w:t>
      </w:r>
      <w:r>
        <w:rPr>
          <w:rFonts w:ascii="宋体" w:hAnsi="宋体" w:eastAsia="宋体" w:cs="宋体"/>
          <w:b/>
          <w:kern w:val="0"/>
          <w:sz w:val="21"/>
          <w:szCs w:val="21"/>
          <w:lang w:val="en-US" w:eastAsia="zh-CN" w:bidi="ar"/>
        </w:rPr>
        <w:t xml:space="preserve"> 软硬件协同设计</w:t>
      </w:r>
    </w:p>
    <w:p>
      <w:pPr>
        <w:keepNext w:val="0"/>
        <w:keepLines w:val="0"/>
        <w:widowControl/>
        <w:suppressLineNumbers w:val="0"/>
        <w:spacing w:line="26" w:lineRule="atLeast"/>
        <w:ind w:left="0" w:firstLine="420"/>
        <w:jc w:val="left"/>
        <w:rPr>
          <w:rFonts w:ascii="宋体" w:hAnsi="宋体" w:eastAsia="宋体" w:cs="宋体"/>
          <w:color w:val="333333"/>
          <w:kern w:val="0"/>
          <w:sz w:val="21"/>
          <w:szCs w:val="21"/>
          <w:shd w:val="clear" w:fill="FFFFFF"/>
          <w:lang w:val="en-US" w:eastAsia="zh-CN" w:bidi="ar"/>
        </w:rPr>
      </w:pPr>
      <w:r>
        <w:rPr>
          <w:rFonts w:ascii="宋体" w:hAnsi="宋体" w:eastAsia="宋体" w:cs="宋体"/>
          <w:color w:val="333333"/>
          <w:kern w:val="0"/>
          <w:sz w:val="21"/>
          <w:szCs w:val="21"/>
          <w:shd w:val="clear" w:fill="FFFFFF"/>
          <w:lang w:val="en-US" w:eastAsia="zh-CN" w:bidi="ar"/>
        </w:rPr>
        <w:t>在上一个研究点中预处理部分有算法在FPGA上难以实现，所以需要将这部分算法的执行放到</w:t>
      </w:r>
      <w:r>
        <w:rPr>
          <w:rFonts w:hint="default" w:ascii="Verdana" w:hAnsi="Verdana" w:eastAsia="宋体" w:cs="Verdana"/>
          <w:color w:val="333333"/>
          <w:kern w:val="0"/>
          <w:sz w:val="21"/>
          <w:szCs w:val="21"/>
          <w:shd w:val="clear" w:fill="FFFFFF"/>
          <w:lang w:val="en-US" w:eastAsia="zh-CN" w:bidi="ar"/>
        </w:rPr>
        <w:t>CPU</w:t>
      </w:r>
      <w:r>
        <w:rPr>
          <w:rFonts w:ascii="宋体" w:hAnsi="宋体" w:eastAsia="宋体" w:cs="宋体"/>
          <w:color w:val="333333"/>
          <w:kern w:val="0"/>
          <w:sz w:val="21"/>
          <w:szCs w:val="21"/>
          <w:shd w:val="clear" w:fill="FFFFFF"/>
          <w:lang w:val="en-US" w:eastAsia="zh-CN" w:bidi="ar"/>
        </w:rPr>
        <w:t>中使用软件计算，这其中涉及</w:t>
      </w:r>
      <w:r>
        <w:rPr>
          <w:rFonts w:hint="default" w:ascii="Verdana" w:hAnsi="Verdana" w:eastAsia="宋体" w:cs="Verdana"/>
          <w:color w:val="333333"/>
          <w:kern w:val="0"/>
          <w:sz w:val="21"/>
          <w:szCs w:val="21"/>
          <w:shd w:val="clear" w:fill="FFFFFF"/>
          <w:lang w:val="en-US" w:eastAsia="zh-CN" w:bidi="ar"/>
        </w:rPr>
        <w:t>Zynq</w:t>
      </w:r>
      <w:r>
        <w:rPr>
          <w:rFonts w:ascii="宋体" w:hAnsi="宋体" w:eastAsia="宋体" w:cs="宋体"/>
          <w:color w:val="333333"/>
          <w:kern w:val="0"/>
          <w:sz w:val="21"/>
          <w:szCs w:val="21"/>
          <w:shd w:val="clear" w:fill="FFFFFF"/>
          <w:lang w:val="en-US" w:eastAsia="zh-CN" w:bidi="ar"/>
        </w:rPr>
        <w:t>中</w:t>
      </w:r>
      <w:r>
        <w:rPr>
          <w:rFonts w:hint="default" w:ascii="Verdana" w:hAnsi="Verdana" w:eastAsia="宋体" w:cs="Verdana"/>
          <w:color w:val="333333"/>
          <w:kern w:val="0"/>
          <w:sz w:val="21"/>
          <w:szCs w:val="21"/>
          <w:shd w:val="clear" w:fill="FFFFFF"/>
          <w:lang w:val="en-US" w:eastAsia="zh-CN" w:bidi="ar"/>
        </w:rPr>
        <w:t>PL</w:t>
      </w:r>
      <w:r>
        <w:rPr>
          <w:rFonts w:ascii="宋体" w:hAnsi="宋体" w:eastAsia="宋体" w:cs="宋体"/>
          <w:color w:val="333333"/>
          <w:kern w:val="0"/>
          <w:sz w:val="21"/>
          <w:szCs w:val="21"/>
          <w:shd w:val="clear" w:fill="FFFFFF"/>
          <w:lang w:val="en-US" w:eastAsia="zh-CN" w:bidi="ar"/>
        </w:rPr>
        <w:t>（</w:t>
      </w:r>
      <w:r>
        <w:rPr>
          <w:rFonts w:hint="default" w:ascii="Verdana" w:hAnsi="Verdana" w:eastAsia="宋体" w:cs="Verdana"/>
          <w:color w:val="333333"/>
          <w:kern w:val="0"/>
          <w:sz w:val="21"/>
          <w:szCs w:val="21"/>
          <w:shd w:val="clear" w:fill="FFFFFF"/>
          <w:lang w:val="en-US" w:eastAsia="zh-CN" w:bidi="ar"/>
        </w:rPr>
        <w:t>FPGA</w:t>
      </w:r>
      <w:r>
        <w:rPr>
          <w:rFonts w:ascii="宋体" w:hAnsi="宋体" w:eastAsia="宋体" w:cs="宋体"/>
          <w:color w:val="333333"/>
          <w:kern w:val="0"/>
          <w:sz w:val="21"/>
          <w:szCs w:val="21"/>
          <w:shd w:val="clear" w:fill="FFFFFF"/>
          <w:lang w:val="en-US" w:eastAsia="zh-CN" w:bidi="ar"/>
        </w:rPr>
        <w:t>）部分和</w:t>
      </w:r>
      <w:r>
        <w:rPr>
          <w:rFonts w:hint="default" w:ascii="Verdana" w:hAnsi="Verdana" w:eastAsia="宋体" w:cs="Verdana"/>
          <w:color w:val="333333"/>
          <w:kern w:val="0"/>
          <w:sz w:val="21"/>
          <w:szCs w:val="21"/>
          <w:shd w:val="clear" w:fill="FFFFFF"/>
          <w:lang w:val="en-US" w:eastAsia="zh-CN" w:bidi="ar"/>
        </w:rPr>
        <w:t>PS</w:t>
      </w:r>
      <w:r>
        <w:rPr>
          <w:rFonts w:ascii="宋体" w:hAnsi="宋体" w:eastAsia="宋体" w:cs="宋体"/>
          <w:color w:val="333333"/>
          <w:kern w:val="0"/>
          <w:sz w:val="21"/>
          <w:szCs w:val="21"/>
          <w:shd w:val="clear" w:fill="FFFFFF"/>
          <w:lang w:val="en-US" w:eastAsia="zh-CN" w:bidi="ar"/>
        </w:rPr>
        <w:t>（</w:t>
      </w:r>
      <w:r>
        <w:rPr>
          <w:rFonts w:hint="default" w:ascii="Verdana" w:hAnsi="Verdana" w:eastAsia="宋体" w:cs="Verdana"/>
          <w:color w:val="333333"/>
          <w:kern w:val="0"/>
          <w:sz w:val="21"/>
          <w:szCs w:val="21"/>
          <w:shd w:val="clear" w:fill="FFFFFF"/>
          <w:lang w:val="en-US" w:eastAsia="zh-CN" w:bidi="ar"/>
        </w:rPr>
        <w:t>CPU</w:t>
      </w:r>
      <w:r>
        <w:rPr>
          <w:rFonts w:ascii="宋体" w:hAnsi="宋体" w:eastAsia="宋体" w:cs="宋体"/>
          <w:color w:val="333333"/>
          <w:kern w:val="0"/>
          <w:sz w:val="21"/>
          <w:szCs w:val="21"/>
          <w:shd w:val="clear" w:fill="FFFFFF"/>
          <w:lang w:val="en-US" w:eastAsia="zh-CN" w:bidi="ar"/>
        </w:rPr>
        <w:t>）的数据交互问题。为了加快数据交互处理的能力，可以借助</w:t>
      </w:r>
      <w:r>
        <w:rPr>
          <w:rFonts w:hint="default" w:ascii="Verdana" w:hAnsi="Verdana" w:eastAsia="宋体" w:cs="Verdana"/>
          <w:color w:val="333333"/>
          <w:kern w:val="0"/>
          <w:sz w:val="21"/>
          <w:szCs w:val="21"/>
          <w:shd w:val="clear" w:fill="FFFFFF"/>
          <w:lang w:val="en-US" w:eastAsia="zh-CN" w:bidi="ar"/>
        </w:rPr>
        <w:t>Xilinx</w:t>
      </w:r>
      <w:r>
        <w:rPr>
          <w:rFonts w:ascii="宋体" w:hAnsi="宋体" w:eastAsia="宋体" w:cs="宋体"/>
          <w:color w:val="333333"/>
          <w:kern w:val="0"/>
          <w:sz w:val="21"/>
          <w:szCs w:val="21"/>
          <w:shd w:val="clear" w:fill="FFFFFF"/>
          <w:lang w:val="en-US" w:eastAsia="zh-CN" w:bidi="ar"/>
        </w:rPr>
        <w:t>的</w:t>
      </w:r>
      <w:r>
        <w:rPr>
          <w:rFonts w:hint="default" w:ascii="Verdana" w:hAnsi="Verdana" w:eastAsia="宋体" w:cs="Verdana"/>
          <w:color w:val="333333"/>
          <w:kern w:val="0"/>
          <w:sz w:val="21"/>
          <w:szCs w:val="21"/>
          <w:shd w:val="clear" w:fill="FFFFFF"/>
          <w:lang w:val="en-US" w:eastAsia="zh-CN" w:bidi="ar"/>
        </w:rPr>
        <w:t>AXI</w:t>
      </w:r>
      <w:r>
        <w:rPr>
          <w:rFonts w:ascii="宋体" w:hAnsi="宋体" w:eastAsia="宋体" w:cs="宋体"/>
          <w:color w:val="333333"/>
          <w:kern w:val="0"/>
          <w:sz w:val="21"/>
          <w:szCs w:val="21"/>
          <w:shd w:val="clear" w:fill="FFFFFF"/>
          <w:lang w:val="en-US" w:eastAsia="zh-CN" w:bidi="ar"/>
        </w:rPr>
        <w:t>总线， 该总线频率高，相对较外部</w:t>
      </w:r>
      <w:r>
        <w:rPr>
          <w:rFonts w:hint="default" w:ascii="Verdana" w:hAnsi="Verdana" w:eastAsia="宋体" w:cs="Verdana"/>
          <w:color w:val="333333"/>
          <w:kern w:val="0"/>
          <w:sz w:val="21"/>
          <w:szCs w:val="21"/>
          <w:shd w:val="clear" w:fill="FFFFFF"/>
          <w:lang w:val="en-US" w:eastAsia="zh-CN" w:bidi="ar"/>
        </w:rPr>
        <w:t>DDR Ram</w:t>
      </w:r>
      <w:r>
        <w:rPr>
          <w:rFonts w:ascii="宋体" w:hAnsi="宋体" w:eastAsia="宋体" w:cs="宋体"/>
          <w:color w:val="333333"/>
          <w:kern w:val="0"/>
          <w:sz w:val="21"/>
          <w:szCs w:val="21"/>
          <w:shd w:val="clear" w:fill="FFFFFF"/>
          <w:lang w:val="en-US" w:eastAsia="zh-CN" w:bidi="ar"/>
        </w:rPr>
        <w:t>交互更快，不易使数据传输成为整个处理流水线中的瓶颈。</w:t>
      </w:r>
    </w:p>
    <w:p>
      <w:pPr>
        <w:keepNext w:val="0"/>
        <w:keepLines w:val="0"/>
        <w:widowControl/>
        <w:suppressLineNumbers w:val="0"/>
        <w:spacing w:line="26" w:lineRule="atLeast"/>
        <w:ind w:left="0" w:firstLine="420"/>
        <w:jc w:val="left"/>
        <w:rPr>
          <w:rFonts w:ascii="宋体" w:hAnsi="宋体" w:eastAsia="宋体" w:cs="宋体"/>
          <w:color w:val="333333"/>
          <w:kern w:val="0"/>
          <w:sz w:val="21"/>
          <w:szCs w:val="21"/>
          <w:shd w:val="clear" w:fill="FFFFFF"/>
          <w:lang w:val="en-US" w:eastAsia="zh-CN" w:bidi="ar"/>
        </w:rPr>
      </w:pPr>
    </w:p>
    <w:p>
      <w:pPr>
        <w:pStyle w:val="5"/>
        <w:rPr>
          <w:b/>
          <w:lang w:val="en-US" w:eastAsia="zh-CN"/>
        </w:rPr>
      </w:pPr>
      <w:r>
        <w:rPr>
          <w:rFonts w:hint="eastAsia"/>
          <w:b/>
          <w:lang w:val="en-US" w:eastAsia="zh-CN"/>
        </w:rPr>
        <w:t xml:space="preserve">1.4 </w:t>
      </w:r>
      <w:r>
        <w:rPr>
          <w:b/>
          <w:lang w:val="en-US" w:eastAsia="zh-CN"/>
        </w:rPr>
        <w:t>论文主要内容及章节安排</w:t>
      </w:r>
    </w:p>
    <w:p>
      <w:pPr>
        <w:rPr>
          <w:rFonts w:hint="eastAsia"/>
          <w:lang w:val="en-US" w:eastAsia="zh-CN"/>
        </w:rPr>
      </w:pPr>
      <w:r>
        <w:rPr>
          <w:rFonts w:hint="eastAsia"/>
          <w:lang w:val="en-US" w:eastAsia="zh-CN"/>
        </w:rPr>
        <w:t>本文的章节安排如下：</w:t>
      </w:r>
    </w:p>
    <w:p>
      <w:pPr>
        <w:ind w:firstLine="420" w:firstLineChars="200"/>
        <w:rPr>
          <w:rFonts w:hint="eastAsia"/>
          <w:lang w:val="en-US" w:eastAsia="zh-CN"/>
        </w:rPr>
      </w:pPr>
      <w:r>
        <w:rPr>
          <w:rFonts w:hint="eastAsia"/>
          <w:lang w:val="en-US" w:eastAsia="zh-CN"/>
        </w:rPr>
        <w:t>第一章为绪论。 介绍了交通标志识别算法的发展现状，FPGA在现在图像处理和深度神经网络中加速的应用情况。并阐述了本论文的整体结构以及章节安排。</w:t>
      </w:r>
    </w:p>
    <w:p>
      <w:pPr>
        <w:ind w:firstLine="420"/>
        <w:rPr>
          <w:rFonts w:hint="eastAsia"/>
          <w:lang w:val="en-US" w:eastAsia="zh-CN"/>
        </w:rPr>
      </w:pPr>
      <w:r>
        <w:rPr>
          <w:rFonts w:hint="eastAsia"/>
          <w:lang w:val="en-US" w:eastAsia="zh-CN"/>
        </w:rPr>
        <w:t>第二章为相关技术介绍。。。</w:t>
      </w:r>
    </w:p>
    <w:p>
      <w:pPr>
        <w:ind w:firstLine="420"/>
        <w:rPr>
          <w:rFonts w:hint="eastAsia"/>
          <w:lang w:val="en-US" w:eastAsia="zh-CN"/>
        </w:rPr>
      </w:pPr>
      <w:r>
        <w:rPr>
          <w:rFonts w:hint="eastAsia"/>
          <w:lang w:val="en-US" w:eastAsia="zh-CN"/>
        </w:rPr>
        <w:br w:type="page"/>
      </w:r>
    </w:p>
    <w:p>
      <w:pPr>
        <w:pStyle w:val="2"/>
        <w:jc w:val="center"/>
        <w:rPr>
          <w:rFonts w:hint="eastAsia"/>
          <w:b/>
          <w:lang w:val="en-US" w:eastAsia="zh-CN"/>
        </w:rPr>
      </w:pPr>
      <w:r>
        <w:rPr>
          <w:rFonts w:hint="eastAsia"/>
          <w:b/>
          <w:lang w:val="en-US" w:eastAsia="zh-CN"/>
        </w:rPr>
        <w:t xml:space="preserve">第二章 相关技术介绍 </w:t>
      </w:r>
    </w:p>
    <w:p>
      <w:pPr>
        <w:pStyle w:val="5"/>
        <w:rPr>
          <w:b/>
          <w:lang w:val="en-US" w:eastAsia="zh-CN"/>
        </w:rPr>
      </w:pPr>
      <w:r>
        <w:rPr>
          <w:b/>
          <w:lang w:val="en-US" w:eastAsia="zh-CN"/>
        </w:rPr>
        <w:t>2.1 相关硬件平台</w:t>
      </w:r>
    </w:p>
    <w:p>
      <w:pPr>
        <w:rPr>
          <w:rFonts w:hint="eastAsia"/>
          <w:b/>
          <w:lang w:val="en-US" w:eastAsia="zh-CN"/>
        </w:rPr>
      </w:pPr>
      <w:r>
        <w:rPr>
          <w:rFonts w:hint="eastAsia"/>
          <w:b/>
          <w:lang w:val="en-US" w:eastAsia="zh-CN"/>
        </w:rPr>
        <w:t>2.1.1 Zedboard</w:t>
      </w:r>
    </w:p>
    <w:p>
      <w:pPr>
        <w:ind w:firstLine="420" w:firstLineChars="200"/>
        <w:rPr>
          <w:rFonts w:hint="eastAsia"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rPr>
        <w:t>ZedBoard是基于Xilinx Zynq-7000扩展式处理平台（EPP）的低成本开发板。此板可以运行基于Linux，Android，Windows或其他OS/ RTOS的设计。此外，可扩展接口使得用户可以方便访问处理系统和可编程逻辑。 Zynq-7000 EPP将ARM®处理系统和与Xilinx 7系列可编程逻辑完美地结合在一起，可以创建独特而强大的设计。</w:t>
      </w:r>
    </w:p>
    <w:p>
      <w:pPr>
        <w:rPr>
          <w:rFonts w:hint="eastAsia" w:ascii="Arial" w:hAnsi="Arial" w:eastAsia="宋体" w:cs="Arial"/>
          <w:i w:val="0"/>
          <w:caps w:val="0"/>
          <w:color w:val="333333"/>
          <w:spacing w:val="0"/>
          <w:sz w:val="21"/>
          <w:szCs w:val="21"/>
          <w:shd w:val="clear" w:fill="FFFFFF"/>
          <w:lang w:val="en-US" w:eastAsia="zh-CN"/>
        </w:rPr>
      </w:pPr>
    </w:p>
    <w:p>
      <w:pPr>
        <w:rPr>
          <w:rFonts w:hint="eastAsia"/>
          <w:b/>
          <w:lang w:val="en-US" w:eastAsia="zh-CN"/>
        </w:rPr>
      </w:pPr>
      <w:r>
        <w:rPr>
          <w:rFonts w:hint="eastAsia"/>
          <w:b/>
          <w:lang w:val="en-US" w:eastAsia="zh-CN"/>
        </w:rPr>
        <w:t>2.2.2 Nexys4DDR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420" w:firstLineChars="200"/>
        <w:rPr>
          <w:rFonts w:hint="eastAsia"/>
          <w:b/>
          <w:lang w:val="en-US" w:eastAsia="zh-CN"/>
        </w:rPr>
      </w:pPr>
      <w:r>
        <w:rPr>
          <w:rFonts w:hint="default" w:ascii="Arial" w:hAnsi="Arial" w:eastAsia="宋体" w:cs="Arial"/>
          <w:i w:val="0"/>
          <w:caps w:val="0"/>
          <w:color w:val="333333"/>
          <w:spacing w:val="0"/>
          <w:sz w:val="21"/>
          <w:szCs w:val="21"/>
          <w:shd w:val="clear" w:fill="FFFFFF"/>
          <w:lang w:eastAsia="zh-CN"/>
        </w:rPr>
        <w:t xml:space="preserve">Nexys4DDR 搭载了Xilinx A7系列芯片 可以在教学中方便的设计 Artix-7 FPGA </w:t>
      </w:r>
      <w:r>
        <w:rPr>
          <w:rFonts w:hint="eastAsia" w:ascii="Arial" w:hAnsi="Arial" w:eastAsia="宋体" w:cs="Arial"/>
          <w:i w:val="0"/>
          <w:caps w:val="0"/>
          <w:color w:val="333333"/>
          <w:spacing w:val="0"/>
          <w:sz w:val="21"/>
          <w:szCs w:val="21"/>
          <w:shd w:val="clear" w:fill="FFFFFF"/>
          <w:lang w:val="en-US" w:eastAsia="zh-CN"/>
        </w:rPr>
        <w:t>专门对</w:t>
      </w:r>
      <w:r>
        <w:rPr>
          <w:rFonts w:hint="default" w:ascii="Arial" w:hAnsi="Arial" w:eastAsia="宋体" w:cs="Arial"/>
          <w:i w:val="0"/>
          <w:caps w:val="0"/>
          <w:color w:val="333333"/>
          <w:spacing w:val="0"/>
          <w:sz w:val="21"/>
          <w:szCs w:val="21"/>
          <w:shd w:val="clear" w:fill="FFFFFF"/>
          <w:lang w:eastAsia="zh-CN"/>
        </w:rPr>
        <w:t>高速逻辑</w:t>
      </w:r>
      <w:r>
        <w:rPr>
          <w:rFonts w:hint="eastAsia" w:ascii="Arial" w:hAnsi="Arial" w:eastAsia="宋体" w:cs="Arial"/>
          <w:i w:val="0"/>
          <w:caps w:val="0"/>
          <w:color w:val="333333"/>
          <w:spacing w:val="0"/>
          <w:sz w:val="21"/>
          <w:szCs w:val="21"/>
          <w:shd w:val="clear" w:fill="FFFFFF"/>
          <w:lang w:val="en-US" w:eastAsia="zh-CN"/>
        </w:rPr>
        <w:t>设计进行</w:t>
      </w:r>
      <w:r>
        <w:rPr>
          <w:rFonts w:hint="default" w:ascii="Arial" w:hAnsi="Arial" w:eastAsia="宋体" w:cs="Arial"/>
          <w:i w:val="0"/>
          <w:caps w:val="0"/>
          <w:color w:val="333333"/>
          <w:spacing w:val="0"/>
          <w:sz w:val="21"/>
          <w:szCs w:val="21"/>
          <w:shd w:val="clear" w:fill="FFFFFF"/>
          <w:lang w:eastAsia="zh-CN"/>
        </w:rPr>
        <w:t>优化</w:t>
      </w:r>
      <w:r>
        <w:rPr>
          <w:rFonts w:hint="eastAsia" w:ascii="Arial" w:hAnsi="Arial" w:eastAsia="宋体" w:cs="Arial"/>
          <w:i w:val="0"/>
          <w:caps w:val="0"/>
          <w:color w:val="333333"/>
          <w:spacing w:val="0"/>
          <w:sz w:val="21"/>
          <w:szCs w:val="21"/>
          <w:shd w:val="clear" w:fill="FFFFFF"/>
          <w:lang w:eastAsia="zh-CN"/>
        </w:rPr>
        <w:t>。</w:t>
      </w:r>
      <w:r>
        <w:rPr>
          <w:rFonts w:hint="eastAsia" w:ascii="Arial" w:hAnsi="Arial" w:eastAsia="宋体" w:cs="Arial"/>
          <w:i w:val="0"/>
          <w:caps w:val="0"/>
          <w:color w:val="333333"/>
          <w:spacing w:val="0"/>
          <w:sz w:val="21"/>
          <w:szCs w:val="21"/>
          <w:shd w:val="clear" w:fill="FFFFFF"/>
          <w:lang w:val="en-US" w:eastAsia="zh-CN"/>
        </w:rPr>
        <w:t>并且搭载了丰富的USB以太网接口。适用于构建从工业组合电路到嵌入式处理器等各种设计。开发板上搭载了温度传感器，数字麦克风以及其他IO设备。Nexys4开发板可以配合Xilinx 公司的开发套件Vivado完成多种应用的开发。</w:t>
      </w:r>
    </w:p>
    <w:p>
      <w:pPr>
        <w:pStyle w:val="5"/>
        <w:rPr>
          <w:b/>
          <w:lang w:val="en-US" w:eastAsia="zh-CN"/>
        </w:rPr>
      </w:pPr>
      <w:r>
        <w:rPr>
          <w:b/>
          <w:lang w:val="en-US" w:eastAsia="zh-CN"/>
        </w:rPr>
        <w:t>2.2 图像处理相关技术 (基础的opencv 以及深度学习处理)</w:t>
      </w:r>
    </w:p>
    <w:p>
      <w:pPr>
        <w:rPr>
          <w:rFonts w:hint="default" w:ascii="Arial" w:hAnsi="Arial" w:eastAsia="宋体" w:cs="Arial"/>
          <w:i w:val="0"/>
          <w:caps w:val="0"/>
          <w:color w:val="333333"/>
          <w:spacing w:val="0"/>
          <w:kern w:val="0"/>
          <w:sz w:val="21"/>
          <w:szCs w:val="21"/>
          <w:shd w:val="clear" w:fill="FFFFFF"/>
          <w:lang w:val="en-US" w:eastAsia="zh-CN" w:bidi="ar"/>
        </w:rPr>
      </w:pPr>
      <w:r>
        <w:rPr>
          <w:rFonts w:hint="eastAsia"/>
          <w:b/>
          <w:lang w:val="en-US" w:eastAsia="zh-CN"/>
        </w:rPr>
        <w:t xml:space="preserve">2.2.1交通标志数据库 </w:t>
      </w:r>
      <w:r>
        <w:rPr>
          <w:rFonts w:hint="default" w:ascii="Arial" w:hAnsi="Arial" w:eastAsia="宋体" w:cs="Arial"/>
          <w:i w:val="0"/>
          <w:caps w:val="0"/>
          <w:color w:val="333333"/>
          <w:spacing w:val="0"/>
          <w:kern w:val="0"/>
          <w:sz w:val="21"/>
          <w:szCs w:val="21"/>
          <w:shd w:val="clear" w:fill="FFFFFF"/>
          <w:lang w:val="en-US" w:eastAsia="zh-CN" w:bidi="ar"/>
        </w:rPr>
        <w:t>GTSRB</w:t>
      </w:r>
    </w:p>
    <w:p>
      <w:pPr>
        <w:keepNext w:val="0"/>
        <w:keepLines w:val="0"/>
        <w:widowControl/>
        <w:suppressLineNumbers w:val="0"/>
        <w:shd w:val="clear" w:fill="FFFFFF"/>
        <w:spacing w:after="225" w:afterAutospacing="0" w:line="360" w:lineRule="atLeast"/>
        <w:ind w:left="0" w:firstLine="420"/>
        <w:jc w:val="left"/>
        <w:rPr>
          <w:rFonts w:hint="eastAsia" w:ascii="Arial" w:hAnsi="Arial" w:eastAsia="宋体" w:cs="Arial"/>
          <w:i w:val="0"/>
          <w:caps w:val="0"/>
          <w:color w:val="0000FF"/>
          <w:spacing w:val="0"/>
          <w:kern w:val="0"/>
          <w:sz w:val="21"/>
          <w:szCs w:val="21"/>
          <w:shd w:val="clear" w:fill="FFFFFF"/>
          <w:lang w:val="en-US" w:eastAsia="zh-CN" w:bidi="ar"/>
        </w:rPr>
      </w:pPr>
      <w:r>
        <w:rPr>
          <w:rFonts w:hint="default" w:ascii="Arial" w:hAnsi="Arial" w:eastAsia="宋体" w:cs="Arial"/>
          <w:i w:val="0"/>
          <w:caps w:val="0"/>
          <w:color w:val="333333"/>
          <w:spacing w:val="0"/>
          <w:kern w:val="0"/>
          <w:sz w:val="21"/>
          <w:szCs w:val="21"/>
          <w:shd w:val="clear" w:fill="FFFFFF"/>
          <w:lang w:val="en-US" w:eastAsia="zh-CN" w:bidi="ar"/>
        </w:rPr>
        <w:t xml:space="preserve">The German Traffic Sign Recognition Benchmark是IJCNN 2011举办的一个图像分类挑战赛，其提供了GTSRB数据集，共包含了43类交通标志，训练样本39209张，测试样本12630张。提供的样本图像中包含了标志区域及其周围10%的区域（这是为采用边缘方法者所考虑），样本图像尺寸范围为15x15到250x250，当然它不一定是正方形。 </w:t>
      </w:r>
      <w:r>
        <w:rPr>
          <w:rFonts w:hint="default" w:ascii="Arial" w:hAnsi="Arial" w:eastAsia="宋体" w:cs="Arial"/>
          <w:i w:val="0"/>
          <w:caps w:val="0"/>
          <w:color w:val="0000FF"/>
          <w:spacing w:val="0"/>
          <w:kern w:val="0"/>
          <w:sz w:val="21"/>
          <w:szCs w:val="21"/>
          <w:shd w:val="clear" w:fill="FFFFFF"/>
          <w:lang w:val="en-US" w:eastAsia="zh-CN" w:bidi="ar"/>
        </w:rPr>
        <w:t>每张图由90%的主体交通标志和10%的周边构成，即不用考虑分割的问题</w:t>
      </w:r>
      <w:r>
        <w:rPr>
          <w:rFonts w:hint="eastAsia" w:ascii="Arial" w:hAnsi="Arial" w:eastAsia="宋体" w:cs="Arial"/>
          <w:i w:val="0"/>
          <w:caps w:val="0"/>
          <w:color w:val="0000FF"/>
          <w:spacing w:val="0"/>
          <w:kern w:val="0"/>
          <w:sz w:val="21"/>
          <w:szCs w:val="21"/>
          <w:shd w:val="clear" w:fill="FFFFFF"/>
          <w:lang w:val="en-US" w:eastAsia="zh-CN" w:bidi="ar"/>
        </w:rPr>
        <w:t>。</w:t>
      </w:r>
    </w:p>
    <w:p>
      <w:pPr>
        <w:rPr>
          <w:rFonts w:hint="eastAsia"/>
          <w:b/>
          <w:lang w:val="en-US" w:eastAsia="zh-CN"/>
        </w:rPr>
      </w:pPr>
      <w:r>
        <w:rPr>
          <w:rFonts w:hint="eastAsia"/>
          <w:b/>
          <w:lang w:val="en-US" w:eastAsia="zh-CN"/>
        </w:rPr>
        <w:t>2.2.2 图像色彩空间 （RGB-&gt;HSV转换）</w:t>
      </w:r>
    </w:p>
    <w:p>
      <w:pPr>
        <w:ind w:firstLine="420"/>
        <w:rPr>
          <w:rFonts w:hint="eastAsia"/>
          <w:b/>
          <w:lang w:val="en-US" w:eastAsia="zh-CN"/>
        </w:rPr>
      </w:pPr>
      <w:r>
        <w:rPr>
          <w:rFonts w:hint="eastAsia"/>
          <w:b/>
          <w:lang w:val="en-US" w:eastAsia="zh-CN"/>
        </w:rPr>
        <w:t>(1) RGB 色彩空间</w:t>
      </w:r>
    </w:p>
    <w:p>
      <w:pPr>
        <w:ind w:firstLine="420"/>
        <w:rPr>
          <w:rFonts w:hint="eastAsia"/>
          <w:b/>
          <w:lang w:val="en-US" w:eastAsia="zh-CN"/>
        </w:rPr>
      </w:pPr>
      <w:r>
        <w:rPr>
          <w:rFonts w:hint="eastAsia"/>
          <w:b/>
          <w:lang w:val="en-US" w:eastAsia="zh-CN"/>
        </w:rPr>
        <w:t>一般我们设备所采集到的数字图像均为RGB色彩空间的图像。</w:t>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RGB颜色空间以R(Red:红)、G(Green:绿)、B(Blue:蓝)三种基本色为基础，进行不同程度的叠加，产生丰富而广泛的颜色，所以俗称三基色模式。</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RGB空间是生活中最常用的一个模型，电视机、电脑的CRT显示器等大部分都是采用这种模型。自然界中的任何一种颜色都可以由红、绿、蓝三种色光混合而成，现实生活中人们见到的颜色大多是混合而成的色彩。</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kern w:val="0"/>
          <w:sz w:val="21"/>
          <w:szCs w:val="21"/>
          <w:shd w:val="clear" w:fill="FFFFFF"/>
          <w:lang w:val="en-US" w:eastAsia="zh-CN" w:bidi="ar"/>
        </w:rPr>
      </w:pPr>
      <w:r>
        <w:rPr>
          <w:rFonts w:hint="default" w:ascii="Arial" w:hAnsi="Arial" w:eastAsia="宋体" w:cs="Arial"/>
          <w:i w:val="0"/>
          <w:caps w:val="0"/>
          <w:color w:val="333333"/>
          <w:spacing w:val="0"/>
          <w:kern w:val="0"/>
          <w:sz w:val="21"/>
          <w:szCs w:val="21"/>
          <w:shd w:val="clear" w:fill="FFFFFF"/>
          <w:lang w:val="en-US" w:eastAsia="zh-CN" w:bidi="ar"/>
        </w:rPr>
        <w:t>RGB颜色空间以R(Red:红)、G(Green:绿)、B(Blue:蓝)三种基本色为基础，进行不同程度的叠加，产生丰富而广泛的颜色，所以俗称三基色模式。在大自然中有无穷多种不同的颜色，而人眼只能分辨有限种不同的颜色，RGB模式可表示一千六百多万种不同的颜色，在人眼看来它非常接近大自然的颜色，故又称为自然色彩模式。红绿蓝代表可见光谱中的三种基本颜色或称为三原色，每一种颜色按其亮度的不同分为256个等级。当色光三原色重叠时，由于不同的混色比例能产生各种中间色，例如，三原色相加可产生白色。所以RGB模式是加色过程。屏幕显示的基础是RGB模式，彩色印刷品却无法用RGB模式来产生各种彩色，所以，RGB模式常用于视频、多媒体与网页设计</w:t>
      </w:r>
      <w:r>
        <w:rPr>
          <w:rFonts w:hint="eastAsia" w:ascii="Arial" w:hAnsi="Arial" w:eastAsia="宋体" w:cs="Arial"/>
          <w:i w:val="0"/>
          <w:caps w:val="0"/>
          <w:color w:val="333333"/>
          <w:spacing w:val="0"/>
          <w:kern w:val="0"/>
          <w:sz w:val="21"/>
          <w:szCs w:val="21"/>
          <w:shd w:val="clear" w:fill="FFFFFF"/>
          <w:lang w:val="en-US" w:eastAsia="zh-CN" w:bidi="ar"/>
        </w:rPr>
        <w:t>。</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对图像处理而言，RGB是最为重要和常见的颜色模型，它建立在笛卡尔坐标系中，以红、绿、蓝三种</w:t>
      </w:r>
      <w:r>
        <w:rPr>
          <w:rFonts w:hint="default" w:ascii="Arial" w:hAnsi="Arial" w:eastAsia="宋体" w:cs="Arial"/>
          <w:i w:val="0"/>
          <w:caps w:val="0"/>
          <w:color w:val="333333"/>
          <w:spacing w:val="0"/>
          <w:kern w:val="0"/>
          <w:sz w:val="21"/>
          <w:szCs w:val="21"/>
          <w:shd w:val="clear" w:fill="FFFFFF"/>
          <w:lang w:val="en-US" w:eastAsia="zh-CN" w:bidi="ar"/>
        </w:rPr>
        <w:br w:type="textWrapping"/>
      </w:r>
      <w:r>
        <w:rPr>
          <w:rFonts w:hint="default" w:ascii="Arial" w:hAnsi="Arial" w:eastAsia="宋体" w:cs="Arial"/>
          <w:i w:val="0"/>
          <w:caps w:val="0"/>
          <w:color w:val="333333"/>
          <w:spacing w:val="0"/>
          <w:kern w:val="0"/>
          <w:sz w:val="21"/>
          <w:szCs w:val="21"/>
          <w:shd w:val="clear" w:fill="FFFFFF"/>
          <w:lang w:val="en-US" w:eastAsia="zh-CN" w:bidi="ar"/>
        </w:rPr>
        <w:t>　　基本色为基础，进行不同程度的叠加，产生丰富而广泛的颜色，俗称三基色模式。</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RGB颜色空间是用一个单位长度的立方体来表示颜色的，黑蓝绿青红紫黄白8种常见颜色分别位居立方体的8个顶点，通常将黑色置于三维直角坐标系的原点，红绿蓝分别置于3根坐标轴土，整个立方体放在第1卦限内。如下图所示。而其中的青色与红色、紫色(或称品红色)与绿色、黄色与蓝色是互补色。各参数的取值范围是：R：0-255；G：0-255；B：0-255。参数值也称为三色系数或基色系数或颜色值，除以255后归一到0-1之间，但不是无穷多个而是有限多个值。由于每个灰度级都定为256，所以，红绿蓝分量全部组合起来共可表示256=2=16777216种不同的颜色。它比人眼能分辨的颜色种数多得多。因此，虽然自然界中的颜色非常多，但用RGB颜色空间来近似表达自然界中的颜色是完全够用了</w:t>
      </w:r>
    </w:p>
    <w:p>
      <w:pPr>
        <w:rPr>
          <w:rFonts w:hint="eastAsia"/>
          <w:b/>
          <w:lang w:val="en-US" w:eastAsia="zh-CN"/>
        </w:rPr>
      </w:pPr>
    </w:p>
    <w:p>
      <w:pPr>
        <w:numPr>
          <w:ilvl w:val="0"/>
          <w:numId w:val="1"/>
        </w:numPr>
        <w:rPr>
          <w:rFonts w:hint="eastAsia"/>
          <w:b/>
          <w:lang w:val="en-US" w:eastAsia="zh-CN"/>
        </w:rPr>
      </w:pPr>
      <w:r>
        <w:rPr>
          <w:rFonts w:hint="eastAsia"/>
          <w:b/>
          <w:lang w:val="en-US" w:eastAsia="zh-CN"/>
        </w:rPr>
        <w:t>HSV色彩空间</w:t>
      </w:r>
      <w:bookmarkStart w:id="11" w:name="_GoBack"/>
      <w:bookmarkEnd w:id="11"/>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kern w:val="0"/>
          <w:sz w:val="21"/>
          <w:szCs w:val="21"/>
          <w:shd w:val="clear" w:fill="FFFFFF"/>
          <w:lang w:val="en-US" w:eastAsia="zh-CN" w:bidi="ar"/>
        </w:rPr>
      </w:pPr>
      <w:r>
        <w:rPr>
          <w:rFonts w:hint="default" w:ascii="Arial" w:hAnsi="Arial" w:eastAsia="宋体" w:cs="Arial"/>
          <w:i w:val="0"/>
          <w:caps w:val="0"/>
          <w:color w:val="333333"/>
          <w:spacing w:val="0"/>
          <w:kern w:val="0"/>
          <w:sz w:val="21"/>
          <w:szCs w:val="21"/>
          <w:shd w:val="clear" w:fill="FFFFFF"/>
          <w:lang w:val="en-US" w:eastAsia="zh-CN" w:bidi="ar"/>
        </w:rPr>
        <w:t>色调H</w:t>
      </w:r>
    </w:p>
    <w:p>
      <w:pPr>
        <w:keepNext w:val="0"/>
        <w:keepLines w:val="0"/>
        <w:widowControl/>
        <w:suppressLineNumbers w:val="0"/>
        <w:shd w:val="clear" w:fill="FFFFFF"/>
        <w:spacing w:after="225" w:afterAutospacing="0" w:line="360" w:lineRule="atLeast"/>
        <w:ind w:left="0" w:firstLine="420"/>
        <w:jc w:val="left"/>
        <w:rPr>
          <w:rFonts w:hint="eastAsia" w:ascii="Arial" w:hAnsi="Arial" w:eastAsia="宋体" w:cs="Arial"/>
          <w:i w:val="0"/>
          <w:caps w:val="0"/>
          <w:color w:val="333333"/>
          <w:spacing w:val="0"/>
          <w:kern w:val="0"/>
          <w:sz w:val="21"/>
          <w:szCs w:val="21"/>
          <w:shd w:val="clear" w:fill="FFFFFF"/>
          <w:lang w:val="en-US" w:eastAsia="zh-CN" w:bidi="ar"/>
        </w:rPr>
      </w:pPr>
      <w:r>
        <w:rPr>
          <w:rFonts w:hint="default" w:ascii="Arial" w:hAnsi="Arial" w:eastAsia="宋体" w:cs="Arial"/>
          <w:i w:val="0"/>
          <w:caps w:val="0"/>
          <w:color w:val="333333"/>
          <w:spacing w:val="0"/>
          <w:kern w:val="0"/>
          <w:sz w:val="21"/>
          <w:szCs w:val="21"/>
          <w:shd w:val="clear" w:fill="FFFFFF"/>
          <w:lang w:val="en-US" w:eastAsia="zh-CN" w:bidi="ar"/>
        </w:rPr>
        <w:t>用角度度量，取值范围为0°～360°，从红色开始按逆时针方向计算，红色为0°，绿色为120°,蓝色为240°。它们的补色是：黄色为60°，青色为180°,品红为300°；</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kern w:val="0"/>
          <w:sz w:val="21"/>
          <w:szCs w:val="21"/>
          <w:shd w:val="clear" w:fill="FFFFFF"/>
          <w:lang w:val="en-US" w:eastAsia="zh-CN" w:bidi="ar"/>
        </w:rPr>
      </w:pPr>
      <w:bookmarkStart w:id="0" w:name="饱和度S"/>
      <w:bookmarkEnd w:id="0"/>
      <w:bookmarkStart w:id="1" w:name="1-2"/>
      <w:bookmarkEnd w:id="1"/>
      <w:bookmarkStart w:id="2" w:name="sub8445478_1_2"/>
      <w:bookmarkEnd w:id="2"/>
      <w:bookmarkStart w:id="3" w:name="1_2"/>
      <w:bookmarkEnd w:id="3"/>
      <w:r>
        <w:rPr>
          <w:rFonts w:hint="default" w:ascii="Arial" w:hAnsi="Arial" w:eastAsia="宋体" w:cs="Arial"/>
          <w:i w:val="0"/>
          <w:caps w:val="0"/>
          <w:color w:val="333333"/>
          <w:spacing w:val="0"/>
          <w:kern w:val="0"/>
          <w:sz w:val="21"/>
          <w:szCs w:val="21"/>
          <w:shd w:val="clear" w:fill="FFFFFF"/>
          <w:lang w:val="en-US" w:eastAsia="zh-CN" w:bidi="ar"/>
        </w:rPr>
        <w:t>饱和度S</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kern w:val="0"/>
          <w:sz w:val="21"/>
          <w:szCs w:val="21"/>
          <w:shd w:val="clear" w:fill="FFFFFF"/>
          <w:lang w:val="en-US" w:eastAsia="zh-CN" w:bidi="ar"/>
        </w:rPr>
      </w:pPr>
      <w:r>
        <w:rPr>
          <w:rFonts w:hint="default" w:ascii="Arial" w:hAnsi="Arial" w:eastAsia="宋体" w:cs="Arial"/>
          <w:i w:val="0"/>
          <w:caps w:val="0"/>
          <w:color w:val="333333"/>
          <w:spacing w:val="0"/>
          <w:kern w:val="0"/>
          <w:sz w:val="21"/>
          <w:szCs w:val="21"/>
          <w:shd w:val="clear" w:fill="FFFFFF"/>
          <w:lang w:val="en-US" w:eastAsia="zh-CN" w:bidi="ar"/>
        </w:rPr>
        <w:t>饱和度S表示颜色接近光谱色的程度。一种颜色，可以看成是某种光谱色与白色混合的结果。其中光谱色所占的比例愈大，颜色接近光谱色的程度就愈高，颜色的饱和度也就愈高。饱和度高，颜色则深而艳。光谱色的白光成分为0，饱和度达到最高。通常取值范围为0%～100%，值越大，颜色越饱和。</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kern w:val="0"/>
          <w:sz w:val="21"/>
          <w:szCs w:val="21"/>
          <w:shd w:val="clear" w:fill="FFFFFF"/>
          <w:lang w:val="en-US" w:eastAsia="zh-CN" w:bidi="ar"/>
        </w:rPr>
      </w:pPr>
      <w:bookmarkStart w:id="4" w:name="明度V"/>
      <w:bookmarkEnd w:id="4"/>
      <w:bookmarkStart w:id="5" w:name="1_3"/>
      <w:bookmarkEnd w:id="5"/>
      <w:bookmarkStart w:id="6" w:name="sub8445478_1_3"/>
      <w:bookmarkEnd w:id="6"/>
      <w:bookmarkStart w:id="7" w:name="1-3"/>
      <w:bookmarkEnd w:id="7"/>
      <w:r>
        <w:rPr>
          <w:rFonts w:hint="default" w:ascii="Arial" w:hAnsi="Arial" w:eastAsia="宋体" w:cs="Arial"/>
          <w:i w:val="0"/>
          <w:caps w:val="0"/>
          <w:color w:val="333333"/>
          <w:spacing w:val="0"/>
          <w:kern w:val="0"/>
          <w:sz w:val="21"/>
          <w:szCs w:val="21"/>
          <w:shd w:val="clear" w:fill="FFFFFF"/>
          <w:lang w:val="en-US" w:eastAsia="zh-CN" w:bidi="ar"/>
        </w:rPr>
        <w:t>明度V</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明度表示颜色明亮的程度，对于光源色，明度值与发光体的光亮度有关；对于物体色，此值和物体的透射比或反射比有关。通常取值范围为0%（黑）到100%（白）。</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RGB和CMY颜色模型都是面向硬件的，而HSV（Hue Saturation Value）颜色模型是面向用户的。</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HSV模型的三维表示从RGB立方体演化而来。设想从RGB沿立方体对角线的白色顶点向黑色顶点观察，就可以看到立方体的六边形外形。六边形边界表示色彩，水平轴表示纯度，明度沿垂直轴测量。</w:t>
      </w:r>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ascii="微软雅黑" w:hAnsi="微软雅黑" w:eastAsia="微软雅黑" w:cs="微软雅黑"/>
          <w:i w:val="0"/>
          <w:caps w:val="0"/>
          <w:color w:val="333333"/>
          <w:spacing w:val="0"/>
          <w:sz w:val="33"/>
          <w:szCs w:val="33"/>
        </w:rPr>
      </w:pPr>
      <w:bookmarkStart w:id="8" w:name="六棱锥"/>
      <w:bookmarkEnd w:id="8"/>
      <w:bookmarkStart w:id="9" w:name="2"/>
      <w:bookmarkEnd w:id="9"/>
      <w:bookmarkStart w:id="10" w:name="sub8445478_2"/>
      <w:bookmarkEnd w:id="10"/>
      <w:r>
        <w:rPr>
          <w:rFonts w:ascii="宋体" w:hAnsi="宋体" w:eastAsia="宋体" w:cs="宋体"/>
          <w:sz w:val="24"/>
          <w:szCs w:val="24"/>
        </w:rPr>
        <w:drawing>
          <wp:inline distT="0" distB="0" distL="114300" distR="114300">
            <wp:extent cx="2906395" cy="2755900"/>
            <wp:effectExtent l="0" t="0" r="8255" b="635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4"/>
                    <a:stretch>
                      <a:fillRect/>
                    </a:stretch>
                  </pic:blipFill>
                  <pic:spPr>
                    <a:xfrm>
                      <a:off x="0" y="0"/>
                      <a:ext cx="2906395" cy="2755900"/>
                    </a:xfrm>
                    <a:prstGeom prst="rect">
                      <a:avLst/>
                    </a:prstGeom>
                    <a:noFill/>
                    <a:ln w="9525">
                      <a:noFill/>
                    </a:ln>
                  </pic:spPr>
                </pic:pic>
              </a:graphicData>
            </a:graphic>
          </wp:inline>
        </w:drawing>
      </w:r>
    </w:p>
    <w:p>
      <w:pPr>
        <w:rPr>
          <w:rFonts w:hint="eastAsia"/>
          <w:b/>
          <w:lang w:val="en-US" w:eastAsia="zh-CN"/>
        </w:rPr>
      </w:pPr>
    </w:p>
    <w:p>
      <w:pPr>
        <w:rPr>
          <w:rFonts w:hint="eastAsia"/>
          <w:b/>
          <w:lang w:val="en-US" w:eastAsia="zh-CN"/>
        </w:rPr>
      </w:pPr>
      <w:r>
        <w:rPr>
          <w:rFonts w:hint="eastAsia"/>
          <w:b/>
          <w:lang w:val="en-US" w:eastAsia="zh-CN"/>
        </w:rPr>
        <w:t>2.2.3 图像处理技术 （滤波 膨胀 腐蚀）</w:t>
      </w:r>
    </w:p>
    <w:p>
      <w:pPr>
        <w:pStyle w:val="6"/>
        <w:keepNext w:val="0"/>
        <w:keepLines w:val="0"/>
        <w:widowControl/>
        <w:suppressLineNumbers w:val="0"/>
        <w:spacing w:before="0" w:beforeAutospacing="0" w:after="0" w:afterAutospacing="1" w:line="312" w:lineRule="atLeast"/>
        <w:ind w:left="720" w:right="0"/>
        <w:jc w:val="both"/>
      </w:pPr>
      <w:r>
        <w:rPr>
          <w:rFonts w:hint="default" w:ascii="sans-serif" w:hAnsi="sans-serif" w:eastAsia="sans-serif" w:cs="sans-serif"/>
          <w:i w:val="0"/>
          <w:caps w:val="0"/>
          <w:color w:val="000000"/>
          <w:spacing w:val="0"/>
          <w:sz w:val="24"/>
          <w:szCs w:val="24"/>
          <w:shd w:val="clear" w:fill="FFFFFF"/>
        </w:rPr>
        <w:t>简单来讲，形态学操作就是基于形状的一系列图像处理操作。通过将 </w:t>
      </w:r>
      <w:r>
        <w:rPr>
          <w:rStyle w:val="9"/>
          <w:rFonts w:hint="default" w:ascii="sans-serif" w:hAnsi="sans-serif" w:eastAsia="sans-serif" w:cs="sans-serif"/>
          <w:i w:val="0"/>
          <w:caps w:val="0"/>
          <w:color w:val="000000"/>
          <w:spacing w:val="0"/>
          <w:sz w:val="24"/>
          <w:szCs w:val="24"/>
          <w:shd w:val="clear" w:fill="FFFFFF"/>
        </w:rPr>
        <w:t>结构元素</w:t>
      </w:r>
      <w:r>
        <w:rPr>
          <w:rFonts w:hint="default" w:ascii="sans-serif" w:hAnsi="sans-serif" w:eastAsia="sans-serif" w:cs="sans-serif"/>
          <w:i w:val="0"/>
          <w:caps w:val="0"/>
          <w:color w:val="000000"/>
          <w:spacing w:val="0"/>
          <w:sz w:val="24"/>
          <w:szCs w:val="24"/>
          <w:shd w:val="clear" w:fill="FFFFFF"/>
        </w:rPr>
        <w:t> 作用于输入图像来产生输出图像最基本的形态学操作有二：腐蚀与膨胀(Erosion 与 Dilation)。 他们的运用广泛:</w:t>
      </w:r>
    </w:p>
    <w:p>
      <w:pPr>
        <w:pStyle w:val="6"/>
        <w:keepNext w:val="0"/>
        <w:keepLines w:val="0"/>
        <w:widowControl/>
        <w:suppressLineNumbers w:val="0"/>
        <w:spacing w:before="0" w:beforeAutospacing="0" w:after="0" w:afterAutospacing="1" w:line="312" w:lineRule="atLeast"/>
        <w:ind w:left="720" w:right="0"/>
        <w:jc w:val="both"/>
        <w:rPr>
          <w:rFonts w:hint="default" w:ascii="sans-serif" w:hAnsi="sans-serif" w:eastAsia="sans-serif" w:cs="sans-serif"/>
          <w:i w:val="0"/>
          <w:caps w:val="0"/>
          <w:color w:val="000000"/>
          <w:spacing w:val="0"/>
          <w:sz w:val="24"/>
          <w:szCs w:val="24"/>
          <w:shd w:val="clear" w:fill="FFFFFF"/>
        </w:rPr>
      </w:pPr>
    </w:p>
    <w:p>
      <w:pPr>
        <w:pStyle w:val="6"/>
        <w:keepNext w:val="0"/>
        <w:keepLines w:val="0"/>
        <w:widowControl/>
        <w:suppressLineNumbers w:val="0"/>
        <w:spacing w:before="0" w:beforeAutospacing="0" w:after="0" w:afterAutospacing="1" w:line="312" w:lineRule="atLeast"/>
        <w:ind w:left="720" w:right="0"/>
        <w:jc w:val="both"/>
        <w:rPr>
          <w:rFonts w:hint="default" w:ascii="sans-serif" w:hAnsi="sans-serif" w:eastAsia="sans-serif" w:cs="sans-serif"/>
          <w:i w:val="0"/>
          <w:caps w:val="0"/>
          <w:color w:val="000000"/>
          <w:spacing w:val="0"/>
          <w:sz w:val="24"/>
          <w:szCs w:val="24"/>
          <w:shd w:val="clear" w:fill="FFFFFF"/>
        </w:rPr>
      </w:pPr>
      <w:r>
        <w:rPr>
          <w:rFonts w:hint="default" w:ascii="sans-serif" w:hAnsi="sans-serif" w:eastAsia="sans-serif" w:cs="sans-serif"/>
          <w:i w:val="0"/>
          <w:caps w:val="0"/>
          <w:color w:val="000000"/>
          <w:spacing w:val="0"/>
          <w:sz w:val="24"/>
          <w:szCs w:val="24"/>
          <w:shd w:val="clear" w:fill="FFFFFF"/>
        </w:rPr>
        <w:t>消除噪声</w:t>
      </w:r>
    </w:p>
    <w:p>
      <w:pPr>
        <w:pStyle w:val="6"/>
        <w:keepNext w:val="0"/>
        <w:keepLines w:val="0"/>
        <w:widowControl/>
        <w:suppressLineNumbers w:val="0"/>
        <w:spacing w:before="0" w:beforeAutospacing="0" w:after="0" w:afterAutospacing="1" w:line="312" w:lineRule="atLeast"/>
        <w:ind w:left="720" w:right="0"/>
        <w:jc w:val="both"/>
        <w:rPr>
          <w:rFonts w:hint="default" w:ascii="sans-serif" w:hAnsi="sans-serif" w:eastAsia="sans-serif" w:cs="sans-serif"/>
          <w:i w:val="0"/>
          <w:caps w:val="0"/>
          <w:color w:val="000000"/>
          <w:spacing w:val="0"/>
          <w:sz w:val="24"/>
          <w:szCs w:val="24"/>
          <w:shd w:val="clear" w:fill="FFFFFF"/>
        </w:rPr>
      </w:pPr>
      <w:r>
        <w:rPr>
          <w:rFonts w:hint="default" w:ascii="sans-serif" w:hAnsi="sans-serif" w:eastAsia="sans-serif" w:cs="sans-serif"/>
          <w:i w:val="0"/>
          <w:caps w:val="0"/>
          <w:color w:val="000000"/>
          <w:spacing w:val="0"/>
          <w:sz w:val="24"/>
          <w:szCs w:val="24"/>
          <w:shd w:val="clear" w:fill="FFFFFF"/>
        </w:rPr>
        <w:t>分割(isolate)独立的图像元素，以及连接(join)相邻的元素。</w:t>
      </w:r>
    </w:p>
    <w:p>
      <w:pPr>
        <w:pStyle w:val="6"/>
        <w:keepNext w:val="0"/>
        <w:keepLines w:val="0"/>
        <w:widowControl/>
        <w:suppressLineNumbers w:val="0"/>
        <w:spacing w:before="0" w:beforeAutospacing="0" w:after="0" w:afterAutospacing="1" w:line="312" w:lineRule="atLeast"/>
        <w:ind w:left="720" w:right="0"/>
        <w:jc w:val="both"/>
        <w:rPr>
          <w:rFonts w:hint="default" w:ascii="sans-serif" w:hAnsi="sans-serif" w:eastAsia="sans-serif" w:cs="sans-serif"/>
          <w:i w:val="0"/>
          <w:caps w:val="0"/>
          <w:color w:val="000000"/>
          <w:spacing w:val="0"/>
          <w:sz w:val="24"/>
          <w:szCs w:val="24"/>
          <w:shd w:val="clear" w:fill="FFFFFF"/>
        </w:rPr>
      </w:pPr>
      <w:r>
        <w:rPr>
          <w:rFonts w:hint="default" w:ascii="sans-serif" w:hAnsi="sans-serif" w:eastAsia="sans-serif" w:cs="sans-serif"/>
          <w:i w:val="0"/>
          <w:caps w:val="0"/>
          <w:color w:val="000000"/>
          <w:spacing w:val="0"/>
          <w:sz w:val="24"/>
          <w:szCs w:val="24"/>
          <w:shd w:val="clear" w:fill="FFFFFF"/>
        </w:rPr>
        <w:t>寻找图像中的明显的极大值区域或极小值区域。</w:t>
      </w:r>
    </w:p>
    <w:p>
      <w:pPr>
        <w:pStyle w:val="6"/>
        <w:keepNext w:val="0"/>
        <w:keepLines w:val="0"/>
        <w:widowControl/>
        <w:suppressLineNumbers w:val="0"/>
        <w:spacing w:before="0" w:beforeAutospacing="0" w:after="0" w:afterAutospacing="1" w:line="312" w:lineRule="atLeast"/>
        <w:ind w:left="720" w:right="0"/>
        <w:jc w:val="both"/>
        <w:rPr>
          <w:rFonts w:hint="default" w:ascii="sans-serif" w:hAnsi="sans-serif" w:eastAsia="sans-serif" w:cs="sans-serif"/>
          <w:i w:val="0"/>
          <w:caps w:val="0"/>
          <w:color w:val="000000"/>
          <w:spacing w:val="0"/>
          <w:sz w:val="24"/>
          <w:szCs w:val="24"/>
          <w:shd w:val="clear" w:fill="FFFFFF"/>
        </w:rPr>
      </w:pPr>
    </w:p>
    <w:p>
      <w:pPr>
        <w:pStyle w:val="6"/>
        <w:keepNext w:val="0"/>
        <w:keepLines w:val="0"/>
        <w:widowControl/>
        <w:suppressLineNumbers w:val="0"/>
        <w:spacing w:before="0" w:beforeAutospacing="0" w:after="0" w:afterAutospacing="1" w:line="312" w:lineRule="atLeast"/>
        <w:ind w:left="720" w:right="0"/>
        <w:jc w:val="both"/>
        <w:rPr>
          <w:rFonts w:hint="default" w:ascii="sans-serif" w:hAnsi="sans-serif" w:eastAsia="sans-serif" w:cs="sans-serif"/>
          <w:i w:val="0"/>
          <w:caps w:val="0"/>
          <w:color w:val="000000"/>
          <w:spacing w:val="0"/>
          <w:sz w:val="24"/>
          <w:szCs w:val="24"/>
          <w:shd w:val="clear" w:fill="FFFFFF"/>
        </w:rPr>
      </w:pPr>
      <w:r>
        <w:rPr>
          <w:rFonts w:hint="default" w:ascii="sans-serif" w:hAnsi="sans-serif" w:eastAsia="sans-serif" w:cs="sans-serif"/>
          <w:i w:val="0"/>
          <w:caps w:val="0"/>
          <w:color w:val="000000"/>
          <w:spacing w:val="0"/>
          <w:sz w:val="24"/>
          <w:szCs w:val="24"/>
          <w:shd w:val="clear" w:fill="FFFFFF"/>
        </w:rPr>
        <w:t>通过以下图像，我们简要来讨论一下膨胀与腐蚀操作(译者注：注意这张图像中的字母为黑色，背景为白色，而不是一般意义的背景为黑色，前景为白色）:</w:t>
      </w:r>
    </w:p>
    <w:p>
      <w:pPr>
        <w:pStyle w:val="6"/>
        <w:keepNext w:val="0"/>
        <w:keepLines w:val="0"/>
        <w:widowControl/>
        <w:suppressLineNumbers w:val="0"/>
        <w:spacing w:before="0" w:beforeAutospacing="0" w:after="0" w:afterAutospacing="1" w:line="312" w:lineRule="atLeast"/>
        <w:ind w:left="720" w:right="0"/>
        <w:jc w:val="both"/>
        <w:rPr>
          <w:rFonts w:hint="default" w:ascii="sans-serif" w:hAnsi="sans-serif" w:eastAsia="sans-serif" w:cs="sans-serif"/>
          <w:i w:val="0"/>
          <w:caps w:val="0"/>
          <w:color w:val="000000"/>
          <w:spacing w:val="0"/>
          <w:sz w:val="24"/>
          <w:szCs w:val="24"/>
          <w:shd w:val="clear" w:fill="FFFFFF"/>
        </w:rPr>
      </w:pPr>
      <w:r>
        <w:rPr>
          <w:rFonts w:hint="default" w:ascii="sans-serif" w:hAnsi="sans-serif" w:eastAsia="sans-serif" w:cs="sans-serif"/>
          <w:i w:val="0"/>
          <w:caps w:val="0"/>
          <w:color w:val="000000"/>
          <w:spacing w:val="0"/>
          <w:sz w:val="24"/>
          <w:szCs w:val="24"/>
          <w:shd w:val="clear" w:fill="FFFFFF"/>
        </w:rPr>
        <w:drawing>
          <wp:inline distT="0" distB="0" distL="114300" distR="114300">
            <wp:extent cx="1066800" cy="1428750"/>
            <wp:effectExtent l="0" t="0" r="0" b="0"/>
            <wp:docPr id="12"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descr="IMG_256"/>
                    <pic:cNvPicPr>
                      <a:picLocks noChangeAspect="1"/>
                    </pic:cNvPicPr>
                  </pic:nvPicPr>
                  <pic:blipFill>
                    <a:blip r:embed="rId5"/>
                    <a:stretch>
                      <a:fillRect/>
                    </a:stretch>
                  </pic:blipFill>
                  <pic:spPr>
                    <a:xfrm>
                      <a:off x="0" y="0"/>
                      <a:ext cx="1066800" cy="1428750"/>
                    </a:xfrm>
                    <a:prstGeom prst="rect">
                      <a:avLst/>
                    </a:prstGeom>
                    <a:noFill/>
                    <a:ln w="9525">
                      <a:noFill/>
                    </a:ln>
                  </pic:spPr>
                </pic:pic>
              </a:graphicData>
            </a:graphic>
          </wp:inline>
        </w:drawing>
      </w:r>
    </w:p>
    <w:p>
      <w:pPr>
        <w:pStyle w:val="6"/>
        <w:keepNext w:val="0"/>
        <w:keepLines w:val="0"/>
        <w:widowControl/>
        <w:suppressLineNumbers w:val="0"/>
        <w:spacing w:before="0" w:beforeAutospacing="0" w:after="0" w:afterAutospacing="1" w:line="312" w:lineRule="atLeast"/>
        <w:ind w:left="720" w:right="0"/>
        <w:jc w:val="both"/>
        <w:rPr>
          <w:rFonts w:hint="default" w:ascii="sans-serif" w:hAnsi="sans-serif" w:eastAsia="sans-serif" w:cs="sans-serif"/>
          <w:i w:val="0"/>
          <w:caps w:val="0"/>
          <w:color w:val="000000"/>
          <w:spacing w:val="0"/>
          <w:sz w:val="24"/>
          <w:szCs w:val="24"/>
          <w:shd w:val="clear" w:fill="FFFFFF"/>
        </w:rPr>
      </w:pPr>
    </w:p>
    <w:p>
      <w:pPr>
        <w:pStyle w:val="6"/>
        <w:keepNext w:val="0"/>
        <w:keepLines w:val="0"/>
        <w:widowControl/>
        <w:suppressLineNumbers w:val="0"/>
        <w:spacing w:before="0" w:beforeAutospacing="0" w:after="0" w:afterAutospacing="1" w:line="312" w:lineRule="atLeast"/>
        <w:ind w:left="720" w:right="0"/>
        <w:jc w:val="both"/>
        <w:rPr>
          <w:rFonts w:hint="default" w:ascii="sans-serif" w:hAnsi="sans-serif" w:eastAsia="sans-serif" w:cs="sans-serif"/>
          <w:i w:val="0"/>
          <w:caps w:val="0"/>
          <w:color w:val="000000"/>
          <w:spacing w:val="0"/>
          <w:sz w:val="24"/>
          <w:szCs w:val="24"/>
          <w:shd w:val="clear" w:fill="FFFFFF"/>
        </w:rPr>
      </w:pPr>
      <w:r>
        <w:rPr>
          <w:rFonts w:hint="default" w:ascii="sans-serif" w:hAnsi="sans-serif" w:eastAsia="sans-serif" w:cs="sans-serif"/>
          <w:i w:val="0"/>
          <w:caps w:val="0"/>
          <w:color w:val="000000"/>
          <w:spacing w:val="0"/>
          <w:sz w:val="24"/>
          <w:szCs w:val="24"/>
          <w:shd w:val="clear" w:fill="FFFFFF"/>
        </w:rPr>
        <w:t>此操作将图像 </w:t>
      </w:r>
      <w:r>
        <w:rPr>
          <w:rFonts w:hint="default" w:ascii="sans-serif" w:hAnsi="sans-serif" w:eastAsia="sans-serif" w:cs="sans-serif"/>
          <w:i w:val="0"/>
          <w:caps w:val="0"/>
          <w:color w:val="000000"/>
          <w:spacing w:val="0"/>
          <w:sz w:val="24"/>
          <w:szCs w:val="24"/>
          <w:shd w:val="clear" w:fill="FFFFFF"/>
        </w:rPr>
        <w:drawing>
          <wp:inline distT="0" distB="0" distL="114300" distR="114300">
            <wp:extent cx="133350" cy="123825"/>
            <wp:effectExtent l="0" t="0" r="0" b="9525"/>
            <wp:docPr id="13" name="图片 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descr="IMG_257"/>
                    <pic:cNvPicPr>
                      <a:picLocks noChangeAspect="1"/>
                    </pic:cNvPicPr>
                  </pic:nvPicPr>
                  <pic:blipFill>
                    <a:blip r:embed="rId6"/>
                    <a:stretch>
                      <a:fillRect/>
                    </a:stretch>
                  </pic:blipFill>
                  <pic:spPr>
                    <a:xfrm>
                      <a:off x="0" y="0"/>
                      <a:ext cx="133350" cy="123825"/>
                    </a:xfrm>
                    <a:prstGeom prst="rect">
                      <a:avLst/>
                    </a:prstGeom>
                    <a:noFill/>
                    <a:ln w="9525">
                      <a:noFill/>
                    </a:ln>
                  </pic:spPr>
                </pic:pic>
              </a:graphicData>
            </a:graphic>
          </wp:inline>
        </w:drawing>
      </w:r>
      <w:r>
        <w:rPr>
          <w:rFonts w:hint="default" w:ascii="sans-serif" w:hAnsi="sans-serif" w:eastAsia="sans-serif" w:cs="sans-serif"/>
          <w:i w:val="0"/>
          <w:caps w:val="0"/>
          <w:color w:val="000000"/>
          <w:spacing w:val="0"/>
          <w:sz w:val="24"/>
          <w:szCs w:val="24"/>
          <w:shd w:val="clear" w:fill="FFFFFF"/>
        </w:rPr>
        <w:t> 与任意形状的内核 (</w:t>
      </w:r>
      <w:r>
        <w:rPr>
          <w:rFonts w:hint="default" w:ascii="sans-serif" w:hAnsi="sans-serif" w:eastAsia="sans-serif" w:cs="sans-serif"/>
          <w:i w:val="0"/>
          <w:caps w:val="0"/>
          <w:color w:val="000000"/>
          <w:spacing w:val="0"/>
          <w:sz w:val="24"/>
          <w:szCs w:val="24"/>
          <w:shd w:val="clear" w:fill="FFFFFF"/>
        </w:rPr>
        <w:drawing>
          <wp:inline distT="0" distB="0" distL="114300" distR="114300">
            <wp:extent cx="104775" cy="123825"/>
            <wp:effectExtent l="0" t="0" r="9525" b="9525"/>
            <wp:docPr id="8" name="图片 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58"/>
                    <pic:cNvPicPr>
                      <a:picLocks noChangeAspect="1"/>
                    </pic:cNvPicPr>
                  </pic:nvPicPr>
                  <pic:blipFill>
                    <a:blip r:embed="rId7"/>
                    <a:stretch>
                      <a:fillRect/>
                    </a:stretch>
                  </pic:blipFill>
                  <pic:spPr>
                    <a:xfrm>
                      <a:off x="0" y="0"/>
                      <a:ext cx="104775" cy="123825"/>
                    </a:xfrm>
                    <a:prstGeom prst="rect">
                      <a:avLst/>
                    </a:prstGeom>
                    <a:noFill/>
                    <a:ln w="9525">
                      <a:noFill/>
                    </a:ln>
                  </pic:spPr>
                </pic:pic>
              </a:graphicData>
            </a:graphic>
          </wp:inline>
        </w:drawing>
      </w:r>
      <w:r>
        <w:rPr>
          <w:rFonts w:hint="default" w:ascii="sans-serif" w:hAnsi="sans-serif" w:eastAsia="sans-serif" w:cs="sans-serif"/>
          <w:i w:val="0"/>
          <w:caps w:val="0"/>
          <w:color w:val="000000"/>
          <w:spacing w:val="0"/>
          <w:sz w:val="24"/>
          <w:szCs w:val="24"/>
          <w:shd w:val="clear" w:fill="FFFFFF"/>
        </w:rPr>
        <w:t>)，通常为正方形或圆形,进行卷积。</w:t>
      </w:r>
    </w:p>
    <w:p>
      <w:pPr>
        <w:pStyle w:val="6"/>
        <w:keepNext w:val="0"/>
        <w:keepLines w:val="0"/>
        <w:widowControl/>
        <w:suppressLineNumbers w:val="0"/>
        <w:spacing w:before="0" w:beforeAutospacing="0" w:after="0" w:afterAutospacing="1" w:line="312" w:lineRule="atLeast"/>
        <w:ind w:left="720" w:right="0"/>
        <w:jc w:val="both"/>
        <w:rPr>
          <w:rFonts w:hint="default" w:ascii="sans-serif" w:hAnsi="sans-serif" w:eastAsia="sans-serif" w:cs="sans-serif"/>
          <w:i w:val="0"/>
          <w:caps w:val="0"/>
          <w:color w:val="000000"/>
          <w:spacing w:val="0"/>
          <w:sz w:val="24"/>
          <w:szCs w:val="24"/>
          <w:shd w:val="clear" w:fill="FFFFFF"/>
        </w:rPr>
      </w:pPr>
      <w:r>
        <w:rPr>
          <w:rFonts w:hint="default" w:ascii="sans-serif" w:hAnsi="sans-serif" w:eastAsia="sans-serif" w:cs="sans-serif"/>
          <w:i w:val="0"/>
          <w:caps w:val="0"/>
          <w:color w:val="000000"/>
          <w:spacing w:val="0"/>
          <w:sz w:val="24"/>
          <w:szCs w:val="24"/>
          <w:shd w:val="clear" w:fill="FFFFFF"/>
        </w:rPr>
        <w:t>内核 </w:t>
      </w:r>
      <w:r>
        <w:rPr>
          <w:rFonts w:hint="default" w:ascii="sans-serif" w:hAnsi="sans-serif" w:eastAsia="sans-serif" w:cs="sans-serif"/>
          <w:i w:val="0"/>
          <w:caps w:val="0"/>
          <w:color w:val="000000"/>
          <w:spacing w:val="0"/>
          <w:sz w:val="24"/>
          <w:szCs w:val="24"/>
          <w:shd w:val="clear" w:fill="FFFFFF"/>
        </w:rPr>
        <w:drawing>
          <wp:inline distT="0" distB="0" distL="114300" distR="114300">
            <wp:extent cx="104775" cy="123825"/>
            <wp:effectExtent l="0" t="0" r="9525" b="9525"/>
            <wp:docPr id="7" name="图片 8"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IMG_259"/>
                    <pic:cNvPicPr>
                      <a:picLocks noChangeAspect="1"/>
                    </pic:cNvPicPr>
                  </pic:nvPicPr>
                  <pic:blipFill>
                    <a:blip r:embed="rId7"/>
                    <a:stretch>
                      <a:fillRect/>
                    </a:stretch>
                  </pic:blipFill>
                  <pic:spPr>
                    <a:xfrm>
                      <a:off x="0" y="0"/>
                      <a:ext cx="104775" cy="123825"/>
                    </a:xfrm>
                    <a:prstGeom prst="rect">
                      <a:avLst/>
                    </a:prstGeom>
                    <a:noFill/>
                    <a:ln w="9525">
                      <a:noFill/>
                    </a:ln>
                  </pic:spPr>
                </pic:pic>
              </a:graphicData>
            </a:graphic>
          </wp:inline>
        </w:drawing>
      </w:r>
      <w:r>
        <w:rPr>
          <w:rFonts w:hint="default" w:ascii="sans-serif" w:hAnsi="sans-serif" w:eastAsia="sans-serif" w:cs="sans-serif"/>
          <w:i w:val="0"/>
          <w:caps w:val="0"/>
          <w:color w:val="000000"/>
          <w:spacing w:val="0"/>
          <w:sz w:val="24"/>
          <w:szCs w:val="24"/>
          <w:shd w:val="clear" w:fill="FFFFFF"/>
        </w:rPr>
        <w:t> 有一个可定义的 锚点, 通常定义为内核中心点。</w:t>
      </w:r>
    </w:p>
    <w:p>
      <w:pPr>
        <w:pStyle w:val="6"/>
        <w:keepNext w:val="0"/>
        <w:keepLines w:val="0"/>
        <w:widowControl/>
        <w:suppressLineNumbers w:val="0"/>
        <w:spacing w:before="0" w:beforeAutospacing="0" w:after="0" w:afterAutospacing="1" w:line="312" w:lineRule="atLeast"/>
        <w:ind w:left="720" w:right="0"/>
        <w:jc w:val="both"/>
        <w:rPr>
          <w:rFonts w:hint="default" w:ascii="sans-serif" w:hAnsi="sans-serif" w:eastAsia="sans-serif" w:cs="sans-serif"/>
          <w:i w:val="0"/>
          <w:caps w:val="0"/>
          <w:color w:val="000000"/>
          <w:spacing w:val="0"/>
          <w:sz w:val="24"/>
          <w:szCs w:val="24"/>
          <w:shd w:val="clear" w:fill="FFFFFF"/>
        </w:rPr>
      </w:pPr>
      <w:r>
        <w:rPr>
          <w:rFonts w:hint="default" w:ascii="sans-serif" w:hAnsi="sans-serif" w:eastAsia="sans-serif" w:cs="sans-serif"/>
          <w:i w:val="0"/>
          <w:caps w:val="0"/>
          <w:color w:val="000000"/>
          <w:spacing w:val="0"/>
          <w:sz w:val="24"/>
          <w:szCs w:val="24"/>
          <w:shd w:val="clear" w:fill="FFFFFF"/>
        </w:rPr>
        <w:t>进行膨胀操作时，将内核 </w:t>
      </w:r>
      <w:r>
        <w:rPr>
          <w:rFonts w:hint="default" w:ascii="sans-serif" w:hAnsi="sans-serif" w:eastAsia="sans-serif" w:cs="sans-serif"/>
          <w:i w:val="0"/>
          <w:caps w:val="0"/>
          <w:color w:val="000000"/>
          <w:spacing w:val="0"/>
          <w:sz w:val="24"/>
          <w:szCs w:val="24"/>
          <w:shd w:val="clear" w:fill="FFFFFF"/>
        </w:rPr>
        <w:drawing>
          <wp:inline distT="0" distB="0" distL="114300" distR="114300">
            <wp:extent cx="104775" cy="123825"/>
            <wp:effectExtent l="0" t="0" r="9525" b="9525"/>
            <wp:docPr id="5" name="图片 9"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descr="IMG_260"/>
                    <pic:cNvPicPr>
                      <a:picLocks noChangeAspect="1"/>
                    </pic:cNvPicPr>
                  </pic:nvPicPr>
                  <pic:blipFill>
                    <a:blip r:embed="rId7"/>
                    <a:stretch>
                      <a:fillRect/>
                    </a:stretch>
                  </pic:blipFill>
                  <pic:spPr>
                    <a:xfrm>
                      <a:off x="0" y="0"/>
                      <a:ext cx="104775" cy="123825"/>
                    </a:xfrm>
                    <a:prstGeom prst="rect">
                      <a:avLst/>
                    </a:prstGeom>
                    <a:noFill/>
                    <a:ln w="9525">
                      <a:noFill/>
                    </a:ln>
                  </pic:spPr>
                </pic:pic>
              </a:graphicData>
            </a:graphic>
          </wp:inline>
        </w:drawing>
      </w:r>
      <w:r>
        <w:rPr>
          <w:rFonts w:hint="default" w:ascii="sans-serif" w:hAnsi="sans-serif" w:eastAsia="sans-serif" w:cs="sans-serif"/>
          <w:i w:val="0"/>
          <w:caps w:val="0"/>
          <w:color w:val="000000"/>
          <w:spacing w:val="0"/>
          <w:sz w:val="24"/>
          <w:szCs w:val="24"/>
          <w:shd w:val="clear" w:fill="FFFFFF"/>
        </w:rPr>
        <w:t> 划过图像,将内核 </w:t>
      </w:r>
      <w:r>
        <w:rPr>
          <w:rFonts w:hint="default" w:ascii="sans-serif" w:hAnsi="sans-serif" w:eastAsia="sans-serif" w:cs="sans-serif"/>
          <w:i w:val="0"/>
          <w:caps w:val="0"/>
          <w:color w:val="000000"/>
          <w:spacing w:val="0"/>
          <w:sz w:val="24"/>
          <w:szCs w:val="24"/>
          <w:shd w:val="clear" w:fill="FFFFFF"/>
        </w:rPr>
        <w:drawing>
          <wp:inline distT="0" distB="0" distL="114300" distR="114300">
            <wp:extent cx="104775" cy="123825"/>
            <wp:effectExtent l="0" t="0" r="9525" b="9525"/>
            <wp:docPr id="11" name="图片 10"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IMG_261"/>
                    <pic:cNvPicPr>
                      <a:picLocks noChangeAspect="1"/>
                    </pic:cNvPicPr>
                  </pic:nvPicPr>
                  <pic:blipFill>
                    <a:blip r:embed="rId7"/>
                    <a:stretch>
                      <a:fillRect/>
                    </a:stretch>
                  </pic:blipFill>
                  <pic:spPr>
                    <a:xfrm>
                      <a:off x="0" y="0"/>
                      <a:ext cx="104775" cy="123825"/>
                    </a:xfrm>
                    <a:prstGeom prst="rect">
                      <a:avLst/>
                    </a:prstGeom>
                    <a:noFill/>
                    <a:ln w="9525">
                      <a:noFill/>
                    </a:ln>
                  </pic:spPr>
                </pic:pic>
              </a:graphicData>
            </a:graphic>
          </wp:inline>
        </w:drawing>
      </w:r>
      <w:r>
        <w:rPr>
          <w:rFonts w:hint="default" w:ascii="sans-serif" w:hAnsi="sans-serif" w:eastAsia="sans-serif" w:cs="sans-serif"/>
          <w:i w:val="0"/>
          <w:caps w:val="0"/>
          <w:color w:val="000000"/>
          <w:spacing w:val="0"/>
          <w:sz w:val="24"/>
          <w:szCs w:val="24"/>
          <w:shd w:val="clear" w:fill="FFFFFF"/>
        </w:rPr>
        <w:t> 覆盖区域的最大相素值提取，并代替锚点位置的相素。显然，这一最大化操作将会导致图像中的亮区开始”扩展” (因此有了术语膨胀 dilation )。对上图采用膨胀操作我们得到:</w:t>
      </w:r>
    </w:p>
    <w:p>
      <w:pPr>
        <w:pStyle w:val="6"/>
        <w:keepNext w:val="0"/>
        <w:keepLines w:val="0"/>
        <w:widowControl/>
        <w:suppressLineNumbers w:val="0"/>
        <w:spacing w:before="0" w:beforeAutospacing="0" w:after="0" w:afterAutospacing="1" w:line="312" w:lineRule="atLeast"/>
        <w:ind w:left="720" w:right="0"/>
        <w:jc w:val="both"/>
        <w:rPr>
          <w:rFonts w:hint="default" w:ascii="sans-serif" w:hAnsi="sans-serif" w:eastAsia="sans-serif" w:cs="sans-serif"/>
          <w:i w:val="0"/>
          <w:caps w:val="0"/>
          <w:color w:val="000000"/>
          <w:spacing w:val="0"/>
          <w:sz w:val="24"/>
          <w:szCs w:val="24"/>
          <w:shd w:val="clear" w:fill="FFFFFF"/>
        </w:rPr>
      </w:pPr>
      <w:r>
        <w:rPr>
          <w:rFonts w:hint="default" w:ascii="sans-serif" w:hAnsi="sans-serif" w:eastAsia="sans-serif" w:cs="sans-serif"/>
          <w:i w:val="0"/>
          <w:caps w:val="0"/>
          <w:color w:val="000000"/>
          <w:spacing w:val="0"/>
          <w:sz w:val="24"/>
          <w:szCs w:val="24"/>
          <w:shd w:val="clear" w:fill="FFFFFF"/>
        </w:rPr>
        <w:drawing>
          <wp:inline distT="0" distB="0" distL="114300" distR="114300">
            <wp:extent cx="1066800" cy="1428750"/>
            <wp:effectExtent l="0" t="0" r="0" b="0"/>
            <wp:docPr id="6" name="图片 11"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1" descr="IMG_262"/>
                    <pic:cNvPicPr>
                      <a:picLocks noChangeAspect="1"/>
                    </pic:cNvPicPr>
                  </pic:nvPicPr>
                  <pic:blipFill>
                    <a:blip r:embed="rId8"/>
                    <a:stretch>
                      <a:fillRect/>
                    </a:stretch>
                  </pic:blipFill>
                  <pic:spPr>
                    <a:xfrm>
                      <a:off x="0" y="0"/>
                      <a:ext cx="1066800" cy="1428750"/>
                    </a:xfrm>
                    <a:prstGeom prst="rect">
                      <a:avLst/>
                    </a:prstGeom>
                    <a:noFill/>
                    <a:ln w="9525">
                      <a:noFill/>
                    </a:ln>
                  </pic:spPr>
                </pic:pic>
              </a:graphicData>
            </a:graphic>
          </wp:inline>
        </w:drawing>
      </w:r>
    </w:p>
    <w:p>
      <w:pPr>
        <w:pStyle w:val="6"/>
        <w:keepNext w:val="0"/>
        <w:keepLines w:val="0"/>
        <w:widowControl/>
        <w:suppressLineNumbers w:val="0"/>
        <w:spacing w:before="0" w:beforeAutospacing="0" w:after="0" w:afterAutospacing="1" w:line="312" w:lineRule="atLeast"/>
        <w:ind w:left="720" w:right="0"/>
        <w:jc w:val="both"/>
        <w:rPr>
          <w:rFonts w:hint="default" w:ascii="sans-serif" w:hAnsi="sans-serif" w:eastAsia="sans-serif" w:cs="sans-serif"/>
          <w:i w:val="0"/>
          <w:caps w:val="0"/>
          <w:color w:val="000000"/>
          <w:spacing w:val="0"/>
          <w:sz w:val="24"/>
          <w:szCs w:val="24"/>
          <w:shd w:val="clear" w:fill="FFFFFF"/>
        </w:rPr>
      </w:pPr>
      <w:r>
        <w:rPr>
          <w:rFonts w:hint="default" w:ascii="sans-serif" w:hAnsi="sans-serif" w:eastAsia="sans-serif" w:cs="sans-serif"/>
          <w:i w:val="0"/>
          <w:caps w:val="0"/>
          <w:color w:val="000000"/>
          <w:spacing w:val="0"/>
          <w:sz w:val="24"/>
          <w:szCs w:val="24"/>
          <w:shd w:val="clear" w:fill="FFFFFF"/>
        </w:rPr>
        <w:t>背景(白色)膨胀，而黑色字母缩小</w:t>
      </w:r>
      <w:r>
        <w:rPr>
          <w:rFonts w:hint="default" w:ascii="sans-serif" w:hAnsi="sans-serif" w:eastAsia="sans-serif" w:cs="sans-serif"/>
          <w:i w:val="0"/>
          <w:caps w:val="0"/>
          <w:color w:val="000000"/>
          <w:spacing w:val="0"/>
          <w:sz w:val="24"/>
          <w:szCs w:val="24"/>
          <w:shd w:val="clear" w:fill="FFFFFF"/>
        </w:rPr>
        <w:fldChar w:fldCharType="begin"/>
      </w:r>
      <w:r>
        <w:rPr>
          <w:rFonts w:hint="default" w:ascii="sans-serif" w:hAnsi="sans-serif" w:eastAsia="sans-serif" w:cs="sans-serif"/>
          <w:i w:val="0"/>
          <w:caps w:val="0"/>
          <w:color w:val="000000"/>
          <w:spacing w:val="0"/>
          <w:sz w:val="24"/>
          <w:szCs w:val="24"/>
          <w:shd w:val="clear" w:fill="FFFFFF"/>
        </w:rPr>
        <w:instrText xml:space="preserve"> HYPERLINK "http://www.opencv.org.cn/opencvdoc/2.3.2/html/doc/tutorials/imgproc/erosion_dilatation/erosion_dilatation.html" \l "id5" \o "Permalink to this headline" </w:instrText>
      </w:r>
      <w:r>
        <w:rPr>
          <w:rFonts w:hint="default" w:ascii="sans-serif" w:hAnsi="sans-serif" w:eastAsia="sans-serif" w:cs="sans-serif"/>
          <w:i w:val="0"/>
          <w:caps w:val="0"/>
          <w:color w:val="000000"/>
          <w:spacing w:val="0"/>
          <w:sz w:val="24"/>
          <w:szCs w:val="24"/>
          <w:shd w:val="clear" w:fill="FFFFFF"/>
        </w:rPr>
        <w:fldChar w:fldCharType="separate"/>
      </w:r>
      <w:r>
        <w:rPr>
          <w:rFonts w:hint="default" w:ascii="sans-serif" w:hAnsi="sans-serif" w:eastAsia="sans-serif" w:cs="sans-serif"/>
          <w:i w:val="0"/>
          <w:caps w:val="0"/>
          <w:color w:val="000000"/>
          <w:spacing w:val="0"/>
          <w:sz w:val="24"/>
          <w:szCs w:val="24"/>
          <w:shd w:val="clear" w:fill="FFFFFF"/>
        </w:rPr>
        <w:fldChar w:fldCharType="end"/>
      </w:r>
    </w:p>
    <w:p>
      <w:pPr>
        <w:pStyle w:val="6"/>
        <w:keepNext w:val="0"/>
        <w:keepLines w:val="0"/>
        <w:widowControl/>
        <w:suppressLineNumbers w:val="0"/>
        <w:spacing w:before="0" w:beforeAutospacing="0" w:after="0" w:afterAutospacing="1" w:line="312" w:lineRule="atLeast"/>
        <w:ind w:left="720" w:right="0"/>
        <w:jc w:val="both"/>
        <w:rPr>
          <w:rFonts w:hint="default" w:ascii="sans-serif" w:hAnsi="sans-serif" w:eastAsia="sans-serif" w:cs="sans-serif"/>
          <w:i w:val="0"/>
          <w:caps w:val="0"/>
          <w:color w:val="000000"/>
          <w:spacing w:val="0"/>
          <w:sz w:val="24"/>
          <w:szCs w:val="24"/>
          <w:shd w:val="clear" w:fill="FFFFFF"/>
        </w:rPr>
      </w:pPr>
      <w:r>
        <w:rPr>
          <w:rFonts w:hint="default" w:ascii="sans-serif" w:hAnsi="sans-serif" w:eastAsia="sans-serif" w:cs="sans-serif"/>
          <w:i w:val="0"/>
          <w:caps w:val="0"/>
          <w:color w:val="000000"/>
          <w:spacing w:val="0"/>
          <w:sz w:val="24"/>
          <w:szCs w:val="24"/>
          <w:shd w:val="clear" w:fill="FFFFFF"/>
        </w:rPr>
        <w:t>腐蚀在形态学操作家族里是膨胀操作的孪生姐妹。它提取的是内核覆盖下的相素最小值。进行腐蚀操作时，将内核 </w:t>
      </w:r>
      <w:r>
        <w:rPr>
          <w:rFonts w:hint="default" w:ascii="sans-serif" w:hAnsi="sans-serif" w:eastAsia="sans-serif" w:cs="sans-serif"/>
          <w:i w:val="0"/>
          <w:caps w:val="0"/>
          <w:color w:val="000000"/>
          <w:spacing w:val="0"/>
          <w:sz w:val="24"/>
          <w:szCs w:val="24"/>
          <w:shd w:val="clear" w:fill="FFFFFF"/>
        </w:rPr>
        <w:drawing>
          <wp:inline distT="0" distB="0" distL="114300" distR="114300">
            <wp:extent cx="104775" cy="123825"/>
            <wp:effectExtent l="0" t="0" r="9525" b="9525"/>
            <wp:docPr id="10" name="图片 12"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descr="IMG_263"/>
                    <pic:cNvPicPr>
                      <a:picLocks noChangeAspect="1"/>
                    </pic:cNvPicPr>
                  </pic:nvPicPr>
                  <pic:blipFill>
                    <a:blip r:embed="rId7"/>
                    <a:stretch>
                      <a:fillRect/>
                    </a:stretch>
                  </pic:blipFill>
                  <pic:spPr>
                    <a:xfrm>
                      <a:off x="0" y="0"/>
                      <a:ext cx="104775" cy="123825"/>
                    </a:xfrm>
                    <a:prstGeom prst="rect">
                      <a:avLst/>
                    </a:prstGeom>
                    <a:noFill/>
                    <a:ln w="9525">
                      <a:noFill/>
                    </a:ln>
                  </pic:spPr>
                </pic:pic>
              </a:graphicData>
            </a:graphic>
          </wp:inline>
        </w:drawing>
      </w:r>
      <w:r>
        <w:rPr>
          <w:rFonts w:hint="default" w:ascii="sans-serif" w:hAnsi="sans-serif" w:eastAsia="sans-serif" w:cs="sans-serif"/>
          <w:i w:val="0"/>
          <w:caps w:val="0"/>
          <w:color w:val="000000"/>
          <w:spacing w:val="0"/>
          <w:sz w:val="24"/>
          <w:szCs w:val="24"/>
          <w:shd w:val="clear" w:fill="FFFFFF"/>
        </w:rPr>
        <w:t> 划过图像,将内核 </w:t>
      </w:r>
      <w:r>
        <w:rPr>
          <w:rFonts w:hint="default" w:ascii="sans-serif" w:hAnsi="sans-serif" w:eastAsia="sans-serif" w:cs="sans-serif"/>
          <w:i w:val="0"/>
          <w:caps w:val="0"/>
          <w:color w:val="000000"/>
          <w:spacing w:val="0"/>
          <w:sz w:val="24"/>
          <w:szCs w:val="24"/>
          <w:shd w:val="clear" w:fill="FFFFFF"/>
        </w:rPr>
        <w:drawing>
          <wp:inline distT="0" distB="0" distL="114300" distR="114300">
            <wp:extent cx="104775" cy="123825"/>
            <wp:effectExtent l="0" t="0" r="9525" b="9525"/>
            <wp:docPr id="9" name="图片 13"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3" descr="IMG_264"/>
                    <pic:cNvPicPr>
                      <a:picLocks noChangeAspect="1"/>
                    </pic:cNvPicPr>
                  </pic:nvPicPr>
                  <pic:blipFill>
                    <a:blip r:embed="rId7"/>
                    <a:stretch>
                      <a:fillRect/>
                    </a:stretch>
                  </pic:blipFill>
                  <pic:spPr>
                    <a:xfrm>
                      <a:off x="0" y="0"/>
                      <a:ext cx="104775" cy="123825"/>
                    </a:xfrm>
                    <a:prstGeom prst="rect">
                      <a:avLst/>
                    </a:prstGeom>
                    <a:noFill/>
                    <a:ln w="9525">
                      <a:noFill/>
                    </a:ln>
                  </pic:spPr>
                </pic:pic>
              </a:graphicData>
            </a:graphic>
          </wp:inline>
        </w:drawing>
      </w:r>
      <w:r>
        <w:rPr>
          <w:rFonts w:hint="default" w:ascii="sans-serif" w:hAnsi="sans-serif" w:eastAsia="sans-serif" w:cs="sans-serif"/>
          <w:i w:val="0"/>
          <w:caps w:val="0"/>
          <w:color w:val="000000"/>
          <w:spacing w:val="0"/>
          <w:sz w:val="24"/>
          <w:szCs w:val="24"/>
          <w:shd w:val="clear" w:fill="FFFFFF"/>
        </w:rPr>
        <w:t> 覆盖区域的最小相素值提取，以与膨胀相同的图像作为样本,我们使用腐蚀操作。从下面的结果图我们看到亮区(背景)变细，而黑色区域(字母)则变大了。</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lang w:val="en-US" w:eastAsia="zh-CN"/>
        </w:rPr>
      </w:pPr>
      <w:r>
        <w:rPr>
          <w:rFonts w:hint="eastAsia" w:ascii="sans-serif" w:hAnsi="sans-serif" w:eastAsia="sans-serif" w:cs="sans-serif"/>
          <w:i w:val="0"/>
          <w:caps w:val="0"/>
          <w:color w:val="000000"/>
          <w:spacing w:val="0"/>
          <w:sz w:val="24"/>
          <w:szCs w:val="24"/>
          <w:shd w:val="clear" w:fill="FFFFFF"/>
          <w:lang w:val="en-US" w:eastAsia="zh-CN"/>
        </w:rPr>
        <w:t>2.2.4 LeNet-5卷积神经网络</w:t>
      </w:r>
    </w:p>
    <w:p>
      <w:pPr>
        <w:pStyle w:val="6"/>
        <w:keepNext w:val="0"/>
        <w:keepLines w:val="0"/>
        <w:widowControl/>
        <w:suppressLineNumbers w:val="0"/>
        <w:spacing w:before="0" w:beforeAutospacing="0" w:after="0" w:afterAutospacing="1" w:line="312" w:lineRule="atLeast"/>
        <w:ind w:left="720" w:right="0"/>
        <w:jc w:val="both"/>
        <w:rPr>
          <w:rFonts w:hint="default"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、卷积层</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卷积层是卷积神经网络的核心基石。在图像识别里我们提到的卷积是二维卷积，即离散二维滤波器（也称作卷积核）与二维图像做卷积操作，简单的讲是二维滤波器滑动到二维图像上所有位置，并在每个位置上与该像素点及其领域像素点做内积。卷积操作被广泛应用与图像处理领域，不同卷积核可以提取不同的特征，例如边沿、线性、角等特征。在深层卷积神经网络中，通过卷积操作可以提取出图像低级到复杂的特征。</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上图给出一个卷积计算过程的示例图，输入图像大小为H=5,W=5,D=3，即5×5大小的3通道（RGB，也称作深度）彩色图像。这个示例图中包含两（用K表示）组卷积核，即图中滤波器W0和W1。在卷积计算中，通常对不同的输入通道采用不同的卷积核，如图示例中每组卷积核包含（D=3）个3×3（用F×F表示）大小的卷积核。另外，这个示例中卷积核在图像的水平方向（W方向）和垂直方向（H方向）的滑动步长为2（用S表示）；对输入图像周围各填充1（用P表示）个0，即图中输入层原始数据为蓝色部分，灰色部分是进行了大小为1的扩展，用0来进行扩展。经过卷积操作得到输出为3×3×2（用Ho×Wo×K表示）大小的特征图，即3×3大小的2通道特征图，其中Ho计算公式为：Ho=(H−F+2×P)/S+1，Wo同理。 而输出特征图中的每个像素，是每组滤波器与输入图像每个特征图的内积再求和，再加上偏置bo，偏置通常对于每个输出特征图是共享的。输出特征图o[:,:,0]中的最后一个−2计算如上图右下角公式所示。</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记住这几个符号：</w:t>
      </w:r>
    </w:p>
    <w:p>
      <w:pPr>
        <w:pStyle w:val="6"/>
        <w:keepNext w:val="0"/>
        <w:keepLines w:val="0"/>
        <w:widowControl/>
        <w:suppressLineNumbers w:val="0"/>
        <w:spacing w:before="0" w:beforeAutospacing="0" w:after="0" w:afterAutospacing="1" w:line="312" w:lineRule="atLeast"/>
        <w:ind w:left="720" w:right="0"/>
        <w:jc w:val="both"/>
        <w:rPr>
          <w:rFonts w:hint="default"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H：图片高度；</w:t>
      </w:r>
    </w:p>
    <w:p>
      <w:pPr>
        <w:pStyle w:val="6"/>
        <w:keepNext w:val="0"/>
        <w:keepLines w:val="0"/>
        <w:widowControl/>
        <w:suppressLineNumbers w:val="0"/>
        <w:spacing w:before="0" w:beforeAutospacing="0" w:after="0" w:afterAutospacing="1" w:line="312" w:lineRule="atLeast"/>
        <w:ind w:left="720" w:right="0"/>
        <w:jc w:val="both"/>
        <w:rPr>
          <w:rFonts w:hint="default"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W：图片宽度；</w:t>
      </w:r>
    </w:p>
    <w:p>
      <w:pPr>
        <w:pStyle w:val="6"/>
        <w:keepNext w:val="0"/>
        <w:keepLines w:val="0"/>
        <w:widowControl/>
        <w:suppressLineNumbers w:val="0"/>
        <w:spacing w:before="0" w:beforeAutospacing="0" w:after="0" w:afterAutospacing="1" w:line="312" w:lineRule="atLeast"/>
        <w:ind w:left="720" w:right="0"/>
        <w:jc w:val="both"/>
        <w:rPr>
          <w:rFonts w:hint="default"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D：原始图片通道数，也是卷积核个数；</w:t>
      </w:r>
    </w:p>
    <w:p>
      <w:pPr>
        <w:pStyle w:val="6"/>
        <w:keepNext w:val="0"/>
        <w:keepLines w:val="0"/>
        <w:widowControl/>
        <w:suppressLineNumbers w:val="0"/>
        <w:spacing w:before="0" w:beforeAutospacing="0" w:after="0" w:afterAutospacing="1" w:line="312" w:lineRule="atLeast"/>
        <w:ind w:left="720" w:right="0"/>
        <w:jc w:val="both"/>
        <w:rPr>
          <w:rFonts w:hint="default"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F：卷积核高宽大小；</w:t>
      </w:r>
    </w:p>
    <w:p>
      <w:pPr>
        <w:pStyle w:val="6"/>
        <w:keepNext w:val="0"/>
        <w:keepLines w:val="0"/>
        <w:widowControl/>
        <w:suppressLineNumbers w:val="0"/>
        <w:spacing w:before="0" w:beforeAutospacing="0" w:after="0" w:afterAutospacing="1" w:line="312" w:lineRule="atLeast"/>
        <w:ind w:left="720" w:right="0"/>
        <w:jc w:val="both"/>
        <w:rPr>
          <w:rFonts w:hint="default"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P：图像边扩充大小；</w:t>
      </w:r>
    </w:p>
    <w:p>
      <w:pPr>
        <w:pStyle w:val="6"/>
        <w:keepNext w:val="0"/>
        <w:keepLines w:val="0"/>
        <w:widowControl/>
        <w:suppressLineNumbers w:val="0"/>
        <w:spacing w:before="0" w:beforeAutospacing="0" w:after="0" w:afterAutospacing="1" w:line="312" w:lineRule="atLeast"/>
        <w:ind w:left="720" w:right="0"/>
        <w:jc w:val="both"/>
        <w:rPr>
          <w:rFonts w:hint="default"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S：滑动步长。</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在卷积操作中卷积核是可学习的参数，经过上面示例介绍，每层卷积的参数大小为D×F×F×K。卷积层的参数较少，这也是由卷积层的主要特性即局部连接和共享权重所决定。</w:t>
      </w:r>
    </w:p>
    <w:p>
      <w:pPr>
        <w:pStyle w:val="6"/>
        <w:keepNext w:val="0"/>
        <w:keepLines w:val="0"/>
        <w:widowControl/>
        <w:suppressLineNumbers w:val="0"/>
        <w:spacing w:before="0" w:beforeAutospacing="0" w:after="0" w:afterAutospacing="1" w:line="312" w:lineRule="atLeast"/>
        <w:ind w:left="720" w:right="0"/>
        <w:jc w:val="both"/>
        <w:rPr>
          <w:rFonts w:hint="default"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局部连接：每个神经元仅与输入神经元的一块区域连接，这块局部区域称作感受野（receptive field）。在图像卷积操作中，即神经元在空间维度（spatial dimension，即上图示例H和W所在的平面）是局部连接，但在深度上是全部连接。对于二维图像本身而言，也是局部像素关联较强。这种局部连接保证了学习后的过滤器能够对于局部的输入特征有最强的响应。局部连接的思想，也是受启发于生物学里面的视觉系统结构，视觉皮层的神经元就是局部接受信息的。</w:t>
      </w:r>
    </w:p>
    <w:p>
      <w:pPr>
        <w:pStyle w:val="6"/>
        <w:keepNext w:val="0"/>
        <w:keepLines w:val="0"/>
        <w:widowControl/>
        <w:suppressLineNumbers w:val="0"/>
        <w:spacing w:before="0" w:beforeAutospacing="0" w:after="0" w:afterAutospacing="1" w:line="312" w:lineRule="atLeast"/>
        <w:ind w:left="720" w:right="0"/>
        <w:jc w:val="both"/>
        <w:rPr>
          <w:rFonts w:hint="default"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权重共享：计算同一个深度切片的神经元时采用的滤波器是共享的。例上图中计算o[:,:,0]的每个每个神经元的滤波器均相同，都为W0，这样可以很大程度上减少参数。共享权重在一定程度上讲是有意义的，例如图片的底层边缘特征与特征在图中的具体位置无关。但是在一些场景中是无意的，比如输入的图片是人脸，眼睛和头发位于不同的位置，希望在不同的位置学到不同的特征 。请注意权重只是对于同一深度切片的神经元是共享的，在卷积层，通常采用多组卷积核提取不同特征，即对应不同深度切片的特征，不同深度切片的神经元权重是不共享。另外，偏重对同一深度切片的所有神经元都是共享的。</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通过介绍卷积计算过程及其特性，可以看出卷积是线性操作，并具有平移不变性（shift-invariant），平移不变性即在图像每个位置执行相同的操作。卷积层的局部连接和权重共享使得需要学习的参数大大减小，这样也有利于训练较大卷积神经网络。</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整体计算过程如下（与上图中的数据不同，但是计算过程相同）：</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2、池化层</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池化是非线性下采样的一种形式，主要作用是通过减少网络的参数来减小计算量，并且能够在一定程度上控制过拟合。通常在卷积层的后面会加上一个池化层。池化包括最大池化、平均池化等。其中最大池化是用不重叠的矩形框将输入层分成不同的区域，对于每个矩形框的数取最大值作为输出层，如上图所示。</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三、Lenet-5</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LeNet5 这个网络虽然很小，但是它包含了</w:t>
      </w:r>
      <w:r>
        <w:rPr>
          <w:rFonts w:hint="eastAsia" w:ascii="sans-serif" w:hAnsi="sans-serif" w:eastAsia="sans-serif" w:cs="sans-serif"/>
          <w:i w:val="0"/>
          <w:caps w:val="0"/>
          <w:color w:val="000000"/>
          <w:spacing w:val="0"/>
          <w:sz w:val="24"/>
          <w:szCs w:val="24"/>
          <w:shd w:val="clear" w:fill="FFFFFF"/>
        </w:rPr>
        <w:fldChar w:fldCharType="begin"/>
      </w:r>
      <w:r>
        <w:rPr>
          <w:rFonts w:hint="eastAsia" w:ascii="sans-serif" w:hAnsi="sans-serif" w:eastAsia="sans-serif" w:cs="sans-serif"/>
          <w:i w:val="0"/>
          <w:caps w:val="0"/>
          <w:color w:val="000000"/>
          <w:spacing w:val="0"/>
          <w:sz w:val="24"/>
          <w:szCs w:val="24"/>
          <w:shd w:val="clear" w:fill="FFFFFF"/>
        </w:rPr>
        <w:instrText xml:space="preserve"> HYPERLINK "https://cuijiahua.com/blog/tag/%e6%b7%b1%e5%ba%a6%e5%ad%a6%e4%b9%a0/" \o "查看与 深度学习 相关的文章" \t "https://cuijiahua.com/blog/2018/01/_blank" </w:instrText>
      </w:r>
      <w:r>
        <w:rPr>
          <w:rFonts w:hint="eastAsia" w:ascii="sans-serif" w:hAnsi="sans-serif" w:eastAsia="sans-serif" w:cs="sans-serif"/>
          <w:i w:val="0"/>
          <w:caps w:val="0"/>
          <w:color w:val="000000"/>
          <w:spacing w:val="0"/>
          <w:sz w:val="24"/>
          <w:szCs w:val="24"/>
          <w:shd w:val="clear" w:fill="FFFFFF"/>
        </w:rPr>
        <w:fldChar w:fldCharType="separate"/>
      </w:r>
      <w:r>
        <w:rPr>
          <w:rFonts w:hint="eastAsia" w:ascii="sans-serif" w:hAnsi="sans-serif" w:eastAsia="sans-serif" w:cs="sans-serif"/>
          <w:i w:val="0"/>
          <w:caps w:val="0"/>
          <w:color w:val="000000"/>
          <w:spacing w:val="0"/>
          <w:sz w:val="24"/>
          <w:szCs w:val="24"/>
          <w:shd w:val="clear" w:fill="FFFFFF"/>
        </w:rPr>
        <w:t>深度学习</w:t>
      </w:r>
      <w:r>
        <w:rPr>
          <w:rFonts w:hint="eastAsia" w:ascii="sans-serif" w:hAnsi="sans-serif" w:eastAsia="sans-serif" w:cs="sans-serif"/>
          <w:i w:val="0"/>
          <w:caps w:val="0"/>
          <w:color w:val="000000"/>
          <w:spacing w:val="0"/>
          <w:sz w:val="24"/>
          <w:szCs w:val="24"/>
          <w:shd w:val="clear" w:fill="FFFFFF"/>
        </w:rPr>
        <w:fldChar w:fldCharType="end"/>
      </w:r>
      <w:r>
        <w:rPr>
          <w:rFonts w:hint="eastAsia" w:ascii="sans-serif" w:hAnsi="sans-serif" w:eastAsia="sans-serif" w:cs="sans-serif"/>
          <w:i w:val="0"/>
          <w:caps w:val="0"/>
          <w:color w:val="000000"/>
          <w:spacing w:val="0"/>
          <w:sz w:val="24"/>
          <w:szCs w:val="24"/>
          <w:shd w:val="clear" w:fill="FFFFFF"/>
        </w:rPr>
        <w:t>的基本模块：卷积层，池化层，全链接层。是其他</w:t>
      </w:r>
      <w:r>
        <w:rPr>
          <w:rFonts w:hint="eastAsia" w:ascii="sans-serif" w:hAnsi="sans-serif" w:eastAsia="sans-serif" w:cs="sans-serif"/>
          <w:i w:val="0"/>
          <w:caps w:val="0"/>
          <w:color w:val="000000"/>
          <w:spacing w:val="0"/>
          <w:sz w:val="24"/>
          <w:szCs w:val="24"/>
          <w:shd w:val="clear" w:fill="FFFFFF"/>
        </w:rPr>
        <w:fldChar w:fldCharType="begin"/>
      </w:r>
      <w:r>
        <w:rPr>
          <w:rFonts w:hint="eastAsia" w:ascii="sans-serif" w:hAnsi="sans-serif" w:eastAsia="sans-serif" w:cs="sans-serif"/>
          <w:i w:val="0"/>
          <w:caps w:val="0"/>
          <w:color w:val="000000"/>
          <w:spacing w:val="0"/>
          <w:sz w:val="24"/>
          <w:szCs w:val="24"/>
          <w:shd w:val="clear" w:fill="FFFFFF"/>
        </w:rPr>
        <w:instrText xml:space="preserve"> HYPERLINK "https://cuijiahua.com/blog/tag/%e6%b7%b1%e5%ba%a6%e5%ad%a6%e4%b9%a0/" \o "查看与 深度学习 相关的文章" \t "https://cuijiahua.com/blog/2018/01/_blank" </w:instrText>
      </w:r>
      <w:r>
        <w:rPr>
          <w:rFonts w:hint="eastAsia" w:ascii="sans-serif" w:hAnsi="sans-serif" w:eastAsia="sans-serif" w:cs="sans-serif"/>
          <w:i w:val="0"/>
          <w:caps w:val="0"/>
          <w:color w:val="000000"/>
          <w:spacing w:val="0"/>
          <w:sz w:val="24"/>
          <w:szCs w:val="24"/>
          <w:shd w:val="clear" w:fill="FFFFFF"/>
        </w:rPr>
        <w:fldChar w:fldCharType="separate"/>
      </w:r>
      <w:r>
        <w:rPr>
          <w:rFonts w:hint="eastAsia" w:ascii="sans-serif" w:hAnsi="sans-serif" w:eastAsia="sans-serif" w:cs="sans-serif"/>
          <w:i w:val="0"/>
          <w:caps w:val="0"/>
          <w:color w:val="000000"/>
          <w:spacing w:val="0"/>
          <w:sz w:val="24"/>
          <w:szCs w:val="24"/>
          <w:shd w:val="clear" w:fill="FFFFFF"/>
        </w:rPr>
        <w:t>深度学习</w:t>
      </w:r>
      <w:r>
        <w:rPr>
          <w:rFonts w:hint="eastAsia" w:ascii="sans-serif" w:hAnsi="sans-serif" w:eastAsia="sans-serif" w:cs="sans-serif"/>
          <w:i w:val="0"/>
          <w:caps w:val="0"/>
          <w:color w:val="000000"/>
          <w:spacing w:val="0"/>
          <w:sz w:val="24"/>
          <w:szCs w:val="24"/>
          <w:shd w:val="clear" w:fill="FFFFFF"/>
        </w:rPr>
        <w:fldChar w:fldCharType="end"/>
      </w:r>
      <w:r>
        <w:rPr>
          <w:rFonts w:hint="eastAsia" w:ascii="sans-serif" w:hAnsi="sans-serif" w:eastAsia="sans-serif" w:cs="sans-serif"/>
          <w:i w:val="0"/>
          <w:caps w:val="0"/>
          <w:color w:val="000000"/>
          <w:spacing w:val="0"/>
          <w:sz w:val="24"/>
          <w:szCs w:val="24"/>
          <w:shd w:val="clear" w:fill="FFFFFF"/>
        </w:rPr>
        <w:t>模型的基础， 这里我们对LeNet5进行深入分析。同时，通过实例分析，加深对与卷积层和池化层的理解。</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drawing>
          <wp:inline distT="0" distB="0" distL="114300" distR="114300">
            <wp:extent cx="6667500" cy="1838325"/>
            <wp:effectExtent l="0" t="0" r="0" b="9525"/>
            <wp:docPr id="25" name="图片 17" descr="IMG_259">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7" descr="IMG_259"/>
                    <pic:cNvPicPr>
                      <a:picLocks noChangeAspect="1"/>
                    </pic:cNvPicPr>
                  </pic:nvPicPr>
                  <pic:blipFill>
                    <a:blip r:embed="rId10"/>
                    <a:stretch>
                      <a:fillRect/>
                    </a:stretch>
                  </pic:blipFill>
                  <pic:spPr>
                    <a:xfrm>
                      <a:off x="0" y="0"/>
                      <a:ext cx="6667500" cy="1838325"/>
                    </a:xfrm>
                    <a:prstGeom prst="rect">
                      <a:avLst/>
                    </a:prstGeom>
                    <a:noFill/>
                    <a:ln w="9525">
                      <a:noFill/>
                    </a:ln>
                  </pic:spPr>
                </pic:pic>
              </a:graphicData>
            </a:graphic>
          </wp:inline>
        </w:drawing>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LeNet-5共有7层，不包含输入，每层都包含可训练参数；每个层有多个Feature Map，每个FeatureMap通过一种卷积滤波器提取输入的一种特征，然后每个FeatureMap有多个神经元。</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各层参数详解：</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1、INPUT层-输入层</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首先是数据 INPUT 层，输入图像的尺寸统一归一化为32*32。</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注意：本层不算LeNet-5的网络结构，传统上，不将输入层视为网络层次结构之一。</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2、C1层-卷积层</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输入图片：32*32</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卷积核大小：5*5</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卷积核种类：6</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输出featuremap大小：28*28 （32-5+1）=28</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神经元数量：28*28*6</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可训练参数：（5*5+1) * 6（每个滤波器5*5=25个unit参数和一个bias参数，一共6个滤波器）</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连接数：（5*5+1）*6*28*28=122304</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详细说明：对输入图像进行第一次卷积运算（使用 6 个大小为 5*5 的卷积核），得到6个C1特征图（6个大小为28*28的 feature maps, 32-5+1=28）。我们再来看看需要多少个参数，卷积核的大小为5*5，总共就有6*（5*5+1）=156个参数，其中+1是表示一个核有一个bias。对于卷积层C1，C1内的每个像素都与输入图像中的5*5个像素和1个bias有连接，所以总共有156*28*28=122304个连接（connection）。有122304个连接，但是我们只需要学习156个参数，主要是通过权值共享实现的。</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3、S2层-池化层（下采样层）</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输入：28*28</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采样区域：2*2</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采样方式：4个输入相加，乘以一个可训练参数，再加上一个可训练偏置。结果通过sigmoid</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采样种类：6</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输出featureMap大小：14*14（28/2）</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神经元数量：14*14*6</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连接数：（2*2+1）*6*14*14</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S2中每个特征图的大小是C1中特征图大小的1/4。</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详细说明：第一次卷积之后紧接着就是池化运算，使用 2*2核 进行池化，于是得到了S2，6个14*14的 特征图（28/2=14）。S2这个pooling层是对C1中的2*2区域内的像素求和乘以一个权值系数再加上一个偏置，然后将这个结果再做一次映射。同时有5x14x14x6=5880个连接。</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4、C3层-卷积层</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输入：S2中所有6个或者几个特征map组合</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卷积核大小：5*5</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卷积核种类：16</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输出featureMap大小：10*10 (14-5+1)=10</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C3中的每个特征map是连接到S2中的所有6个或者几个特征map的，表示本层的特征map是上一层提取到的特征map的不同组合</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存在的一个方式是：C3的前6个特征图以S2中3个相邻的特征图子集为输入。接下来6个特征图以S2中4个相邻特征图子集为输入。然后的3个以不相邻的4个特征图子集为输入。最后一个将S2中所有特征图为输入。</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则：可训练参数：6*(3*5*5+1)+6*(4*5*5+1)+3*(4*5*5+1)+1*(6*5*5+1)=1516</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连接数：10*10*1516=151600</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详细说明：第一次池化之后是第二次卷积，第二次卷积的输出是C3，16个10x10的特征图，卷积核大小是 5*5. 我们知道S2 有6个 14*14 的特征图，怎么从6 个特征图得到 16个特征图了？ 这里是通过对S2 的特征图特殊组合计算得到的16个特征图。具体如下：</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drawing>
          <wp:inline distT="0" distB="0" distL="114300" distR="114300">
            <wp:extent cx="4095750" cy="1666875"/>
            <wp:effectExtent l="0" t="0" r="0" b="9525"/>
            <wp:docPr id="19" name="图片 18" descr="IMG_260">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descr="IMG_260"/>
                    <pic:cNvPicPr>
                      <a:picLocks noChangeAspect="1"/>
                    </pic:cNvPicPr>
                  </pic:nvPicPr>
                  <pic:blipFill>
                    <a:blip r:embed="rId12"/>
                    <a:stretch>
                      <a:fillRect/>
                    </a:stretch>
                  </pic:blipFill>
                  <pic:spPr>
                    <a:xfrm>
                      <a:off x="0" y="0"/>
                      <a:ext cx="4095750" cy="1666875"/>
                    </a:xfrm>
                    <a:prstGeom prst="rect">
                      <a:avLst/>
                    </a:prstGeom>
                    <a:noFill/>
                    <a:ln w="9525">
                      <a:noFill/>
                    </a:ln>
                  </pic:spPr>
                </pic:pic>
              </a:graphicData>
            </a:graphic>
          </wp:inline>
        </w:drawing>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C3的前6个feature map（对应上图第一个红框的6列）与S2层相连的3个feature map相连接（上图第一个红框），后面6个feature map与S2层相连的4个feature map相连接（上图第二个红框），后面3个feature map与S2层部分不相连的4个feature map相连接，最后一个与S2层的所有feature map相连。卷积核大小依然为5*5，所以总共有6*(3*5*5+1)+6*(4*5*5+1)+3*(4*5*5+1)+1*(6*5*5+1)=1516个参数。而图像大小为10*10，所以共有151600个连接。</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drawing>
          <wp:inline distT="0" distB="0" distL="114300" distR="114300">
            <wp:extent cx="2838450" cy="1838325"/>
            <wp:effectExtent l="0" t="0" r="0" b="9525"/>
            <wp:docPr id="17" name="图片 19" descr="IMG_26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9" descr="IMG_261"/>
                    <pic:cNvPicPr>
                      <a:picLocks noChangeAspect="1"/>
                    </pic:cNvPicPr>
                  </pic:nvPicPr>
                  <pic:blipFill>
                    <a:blip r:embed="rId14"/>
                    <a:stretch>
                      <a:fillRect/>
                    </a:stretch>
                  </pic:blipFill>
                  <pic:spPr>
                    <a:xfrm>
                      <a:off x="0" y="0"/>
                      <a:ext cx="2838450" cy="1838325"/>
                    </a:xfrm>
                    <a:prstGeom prst="rect">
                      <a:avLst/>
                    </a:prstGeom>
                    <a:noFill/>
                    <a:ln w="9525">
                      <a:noFill/>
                    </a:ln>
                  </pic:spPr>
                </pic:pic>
              </a:graphicData>
            </a:graphic>
          </wp:inline>
        </w:drawing>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C3与S2中前3个图相连的卷积结构如下图所示：</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drawing>
          <wp:inline distT="0" distB="0" distL="114300" distR="114300">
            <wp:extent cx="4086225" cy="2466975"/>
            <wp:effectExtent l="0" t="0" r="9525" b="9525"/>
            <wp:docPr id="16" name="图片 20" descr="IMG_26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0" descr="IMG_262"/>
                    <pic:cNvPicPr>
                      <a:picLocks noChangeAspect="1"/>
                    </pic:cNvPicPr>
                  </pic:nvPicPr>
                  <pic:blipFill>
                    <a:blip r:embed="rId16"/>
                    <a:stretch>
                      <a:fillRect/>
                    </a:stretch>
                  </pic:blipFill>
                  <pic:spPr>
                    <a:xfrm>
                      <a:off x="0" y="0"/>
                      <a:ext cx="4086225" cy="2466975"/>
                    </a:xfrm>
                    <a:prstGeom prst="rect">
                      <a:avLst/>
                    </a:prstGeom>
                    <a:noFill/>
                    <a:ln w="9525">
                      <a:noFill/>
                    </a:ln>
                  </pic:spPr>
                </pic:pic>
              </a:graphicData>
            </a:graphic>
          </wp:inline>
        </w:drawing>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上图对应的参数为 3*5*5+1，一共进行6次卷积得到6个特征图，所以有6*（3*5*5+1）参数。 为什么采用上述这样的组合了？论文中说有两个原因：1）减少参数，2）这种不对称的组合连接的方式有利于提取多种组合特征。</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5、S4层-池化层（下采样层）</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输入：10*10</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采样区域：2*2</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采样方式：4个输入相加，乘以一个可训练参数，再加上一个可训练偏置。结果通过sigmoid</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采样种类：16</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输出featureMap大小：5*5（10/2）</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神经元数量：5*5*16=400</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连接数：16*（2*2+1）*5*5=2000</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S4中每个特征图的大小是C3中特征图大小的1/4</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详细说明：S4是pooling层，窗口大小仍然是2*2，共计16个feature map，C3层的16个10x10的图分别进行以2x2为单位的池化得到16个5x5的特征图。有5x5x5x16=2000个连接。连接的方式与S2层类似。</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6、C5层-卷积层</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输入：S4层的全部16个单元特征map（与s4全相连）</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卷积核大小：5*5</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卷积核种类：120</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输出featureMap大小：1*1（5-5+1）</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可训练参数/连接：120*（16*5*5+1）=48120</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详细说明：C5层是一个卷积层。由于S4层的16个图的大小为5x5，与卷积核的大小相同，所以卷积后形成的图的大小为1x1。这里形成120个卷积结果。每个都与上一层的16个图相连。所以共有(5x5x16+1)x120 = 48120个参数，同样有48120个连接。C5层的网络结构如下：</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drawing>
          <wp:inline distT="0" distB="0" distL="114300" distR="114300">
            <wp:extent cx="3162300" cy="3000375"/>
            <wp:effectExtent l="0" t="0" r="0" b="9525"/>
            <wp:docPr id="20" name="图片 21" descr="IMG_26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1" descr="IMG_263"/>
                    <pic:cNvPicPr>
                      <a:picLocks noChangeAspect="1"/>
                    </pic:cNvPicPr>
                  </pic:nvPicPr>
                  <pic:blipFill>
                    <a:blip r:embed="rId18"/>
                    <a:stretch>
                      <a:fillRect/>
                    </a:stretch>
                  </pic:blipFill>
                  <pic:spPr>
                    <a:xfrm>
                      <a:off x="0" y="0"/>
                      <a:ext cx="3162300" cy="3000375"/>
                    </a:xfrm>
                    <a:prstGeom prst="rect">
                      <a:avLst/>
                    </a:prstGeom>
                    <a:noFill/>
                    <a:ln w="9525">
                      <a:noFill/>
                    </a:ln>
                  </pic:spPr>
                </pic:pic>
              </a:graphicData>
            </a:graphic>
          </wp:inline>
        </w:drawing>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7、F6层-全连接层</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输入：c5 120维向量</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计算方式：计算输入向量和权重向量之间的点积，再加上一个偏置，结果通过sigmoid函数输出。</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可训练参数:84*(120+1)=10164</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详细说明：6层是全连接层。F6层有84个节点，对应于一个7x12的比特图，-1表示白色，1表示黑色，这样每个符号的比特图的黑白色就对应于一个编码。该层的训练参数和连接数是(120 + 1)x84=10164。ASCII编码图如下：</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drawing>
          <wp:inline distT="0" distB="0" distL="114300" distR="114300">
            <wp:extent cx="3533775" cy="1838325"/>
            <wp:effectExtent l="0" t="0" r="9525" b="9525"/>
            <wp:docPr id="18" name="图片 22" descr="IMG_264">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2" descr="IMG_264"/>
                    <pic:cNvPicPr>
                      <a:picLocks noChangeAspect="1"/>
                    </pic:cNvPicPr>
                  </pic:nvPicPr>
                  <pic:blipFill>
                    <a:blip r:embed="rId20"/>
                    <a:stretch>
                      <a:fillRect/>
                    </a:stretch>
                  </pic:blipFill>
                  <pic:spPr>
                    <a:xfrm>
                      <a:off x="0" y="0"/>
                      <a:ext cx="3533775" cy="1838325"/>
                    </a:xfrm>
                    <a:prstGeom prst="rect">
                      <a:avLst/>
                    </a:prstGeom>
                    <a:noFill/>
                    <a:ln w="9525">
                      <a:noFill/>
                    </a:ln>
                  </pic:spPr>
                </pic:pic>
              </a:graphicData>
            </a:graphic>
          </wp:inline>
        </w:drawing>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F6层的连接方式如下：</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drawing>
          <wp:inline distT="0" distB="0" distL="114300" distR="114300">
            <wp:extent cx="2838450" cy="1838325"/>
            <wp:effectExtent l="0" t="0" r="0" b="9525"/>
            <wp:docPr id="21" name="图片 23" descr="IMG_26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3" descr="IMG_265"/>
                    <pic:cNvPicPr>
                      <a:picLocks noChangeAspect="1"/>
                    </pic:cNvPicPr>
                  </pic:nvPicPr>
                  <pic:blipFill>
                    <a:blip r:embed="rId14"/>
                    <a:stretch>
                      <a:fillRect/>
                    </a:stretch>
                  </pic:blipFill>
                  <pic:spPr>
                    <a:xfrm>
                      <a:off x="0" y="0"/>
                      <a:ext cx="2838450" cy="1838325"/>
                    </a:xfrm>
                    <a:prstGeom prst="rect">
                      <a:avLst/>
                    </a:prstGeom>
                    <a:noFill/>
                    <a:ln w="9525">
                      <a:noFill/>
                    </a:ln>
                  </pic:spPr>
                </pic:pic>
              </a:graphicData>
            </a:graphic>
          </wp:inline>
        </w:drawing>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8、Output层-全连接层</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Output层也是全连接层，共有10个节点，分别代表数字0到9，且如果节点i的值为0，则网络识别的结果是数字i。采用的是径向基函数（RBF）的网络连接方式。假设x是上一层的输入，y是RBF的输出，则RBF输出的计算方式是：</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drawing>
          <wp:inline distT="0" distB="0" distL="114300" distR="114300">
            <wp:extent cx="1628775" cy="581025"/>
            <wp:effectExtent l="0" t="0" r="9525" b="9525"/>
            <wp:docPr id="14" name="图片 24" descr="IMG_26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4" descr="IMG_266"/>
                    <pic:cNvPicPr>
                      <a:picLocks noChangeAspect="1"/>
                    </pic:cNvPicPr>
                  </pic:nvPicPr>
                  <pic:blipFill>
                    <a:blip r:embed="rId22"/>
                    <a:stretch>
                      <a:fillRect/>
                    </a:stretch>
                  </pic:blipFill>
                  <pic:spPr>
                    <a:xfrm>
                      <a:off x="0" y="0"/>
                      <a:ext cx="1628775" cy="581025"/>
                    </a:xfrm>
                    <a:prstGeom prst="rect">
                      <a:avLst/>
                    </a:prstGeom>
                    <a:noFill/>
                    <a:ln w="9525">
                      <a:noFill/>
                    </a:ln>
                  </pic:spPr>
                </pic:pic>
              </a:graphicData>
            </a:graphic>
          </wp:inline>
        </w:drawing>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上式w_ij 的值由i的比特图编码确定，i从0到9，j取值从0到7*12-1。RBF输出的值越接近于0，则越接近于i，即越接近于i的ASCII编码图，表示当前网络输入的识别结果是字符i。该层有84x10=840个参数和连接。</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drawing>
          <wp:inline distT="0" distB="0" distL="114300" distR="114300">
            <wp:extent cx="5067300" cy="3876675"/>
            <wp:effectExtent l="0" t="0" r="0" b="9525"/>
            <wp:docPr id="15" name="图片 25" descr="IMG_267">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5" descr="IMG_267"/>
                    <pic:cNvPicPr>
                      <a:picLocks noChangeAspect="1"/>
                    </pic:cNvPicPr>
                  </pic:nvPicPr>
                  <pic:blipFill>
                    <a:blip r:embed="rId24"/>
                    <a:stretch>
                      <a:fillRect/>
                    </a:stretch>
                  </pic:blipFill>
                  <pic:spPr>
                    <a:xfrm>
                      <a:off x="0" y="0"/>
                      <a:ext cx="5067300" cy="3876675"/>
                    </a:xfrm>
                    <a:prstGeom prst="rect">
                      <a:avLst/>
                    </a:prstGeom>
                    <a:noFill/>
                    <a:ln w="9525">
                      <a:noFill/>
                    </a:ln>
                  </pic:spPr>
                </pic:pic>
              </a:graphicData>
            </a:graphic>
          </wp:inline>
        </w:drawing>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上图是LeNet-5识别数字3的过程。</w:t>
      </w:r>
    </w:p>
    <w:p>
      <w:pPr>
        <w:pStyle w:val="6"/>
        <w:keepNext w:val="0"/>
        <w:keepLines w:val="0"/>
        <w:widowControl/>
        <w:suppressLineNumbers w:val="0"/>
        <w:spacing w:before="0" w:beforeAutospacing="0" w:after="0" w:afterAutospacing="1" w:line="312" w:lineRule="atLeast"/>
        <w:ind w:left="720" w:right="0"/>
        <w:jc w:val="both"/>
        <w:rPr>
          <w:rFonts w:hint="eastAsia"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四、总结</w:t>
      </w:r>
    </w:p>
    <w:p>
      <w:pPr>
        <w:pStyle w:val="6"/>
        <w:keepNext w:val="0"/>
        <w:keepLines w:val="0"/>
        <w:widowControl/>
        <w:suppressLineNumbers w:val="0"/>
        <w:spacing w:before="0" w:beforeAutospacing="0" w:after="0" w:afterAutospacing="1" w:line="312" w:lineRule="atLeast"/>
        <w:ind w:left="720" w:right="0"/>
        <w:jc w:val="both"/>
        <w:rPr>
          <w:rFonts w:hint="default"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LeNet-5是一种用于手写体字符识别的非常高效的卷积神经网络。</w:t>
      </w:r>
    </w:p>
    <w:p>
      <w:pPr>
        <w:pStyle w:val="6"/>
        <w:keepNext w:val="0"/>
        <w:keepLines w:val="0"/>
        <w:widowControl/>
        <w:suppressLineNumbers w:val="0"/>
        <w:spacing w:before="0" w:beforeAutospacing="0" w:after="0" w:afterAutospacing="1" w:line="312" w:lineRule="atLeast"/>
        <w:ind w:left="720" w:right="0"/>
        <w:jc w:val="both"/>
        <w:rPr>
          <w:rFonts w:hint="default"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卷积神经网络能够很好的利用图像的结构信息。</w:t>
      </w:r>
    </w:p>
    <w:p>
      <w:pPr>
        <w:pStyle w:val="6"/>
        <w:keepNext w:val="0"/>
        <w:keepLines w:val="0"/>
        <w:widowControl/>
        <w:suppressLineNumbers w:val="0"/>
        <w:spacing w:before="0" w:beforeAutospacing="0" w:after="0" w:afterAutospacing="1" w:line="312" w:lineRule="atLeast"/>
        <w:ind w:left="720" w:right="0"/>
        <w:jc w:val="both"/>
        <w:rPr>
          <w:rFonts w:hint="default" w:ascii="sans-serif" w:hAnsi="sans-serif" w:eastAsia="sans-serif" w:cs="sans-serif"/>
          <w:i w:val="0"/>
          <w:caps w:val="0"/>
          <w:color w:val="000000"/>
          <w:spacing w:val="0"/>
          <w:sz w:val="24"/>
          <w:szCs w:val="24"/>
          <w:shd w:val="clear" w:fill="FFFFFF"/>
        </w:rPr>
      </w:pPr>
      <w:r>
        <w:rPr>
          <w:rFonts w:hint="eastAsia" w:ascii="sans-serif" w:hAnsi="sans-serif" w:eastAsia="sans-serif" w:cs="sans-serif"/>
          <w:i w:val="0"/>
          <w:caps w:val="0"/>
          <w:color w:val="000000"/>
          <w:spacing w:val="0"/>
          <w:sz w:val="24"/>
          <w:szCs w:val="24"/>
          <w:shd w:val="clear" w:fill="FFFFFF"/>
        </w:rPr>
        <w:t>卷积层的参数较少，这也是由卷积层的主要特性即局部连接和共享权重所决定。</w:t>
      </w:r>
    </w:p>
    <w:p>
      <w:pPr>
        <w:rPr>
          <w:rFonts w:hint="eastAsia"/>
          <w:b/>
          <w:lang w:val="en-US" w:eastAsia="zh-CN"/>
        </w:rPr>
      </w:pPr>
    </w:p>
    <w:p>
      <w:pPr>
        <w:pStyle w:val="5"/>
        <w:rPr>
          <w:lang w:val="en-US" w:eastAsia="zh-CN"/>
        </w:rPr>
      </w:pPr>
      <w:r>
        <w:rPr>
          <w:b/>
          <w:lang w:val="en-US" w:eastAsia="zh-CN"/>
        </w:rPr>
        <w:t>2.3 FPGA 硬件加速技术</w:t>
      </w:r>
      <w:r>
        <w:rPr>
          <w:rFonts w:hint="eastAsia"/>
          <w:b/>
          <w:lang w:val="en-US" w:eastAsia="zh-CN"/>
        </w:rPr>
        <w:t xml:space="preserve"> (大致举个例子分析下FPGA对于的硬件加速性能)</w:t>
      </w:r>
    </w:p>
    <w:p>
      <w:pPr>
        <w:pStyle w:val="5"/>
        <w:rPr>
          <w:rFonts w:hint="eastAsia"/>
          <w:b/>
          <w:lang w:val="en-US" w:eastAsia="zh-CN"/>
        </w:rPr>
      </w:pPr>
      <w:r>
        <w:rPr>
          <w:b/>
          <w:lang w:val="en-US" w:eastAsia="zh-CN"/>
        </w:rPr>
        <w:t>2.4 Vivado相关开发工具</w:t>
      </w:r>
      <w:r>
        <w:rPr>
          <w:rFonts w:hint="eastAsia"/>
          <w:b/>
          <w:lang w:val="en-US" w:eastAsia="zh-CN"/>
        </w:rPr>
        <w:t xml:space="preserve"> (介绍下vivado的功能)</w:t>
      </w:r>
    </w:p>
    <w:p>
      <w:pPr>
        <w:rPr>
          <w:lang w:val="en-US" w:eastAsia="zh-CN"/>
        </w:rPr>
      </w:pPr>
      <w:r>
        <w:rPr>
          <w:rFonts w:hint="eastAsia" w:ascii="Arial" w:hAnsi="Arial" w:eastAsia="宋体" w:cs="Arial"/>
          <w:i w:val="0"/>
          <w:caps w:val="0"/>
          <w:color w:val="333333"/>
          <w:spacing w:val="0"/>
          <w:sz w:val="21"/>
          <w:szCs w:val="21"/>
          <w:shd w:val="clear" w:fill="FFFFFF"/>
        </w:rPr>
        <w:t>Vivado设计套件，是FPGA厂商赛灵思公司2012年发布的集成设计环境。包括高度集成的设计环境和新一代从系统到IC级的工具，这些均建立在共享的可扩展数据模型和通用调试环境基础上。这也是一个基于AMBA AXI4 互联规范、IP-XACT IP封装元数据、工具命令语言(TCL)、Synopsys 系统约束(SDC) 以及其它有助于根据客户需求量身定制设计流程并符合业界标准的开放式环境。赛灵思构建的的Vivado 工具把各类可编程技术结合在一起，能够扩展多达1 亿个等效</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"https://baike.baidu.com/item/ASIC/2014676" \t "https://baike.baidu.com/item/Vivado/_blank" </w:instrText>
      </w:r>
      <w:r>
        <w:rPr>
          <w:rFonts w:hint="default" w:ascii="Arial" w:hAnsi="Arial" w:eastAsia="宋体" w:cs="Arial"/>
          <w:i w:val="0"/>
          <w:caps w:val="0"/>
          <w:color w:val="136EC2"/>
          <w:spacing w:val="0"/>
          <w:sz w:val="21"/>
          <w:szCs w:val="21"/>
          <w:u w:val="none"/>
          <w:shd w:val="clear" w:fill="FFFFFF"/>
        </w:rPr>
        <w:fldChar w:fldCharType="separate"/>
      </w:r>
      <w:r>
        <w:rPr>
          <w:rStyle w:val="10"/>
          <w:rFonts w:hint="default" w:ascii="Arial" w:hAnsi="Arial" w:eastAsia="宋体" w:cs="Arial"/>
          <w:i w:val="0"/>
          <w:caps w:val="0"/>
          <w:color w:val="136EC2"/>
          <w:spacing w:val="0"/>
          <w:sz w:val="21"/>
          <w:szCs w:val="21"/>
          <w:u w:val="none"/>
          <w:shd w:val="clear" w:fill="FFFFFF"/>
        </w:rPr>
        <w:t>ASIC</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 门的设计。</w:t>
      </w:r>
    </w:p>
    <w:p>
      <w:pPr>
        <w:pStyle w:val="5"/>
        <w:rPr>
          <w:b/>
          <w:lang w:val="en-US" w:eastAsia="zh-CN"/>
        </w:rPr>
      </w:pPr>
      <w:r>
        <w:rPr>
          <w:b/>
          <w:lang w:val="en-US" w:eastAsia="zh-CN"/>
        </w:rPr>
        <w:t>2.5 本章小结</w:t>
      </w:r>
    </w:p>
    <w:p>
      <w:pPr>
        <w:rPr>
          <w:b/>
          <w:lang w:val="en-US" w:eastAsia="zh-CN"/>
        </w:rPr>
      </w:pPr>
      <w:r>
        <w:rPr>
          <w:rFonts w:hint="eastAsia" w:asciiTheme="minorHAnsi" w:hAnsiTheme="minorHAnsi" w:eastAsiaTheme="minorEastAsia" w:cstheme="minorBidi"/>
          <w:b/>
          <w:kern w:val="44"/>
          <w:sz w:val="44"/>
          <w:szCs w:val="24"/>
          <w:lang w:val="en-US" w:eastAsia="zh-CN" w:bidi="ar-SA"/>
        </w:rPr>
        <w:t>第三章</w:t>
      </w:r>
      <w:r>
        <w:rPr>
          <w:rFonts w:hint="eastAsia" w:cstheme="minorBidi"/>
          <w:b/>
          <w:kern w:val="44"/>
          <w:sz w:val="44"/>
          <w:szCs w:val="24"/>
          <w:lang w:val="en-US" w:eastAsia="zh-CN" w:bidi="ar-SA"/>
        </w:rPr>
        <w:t xml:space="preserve"> </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3.1 交通标志识别系统设计简介</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3.2 图像预处理设计的思路</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3.3 深度神经网络的设计</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3.4 FPGA 循环展开层次的分析</w:t>
      </w:r>
    </w:p>
    <w:p>
      <w:pPr>
        <w:rPr>
          <w:b/>
          <w:lang w:val="en-US" w:eastAsia="zh-CN"/>
        </w:rPr>
      </w:pPr>
    </w:p>
    <w:p>
      <w:pPr>
        <w:keepNext w:val="0"/>
        <w:keepLines w:val="0"/>
        <w:widowControl/>
        <w:suppressLineNumbers w:val="0"/>
        <w:spacing w:line="26" w:lineRule="atLeast"/>
        <w:jc w:val="left"/>
        <w:rPr>
          <w:sz w:val="21"/>
          <w:szCs w:val="21"/>
        </w:rPr>
      </w:pPr>
      <w:r>
        <w:rPr>
          <w:rFonts w:ascii="宋体" w:hAnsi="宋体" w:eastAsia="宋体" w:cs="宋体"/>
          <w:b/>
          <w:kern w:val="0"/>
          <w:sz w:val="30"/>
          <w:szCs w:val="30"/>
          <w:lang w:val="en-US" w:eastAsia="zh-CN" w:bidi="ar"/>
        </w:rPr>
        <w:t>第四章 系统的具体实现 (主要写硬件 各种仿真贴图 硬件设计图等) 30%</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 xml:space="preserve">4.1 整体系统的硬件设计与实现 </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4.2 预处理系统的硬件系统的设计与实现</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4.3 神经网络硬件系统的设计与实现</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 xml:space="preserve">4.4 理论系统性能分析 </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4.4 本章小结</w:t>
      </w:r>
    </w:p>
    <w:p>
      <w:pPr>
        <w:keepNext w:val="0"/>
        <w:keepLines w:val="0"/>
        <w:widowControl/>
        <w:suppressLineNumbers w:val="0"/>
        <w:spacing w:line="26" w:lineRule="atLeast"/>
        <w:jc w:val="left"/>
        <w:rPr>
          <w:sz w:val="21"/>
          <w:szCs w:val="21"/>
        </w:rPr>
      </w:pPr>
      <w:r>
        <w:rPr>
          <w:rFonts w:ascii="宋体" w:hAnsi="宋体" w:eastAsia="宋体" w:cs="宋体"/>
          <w:b/>
          <w:kern w:val="0"/>
          <w:sz w:val="30"/>
          <w:szCs w:val="30"/>
          <w:lang w:val="en-US" w:eastAsia="zh-CN" w:bidi="ar"/>
        </w:rPr>
        <w:t>第五章 系统测试与验证 (各种测试性能 波形图 准确率 对比 P图) 10%</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 xml:space="preserve">5.1 系统测试环境搭建 </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5.2 预处理系统子系统测试</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5.3 深度神经网络子系统测试</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5.4 整体系统测试 与性能测试 和能耗对比</w:t>
      </w:r>
    </w:p>
    <w:p>
      <w:pPr>
        <w:keepNext w:val="0"/>
        <w:keepLines w:val="0"/>
        <w:widowControl/>
        <w:suppressLineNumbers w:val="0"/>
        <w:spacing w:line="26" w:lineRule="atLeast"/>
        <w:jc w:val="left"/>
        <w:rPr>
          <w:sz w:val="21"/>
          <w:szCs w:val="21"/>
        </w:rPr>
      </w:pPr>
      <w:r>
        <w:rPr>
          <w:rFonts w:ascii="宋体" w:hAnsi="宋体" w:eastAsia="宋体" w:cs="宋体"/>
          <w:b/>
          <w:kern w:val="0"/>
          <w:sz w:val="30"/>
          <w:szCs w:val="30"/>
          <w:lang w:val="en-US" w:eastAsia="zh-CN" w:bidi="ar"/>
        </w:rPr>
        <w:t>第六章 总结与展望 (5%)</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6.1 工作总结</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6.2 工作展望</w:t>
      </w:r>
    </w:p>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10006FF" w:usb1="4000205B" w:usb2="00000010" w:usb3="00000000" w:csb0="2000019F" w:csb1="00000000"/>
  </w:font>
  <w:font w:name="Helvetica">
    <w:altName w:val="Arial"/>
    <w:panose1 w:val="00000000000000000000"/>
    <w:charset w:val="00"/>
    <w:family w:val="auto"/>
    <w:pitch w:val="default"/>
    <w:sig w:usb0="00000000" w:usb1="00000000" w:usb2="00000000" w:usb3="00000000" w:csb0="2000019F" w:csb1="4F010000"/>
  </w:font>
  <w:font w:name="微软雅黑">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6BAB05"/>
    <w:multiLevelType w:val="singleLevel"/>
    <w:tmpl w:val="776BAB05"/>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116AC"/>
    <w:rsid w:val="02F2423E"/>
    <w:rsid w:val="0E4106E1"/>
    <w:rsid w:val="19B03F80"/>
    <w:rsid w:val="1CE662AF"/>
    <w:rsid w:val="23B4144B"/>
    <w:rsid w:val="25B40565"/>
    <w:rsid w:val="283D1023"/>
    <w:rsid w:val="3CA3019D"/>
    <w:rsid w:val="494C0D9C"/>
    <w:rsid w:val="57EFB61D"/>
    <w:rsid w:val="61495A40"/>
    <w:rsid w:val="64BE24C8"/>
    <w:rsid w:val="6E6915F8"/>
    <w:rsid w:val="71F32B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hyperlink" Target="https://cuijiahua.com/wp-content/uploads/2018/01/dl_3_4.jpg" TargetMode="Externa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3.png"/><Relationship Id="rId23" Type="http://schemas.openxmlformats.org/officeDocument/2006/relationships/hyperlink" Target="https://cuijiahua.com/wp-content/uploads/2018/01/dl_3_11.png" TargetMode="External"/><Relationship Id="rId22" Type="http://schemas.openxmlformats.org/officeDocument/2006/relationships/image" Target="media/image12.png"/><Relationship Id="rId21" Type="http://schemas.openxmlformats.org/officeDocument/2006/relationships/hyperlink" Target="https://cuijiahua.com/wp-content/uploads/2018/01/dl_3_10.png" TargetMode="External"/><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hyperlink" Target="https://cuijiahua.com/wp-content/uploads/2018/01/dl_3_8.png" TargetMode="External"/><Relationship Id="rId18" Type="http://schemas.openxmlformats.org/officeDocument/2006/relationships/image" Target="media/image10.png"/><Relationship Id="rId17" Type="http://schemas.openxmlformats.org/officeDocument/2006/relationships/hyperlink" Target="https://cuijiahua.com/wp-content/uploads/2018/01/dl_3_7.png" TargetMode="External"/><Relationship Id="rId16" Type="http://schemas.openxmlformats.org/officeDocument/2006/relationships/image" Target="media/image9.png"/><Relationship Id="rId15" Type="http://schemas.openxmlformats.org/officeDocument/2006/relationships/hyperlink" Target="https://cuijiahua.com/wp-content/uploads/2018/01/dl_3_6.png" TargetMode="External"/><Relationship Id="rId14" Type="http://schemas.openxmlformats.org/officeDocument/2006/relationships/image" Target="media/image8.png"/><Relationship Id="rId13" Type="http://schemas.openxmlformats.org/officeDocument/2006/relationships/hyperlink" Target="https://cuijiahua.com/wp-content/uploads/2018/01/dl_3_9.png" TargetMode="External"/><Relationship Id="rId12" Type="http://schemas.openxmlformats.org/officeDocument/2006/relationships/image" Target="media/image7.png"/><Relationship Id="rId11" Type="http://schemas.openxmlformats.org/officeDocument/2006/relationships/hyperlink" Target="https://cuijiahua.com/wp-content/uploads/2018/01/dl_3_5.png" TargetMode="External"/><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2014-10-29T20:08:00Z</dcterms:created>
  <dc:creator>Administrator</dc:creator>
  <cp:lastModifiedBy>G55</cp:lastModifiedBy>
  <dcterms:modified xsi:type="dcterms:W3CDTF">2019-01-31T13:47:31Z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