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Statistiques</w:t>
      </w:r>
      <w:r>
        <w:t xml:space="preserve"> </w:t>
      </w:r>
      <w:r>
        <w:t xml:space="preserve">descrptives</w:t>
      </w:r>
      <w:r>
        <w:t xml:space="preserve"> </w:t>
      </w:r>
      <w:r>
        <w:t xml:space="preserve">et</w:t>
      </w:r>
      <w:r>
        <w:t xml:space="preserve"> </w:t>
      </w:r>
      <w:r>
        <w:t xml:space="preserve">comparatives</w:t>
      </w:r>
      <w:r>
        <w:t xml:space="preserve"> </w:t>
      </w:r>
      <w:r>
        <w:t xml:space="preserve">des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Mohamed</w:t>
      </w:r>
    </w:p>
    <w:p>
      <w:pPr>
        <w:pStyle w:val="Date"/>
      </w:pPr>
      <w:r>
        <w:t xml:space="preserve">2023-04-03</w:t>
      </w:r>
    </w:p>
    <w:bookmarkStart w:id="21" w:name="importation-des-données"/>
    <w:p>
      <w:pPr>
        <w:pStyle w:val="Heading2"/>
      </w:pPr>
      <w:r>
        <w:t xml:space="preserve">Importation des données</w:t>
      </w:r>
    </w:p>
    <w:p>
      <w:pPr>
        <w:pStyle w:val="FirstParagraph"/>
      </w:pPr>
      <w:r>
        <w:t xml:space="preserve">Il faut noter que la base de données contient 02 fichiers :</w:t>
      </w:r>
      <w:r>
        <w:t xml:space="preserve"> </w:t>
      </w:r>
      <w:r>
        <w:rPr>
          <w:rStyle w:val="VerbatimChar"/>
        </w:rPr>
        <w:t xml:space="preserve">census_dt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survey_dt</w:t>
      </w:r>
      <w:r>
        <w:t xml:space="preserve"> </w:t>
      </w:r>
      <w:r>
        <w:t xml:space="preserve">correspondant respectivement au récensement menée en 2011 en Namibie et à l’enquête NHIES menée en 2015 dans ce pays.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le package 'data.table' a été compilé avec la version R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le package 'knitr' a été compilé avec la version R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"~/World Bank/GitHub_Projects/NamibiaPovMap/inst/data/cencus_dt.RData"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"~/World Bank/GitHub_Projects/NamibiaPovMap/inst/data/survey_dt.RData"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base</w:t>
      </w:r>
      <w:r>
        <w:t xml:space="preserve"> </w:t>
      </w:r>
      <w:r>
        <w:rPr>
          <w:rStyle w:val="VerbatimChar"/>
        </w:rPr>
        <w:t xml:space="preserve">censu_dt</w:t>
      </w:r>
      <w:r>
        <w:t xml:space="preserve"> </w:t>
      </w:r>
      <w:r>
        <w:t xml:space="preserve">compte 41 variables et 94647 observations, tandisque la base</w:t>
      </w:r>
      <w:r>
        <w:t xml:space="preserve"> </w:t>
      </w:r>
      <w:r>
        <w:rPr>
          <w:rStyle w:val="VerbatimChar"/>
        </w:rPr>
        <w:t xml:space="preserve">survey_dt</w:t>
      </w:r>
      <w:r>
        <w:t xml:space="preserve"> </w:t>
      </w:r>
      <w:r>
        <w:t xml:space="preserve">compte 121 pour 10090 observations.</w:t>
      </w:r>
    </w:p>
    <w:p>
      <w:pPr>
        <w:pStyle w:val="BodyText"/>
      </w:pPr>
      <w:r>
        <w:t xml:space="preserve">Les variables pour lesquelles nous ferons les analyses descriptives et comparatives sont les suivantes :</w:t>
      </w:r>
      <w:r>
        <w:t xml:space="preserve"> </w:t>
      </w:r>
      <w:r>
        <w:rPr>
          <w:rStyle w:val="VerbatimChar"/>
        </w:rPr>
        <w:t xml:space="preserve">rururb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dweltyp</w:t>
      </w:r>
      <w:r>
        <w:t xml:space="preserve"> </w:t>
      </w:r>
      <w:r>
        <w:t xml:space="preserve">,</w:t>
      </w:r>
      <w:r>
        <w:rPr>
          <w:rStyle w:val="VerbatimChar"/>
        </w:rPr>
        <w:t xml:space="preserve">rooms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wall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roof</w:t>
      </w:r>
      <w:r>
        <w:t xml:space="preserve">,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,</w:t>
      </w:r>
      <w:r>
        <w:t xml:space="preserve"> </w:t>
      </w:r>
      <w:r>
        <w:rPr>
          <w:rStyle w:val="VerbatimChar"/>
        </w:rPr>
        <w:t xml:space="preserve">fuelcook</w:t>
      </w:r>
      <w:r>
        <w:t xml:space="preserve">,</w:t>
      </w:r>
      <w:r>
        <w:t xml:space="preserve"> </w:t>
      </w:r>
      <w:r>
        <w:rPr>
          <w:rStyle w:val="VerbatimChar"/>
        </w:rPr>
        <w:t xml:space="preserve">fuelligh</w:t>
      </w:r>
      <w:r>
        <w:t xml:space="preserve">,</w:t>
      </w:r>
      <w:r>
        <w:t xml:space="preserve"> </w:t>
      </w:r>
      <w:r>
        <w:rPr>
          <w:rStyle w:val="VerbatimChar"/>
        </w:rPr>
        <w:t xml:space="preserve">heatsource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water14</w:t>
      </w:r>
      <w:r>
        <w:t xml:space="preserve">,</w:t>
      </w:r>
      <w:r>
        <w:t xml:space="preserve"> </w:t>
      </w:r>
      <w:r>
        <w:rPr>
          <w:rStyle w:val="VerbatimChar"/>
        </w:rPr>
        <w:t xml:space="preserve">toilet14</w:t>
      </w:r>
      <w:r>
        <w:t xml:space="preserve">,</w:t>
      </w:r>
      <w:r>
        <w:t xml:space="preserve"> </w:t>
      </w:r>
      <w:r>
        <w:rPr>
          <w:rStyle w:val="VerbatimChar"/>
        </w:rPr>
        <w:t xml:space="preserve">relathh9</w:t>
      </w:r>
      <w:r>
        <w:t xml:space="preserve">,</w:t>
      </w:r>
      <w:r>
        <w:t xml:space="preserve"> </w:t>
      </w:r>
      <w:r>
        <w:rPr>
          <w:rStyle w:val="VerbatimChar"/>
        </w:rPr>
        <w:t xml:space="preserve">agecat</w:t>
      </w:r>
      <w:r>
        <w:t xml:space="preserve">,</w:t>
      </w:r>
      <w:r>
        <w:rPr>
          <w:rStyle w:val="VerbatimChar"/>
        </w:rPr>
        <w:t xml:space="preserve">marital5</w:t>
      </w:r>
      <w:r>
        <w:t xml:space="preserve">,</w:t>
      </w:r>
      <w:r>
        <w:t xml:space="preserve"> </w:t>
      </w:r>
      <w:r>
        <w:rPr>
          <w:rStyle w:val="VerbatimChar"/>
        </w:rPr>
        <w:t xml:space="preserve">radio</w:t>
      </w:r>
      <w:r>
        <w:t xml:space="preserve">,</w:t>
      </w:r>
      <w:r>
        <w:t xml:space="preserve"> </w:t>
      </w:r>
      <w:r>
        <w:rPr>
          <w:rStyle w:val="VerbatimChar"/>
        </w:rPr>
        <w:t xml:space="preserve">television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computer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cellphone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landphone</w:t>
      </w:r>
      <w:r>
        <w:t xml:space="preserve"> </w:t>
      </w:r>
      <w:r>
        <w:t xml:space="preserve">,</w:t>
      </w:r>
      <w:r>
        <w:rPr>
          <w:rStyle w:val="VerbatimChar"/>
        </w:rPr>
        <w:t xml:space="preserve">internet</w:t>
      </w:r>
      <w:r>
        <w:t xml:space="preserve">,</w:t>
      </w:r>
      <w:r>
        <w:t xml:space="preserve"> </w:t>
      </w:r>
      <w:r>
        <w:rPr>
          <w:rStyle w:val="VerbatimChar"/>
        </w:rPr>
        <w:t xml:space="preserve">literacy</w:t>
      </w:r>
      <w:r>
        <w:t xml:space="preserve">,</w:t>
      </w:r>
      <w:r>
        <w:t xml:space="preserve"> </w:t>
      </w:r>
      <w:r>
        <w:rPr>
          <w:rStyle w:val="VerbatimChar"/>
        </w:rPr>
        <w:t xml:space="preserve">everattd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educat5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lstatus</w:t>
      </w:r>
    </w:p>
    <w:bookmarkStart w:id="20" w:name="variable-rururb"/>
    <w:p>
      <w:pPr>
        <w:pStyle w:val="Heading3"/>
      </w:pPr>
      <w:r>
        <w:t xml:space="preserve">Variable :</w:t>
      </w:r>
      <w:r>
        <w:t xml:space="preserve"> </w:t>
      </w:r>
      <w:r>
        <w:rPr>
          <w:rStyle w:val="VerbatimChar"/>
        </w:rPr>
        <w:t xml:space="preserve">rururb</w:t>
      </w:r>
    </w:p>
    <w:p>
      <w:pPr>
        <w:pStyle w:val="SourceCode"/>
      </w:pPr>
      <w:r>
        <w:rPr>
          <w:rStyle w:val="NormalTok"/>
        </w:rPr>
        <w:t xml:space="preserve">rururb_s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rururb</w:t>
      </w:r>
      <w:r>
        <w:br/>
      </w:r>
      <w:r>
        <w:rPr>
          <w:rStyle w:val="NormalTok"/>
        </w:rPr>
        <w:t xml:space="preserve">rururb_c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census_dt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rururb</w:t>
      </w:r>
      <w:r>
        <w:br/>
      </w:r>
      <w:r>
        <w:br/>
      </w:r>
      <w:r>
        <w:rPr>
          <w:rStyle w:val="CommentTok"/>
        </w:rPr>
        <w:t xml:space="preserve">#census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(rururb_c)</w:t>
      </w:r>
      <w:r>
        <w:br/>
      </w:r>
      <w:r>
        <w:rPr>
          <w:rStyle w:val="NormalTok"/>
        </w:rPr>
        <w:t xml:space="preserve">t1.df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(t1)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(t1.df)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"rururb"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"Frequence_c"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Frequence_c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Frequence_c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(t1.df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Frequence_c),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Survey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(rururb_s)</w:t>
      </w:r>
      <w:r>
        <w:br/>
      </w:r>
      <w:r>
        <w:rPr>
          <w:rStyle w:val="NormalTok"/>
        </w:rPr>
        <w:t xml:space="preserve">t2.df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(t2)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(t2.df)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"rururb"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"Frequence_s"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Frequence_s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Frequence_s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(t2.df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Frequence_s),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Combinaison des deux tableaux</w:t>
      </w:r>
      <w:r>
        <w:br/>
      </w:r>
      <w:r>
        <w:rPr>
          <w:rStyle w:val="NormalTok"/>
        </w:rPr>
        <w:t xml:space="preserve">t.combined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(t1.df, t2.df)</w:t>
      </w:r>
      <w:r>
        <w:br/>
      </w:r>
      <w:r>
        <w:rPr>
          <w:rStyle w:val="NormalTok"/>
        </w:rPr>
        <w:t xml:space="preserve">t.combined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(t.combined, 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(t.combined)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rururb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Frequence_c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Frequence_s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</w:tr>
    </w:tbl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 descrptives et comparatives des Variables</dc:title>
  <dc:creator>Mohamed</dc:creator>
  <cp:keywords/>
  <dcterms:created xsi:type="dcterms:W3CDTF">2023-04-03T11:37:50Z</dcterms:created>
  <dcterms:modified xsi:type="dcterms:W3CDTF">2023-04-03T11:37:50Z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2023-04-03</vt:lpwstr>
  </property>
  <property fmtid="{D5CDD505-2E9C-101B-9397-08002B2CF9AE}" pid="3" name="output">
    <vt:lpwstr/>
  </property>
</Properties>
</file>