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SHELDON Executive Interface</w:t>
      </w:r>
    </w:p>
    <w:p>
      <w:pPr>
        <w:jc w:val="center"/>
      </w:pPr>
      <w:r>
        <w:rPr>
          <w:color w:val="4472C4"/>
          <w:sz w:val="32"/>
        </w:rPr>
        <w:t>Comprehensive Capabilities Report</w:t>
      </w:r>
    </w:p>
    <w:p>
      <w:pPr>
        <w:jc w:val="center"/>
      </w:pPr>
      <w:r>
        <w:rPr>
          <w:b/>
        </w:rPr>
        <w:t>Generated: January 04, 2026</w:t>
        <w:br/>
      </w:r>
      <w:r>
        <w:t>Prepared for: Dennis Straub, President &amp; CEO</w:t>
        <w:br/>
      </w:r>
      <w:r>
        <w:t>AmeriQual Foods</w:t>
      </w:r>
    </w:p>
    <w:p/>
    <w:p>
      <w:pPr>
        <w:pStyle w:val="Heading1"/>
      </w:pPr>
      <w:r>
        <w:t>Executive Summary</w:t>
      </w:r>
    </w:p>
    <w:p>
      <w:r>
        <w:t xml:space="preserve">SHELDON is an executive intelligence dashboard that provides real-time visibility into AmeriQual Foods operations, finances, and inventory. </w:t>
      </w:r>
      <w:r>
        <w:rPr>
          <w:b/>
        </w:rPr>
        <w:t>The system is approximately 80% complete</w:t>
      </w:r>
      <w:r>
        <w:t>, with live data connections to Snowflake (production/OEE), Sage X3 (financials/inventory), and OpenAI (AI chat assistant).</w:t>
      </w:r>
    </w:p>
    <w:p/>
    <w:p>
      <w:pPr>
        <w:pStyle w:val="Heading1"/>
      </w:pPr>
      <w:r>
        <w:t>1. Current Capabilities</w:t>
      </w:r>
    </w:p>
    <w:p>
      <w:pPr>
        <w:pStyle w:val="Heading2"/>
      </w:pPr>
      <w:r>
        <w:t>Data Sources Connected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Provided</w:t>
            </w:r>
          </w:p>
        </w:tc>
      </w:tr>
      <w:tr>
        <w:tc>
          <w:tcPr>
            <w:tcW w:type="dxa" w:w="2160"/>
          </w:tcPr>
          <w:p>
            <w:r>
              <w:t>Snowflake</w:t>
            </w:r>
          </w:p>
        </w:tc>
        <w:tc>
          <w:tcPr>
            <w:tcW w:type="dxa" w:w="2160"/>
          </w:tcPr>
          <w:p>
            <w:r>
              <w:t>Redzone MES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OEE, production, downtime, labor</w:t>
            </w:r>
          </w:p>
        </w:tc>
      </w:tr>
      <w:tr>
        <w:tc>
          <w:tcPr>
            <w:tcW w:type="dxa" w:w="2160"/>
          </w:tcPr>
          <w:p>
            <w:r>
              <w:t>Sage X3</w:t>
            </w:r>
          </w:p>
        </w:tc>
        <w:tc>
          <w:tcPr>
            <w:tcW w:type="dxa" w:w="2160"/>
          </w:tcPr>
          <w:p>
            <w:r>
              <w:t>SQL Server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Revenue, inventory, AR, financials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AI Chat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gpt-4o-mini for SHELDON persona</w:t>
            </w:r>
          </w:p>
        </w:tc>
      </w:tr>
    </w:tbl>
    <w:p/>
    <w:p>
      <w:pPr>
        <w:pStyle w:val="Heading2"/>
      </w:pPr>
      <w:r>
        <w:t>Live KPIs Currently Displayed</w:t>
      </w:r>
    </w:p>
    <w:p>
      <w:pPr>
        <w:pStyle w:val="Heading3"/>
      </w:pPr>
      <w:r>
        <w:t>Operations (from Snowflake/Redzone)</w:t>
      </w:r>
    </w:p>
    <w:p>
      <w:pPr>
        <w:pStyle w:val="ListBullet"/>
      </w:pPr>
      <w:r>
        <w:t>Plant OEE (Overall Equipment Effectiveness)</w:t>
      </w:r>
    </w:p>
    <w:p>
      <w:pPr>
        <w:pStyle w:val="ListBullet"/>
      </w:pPr>
      <w:r>
        <w:t>Quality, Availability, Performance metrics</w:t>
      </w:r>
    </w:p>
    <w:p>
      <w:pPr>
        <w:pStyle w:val="ListBullet"/>
      </w:pPr>
      <w:r>
        <w:t>Total Output (24-hour production units)</w:t>
      </w:r>
    </w:p>
    <w:p>
      <w:pPr>
        <w:pStyle w:val="ListBullet"/>
      </w:pPr>
      <w:r>
        <w:t>Downtime Hours (planned + unplanned)</w:t>
      </w:r>
    </w:p>
    <w:p>
      <w:pPr>
        <w:pStyle w:val="ListBullet"/>
      </w:pPr>
      <w:r>
        <w:t>Lines Reporting / Active Lines</w:t>
      </w:r>
    </w:p>
    <w:p>
      <w:pPr>
        <w:pStyle w:val="ListBullet"/>
      </w:pPr>
      <w:r>
        <w:t>Problem Lines (below 70% OEE threshold)</w:t>
      </w:r>
    </w:p>
    <w:p>
      <w:pPr>
        <w:pStyle w:val="Heading3"/>
      </w:pPr>
      <w:r>
        <w:t>Financial (from Sage X3)</w:t>
      </w:r>
    </w:p>
    <w:p>
      <w:pPr>
        <w:pStyle w:val="ListBullet"/>
      </w:pPr>
      <w:r>
        <w:t>Revenue: Daily / MTD / YTD</w:t>
      </w:r>
    </w:p>
    <w:p>
      <w:pPr>
        <w:pStyle w:val="ListBullet"/>
      </w:pPr>
      <w:r>
        <w:t>Inventory Total Value: $108.4M (FD1: $44.7M, PK1: $16.1M, TP1: $47.6M)</w:t>
      </w:r>
    </w:p>
    <w:p>
      <w:pPr>
        <w:pStyle w:val="ListBullet"/>
      </w:pPr>
      <w:r>
        <w:t>AR Days: 45 days</w:t>
      </w:r>
    </w:p>
    <w:p>
      <w:pPr>
        <w:pStyle w:val="ListBullet"/>
      </w:pPr>
      <w:r>
        <w:t>Cash Position: $3.0M</w:t>
      </w:r>
    </w:p>
    <w:p>
      <w:pPr>
        <w:pStyle w:val="ListBullet"/>
      </w:pPr>
      <w:r>
        <w:t>Gross Margin: 19.4%</w:t>
      </w:r>
    </w:p>
    <w:p>
      <w:pPr>
        <w:pStyle w:val="ListBullet"/>
      </w:pPr>
      <w:r>
        <w:t>Inventory Turns: 111.0x</w:t>
      </w:r>
    </w:p>
    <w:p/>
    <w:p>
      <w:pPr>
        <w:pStyle w:val="Heading2"/>
      </w:pPr>
      <w:r>
        <w:t>Features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8 KPI cards with comparison badges</w:t>
            </w:r>
          </w:p>
        </w:tc>
      </w:tr>
      <w:tr>
        <w:tc>
          <w:tcPr>
            <w:tcW w:type="dxa" w:w="2880"/>
          </w:tcPr>
          <w:p>
            <w:r>
              <w:t>AI Chat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OpenAI-powered SHELDON persona</w:t>
            </w:r>
          </w:p>
        </w:tc>
      </w:tr>
      <w:tr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Browser-native, zero cost</w:t>
            </w:r>
          </w:p>
        </w:tc>
      </w:tr>
      <w:tr>
        <w:tc>
          <w:tcPr>
            <w:tcW w:type="dxa" w:w="2880"/>
          </w:tcPr>
          <w:p>
            <w:r>
              <w:t>Executive Briefing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Auto-generated summary on load</w:t>
            </w:r>
          </w:p>
        </w:tc>
      </w:tr>
      <w:tr>
        <w:tc>
          <w:tcPr>
            <w:tcW w:type="dxa" w:w="2880"/>
          </w:tcPr>
          <w:p>
            <w:r>
              <w:t>Red Flags Panel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Framework ready, needs threshold config</w:t>
            </w:r>
          </w:p>
        </w:tc>
      </w:tr>
      <w:tr>
        <w:tc>
          <w:tcPr>
            <w:tcW w:type="dxa" w:w="2880"/>
          </w:tcPr>
          <w:p>
            <w:r>
              <w:t>PDF Export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Full dashboard screenshot</w:t>
            </w:r>
          </w:p>
        </w:tc>
      </w:tr>
      <w:tr>
        <w:tc>
          <w:tcPr>
            <w:tcW w:type="dxa" w:w="2880"/>
          </w:tcPr>
          <w:p>
            <w:r>
              <w:t>Data Polling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60-second auto-refresh</w:t>
            </w:r>
          </w:p>
        </w:tc>
      </w:tr>
      <w:tr>
        <w:tc>
          <w:tcPr>
            <w:tcW w:type="dxa" w:w="2880"/>
          </w:tcPr>
          <w:p>
            <w:r>
              <w:t>Operations Panel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Downtime breakdown, OEE by line</w:t>
            </w:r>
          </w:p>
        </w:tc>
      </w:tr>
      <w:tr>
        <w:tc>
          <w:tcPr>
            <w:tcW w:type="dxa" w:w="2880"/>
          </w:tcPr>
          <w:p>
            <w:r>
              <w:t>Financial Panel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Live revenue, margin, cash</w:t>
            </w:r>
          </w:p>
        </w:tc>
      </w:tr>
      <w:tr>
        <w:tc>
          <w:tcPr>
            <w:tcW w:type="dxa" w:w="2880"/>
          </w:tcPr>
          <w:p>
            <w:r>
              <w:t>Inventory Panel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Value by facility, FG breakdown</w:t>
            </w:r>
          </w:p>
        </w:tc>
      </w:tr>
    </w:tbl>
    <w:p>
      <w:r>
        <w:br w:type="page"/>
      </w:r>
    </w:p>
    <w:p>
      <w:pPr>
        <w:pStyle w:val="Heading1"/>
      </w:pPr>
      <w:r>
        <w:t>2. Current Limitations &amp; Gaps</w:t>
      </w:r>
    </w:p>
    <w:p>
      <w:pPr>
        <w:pStyle w:val="Heading2"/>
      </w:pPr>
      <w:r>
        <w:t>Incomplete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Blocker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Framework only</w:t>
            </w:r>
          </w:p>
        </w:tc>
        <w:tc>
          <w:tcPr>
            <w:tcW w:type="dxa" w:w="2880"/>
          </w:tcPr>
          <w:p>
            <w:r>
              <w:t>No HR/payroll data source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Framework only</w:t>
            </w:r>
          </w:p>
        </w:tc>
        <w:tc>
          <w:tcPr>
            <w:tcW w:type="dxa" w:w="2880"/>
          </w:tcPr>
          <w:p>
            <w:r>
              <w:t>No quality system integration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Framework only</w:t>
            </w:r>
          </w:p>
        </w:tc>
        <w:tc>
          <w:tcPr>
            <w:tcW w:type="dxa" w:w="2880"/>
          </w:tcPr>
          <w:p>
            <w:r>
              <w:t>No CRM/pipeline data</w:t>
            </w:r>
          </w:p>
        </w:tc>
      </w:tr>
      <w:tr>
        <w:tc>
          <w:tcPr>
            <w:tcW w:type="dxa" w:w="2880"/>
          </w:tcPr>
          <w:p>
            <w:r>
              <w:t>INST Business</w:t>
            </w:r>
          </w:p>
        </w:tc>
        <w:tc>
          <w:tcPr>
            <w:tcW w:type="dxa" w:w="2880"/>
          </w:tcPr>
          <w:p>
            <w:r>
              <w:t>Framework only</w:t>
            </w:r>
          </w:p>
        </w:tc>
        <w:tc>
          <w:tcPr>
            <w:tcW w:type="dxa" w:w="2880"/>
          </w:tcPr>
          <w:p>
            <w:r>
              <w:t>Needs INST-specific data split</w:t>
            </w:r>
          </w:p>
        </w:tc>
      </w:tr>
      <w:tr>
        <w:tc>
          <w:tcPr>
            <w:tcW w:type="dxa" w:w="2880"/>
          </w:tcPr>
          <w:p>
            <w:r>
              <w:t>Board Report</w:t>
            </w:r>
          </w:p>
        </w:tc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</w:tr>
      <w:tr>
        <w:tc>
          <w:tcPr>
            <w:tcW w:type="dxa" w:w="2880"/>
          </w:tcPr>
          <w:p>
            <w:r>
              <w:t>What-If Analysis</w:t>
            </w:r>
          </w:p>
        </w:tc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t>Concept only</w:t>
            </w:r>
          </w:p>
        </w:tc>
      </w:tr>
    </w:tbl>
    <w:p/>
    <w:p>
      <w:pPr>
        <w:pStyle w:val="Heading2"/>
      </w:pPr>
      <w:r>
        <w:t>Missing Metrics</w:t>
      </w:r>
    </w:p>
    <w:p>
      <w:pPr>
        <w:pStyle w:val="ListBullet"/>
      </w:pPr>
      <w:r>
        <w:t>EBITDA (optional - Gross Margin covers profitability)</w:t>
      </w:r>
    </w:p>
    <w:p>
      <w:pPr>
        <w:pStyle w:val="ListBullet"/>
      </w:pPr>
      <w:r>
        <w:t>Schedule Attainment (exists in Redzone, not yet queried)</w:t>
      </w:r>
    </w:p>
    <w:p>
      <w:pPr>
        <w:pStyle w:val="ListBullet"/>
      </w:pPr>
      <w:r>
        <w:t>Period comparisons (vs last week, vs budget)</w:t>
      </w:r>
    </w:p>
    <w:p>
      <w:pPr>
        <w:pStyle w:val="ListBullet"/>
      </w:pPr>
      <w:r>
        <w:t>Inventory threshold alerts (SKUs below safety stock)</w:t>
      </w:r>
    </w:p>
    <w:p>
      <w:pPr>
        <w:pStyle w:val="ListBullet"/>
      </w:pPr>
      <w:r>
        <w:t>Quality holds and rework tracking</w:t>
      </w:r>
    </w:p>
    <w:p>
      <w:pPr>
        <w:pStyle w:val="ListBullet"/>
      </w:pPr>
      <w:r>
        <w:t>Customer profitability analysis</w:t>
      </w:r>
    </w:p>
    <w:p>
      <w:pPr>
        <w:pStyle w:val="ListBullet"/>
      </w:pPr>
      <w:r>
        <w:t>Cash flow forecasting</w:t>
      </w:r>
    </w:p>
    <w:p/>
    <w:p>
      <w:pPr>
        <w:pStyle w:val="Heading2"/>
      </w:pPr>
      <w:r>
        <w:t>Known Technical Issues</w:t>
      </w:r>
    </w:p>
    <w:p>
      <w:pPr>
        <w:pStyle w:val="ListBullet"/>
      </w:pPr>
      <w:r>
        <w:t>Red flags query currently failing (SnowSQL configuration) - fixed to fail gracefully</w:t>
      </w:r>
    </w:p>
    <w:p>
      <w:pPr>
        <w:pStyle w:val="ListBullet"/>
      </w:pPr>
      <w:r>
        <w:t>Briefing load time: 55-60 seconds (needs caching strategy)</w:t>
      </w:r>
    </w:p>
    <w:p>
      <w:pPr>
        <w:pStyle w:val="ListBullet"/>
      </w:pPr>
      <w:r>
        <w:t>No conversation persistence (chat resets on browser refresh)</w:t>
      </w:r>
    </w:p>
    <w:p>
      <w:pPr>
        <w:pStyle w:val="ListBullet"/>
      </w:pPr>
      <w:r>
        <w:t>Dark theme may be unprofessional for board presentations</w:t>
      </w:r>
    </w:p>
    <w:p>
      <w:r>
        <w:br w:type="page"/>
      </w:r>
    </w:p>
    <w:p>
      <w:pPr>
        <w:pStyle w:val="Heading1"/>
      </w:pPr>
      <w:r>
        <w:t>3. Questions for Dennis</w:t>
      </w:r>
    </w:p>
    <w:p>
      <w:r>
        <w:rPr>
          <w:i/>
        </w:rPr>
        <w:t xml:space="preserve">The following questions will help optimize SHELDON for executive decision-making. </w:t>
      </w:r>
    </w:p>
    <w:p>
      <w:pPr>
        <w:pStyle w:val="Heading2"/>
      </w:pPr>
      <w:r>
        <w:t>A. KPI Priorities &amp; Thresholds</w:t>
      </w:r>
    </w:p>
    <w:p>
      <w:r>
        <w:t>1. Which 3 KPIs matter most for your morning glance? (Currently: OEE, Revenue, Inventory)</w:t>
      </w:r>
    </w:p>
    <w:p>
      <w:r>
        <w:t>2. What is your OEE alert threshold? (Currently: &lt;70% triggers red flag)</w:t>
      </w:r>
    </w:p>
    <w:p>
      <w:r>
        <w:t>3. What is your target Gross Margin? (Currently showing: 19.4%)</w:t>
      </w:r>
    </w:p>
    <w:p>
      <w:r>
        <w:t>4. How many AR Days are acceptable? (Currently: 45 days)</w:t>
      </w:r>
    </w:p>
    <w:p>
      <w:r>
        <w:t>5. What is your target Schedule Attainment? (Not currently displayed)</w:t>
      </w:r>
    </w:p>
    <w:p>
      <w:r>
        <w:t>6. Is $108M the right inventory level? What is the target turnover rate?</w:t>
      </w:r>
    </w:p>
    <w:p>
      <w:pPr>
        <w:pStyle w:val="Heading2"/>
      </w:pPr>
      <w:r>
        <w:t>B. Workflow &amp; Usage Patterns</w:t>
      </w:r>
    </w:p>
    <w:p>
      <w:r>
        <w:t>7. When do you check SHELDON? (Morning briefing? Throughout day? Before meetings?)</w:t>
      </w:r>
    </w:p>
    <w:p>
      <w:r>
        <w:t>8. Should voice briefing auto-play, or be on-demand only?</w:t>
      </w:r>
    </w:p>
    <w:p>
      <w:r>
        <w:t>9. Who else will use SHELDON? (Other executives? Operations team? Board members?)</w:t>
      </w:r>
    </w:p>
    <w:p>
      <w:r>
        <w:t>10. What action do you take when you see a red flag? Who do you call?</w:t>
      </w:r>
    </w:p>
    <w:p>
      <w:pPr>
        <w:pStyle w:val="Heading2"/>
      </w:pPr>
      <w:r>
        <w:t>C. Missing Data Sources</w:t>
      </w:r>
    </w:p>
    <w:p>
      <w:r>
        <w:t>11. Schedule Attainment: How is it calculated? Where is it tracked?</w:t>
      </w:r>
    </w:p>
    <w:p>
      <w:r>
        <w:t>12. Quality data: Where is it stored? What metrics matter most?</w:t>
      </w:r>
    </w:p>
    <w:p>
      <w:r>
        <w:t>13. People/Labor insights: Want staffing levels? Overtime? Turnover?</w:t>
      </w:r>
    </w:p>
    <w:p>
      <w:r>
        <w:t>14. Customer profitability: Which customers drive most profit?</w:t>
      </w:r>
    </w:p>
    <w:p>
      <w:r>
        <w:t>15. Cash position: How often is it updated? What is the minimum threshold?</w:t>
      </w:r>
    </w:p>
    <w:p>
      <w:pPr>
        <w:pStyle w:val="Heading2"/>
      </w:pPr>
      <w:r>
        <w:t>D. Advanced Features</w:t>
      </w:r>
    </w:p>
    <w:p>
      <w:r>
        <w:t>16. Do you want Forecast vs Actual comparisons (Budget vs Actual revenue)?</w:t>
      </w:r>
    </w:p>
    <w:p>
      <w:r>
        <w:t>17. Would you like AI-categorized downtime analysis? (We have 32,338 operator comments)</w:t>
      </w:r>
    </w:p>
    <w:p>
      <w:r>
        <w:t>18. Should facilities be ranked by Revenue? OEE? Margin?</w:t>
      </w:r>
    </w:p>
    <w:p>
      <w:r>
        <w:t>19. Would you use What-If scenarios? ("What if we run one less shift?")</w:t>
      </w:r>
    </w:p>
    <w:p>
      <w:r>
        <w:t>20. Should SHELDON auto-generate board summaries? How often?</w:t>
      </w:r>
    </w:p>
    <w:p>
      <w:pPr>
        <w:pStyle w:val="Heading2"/>
      </w:pPr>
      <w:r>
        <w:t>E. Design &amp; Presentation</w:t>
      </w:r>
    </w:p>
    <w:p>
      <w:r>
        <w:t>21. Is the current dark theme appropriate for board meetings? Need a light theme?</w:t>
      </w:r>
    </w:p>
    <w:p>
      <w:r>
        <w:t>22. Is PDF export sufficient? Need Excel or PowerPoint export?</w:t>
      </w:r>
    </w:p>
    <w:p>
      <w:r>
        <w:t>23. Do you need mobile access to check SHELDON while traveling?</w:t>
      </w:r>
    </w:p>
    <w:p>
      <w:r>
        <w:t>24. Is 60-second data refresh acceptable? Need real-time?</w:t>
      </w:r>
    </w:p>
    <w:p>
      <w:r>
        <w:t>25. Should the chat remember previous conversations across sessions?</w:t>
      </w:r>
    </w:p>
    <w:p>
      <w:r>
        <w:br w:type="page"/>
      </w:r>
    </w:p>
    <w:p>
      <w:pPr>
        <w:pStyle w:val="Heading1"/>
      </w:pPr>
      <w:r>
        <w:t>4. Strategic Summary</w:t>
      </w:r>
    </w:p>
    <w:p>
      <w:pPr>
        <w:pStyle w:val="Heading2"/>
      </w:pPr>
      <w:r>
        <w:t>Current State: 80% Complete</w:t>
      </w:r>
    </w:p>
    <w:p>
      <w:pPr>
        <w:pStyle w:val="Heading3"/>
      </w:pPr>
      <w:r>
        <w:t>Strengths</w:t>
      </w:r>
    </w:p>
    <w:p>
      <w:pPr>
        <w:pStyle w:val="ListBullet"/>
      </w:pPr>
      <w:r>
        <w:t>Direct database integration (no external service dependency for data)</w:t>
      </w:r>
    </w:p>
    <w:p>
      <w:pPr>
        <w:pStyle w:val="ListBullet"/>
      </w:pPr>
      <w:r>
        <w:t>Live financial + operational data combined in single dashboard</w:t>
      </w:r>
    </w:p>
    <w:p>
      <w:pPr>
        <w:pStyle w:val="ListBullet"/>
      </w:pPr>
      <w:r>
        <w:t>Comprehensive data available (91 Snowflake views, 1,400+ Sage tables)</w:t>
      </w:r>
    </w:p>
    <w:p>
      <w:pPr>
        <w:pStyle w:val="ListBullet"/>
      </w:pPr>
      <w:r>
        <w:t>32,338 operator downtime comments available for AI analysis</w:t>
      </w:r>
    </w:p>
    <w:p>
      <w:pPr>
        <w:pStyle w:val="Heading3"/>
      </w:pPr>
      <w:r>
        <w:t>Critical Gaps</w:t>
      </w:r>
    </w:p>
    <w:p>
      <w:pPr>
        <w:pStyle w:val="ListBullet"/>
      </w:pPr>
      <w:r>
        <w:t>Red flags need threshold configuration and ownership assignment</w:t>
      </w:r>
    </w:p>
    <w:p>
      <w:pPr>
        <w:pStyle w:val="ListBullet"/>
      </w:pPr>
      <w:r>
        <w:t>Metrics lack historical comparison (vs yesterday, vs budget, vs target)</w:t>
      </w:r>
    </w:p>
    <w:p>
      <w:pPr>
        <w:pStyle w:val="ListBullet"/>
      </w:pPr>
      <w:r>
        <w:t>6 of 7 category panels still placeholder</w:t>
      </w:r>
    </w:p>
    <w:p>
      <w:pPr>
        <w:pStyle w:val="ListBullet"/>
      </w:pPr>
      <w:r>
        <w:t>Briefing takes 55-60 seconds to load (needs optimization)</w:t>
      </w:r>
    </w:p>
    <w:p>
      <w:pPr>
        <w:pStyle w:val="Heading2"/>
      </w:pPr>
      <w:r>
        <w:t>Recommended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Meet with Dennis</w:t>
            </w:r>
          </w:p>
        </w:tc>
        <w:tc>
          <w:tcPr>
            <w:tcW w:type="dxa" w:w="2880"/>
          </w:tcPr>
          <w:p>
            <w:r>
              <w:t>Define red flag thresholds and KPI priorities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Add comparison context</w:t>
            </w:r>
          </w:p>
        </w:tc>
        <w:tc>
          <w:tcPr>
            <w:tcW w:type="dxa" w:w="2880"/>
          </w:tcPr>
          <w:p>
            <w:r>
              <w:t>"vs yesterday", "vs target" on all KPI cards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Build Schedule Attainment</w:t>
            </w:r>
          </w:p>
        </w:tc>
        <w:tc>
          <w:tcPr>
            <w:tcW w:type="dxa" w:w="2880"/>
          </w:tcPr>
          <w:p>
            <w:r>
              <w:t>High-value missing metric from Redzone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Optimize briefing performance</w:t>
            </w:r>
          </w:p>
        </w:tc>
        <w:tc>
          <w:tcPr>
            <w:tcW w:type="dxa" w:w="2880"/>
          </w:tcPr>
          <w:p>
            <w:r>
              <w:t>Implement caching strategy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Consider light theme option</w:t>
            </w:r>
          </w:p>
        </w:tc>
        <w:tc>
          <w:tcPr>
            <w:tcW w:type="dxa" w:w="2880"/>
          </w:tcPr>
          <w:p>
            <w:r>
              <w:t>For board presentations</w:t>
            </w:r>
          </w:p>
        </w:tc>
      </w:tr>
    </w:tbl>
    <w:p/>
    <w:p/>
    <w:p>
      <w:pPr>
        <w:jc w:val="center"/>
      </w:pPr>
      <w:r>
        <w:rPr>
          <w:i/>
        </w:rPr>
        <w:t>Report generated from comprehensive analysis of all SHELDON project files</w:t>
        <w:br/>
      </w:r>
      <w:r>
        <w:rPr>
          <w:b/>
        </w:rPr>
        <w:t>AmeriQual Foods -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