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DA" w:rsidRPr="00F63A51" w:rsidRDefault="009274DA" w:rsidP="009274DA">
      <w:pPr>
        <w:pStyle w:val="a5"/>
        <w:autoSpaceDE w:val="0"/>
        <w:autoSpaceDN w:val="0"/>
        <w:adjustRightInd w:val="0"/>
        <w:spacing w:after="0"/>
        <w:ind w:left="284"/>
        <w:jc w:val="center"/>
        <w:rPr>
          <w:rFonts w:ascii="Times New Roman" w:hAnsi="Times New Roman"/>
          <w:b/>
          <w:sz w:val="32"/>
          <w:szCs w:val="24"/>
        </w:rPr>
      </w:pPr>
      <w:bookmarkStart w:id="0" w:name="_GoBack"/>
      <w:r w:rsidRPr="00F63A51">
        <w:rPr>
          <w:rFonts w:ascii="Times New Roman" w:hAnsi="Times New Roman"/>
          <w:b/>
          <w:sz w:val="32"/>
          <w:szCs w:val="24"/>
        </w:rPr>
        <w:t>Домашнее задание № 6</w:t>
      </w:r>
    </w:p>
    <w:p w:rsidR="009274DA" w:rsidRPr="007D14E8" w:rsidRDefault="009274DA" w:rsidP="009274DA">
      <w:pPr>
        <w:pStyle w:val="a3"/>
        <w:spacing w:before="0" w:after="0" w:line="276" w:lineRule="auto"/>
        <w:ind w:left="-284" w:firstLine="568"/>
        <w:rPr>
          <w:rFonts w:ascii="Times New Roman" w:hAnsi="Times New Roman"/>
          <w:sz w:val="24"/>
          <w:szCs w:val="24"/>
        </w:rPr>
      </w:pPr>
      <w:r w:rsidRPr="007D14E8">
        <w:rPr>
          <w:rFonts w:ascii="Times New Roman" w:hAnsi="Times New Roman"/>
          <w:sz w:val="24"/>
          <w:szCs w:val="24"/>
        </w:rPr>
        <w:t>«Основы уголовного права»</w:t>
      </w:r>
    </w:p>
    <w:p w:rsidR="009274DA" w:rsidRPr="007D14E8" w:rsidRDefault="009274DA" w:rsidP="009274DA">
      <w:pPr>
        <w:pStyle w:val="2"/>
        <w:spacing w:before="0" w:after="0" w:line="276" w:lineRule="auto"/>
        <w:ind w:left="-284" w:firstLine="568"/>
        <w:rPr>
          <w:rFonts w:ascii="Times New Roman" w:hAnsi="Times New Roman"/>
          <w:b w:val="0"/>
          <w:sz w:val="24"/>
          <w:szCs w:val="24"/>
        </w:rPr>
      </w:pPr>
      <w:r w:rsidRPr="007D14E8">
        <w:rPr>
          <w:rFonts w:ascii="Times New Roman" w:hAnsi="Times New Roman"/>
          <w:b w:val="0"/>
          <w:sz w:val="24"/>
          <w:szCs w:val="24"/>
        </w:rPr>
        <w:t>Теоретические вопросы (на каждый теоретический вопрос сделать схему или таблицу. Можно использовать материал лекции):</w:t>
      </w:r>
    </w:p>
    <w:p w:rsidR="009274DA" w:rsidRDefault="009274DA" w:rsidP="009274DA">
      <w:pPr>
        <w:numPr>
          <w:ilvl w:val="0"/>
          <w:numId w:val="1"/>
        </w:numPr>
        <w:spacing w:line="276" w:lineRule="auto"/>
        <w:ind w:left="-284" w:firstLine="568"/>
        <w:jc w:val="both"/>
      </w:pPr>
      <w:r w:rsidRPr="007D14E8">
        <w:t xml:space="preserve">Уголовное </w:t>
      </w:r>
      <w:proofErr w:type="gramStart"/>
      <w:r>
        <w:t>право</w:t>
      </w:r>
      <w:proofErr w:type="gramEnd"/>
      <w:r w:rsidRPr="007D14E8">
        <w:t xml:space="preserve"> как отрасль. Предмет и метод правового регулирования.</w:t>
      </w:r>
    </w:p>
    <w:p w:rsidR="00D801C6" w:rsidRDefault="00D801C6" w:rsidP="00D801C6">
      <w:pPr>
        <w:spacing w:line="276" w:lineRule="auto"/>
        <w:ind w:left="-284"/>
        <w:jc w:val="both"/>
      </w:pPr>
    </w:p>
    <w:p w:rsidR="00D801C6" w:rsidRDefault="00D801C6" w:rsidP="00D801C6">
      <w:pPr>
        <w:spacing w:line="276" w:lineRule="auto"/>
        <w:ind w:left="-284"/>
        <w:jc w:val="both"/>
      </w:pPr>
      <w:r>
        <w:t>Угол</w:t>
      </w:r>
      <w:r w:rsidRPr="00D801C6">
        <w:t>овное право - это отрасль права, т.е. система уголовно-правовых норм, установленных государством (законодательной властью) в целях регулирования и охраны общественных отношений от преступных посягательств.</w:t>
      </w:r>
    </w:p>
    <w:p w:rsidR="00D801C6" w:rsidRDefault="00D801C6" w:rsidP="00D801C6">
      <w:pPr>
        <w:spacing w:line="276" w:lineRule="auto"/>
        <w:ind w:left="284"/>
        <w:jc w:val="both"/>
      </w:pPr>
      <w:r w:rsidRPr="00D801C6">
        <w:rPr>
          <w:noProof/>
        </w:rPr>
        <w:drawing>
          <wp:inline distT="0" distB="0" distL="0" distR="0" wp14:anchorId="71D63DC4" wp14:editId="7F6A788B">
            <wp:extent cx="5940425" cy="272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C6" w:rsidRPr="007D14E8" w:rsidRDefault="00D801C6" w:rsidP="00D801C6">
      <w:pPr>
        <w:spacing w:line="276" w:lineRule="auto"/>
        <w:ind w:left="284"/>
        <w:jc w:val="both"/>
      </w:pPr>
    </w:p>
    <w:p w:rsidR="00D801C6" w:rsidRDefault="009274DA" w:rsidP="00D801C6">
      <w:pPr>
        <w:numPr>
          <w:ilvl w:val="0"/>
          <w:numId w:val="1"/>
        </w:numPr>
        <w:spacing w:line="276" w:lineRule="auto"/>
        <w:ind w:left="-284" w:firstLine="568"/>
        <w:jc w:val="both"/>
      </w:pPr>
      <w:r w:rsidRPr="007D14E8">
        <w:t>Принципы уголовного права.</w:t>
      </w:r>
    </w:p>
    <w:p w:rsidR="00D801C6" w:rsidRDefault="00D801C6" w:rsidP="00D801C6">
      <w:pPr>
        <w:spacing w:line="276" w:lineRule="auto"/>
        <w:ind w:left="-284"/>
        <w:jc w:val="both"/>
      </w:pPr>
      <w:r w:rsidRPr="00D801C6">
        <w:rPr>
          <w:noProof/>
        </w:rPr>
        <w:drawing>
          <wp:inline distT="0" distB="0" distL="0" distR="0" wp14:anchorId="60772BC7" wp14:editId="0004A6F0">
            <wp:extent cx="5940425" cy="1768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C6" w:rsidRPr="007D14E8" w:rsidRDefault="00D801C6" w:rsidP="00D801C6">
      <w:pPr>
        <w:spacing w:line="276" w:lineRule="auto"/>
        <w:ind w:left="-284"/>
        <w:jc w:val="both"/>
      </w:pPr>
    </w:p>
    <w:p w:rsidR="009274DA" w:rsidRDefault="009274DA" w:rsidP="009274DA">
      <w:pPr>
        <w:numPr>
          <w:ilvl w:val="0"/>
          <w:numId w:val="1"/>
        </w:numPr>
        <w:spacing w:line="276" w:lineRule="auto"/>
        <w:ind w:left="-284" w:firstLine="568"/>
        <w:jc w:val="both"/>
      </w:pPr>
      <w:r w:rsidRPr="007D14E8">
        <w:t>Уголовный закон.</w:t>
      </w:r>
    </w:p>
    <w:p w:rsidR="00D801C6" w:rsidRDefault="00D801C6" w:rsidP="00D801C6">
      <w:pPr>
        <w:spacing w:line="276" w:lineRule="auto"/>
        <w:ind w:left="-284"/>
        <w:jc w:val="both"/>
      </w:pPr>
    </w:p>
    <w:p w:rsidR="00D801C6" w:rsidRDefault="00D801C6" w:rsidP="00D801C6">
      <w:pPr>
        <w:spacing w:line="276" w:lineRule="auto"/>
        <w:ind w:left="-284"/>
        <w:jc w:val="both"/>
      </w:pPr>
      <w:r w:rsidRPr="00D801C6">
        <w:rPr>
          <w:noProof/>
        </w:rPr>
        <w:drawing>
          <wp:inline distT="0" distB="0" distL="0" distR="0" wp14:anchorId="2D59B7F0" wp14:editId="59DC7BDD">
            <wp:extent cx="5940425" cy="1316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C6" w:rsidRDefault="00D801C6" w:rsidP="00D801C6">
      <w:pPr>
        <w:spacing w:line="276" w:lineRule="auto"/>
        <w:ind w:left="-284"/>
        <w:jc w:val="both"/>
      </w:pPr>
    </w:p>
    <w:p w:rsidR="00D801C6" w:rsidRPr="007D14E8" w:rsidRDefault="00D801C6" w:rsidP="00D801C6">
      <w:pPr>
        <w:spacing w:line="276" w:lineRule="auto"/>
        <w:ind w:left="-284"/>
        <w:jc w:val="both"/>
      </w:pPr>
    </w:p>
    <w:p w:rsidR="00D801C6" w:rsidRDefault="009274DA" w:rsidP="00D801C6">
      <w:pPr>
        <w:numPr>
          <w:ilvl w:val="0"/>
          <w:numId w:val="1"/>
        </w:numPr>
        <w:spacing w:line="276" w:lineRule="auto"/>
        <w:ind w:left="-284" w:firstLine="568"/>
        <w:jc w:val="both"/>
      </w:pPr>
      <w:r w:rsidRPr="007D14E8">
        <w:t>Основные институты уголовного права, их краткая характеристика.</w:t>
      </w:r>
    </w:p>
    <w:p w:rsidR="00D801C6" w:rsidRDefault="00D801C6" w:rsidP="00D801C6">
      <w:pPr>
        <w:spacing w:line="276" w:lineRule="auto"/>
        <w:jc w:val="both"/>
      </w:pPr>
      <w:r w:rsidRPr="00D801C6">
        <w:rPr>
          <w:noProof/>
        </w:rPr>
        <w:lastRenderedPageBreak/>
        <w:drawing>
          <wp:inline distT="0" distB="0" distL="0" distR="0" wp14:anchorId="1DF78DFE" wp14:editId="09D5FAC4">
            <wp:extent cx="5386434" cy="32537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371" cy="32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C6" w:rsidRPr="007D14E8" w:rsidRDefault="00D801C6" w:rsidP="00D801C6">
      <w:pPr>
        <w:spacing w:line="276" w:lineRule="auto"/>
        <w:jc w:val="both"/>
      </w:pPr>
    </w:p>
    <w:p w:rsidR="009274DA" w:rsidRDefault="009274DA" w:rsidP="009274DA">
      <w:pPr>
        <w:numPr>
          <w:ilvl w:val="0"/>
          <w:numId w:val="1"/>
        </w:numPr>
        <w:spacing w:line="276" w:lineRule="auto"/>
        <w:ind w:left="-284" w:firstLine="568"/>
        <w:jc w:val="both"/>
      </w:pPr>
      <w:r w:rsidRPr="007D14E8">
        <w:t>Преступление и уголовная ответственность</w:t>
      </w:r>
    </w:p>
    <w:p w:rsidR="00D801C6" w:rsidRDefault="00D801C6" w:rsidP="00D801C6">
      <w:pPr>
        <w:spacing w:line="276" w:lineRule="auto"/>
        <w:jc w:val="both"/>
      </w:pPr>
      <w:r w:rsidRPr="00D801C6">
        <w:rPr>
          <w:noProof/>
        </w:rPr>
        <w:drawing>
          <wp:inline distT="0" distB="0" distL="0" distR="0" wp14:anchorId="2A5E2CA7" wp14:editId="1B106307">
            <wp:extent cx="4983253" cy="16992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007" cy="17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DA" w:rsidRPr="00D801C6" w:rsidRDefault="00D801C6" w:rsidP="00D801C6">
      <w:pPr>
        <w:spacing w:line="276" w:lineRule="auto"/>
        <w:jc w:val="both"/>
      </w:pPr>
      <w:r w:rsidRPr="00D801C6">
        <w:rPr>
          <w:noProof/>
        </w:rPr>
        <w:drawing>
          <wp:inline distT="0" distB="0" distL="0" distR="0" wp14:anchorId="50B260D6" wp14:editId="0CB881FA">
            <wp:extent cx="5486400" cy="34871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437" cy="34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DA" w:rsidRDefault="009274DA" w:rsidP="009274DA">
      <w:pPr>
        <w:pStyle w:val="2"/>
        <w:spacing w:before="0" w:after="0" w:line="276" w:lineRule="auto"/>
        <w:ind w:left="-284" w:firstLine="568"/>
        <w:rPr>
          <w:rFonts w:ascii="Times New Roman" w:hAnsi="Times New Roman"/>
          <w:b w:val="0"/>
          <w:sz w:val="24"/>
          <w:szCs w:val="24"/>
        </w:rPr>
      </w:pPr>
      <w:r w:rsidRPr="007D14E8">
        <w:rPr>
          <w:rFonts w:ascii="Times New Roman" w:hAnsi="Times New Roman"/>
          <w:b w:val="0"/>
          <w:sz w:val="24"/>
          <w:szCs w:val="24"/>
        </w:rPr>
        <w:t>Практические задачи (выполняются письменно и САМОСТОЯТЕЛЬНО)</w:t>
      </w:r>
    </w:p>
    <w:p w:rsidR="00D801C6" w:rsidRPr="00D801C6" w:rsidRDefault="00D801C6" w:rsidP="00D801C6"/>
    <w:p w:rsidR="009274DA" w:rsidRDefault="009274DA" w:rsidP="00D801C6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 xml:space="preserve">Задача № 1. Желая скрыть недостачу государственного имущества, заведующий </w:t>
      </w:r>
      <w:proofErr w:type="spellStart"/>
      <w:r w:rsidRPr="007D14E8">
        <w:t>казенного</w:t>
      </w:r>
      <w:proofErr w:type="spellEnd"/>
      <w:r w:rsidRPr="007D14E8">
        <w:t xml:space="preserve"> предприятия «Гигант» </w:t>
      </w:r>
      <w:proofErr w:type="spellStart"/>
      <w:r w:rsidRPr="007D14E8">
        <w:t>Жалба</w:t>
      </w:r>
      <w:proofErr w:type="spellEnd"/>
      <w:r w:rsidRPr="007D14E8">
        <w:t xml:space="preserve"> уговорил своего знакомого Дьяченко за 1500 рублей поджечь склад. Ночью </w:t>
      </w:r>
      <w:r w:rsidRPr="007D14E8">
        <w:lastRenderedPageBreak/>
        <w:t xml:space="preserve">Дьяченко совершил поджог, но склад был своевременно </w:t>
      </w:r>
      <w:proofErr w:type="spellStart"/>
      <w:r w:rsidRPr="007D14E8">
        <w:t>спасен</w:t>
      </w:r>
      <w:proofErr w:type="spellEnd"/>
      <w:r w:rsidRPr="007D14E8">
        <w:t xml:space="preserve"> от пожара. Какие преступления были совершены </w:t>
      </w:r>
      <w:proofErr w:type="spellStart"/>
      <w:r w:rsidRPr="007D14E8">
        <w:t>Жалбой</w:t>
      </w:r>
      <w:proofErr w:type="spellEnd"/>
      <w:r w:rsidRPr="007D14E8">
        <w:t xml:space="preserve"> и Дьяченко?</w:t>
      </w:r>
    </w:p>
    <w:p w:rsidR="009274DA" w:rsidRPr="001E3270" w:rsidRDefault="009274DA" w:rsidP="009274DA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</w:rPr>
      </w:pPr>
      <w:proofErr w:type="spellStart"/>
      <w:r w:rsidRPr="001E3270">
        <w:rPr>
          <w:b/>
        </w:rPr>
        <w:t>Жалба</w:t>
      </w:r>
      <w:proofErr w:type="spellEnd"/>
      <w:r w:rsidRPr="001E3270">
        <w:rPr>
          <w:b/>
        </w:rPr>
        <w:t xml:space="preserve"> нарушил Статью 160 УК РФ (Присвоение или растрата)</w:t>
      </w:r>
      <w:r w:rsidR="00A150BB">
        <w:rPr>
          <w:b/>
        </w:rPr>
        <w:t xml:space="preserve"> – хищение государственного имущества</w:t>
      </w:r>
      <w:r w:rsidRPr="001E3270">
        <w:rPr>
          <w:b/>
        </w:rPr>
        <w:t xml:space="preserve">. </w:t>
      </w:r>
      <w:proofErr w:type="spellStart"/>
      <w:r w:rsidRPr="001E3270">
        <w:rPr>
          <w:b/>
        </w:rPr>
        <w:t>Жалба</w:t>
      </w:r>
      <w:proofErr w:type="spellEnd"/>
      <w:r w:rsidRPr="001E3270">
        <w:rPr>
          <w:b/>
        </w:rPr>
        <w:t xml:space="preserve"> и Дьяченко также нарушили </w:t>
      </w:r>
      <w:r w:rsidR="001E3270" w:rsidRPr="001E3270">
        <w:rPr>
          <w:b/>
        </w:rPr>
        <w:t>Статью</w:t>
      </w:r>
      <w:r w:rsidRPr="001E3270">
        <w:rPr>
          <w:b/>
        </w:rPr>
        <w:t xml:space="preserve"> 30 УК РФ (Приготовление к преступлению и покушение на преступление) и</w:t>
      </w:r>
      <w:r w:rsidR="001E3270" w:rsidRPr="001E3270">
        <w:rPr>
          <w:b/>
        </w:rPr>
        <w:t xml:space="preserve"> Статью 167</w:t>
      </w:r>
      <w:r w:rsidRPr="001E3270">
        <w:rPr>
          <w:b/>
        </w:rPr>
        <w:t xml:space="preserve"> УК РФ (Умышленные уничтожение или повреждение имущества)</w:t>
      </w:r>
      <w:r w:rsidR="00A150BB">
        <w:rPr>
          <w:b/>
        </w:rPr>
        <w:t xml:space="preserve"> – покушение.</w:t>
      </w:r>
    </w:p>
    <w:p w:rsidR="009274DA" w:rsidRPr="007D14E8" w:rsidRDefault="009274DA" w:rsidP="009274DA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9274DA" w:rsidRDefault="009274DA" w:rsidP="00D801C6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 xml:space="preserve">Задача № 2. Находясь в ресторане Агеев, Бутурлин и Семененко разбили вазу стоимостью 1500 рублей, отказались возместить </w:t>
      </w:r>
      <w:r w:rsidR="001E3270" w:rsidRPr="007D14E8">
        <w:t>причинённый</w:t>
      </w:r>
      <w:r w:rsidRPr="007D14E8">
        <w:t xml:space="preserve"> ресторану ущерб, утверждая, что это произошло случайно. Поскольку за ужин платил Бутурлин, официант попросил его пройти для выяснения вопроса о вазе к администратору. Бутурлин ответил официанту грубой нецензурной бранью. Пришлось вызвать милиционера. Агеев, сочувствуя Бутурлину, начал отталкивать милиционера от Бутурлина. В результате оказались задержанными: Бутурлин и Агеев. Какие нарушения были совершены и есть ли здесь состав уголовно-наказуемого деяния?</w:t>
      </w:r>
    </w:p>
    <w:p w:rsidR="00A150BB" w:rsidRPr="009119C1" w:rsidRDefault="00A150BB" w:rsidP="009274DA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</w:rPr>
      </w:pPr>
      <w:r w:rsidRPr="009119C1">
        <w:rPr>
          <w:b/>
        </w:rPr>
        <w:t>Агеев, Бутурлин и Семененко</w:t>
      </w:r>
      <w:r w:rsidR="009119C1" w:rsidRPr="009119C1">
        <w:rPr>
          <w:b/>
        </w:rPr>
        <w:t xml:space="preserve"> испортили имущество ресторана, тем самым</w:t>
      </w:r>
      <w:r w:rsidRPr="009119C1">
        <w:rPr>
          <w:b/>
        </w:rPr>
        <w:t xml:space="preserve"> нарушили Статью 1064 ГК РФ (Общие основания ответственности за причинение вреда). Бутурлин </w:t>
      </w:r>
      <w:r w:rsidR="009119C1" w:rsidRPr="009119C1">
        <w:rPr>
          <w:b/>
        </w:rPr>
        <w:t xml:space="preserve">оскорбил официанта, тем самым </w:t>
      </w:r>
      <w:r w:rsidRPr="009119C1">
        <w:rPr>
          <w:b/>
        </w:rPr>
        <w:t xml:space="preserve">нарушил </w:t>
      </w:r>
      <w:r w:rsidR="009119C1" w:rsidRPr="009119C1">
        <w:rPr>
          <w:b/>
        </w:rPr>
        <w:t>Статью 20.1 КоАП</w:t>
      </w:r>
      <w:r w:rsidRPr="009119C1">
        <w:rPr>
          <w:b/>
        </w:rPr>
        <w:t xml:space="preserve"> </w:t>
      </w:r>
      <w:r w:rsidR="009119C1" w:rsidRPr="009119C1">
        <w:rPr>
          <w:b/>
        </w:rPr>
        <w:t>(</w:t>
      </w:r>
      <w:r w:rsidRPr="009119C1">
        <w:rPr>
          <w:b/>
        </w:rPr>
        <w:t>Мелкое хулиганство</w:t>
      </w:r>
      <w:r w:rsidR="009119C1" w:rsidRPr="009119C1">
        <w:rPr>
          <w:b/>
        </w:rPr>
        <w:t>). Агеев начал отталкивать милиционера, тем самым нарушил п.1 Статьи 318 УК РФ (Применение насилия, не опасного для жизни или здоровья, либо угроза применения насилия в отношении представителя власти или его близких в связи с исполнением им своих должностных обязанностей).</w:t>
      </w:r>
    </w:p>
    <w:p w:rsidR="00A150BB" w:rsidRPr="007D14E8" w:rsidRDefault="00A150BB" w:rsidP="009274DA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D15027" w:rsidRDefault="009274DA" w:rsidP="00D801C6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 xml:space="preserve">Задача № 3. Поздно вечером </w:t>
      </w:r>
      <w:proofErr w:type="spellStart"/>
      <w:r w:rsidRPr="007D14E8">
        <w:t>Шарченко</w:t>
      </w:r>
      <w:proofErr w:type="spellEnd"/>
      <w:r w:rsidRPr="007D14E8">
        <w:t xml:space="preserve"> появился на квартире своего знакомого и попросил на время укрыть его. При этом </w:t>
      </w:r>
      <w:proofErr w:type="spellStart"/>
      <w:r w:rsidRPr="007D14E8">
        <w:t>Шарченко</w:t>
      </w:r>
      <w:proofErr w:type="spellEnd"/>
      <w:r w:rsidRPr="007D14E8">
        <w:t xml:space="preserve"> пояснил, что он вместе с Носовым и </w:t>
      </w:r>
      <w:proofErr w:type="spellStart"/>
      <w:r w:rsidRPr="007D14E8">
        <w:t>Хавченко</w:t>
      </w:r>
      <w:proofErr w:type="spellEnd"/>
      <w:r w:rsidRPr="007D14E8">
        <w:t xml:space="preserve"> попытались проникнуть в универмаг с целью кражи, но неудачно – были обнаружены и, возможно, сейчас разыскиваются. Углов спрятал у себя </w:t>
      </w:r>
      <w:proofErr w:type="spellStart"/>
      <w:r w:rsidRPr="007D14E8">
        <w:t>Шарченко</w:t>
      </w:r>
      <w:proofErr w:type="spellEnd"/>
      <w:r w:rsidRPr="007D14E8">
        <w:t xml:space="preserve">. Как квалифицировать действия </w:t>
      </w:r>
      <w:proofErr w:type="spellStart"/>
      <w:r w:rsidRPr="007D14E8">
        <w:t>Шарченко</w:t>
      </w:r>
      <w:proofErr w:type="spellEnd"/>
      <w:r w:rsidRPr="007D14E8">
        <w:t xml:space="preserve">, можно ли привлечь к уголовной ответственности </w:t>
      </w:r>
      <w:proofErr w:type="spellStart"/>
      <w:r w:rsidRPr="007D14E8">
        <w:t>Углова</w:t>
      </w:r>
      <w:proofErr w:type="spellEnd"/>
      <w:r w:rsidRPr="007D14E8">
        <w:t xml:space="preserve"> и за что?</w:t>
      </w:r>
    </w:p>
    <w:p w:rsidR="00D15027" w:rsidRPr="00D15027" w:rsidRDefault="00D15027" w:rsidP="009274DA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</w:rPr>
      </w:pPr>
      <w:r w:rsidRPr="00D15027">
        <w:rPr>
          <w:b/>
        </w:rPr>
        <w:t xml:space="preserve">В данной ситуации </w:t>
      </w:r>
      <w:proofErr w:type="spellStart"/>
      <w:r w:rsidR="00622CA0">
        <w:rPr>
          <w:b/>
        </w:rPr>
        <w:t>Шарченко</w:t>
      </w:r>
      <w:proofErr w:type="spellEnd"/>
      <w:r w:rsidR="00622CA0">
        <w:rPr>
          <w:b/>
        </w:rPr>
        <w:t xml:space="preserve"> является подстре</w:t>
      </w:r>
      <w:r w:rsidRPr="00D15027">
        <w:rPr>
          <w:b/>
        </w:rPr>
        <w:t xml:space="preserve">кателем. Но так как </w:t>
      </w:r>
      <w:proofErr w:type="spellStart"/>
      <w:r w:rsidRPr="00D15027">
        <w:rPr>
          <w:b/>
        </w:rPr>
        <w:t>Шарченко</w:t>
      </w:r>
      <w:proofErr w:type="spellEnd"/>
      <w:r w:rsidRPr="00D15027">
        <w:rPr>
          <w:b/>
        </w:rPr>
        <w:t xml:space="preserve"> не удалось проникнуть в универмаг (не особо тяжкое преступление), то к уголовной ответственности его привлечь нельзя.</w:t>
      </w:r>
    </w:p>
    <w:p w:rsidR="009274DA" w:rsidRPr="007D14E8" w:rsidRDefault="009274DA" w:rsidP="009274DA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BC3B5F" w:rsidRDefault="009274DA" w:rsidP="00D801C6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 xml:space="preserve">Задача № 4. Кочетков, возвращаясь ночью домой, увидел, как в переулке двое мужчин пытаются вырвать сумку из рук женщины. Женщина звала на помощь. С криком: «Отпустите женщину» – Кочетков подбежал к нападающим и </w:t>
      </w:r>
      <w:r w:rsidR="00BC3B5F" w:rsidRPr="007D14E8">
        <w:t>нанёс</w:t>
      </w:r>
      <w:r w:rsidRPr="007D14E8">
        <w:t xml:space="preserve"> одному из них удар кулаком в лицо, а второму – удар ногой в живот. Первый из нападавших упал, ударился головой о бетонную бровку тротуара и от полученной травмы скончался. Будет ли Кочетков нести уголовную ответственность и почему?</w:t>
      </w:r>
    </w:p>
    <w:p w:rsidR="006F6A3C" w:rsidRDefault="00AB0754" w:rsidP="00AB0754">
      <w:pPr>
        <w:ind w:firstLine="540"/>
        <w:jc w:val="both"/>
      </w:pPr>
      <w:r>
        <w:rPr>
          <w:b/>
        </w:rPr>
        <w:t>Нет</w:t>
      </w:r>
      <w:r w:rsidR="00BC3B5F" w:rsidRPr="00A42BFC">
        <w:rPr>
          <w:b/>
        </w:rPr>
        <w:t xml:space="preserve">, он </w:t>
      </w:r>
      <w:r>
        <w:rPr>
          <w:b/>
        </w:rPr>
        <w:t xml:space="preserve">не </w:t>
      </w:r>
      <w:r w:rsidR="00BC3B5F" w:rsidRPr="00A42BFC">
        <w:rPr>
          <w:b/>
        </w:rPr>
        <w:t>будет нести уголовну</w:t>
      </w:r>
      <w:r>
        <w:rPr>
          <w:b/>
        </w:rPr>
        <w:t>ю ответственность согласно п.1. Статьи 39 УК РФ</w:t>
      </w:r>
      <w:r w:rsidRPr="00AB0754">
        <w:rPr>
          <w:b/>
        </w:rPr>
        <w:t xml:space="preserve"> </w:t>
      </w:r>
      <w:r>
        <w:rPr>
          <w:b/>
        </w:rPr>
        <w:t>(</w:t>
      </w:r>
      <w:r w:rsidRPr="00AB0754">
        <w:rPr>
          <w:b/>
        </w:rPr>
        <w:t>Крайняя необходимость</w:t>
      </w:r>
      <w:r>
        <w:rPr>
          <w:b/>
        </w:rPr>
        <w:t>)</w:t>
      </w:r>
      <w:bookmarkEnd w:id="0"/>
    </w:p>
    <w:sectPr w:rsidR="006F6A3C" w:rsidSect="00F63A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7366"/>
    <w:multiLevelType w:val="hybridMultilevel"/>
    <w:tmpl w:val="F9EEEC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79"/>
    <w:rsid w:val="001E3270"/>
    <w:rsid w:val="00293CCD"/>
    <w:rsid w:val="0051614F"/>
    <w:rsid w:val="00622CA0"/>
    <w:rsid w:val="009119C1"/>
    <w:rsid w:val="009274DA"/>
    <w:rsid w:val="00A150BB"/>
    <w:rsid w:val="00A42BFC"/>
    <w:rsid w:val="00AB0754"/>
    <w:rsid w:val="00B62E79"/>
    <w:rsid w:val="00BC3B5F"/>
    <w:rsid w:val="00D15027"/>
    <w:rsid w:val="00D801C6"/>
    <w:rsid w:val="00F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F99B7-37EA-4023-A94F-E09FF06B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274DA"/>
    <w:pPr>
      <w:keepNext/>
      <w:spacing w:before="240" w:after="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274DA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next w:val="a"/>
    <w:link w:val="a4"/>
    <w:qFormat/>
    <w:rsid w:val="009274D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rsid w:val="009274DA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274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7</cp:revision>
  <dcterms:created xsi:type="dcterms:W3CDTF">2020-04-21T15:13:00Z</dcterms:created>
  <dcterms:modified xsi:type="dcterms:W3CDTF">2020-05-31T12:58:00Z</dcterms:modified>
</cp:coreProperties>
</file>