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3C" w:rsidRPr="00C243C6" w:rsidRDefault="00DC266D" w:rsidP="00DF7776">
      <w:pPr>
        <w:pStyle w:val="a3"/>
        <w:numPr>
          <w:ilvl w:val="0"/>
          <w:numId w:val="2"/>
        </w:numPr>
        <w:ind w:left="0" w:firstLine="426"/>
        <w:jc w:val="center"/>
        <w:rPr>
          <w:b/>
          <w:sz w:val="28"/>
          <w:szCs w:val="28"/>
        </w:rPr>
      </w:pPr>
      <w:r w:rsidRPr="00C243C6">
        <w:rPr>
          <w:b/>
          <w:sz w:val="28"/>
          <w:szCs w:val="28"/>
        </w:rPr>
        <w:t>МЕЖДУНАРОДНЫЙ АКТ</w:t>
      </w:r>
    </w:p>
    <w:p w:rsidR="00C243C6" w:rsidRPr="00C243C6" w:rsidRDefault="00C243C6" w:rsidP="00DF7776">
      <w:pPr>
        <w:pStyle w:val="a3"/>
        <w:ind w:left="0" w:firstLine="426"/>
        <w:rPr>
          <w:b/>
        </w:rPr>
      </w:pPr>
    </w:p>
    <w:p w:rsidR="00DC266D" w:rsidRPr="00C243C6" w:rsidRDefault="00DC266D" w:rsidP="00DF7776">
      <w:pPr>
        <w:pStyle w:val="a3"/>
        <w:ind w:left="0" w:firstLine="426"/>
        <w:rPr>
          <w:i/>
          <w:u w:val="single"/>
        </w:rPr>
      </w:pPr>
      <w:r w:rsidRPr="00C243C6">
        <w:rPr>
          <w:i/>
          <w:u w:val="single"/>
        </w:rPr>
        <w:t>Модельный зако</w:t>
      </w:r>
      <w:r w:rsidR="00C243C6" w:rsidRPr="00C243C6">
        <w:rPr>
          <w:i/>
          <w:u w:val="single"/>
        </w:rPr>
        <w:t>н об инновационной деятельности</w:t>
      </w:r>
    </w:p>
    <w:p w:rsidR="00DC266D" w:rsidRDefault="00DC266D" w:rsidP="00DF7776">
      <w:pPr>
        <w:pStyle w:val="a3"/>
        <w:ind w:left="0" w:firstLine="426"/>
      </w:pPr>
      <w:r>
        <w:t xml:space="preserve">Принят </w:t>
      </w:r>
      <w:r>
        <w:t xml:space="preserve">на двадцать седьмом пленарном заседании Межпарламентской Ассамблеи государств - участников СНГ </w:t>
      </w:r>
      <w:r>
        <w:t>(</w:t>
      </w:r>
      <w:r>
        <w:t>постановление N 27-16</w:t>
      </w:r>
      <w:r>
        <w:t xml:space="preserve"> </w:t>
      </w:r>
      <w:r>
        <w:t>от 16 ноября 2006 года)</w:t>
      </w:r>
    </w:p>
    <w:p w:rsidR="00C243C6" w:rsidRPr="00C243C6" w:rsidRDefault="00C243C6" w:rsidP="00DF7776">
      <w:pPr>
        <w:pStyle w:val="a3"/>
        <w:ind w:left="0" w:firstLine="426"/>
        <w:jc w:val="center"/>
        <w:rPr>
          <w:b/>
          <w:i/>
        </w:rPr>
      </w:pPr>
      <w:r w:rsidRPr="00C243C6">
        <w:rPr>
          <w:b/>
          <w:i/>
        </w:rPr>
        <w:t>Статья 4. Объекты инновационной деятельности</w:t>
      </w:r>
    </w:p>
    <w:p w:rsidR="00C243C6" w:rsidRDefault="00C243C6" w:rsidP="00DF7776">
      <w:pPr>
        <w:pStyle w:val="a3"/>
        <w:ind w:left="0" w:firstLine="426"/>
      </w:pPr>
      <w:r>
        <w:t>1. Объектами иннов</w:t>
      </w:r>
      <w:r>
        <w:t>ационной деятельности являются:</w:t>
      </w:r>
    </w:p>
    <w:p w:rsidR="00C243C6" w:rsidRDefault="00C243C6" w:rsidP="00DF7776">
      <w:pPr>
        <w:pStyle w:val="a3"/>
        <w:ind w:left="0" w:firstLine="426"/>
      </w:pPr>
      <w:r>
        <w:t>- результаты интеллектуальной деятельности, содержащие практическую информацию о свойствах, способах производства и области применения инновационной продукции (новшества, нововведения), ноу-хау, научно-техническа</w:t>
      </w:r>
      <w:r>
        <w:t>я и другая полезная информация;</w:t>
      </w:r>
    </w:p>
    <w:p w:rsidR="00C243C6" w:rsidRDefault="00C243C6" w:rsidP="00DF7776">
      <w:pPr>
        <w:pStyle w:val="a3"/>
        <w:ind w:left="0" w:firstLine="426"/>
      </w:pPr>
      <w:r>
        <w:t>- объекты исключительных прав, связанные с соз</w:t>
      </w:r>
      <w:r>
        <w:t>данием инновационной продукции;</w:t>
      </w:r>
    </w:p>
    <w:p w:rsidR="00C243C6" w:rsidRDefault="00C243C6" w:rsidP="00DF7776">
      <w:pPr>
        <w:pStyle w:val="a3"/>
        <w:ind w:left="0" w:firstLine="426"/>
      </w:pPr>
      <w:r>
        <w:t>- инновационные и инвестиционные проекты, программы, работы и услуги, связанные с созданием, освоением и распространением инновацион</w:t>
      </w:r>
      <w:r>
        <w:t>ной продукции (товаров, услуг);</w:t>
      </w:r>
    </w:p>
    <w:p w:rsidR="00C243C6" w:rsidRDefault="00C243C6" w:rsidP="00DF7776">
      <w:pPr>
        <w:pStyle w:val="a3"/>
        <w:ind w:left="0" w:firstLine="426"/>
      </w:pPr>
      <w:r>
        <w:t>- новые технологии, а также недвижимые и движимые вещи (имущество), технические изделия, оборудование, обладающие новыми потребительскими свойствами или</w:t>
      </w:r>
      <w:r>
        <w:t xml:space="preserve"> техническими характеристиками;</w:t>
      </w:r>
    </w:p>
    <w:p w:rsidR="00DC266D" w:rsidRDefault="00C243C6" w:rsidP="00DF7776">
      <w:pPr>
        <w:pStyle w:val="a3"/>
        <w:ind w:left="0" w:firstLine="426"/>
      </w:pPr>
      <w:r>
        <w:t>- материальные и нематериальные финансовые активы, ценные бумаги инновационных предприятий.</w:t>
      </w:r>
    </w:p>
    <w:p w:rsidR="00C243C6" w:rsidRDefault="00C243C6" w:rsidP="00DF7776">
      <w:pPr>
        <w:pStyle w:val="a3"/>
        <w:ind w:left="0" w:firstLine="426"/>
      </w:pPr>
    </w:p>
    <w:p w:rsidR="00DC266D" w:rsidRPr="00C243C6" w:rsidRDefault="00DC266D" w:rsidP="00DF7776">
      <w:pPr>
        <w:pStyle w:val="a3"/>
        <w:numPr>
          <w:ilvl w:val="0"/>
          <w:numId w:val="2"/>
        </w:numPr>
        <w:ind w:left="0" w:firstLine="426"/>
        <w:jc w:val="center"/>
        <w:rPr>
          <w:b/>
          <w:sz w:val="28"/>
          <w:szCs w:val="28"/>
        </w:rPr>
      </w:pPr>
      <w:r w:rsidRPr="00C243C6">
        <w:rPr>
          <w:b/>
          <w:sz w:val="28"/>
          <w:szCs w:val="28"/>
        </w:rPr>
        <w:t>К</w:t>
      </w:r>
      <w:r w:rsidR="00C243C6" w:rsidRPr="00C243C6">
        <w:rPr>
          <w:b/>
          <w:sz w:val="28"/>
          <w:szCs w:val="28"/>
        </w:rPr>
        <w:t>ОНСТИТУ</w:t>
      </w:r>
      <w:r w:rsidRPr="00C243C6">
        <w:rPr>
          <w:b/>
          <w:sz w:val="28"/>
          <w:szCs w:val="28"/>
        </w:rPr>
        <w:t>ЦИЯ РФ</w:t>
      </w:r>
    </w:p>
    <w:p w:rsidR="00C243C6" w:rsidRPr="00C243C6" w:rsidRDefault="00C243C6" w:rsidP="00DF7776">
      <w:pPr>
        <w:pStyle w:val="a3"/>
        <w:ind w:left="0" w:firstLine="426"/>
        <w:jc w:val="center"/>
        <w:rPr>
          <w:b/>
          <w:i/>
        </w:rPr>
      </w:pPr>
      <w:r w:rsidRPr="00C243C6">
        <w:rPr>
          <w:b/>
          <w:i/>
        </w:rPr>
        <w:t>Ста</w:t>
      </w:r>
      <w:r w:rsidRPr="00C243C6">
        <w:rPr>
          <w:b/>
          <w:i/>
        </w:rPr>
        <w:t>тья 44</w:t>
      </w:r>
    </w:p>
    <w:p w:rsidR="00DC266D" w:rsidRDefault="00C243C6" w:rsidP="00DF7776">
      <w:pPr>
        <w:pStyle w:val="a3"/>
        <w:ind w:left="0" w:firstLine="426"/>
      </w:pPr>
      <w:r>
        <w:t>1. Каждому гарантируется свобода литературного, художественного, научного, технического и других видов творчества, преподавания. Интеллектуальная собственность охраняется законом.</w:t>
      </w:r>
    </w:p>
    <w:p w:rsidR="00DC266D" w:rsidRDefault="00DC266D" w:rsidP="00DF7776">
      <w:pPr>
        <w:pStyle w:val="a3"/>
        <w:ind w:left="0" w:firstLine="426"/>
      </w:pPr>
    </w:p>
    <w:p w:rsidR="00DC266D" w:rsidRPr="00C243C6" w:rsidRDefault="00DC266D" w:rsidP="00DF7776">
      <w:pPr>
        <w:pStyle w:val="a3"/>
        <w:numPr>
          <w:ilvl w:val="0"/>
          <w:numId w:val="2"/>
        </w:numPr>
        <w:ind w:left="0" w:firstLine="426"/>
        <w:jc w:val="center"/>
        <w:rPr>
          <w:b/>
          <w:sz w:val="32"/>
          <w:szCs w:val="32"/>
        </w:rPr>
      </w:pPr>
      <w:r w:rsidRPr="00C243C6">
        <w:rPr>
          <w:b/>
          <w:sz w:val="32"/>
          <w:szCs w:val="32"/>
        </w:rPr>
        <w:t>ФКЗ</w:t>
      </w:r>
    </w:p>
    <w:p w:rsidR="00C243C6" w:rsidRPr="00C243C6" w:rsidRDefault="00C243C6" w:rsidP="00DF7776">
      <w:pPr>
        <w:ind w:firstLine="426"/>
        <w:rPr>
          <w:i/>
          <w:u w:val="single"/>
        </w:rPr>
      </w:pPr>
      <w:r w:rsidRPr="00C243C6">
        <w:rPr>
          <w:i/>
          <w:u w:val="single"/>
        </w:rPr>
        <w:t>Федеральный конституционный закон от 17.12.1997 N 2-ФКЗ (ред. от 28.12.2016) "О Правительстве Российской Федерации"</w:t>
      </w:r>
    </w:p>
    <w:p w:rsidR="00C243C6" w:rsidRPr="00C243C6" w:rsidRDefault="00C243C6" w:rsidP="00DF7776">
      <w:pPr>
        <w:pStyle w:val="a3"/>
        <w:ind w:left="0" w:firstLine="426"/>
        <w:jc w:val="center"/>
        <w:rPr>
          <w:b/>
          <w:i/>
        </w:rPr>
      </w:pPr>
      <w:r w:rsidRPr="00C243C6">
        <w:rPr>
          <w:b/>
          <w:i/>
        </w:rPr>
        <w:t>Статья 17. Полномочия Правительства Российской Федерации в сфере науки, культуры, образования</w:t>
      </w:r>
    </w:p>
    <w:p w:rsidR="00C243C6" w:rsidRDefault="00C243C6" w:rsidP="00DF7776">
      <w:pPr>
        <w:pStyle w:val="a3"/>
        <w:ind w:left="0" w:firstLine="426"/>
      </w:pPr>
      <w:r>
        <w:t>Правительство Российской Федерации:</w:t>
      </w:r>
    </w:p>
    <w:p w:rsidR="00C243C6" w:rsidRDefault="00C23330" w:rsidP="00DF7776">
      <w:pPr>
        <w:pStyle w:val="a3"/>
        <w:ind w:left="0" w:firstLine="426"/>
      </w:pPr>
      <w:r>
        <w:t xml:space="preserve">- </w:t>
      </w:r>
      <w:r w:rsidR="00C243C6">
        <w:t>разрабатывает и осуществляет меры государственной поддержки развития науки;</w:t>
      </w:r>
    </w:p>
    <w:p w:rsidR="00DC266D" w:rsidRDefault="00C23330" w:rsidP="00DF7776">
      <w:pPr>
        <w:pStyle w:val="a3"/>
        <w:ind w:left="0" w:firstLine="426"/>
      </w:pPr>
      <w:r>
        <w:t xml:space="preserve">- </w:t>
      </w:r>
      <w:r w:rsidR="00C243C6">
        <w:t>обеспечивает государственную поддержку фундаментальной науки, имеющих общегосударственное значение приоритетных направлений прикладной науки;</w:t>
      </w:r>
    </w:p>
    <w:p w:rsidR="00C243C6" w:rsidRDefault="00C243C6" w:rsidP="00DF7776">
      <w:pPr>
        <w:pStyle w:val="a3"/>
        <w:ind w:left="0" w:firstLine="426"/>
      </w:pPr>
    </w:p>
    <w:p w:rsidR="00DC266D" w:rsidRPr="00B56B81" w:rsidRDefault="00DC266D" w:rsidP="00DF7776">
      <w:pPr>
        <w:pStyle w:val="a3"/>
        <w:numPr>
          <w:ilvl w:val="0"/>
          <w:numId w:val="2"/>
        </w:numPr>
        <w:ind w:left="0" w:firstLine="426"/>
        <w:jc w:val="center"/>
        <w:rPr>
          <w:b/>
          <w:sz w:val="28"/>
          <w:szCs w:val="28"/>
        </w:rPr>
      </w:pPr>
      <w:r w:rsidRPr="00C243C6">
        <w:rPr>
          <w:b/>
          <w:sz w:val="28"/>
          <w:szCs w:val="28"/>
        </w:rPr>
        <w:t>ФЗ</w:t>
      </w:r>
    </w:p>
    <w:p w:rsidR="00B56B81" w:rsidRPr="00B56B81" w:rsidRDefault="00B56B81" w:rsidP="00DF7776">
      <w:pPr>
        <w:pStyle w:val="a3"/>
        <w:ind w:left="0" w:firstLine="426"/>
        <w:rPr>
          <w:i/>
          <w:u w:val="single"/>
        </w:rPr>
      </w:pPr>
      <w:r w:rsidRPr="00B56B81">
        <w:rPr>
          <w:i/>
          <w:u w:val="single"/>
        </w:rPr>
        <w:t>Федеральный закон об инновационных научно-технологических центрах</w:t>
      </w:r>
    </w:p>
    <w:p w:rsidR="00B56B81" w:rsidRPr="00B56B81" w:rsidRDefault="00B56B81" w:rsidP="00DF7776">
      <w:pPr>
        <w:pStyle w:val="a3"/>
        <w:ind w:left="0" w:firstLine="426"/>
        <w:rPr>
          <w:i/>
          <w:u w:val="single"/>
        </w:rPr>
      </w:pPr>
      <w:r w:rsidRPr="00B56B81">
        <w:rPr>
          <w:i/>
          <w:u w:val="single"/>
        </w:rPr>
        <w:t>и о внесении изменений в отдельные законодательные акты</w:t>
      </w:r>
    </w:p>
    <w:p w:rsidR="00B56B81" w:rsidRPr="00B56B81" w:rsidRDefault="00B56B81" w:rsidP="00DF7776">
      <w:pPr>
        <w:pStyle w:val="a3"/>
        <w:ind w:left="0" w:firstLine="426"/>
        <w:rPr>
          <w:i/>
          <w:u w:val="single"/>
        </w:rPr>
      </w:pPr>
      <w:r w:rsidRPr="00B56B81">
        <w:rPr>
          <w:i/>
          <w:u w:val="single"/>
        </w:rPr>
        <w:t>Российской Федерации</w:t>
      </w:r>
    </w:p>
    <w:p w:rsidR="00B56B81" w:rsidRDefault="00B56B81" w:rsidP="00DF7776">
      <w:pPr>
        <w:pStyle w:val="a3"/>
        <w:ind w:left="0" w:firstLine="426"/>
      </w:pPr>
      <w:r>
        <w:t xml:space="preserve">Принят </w:t>
      </w:r>
      <w:r>
        <w:t>Государственной Думой</w:t>
      </w:r>
      <w:r>
        <w:t xml:space="preserve"> </w:t>
      </w:r>
      <w:r>
        <w:t>21 июля 2017 года</w:t>
      </w:r>
    </w:p>
    <w:p w:rsidR="00DC266D" w:rsidRDefault="00B56B81" w:rsidP="00DF7776">
      <w:pPr>
        <w:pStyle w:val="a3"/>
        <w:ind w:left="0" w:firstLine="426"/>
      </w:pPr>
      <w:r>
        <w:t>Одобрен</w:t>
      </w:r>
      <w:r>
        <w:t xml:space="preserve"> </w:t>
      </w:r>
      <w:r>
        <w:t>Советом Федерации</w:t>
      </w:r>
      <w:r>
        <w:t xml:space="preserve"> </w:t>
      </w:r>
      <w:r>
        <w:t>25 июля 2017 года</w:t>
      </w:r>
    </w:p>
    <w:p w:rsidR="00C23330" w:rsidRPr="00C23330" w:rsidRDefault="00C23330" w:rsidP="00DF7776">
      <w:pPr>
        <w:pStyle w:val="a3"/>
        <w:ind w:left="0" w:firstLine="426"/>
        <w:jc w:val="center"/>
        <w:rPr>
          <w:b/>
          <w:i/>
        </w:rPr>
      </w:pPr>
      <w:r w:rsidRPr="00C23330">
        <w:rPr>
          <w:b/>
          <w:i/>
        </w:rPr>
        <w:t>Статья 1. Предмет регулирования</w:t>
      </w:r>
      <w:r w:rsidRPr="00C23330">
        <w:rPr>
          <w:b/>
          <w:i/>
        </w:rPr>
        <w:t xml:space="preserve"> настоящего Федерального закона</w:t>
      </w:r>
    </w:p>
    <w:p w:rsidR="00B56B81" w:rsidRDefault="00C23330" w:rsidP="00DF7776">
      <w:pPr>
        <w:pStyle w:val="a3"/>
        <w:ind w:left="0" w:firstLine="426"/>
      </w:pPr>
      <w:r>
        <w:t>Настоящий Федеральный закон регулирует отношения, возникающие при создании инновационных научно-технологических центров и обеспечении их функционирования в целях реализации приоритетов научно-технологического развития Российской</w:t>
      </w:r>
      <w:r>
        <w:t xml:space="preserve"> </w:t>
      </w:r>
      <w:r>
        <w:t>Федерации, повышения инвестиционной привлекательности сферы исследований и разработок, коммерциализации их результатов, расширения доступа граждан и юридических лиц к участию в перспективных, коммерчески привлекательных научных и научно-технических проектах.</w:t>
      </w:r>
    </w:p>
    <w:p w:rsidR="00C23330" w:rsidRDefault="00C23330" w:rsidP="00DF7776">
      <w:pPr>
        <w:pStyle w:val="a3"/>
        <w:ind w:left="0" w:firstLine="426"/>
      </w:pPr>
    </w:p>
    <w:p w:rsidR="00DC266D" w:rsidRPr="00C23330" w:rsidRDefault="00DC266D" w:rsidP="00DF7776">
      <w:pPr>
        <w:pStyle w:val="a3"/>
        <w:numPr>
          <w:ilvl w:val="0"/>
          <w:numId w:val="2"/>
        </w:numPr>
        <w:ind w:left="0" w:firstLine="426"/>
        <w:jc w:val="center"/>
        <w:rPr>
          <w:b/>
          <w:sz w:val="28"/>
          <w:szCs w:val="28"/>
        </w:rPr>
      </w:pPr>
      <w:r w:rsidRPr="00C23330">
        <w:rPr>
          <w:b/>
          <w:sz w:val="28"/>
          <w:szCs w:val="28"/>
        </w:rPr>
        <w:t>ЗС РФ</w:t>
      </w:r>
    </w:p>
    <w:p w:rsidR="00DC266D" w:rsidRDefault="00C23330" w:rsidP="00DF7776">
      <w:pPr>
        <w:pStyle w:val="a3"/>
        <w:ind w:left="0" w:firstLine="426"/>
      </w:pPr>
      <w:r w:rsidRPr="00C23330">
        <w:rPr>
          <w:i/>
          <w:u w:val="single"/>
        </w:rPr>
        <w:t>З</w:t>
      </w:r>
      <w:r>
        <w:rPr>
          <w:i/>
          <w:u w:val="single"/>
        </w:rPr>
        <w:t>акон С</w:t>
      </w:r>
      <w:r w:rsidRPr="00C23330">
        <w:rPr>
          <w:i/>
          <w:u w:val="single"/>
        </w:rPr>
        <w:t xml:space="preserve">амарской области </w:t>
      </w:r>
      <w:r w:rsidRPr="00C23330">
        <w:rPr>
          <w:i/>
          <w:u w:val="single"/>
        </w:rPr>
        <w:t>от 9 ноября 2005 года N 198-ГД</w:t>
      </w:r>
      <w:r w:rsidRPr="00C23330">
        <w:rPr>
          <w:i/>
          <w:u w:val="single"/>
        </w:rPr>
        <w:t xml:space="preserve"> «</w:t>
      </w:r>
      <w:r w:rsidRPr="00C23330">
        <w:rPr>
          <w:i/>
          <w:u w:val="single"/>
        </w:rPr>
        <w:t>О государственной поддержке инновационной деятельности на территории Самарской области</w:t>
      </w:r>
      <w:r w:rsidRPr="00C23330">
        <w:rPr>
          <w:i/>
          <w:u w:val="single"/>
        </w:rPr>
        <w:t>»</w:t>
      </w:r>
      <w:r>
        <w:t xml:space="preserve"> </w:t>
      </w:r>
      <w:r>
        <w:t>(с изменениями на 13 февраля 2017 года)</w:t>
      </w:r>
    </w:p>
    <w:p w:rsidR="00C23330" w:rsidRPr="00C23330" w:rsidRDefault="00C23330" w:rsidP="00DF7776">
      <w:pPr>
        <w:pStyle w:val="a3"/>
        <w:ind w:left="0" w:firstLine="426"/>
        <w:jc w:val="center"/>
        <w:rPr>
          <w:b/>
          <w:i/>
        </w:rPr>
      </w:pPr>
      <w:r w:rsidRPr="00C23330">
        <w:rPr>
          <w:b/>
          <w:i/>
        </w:rPr>
        <w:t xml:space="preserve">Статья 1. Предмет </w:t>
      </w:r>
      <w:r w:rsidRPr="00C23330">
        <w:rPr>
          <w:b/>
          <w:i/>
        </w:rPr>
        <w:t>регулирования настоящего Закона</w:t>
      </w:r>
    </w:p>
    <w:p w:rsidR="00C23330" w:rsidRDefault="00C23330" w:rsidP="00DF7776">
      <w:pPr>
        <w:pStyle w:val="a3"/>
        <w:ind w:left="0" w:firstLine="426"/>
      </w:pPr>
      <w:r>
        <w:t>Настоящий Закон регулирует отношения, возникающие в связи с реализацией органами государственной власти Самарской области мер государственной поддержки инновационной деятельности на территории Самарской области.</w:t>
      </w:r>
    </w:p>
    <w:p w:rsidR="00C23330" w:rsidRPr="00C23330" w:rsidRDefault="00C23330" w:rsidP="00DF7776">
      <w:pPr>
        <w:pStyle w:val="a3"/>
        <w:ind w:left="0" w:firstLine="426"/>
      </w:pPr>
    </w:p>
    <w:p w:rsidR="00C23330" w:rsidRPr="00C23330" w:rsidRDefault="00DC266D" w:rsidP="00DF7776">
      <w:pPr>
        <w:pStyle w:val="a3"/>
        <w:numPr>
          <w:ilvl w:val="0"/>
          <w:numId w:val="2"/>
        </w:numPr>
        <w:ind w:left="0" w:firstLine="426"/>
        <w:jc w:val="center"/>
        <w:rPr>
          <w:b/>
          <w:sz w:val="28"/>
          <w:szCs w:val="28"/>
        </w:rPr>
      </w:pPr>
      <w:r w:rsidRPr="00C23330">
        <w:rPr>
          <w:b/>
          <w:sz w:val="28"/>
          <w:szCs w:val="28"/>
        </w:rPr>
        <w:t>УП</w:t>
      </w:r>
    </w:p>
    <w:p w:rsidR="00EA4E4D" w:rsidRPr="00EA4E4D" w:rsidRDefault="00EA4E4D" w:rsidP="00DF7776">
      <w:pPr>
        <w:pStyle w:val="a3"/>
        <w:ind w:left="0" w:firstLine="426"/>
        <w:rPr>
          <w:i/>
          <w:u w:val="single"/>
        </w:rPr>
      </w:pPr>
      <w:r w:rsidRPr="00EA4E4D">
        <w:rPr>
          <w:i/>
          <w:u w:val="single"/>
        </w:rPr>
        <w:t>Указ Президента РФ от 30.07.2008 N 1144 (ред. от 27.11.2018) "О премии Президента Российской Федерации в области науки и инноваций для молодых ученых"</w:t>
      </w:r>
    </w:p>
    <w:p w:rsidR="00EA4E4D" w:rsidRDefault="00EA4E4D" w:rsidP="00DF7776">
      <w:pPr>
        <w:pStyle w:val="a3"/>
        <w:ind w:left="0" w:firstLine="426"/>
      </w:pPr>
      <w:r>
        <w:t>В целях поддержки молодых ученых и специалистов, активизации их участия в инновационной деятельности постановляю:</w:t>
      </w:r>
    </w:p>
    <w:p w:rsidR="00EA4E4D" w:rsidRDefault="00EA4E4D" w:rsidP="00DF7776">
      <w:pPr>
        <w:pStyle w:val="a3"/>
        <w:numPr>
          <w:ilvl w:val="0"/>
          <w:numId w:val="3"/>
        </w:numPr>
        <w:ind w:left="0" w:firstLine="426"/>
      </w:pPr>
      <w:r>
        <w:t>Учредить четыре премии Президента Российской Федерации в области науки и инноваций для молодых ученых в размере 5 млн. рублей каждая.</w:t>
      </w:r>
    </w:p>
    <w:p w:rsidR="00EA4E4D" w:rsidRPr="00EA4E4D" w:rsidRDefault="00EA4E4D" w:rsidP="00DF7776">
      <w:pPr>
        <w:pStyle w:val="a3"/>
        <w:ind w:left="0" w:firstLine="426"/>
      </w:pPr>
    </w:p>
    <w:p w:rsidR="00DC266D" w:rsidRPr="00C23330" w:rsidRDefault="00DC266D" w:rsidP="00DF7776">
      <w:pPr>
        <w:pStyle w:val="a3"/>
        <w:numPr>
          <w:ilvl w:val="0"/>
          <w:numId w:val="2"/>
        </w:numPr>
        <w:ind w:left="0" w:firstLine="426"/>
        <w:jc w:val="center"/>
        <w:rPr>
          <w:b/>
          <w:sz w:val="28"/>
          <w:szCs w:val="28"/>
        </w:rPr>
      </w:pPr>
      <w:r w:rsidRPr="00C23330">
        <w:rPr>
          <w:b/>
          <w:sz w:val="28"/>
          <w:szCs w:val="28"/>
        </w:rPr>
        <w:t>ПП</w:t>
      </w:r>
    </w:p>
    <w:p w:rsidR="00EA4E4D" w:rsidRDefault="00EA4E4D" w:rsidP="00DF7776">
      <w:pPr>
        <w:ind w:firstLine="426"/>
        <w:rPr>
          <w:i/>
          <w:u w:val="single"/>
        </w:rPr>
      </w:pPr>
      <w:r w:rsidRPr="00EA4E4D">
        <w:rPr>
          <w:i/>
          <w:u w:val="single"/>
        </w:rPr>
        <w:t>Распоряжение Правительства РФ от 08.12.2011 N 2227-р (ред. от 18.10.2018) &lt;Об утверждении Стратегии инновационного развития Российской Федерации на период до 2020 года&gt;</w:t>
      </w:r>
    </w:p>
    <w:p w:rsidR="00EA4E4D" w:rsidRPr="00EA4E4D" w:rsidRDefault="00EA4E4D" w:rsidP="00DF7776">
      <w:pPr>
        <w:ind w:firstLine="426"/>
        <w:jc w:val="center"/>
        <w:rPr>
          <w:i/>
          <w:u w:val="single"/>
        </w:rPr>
      </w:pPr>
      <w:r w:rsidRPr="00EA4E4D">
        <w:rPr>
          <w:b/>
          <w:i/>
        </w:rPr>
        <w:t>1. Цель Стратегии</w:t>
      </w:r>
    </w:p>
    <w:p w:rsidR="00EA4E4D" w:rsidRDefault="00EA4E4D" w:rsidP="00DF7776">
      <w:pPr>
        <w:ind w:firstLine="426"/>
      </w:pPr>
      <w:r>
        <w:t>Целью Стратегии является перевод к 2020 году экономики России на инновационный путь развития, характеризующийся следующими значениями основных показателей:</w:t>
      </w:r>
    </w:p>
    <w:p w:rsidR="00EA4E4D" w:rsidRDefault="00EA4E4D" w:rsidP="00DF7776">
      <w:pPr>
        <w:ind w:firstLine="426"/>
      </w:pPr>
      <w:r>
        <w:t>- увеличение доли предприятий промышленного производства, осуществляющих технологические инновации, в общем количестве предприятий промышленного производства до 40 - 50 процентов к 2020 году (в 2009 году - 9,4 процента);</w:t>
      </w:r>
    </w:p>
    <w:p w:rsidR="00DC266D" w:rsidRDefault="00DC266D" w:rsidP="00DF7776">
      <w:pPr>
        <w:pStyle w:val="a3"/>
        <w:ind w:left="0" w:firstLine="426"/>
      </w:pPr>
    </w:p>
    <w:p w:rsidR="00DC266D" w:rsidRPr="00DF7776" w:rsidRDefault="00DC266D" w:rsidP="00DF7776">
      <w:pPr>
        <w:pStyle w:val="a3"/>
        <w:numPr>
          <w:ilvl w:val="0"/>
          <w:numId w:val="2"/>
        </w:numPr>
        <w:ind w:left="0" w:firstLine="426"/>
        <w:jc w:val="center"/>
        <w:rPr>
          <w:b/>
          <w:sz w:val="28"/>
          <w:szCs w:val="28"/>
        </w:rPr>
      </w:pPr>
      <w:r w:rsidRPr="00EA4E4D">
        <w:rPr>
          <w:b/>
          <w:sz w:val="28"/>
          <w:szCs w:val="28"/>
        </w:rPr>
        <w:t>ПА ФОИВ</w:t>
      </w:r>
    </w:p>
    <w:p w:rsidR="00DC266D" w:rsidRDefault="00EA4E4D" w:rsidP="00DF7776">
      <w:pPr>
        <w:pStyle w:val="a3"/>
        <w:ind w:left="0" w:firstLine="426"/>
        <w:rPr>
          <w:i/>
          <w:u w:val="single"/>
        </w:rPr>
      </w:pPr>
      <w:r w:rsidRPr="00DF7776">
        <w:rPr>
          <w:i/>
          <w:u w:val="single"/>
        </w:rPr>
        <w:t>Приказ Минэкономразвития России от 27.12.2019 N 863 "Об утверждении Методики расчета показателей (индикаторов) государственной программы Российской Федерации "Экономическое развитие и инновационная экономика" и о признании утратившим силу приказа Минэкономразвития России от 19 сентября 2018 г. N 505"</w:t>
      </w:r>
    </w:p>
    <w:p w:rsidR="00DF7776" w:rsidRDefault="00DF7776" w:rsidP="00DF7776">
      <w:r>
        <w:t>В целях реализации подпункта "г" пункта 11 (1) Порядка разработки, реализации и оценки эффективности государственных программ Российской Федерации, утвержденного постановлением Правительства Российской Федерации от 2 августа 2010 г. N 588 (Собрание законодательства Российской Федерации, 2010, N 32, ст. 4329; 2013, N 43, ст. 5557), приказываю:</w:t>
      </w:r>
    </w:p>
    <w:p w:rsidR="00DF7776" w:rsidRDefault="00DF7776" w:rsidP="00DF7776">
      <w:r>
        <w:t>1. Утвердить прилагаемую Методику расчета показателей (индикаторов) государственной программы Российской Федерации "Экономическое развитие и инновационная экономика".</w:t>
      </w:r>
    </w:p>
    <w:p w:rsidR="00DF7776" w:rsidRPr="00DF7776" w:rsidRDefault="00DF7776" w:rsidP="00DF7776">
      <w:pPr>
        <w:pStyle w:val="a3"/>
        <w:ind w:left="0"/>
      </w:pPr>
      <w:r>
        <w:t>2. Признать утратившим силу приказ Минэкономразвития России от 19 сентября 2018 г. N 505 "Об утверждении Методики расчета показателей (индикаторов) государственной программы Российской Федерации "Экономическое развитие и инновационная экономика" и о признании утратившим силу приказа Минэкономразвития России от 9 июня 2017 г. N 285".</w:t>
      </w:r>
    </w:p>
    <w:p w:rsidR="00DF7776" w:rsidRPr="00DF7776" w:rsidRDefault="00DF7776" w:rsidP="00DF7776">
      <w:pPr>
        <w:pStyle w:val="a3"/>
        <w:ind w:left="0" w:firstLine="426"/>
        <w:rPr>
          <w:i/>
          <w:u w:val="single"/>
        </w:rPr>
      </w:pPr>
    </w:p>
    <w:p w:rsidR="00DC266D" w:rsidRPr="00DF7776" w:rsidRDefault="00DC266D" w:rsidP="00DF7776">
      <w:pPr>
        <w:pStyle w:val="a3"/>
        <w:numPr>
          <w:ilvl w:val="0"/>
          <w:numId w:val="2"/>
        </w:numPr>
        <w:ind w:left="0" w:firstLine="426"/>
        <w:jc w:val="center"/>
        <w:rPr>
          <w:b/>
          <w:sz w:val="28"/>
          <w:szCs w:val="28"/>
        </w:rPr>
      </w:pPr>
      <w:r w:rsidRPr="00DF7776">
        <w:rPr>
          <w:b/>
          <w:sz w:val="28"/>
          <w:szCs w:val="28"/>
        </w:rPr>
        <w:t>ПА ОИВ СРФ</w:t>
      </w:r>
    </w:p>
    <w:p w:rsidR="00DC266D" w:rsidRPr="006044F9" w:rsidRDefault="006044F9" w:rsidP="00DF7776">
      <w:pPr>
        <w:pStyle w:val="a3"/>
        <w:ind w:left="0" w:firstLine="426"/>
        <w:rPr>
          <w:i/>
          <w:u w:val="single"/>
        </w:rPr>
      </w:pPr>
      <w:r w:rsidRPr="006044F9">
        <w:rPr>
          <w:i/>
          <w:u w:val="single"/>
        </w:rPr>
        <w:t>Приказ Департамента предпринимательства и инновационного развития г. Москвы от 1 апреля 2019 г. N П-18-12-73/9 "Об утверждении Регламента подготовки, оформления и издания правовых актов Департамента предпринимательства и инновационного развития города Москвы"</w:t>
      </w:r>
    </w:p>
    <w:p w:rsidR="006044F9" w:rsidRDefault="006044F9" w:rsidP="006044F9">
      <w:r>
        <w:t>В целях совершенствования организации работы по обеспечению деятельности Департамента предпринимательства и инновационного развития города Москвы и в соответствии с Законом города Москвы от 8 июля 2009 г. N 25 "О правовых актах города Москвы", постановлениями Правительства Москвы от 21 февраля 2006 г. N 112-ПП "О Регламенте Правительства Москвы", от 26 сентября 2018 г. N 1177-ПП "Об утверждении Положения о Департаменте предпринимательства и инновационного развития города Москвы", приказываю:</w:t>
      </w:r>
    </w:p>
    <w:p w:rsidR="006044F9" w:rsidRDefault="006044F9" w:rsidP="006044F9">
      <w:pPr>
        <w:pStyle w:val="a3"/>
        <w:ind w:left="0"/>
      </w:pPr>
      <w:r>
        <w:t xml:space="preserve">1. Утвердить Регламент подготовки, оформления и издания правовых актов Департамента предпринимательства и инновационного развития города Москвы (далее - Регламент) согласно </w:t>
      </w:r>
      <w:proofErr w:type="gramStart"/>
      <w:r>
        <w:t>приложению</w:t>
      </w:r>
      <w:proofErr w:type="gramEnd"/>
      <w:r>
        <w:t xml:space="preserve"> к настоящему приказу.</w:t>
      </w:r>
    </w:p>
    <w:p w:rsidR="006044F9" w:rsidRDefault="006044F9" w:rsidP="00DF7776">
      <w:pPr>
        <w:pStyle w:val="a3"/>
        <w:ind w:left="0" w:firstLine="426"/>
      </w:pPr>
    </w:p>
    <w:p w:rsidR="00DC266D" w:rsidRPr="00DF7776" w:rsidRDefault="00DC266D" w:rsidP="00DF7776">
      <w:pPr>
        <w:pStyle w:val="a3"/>
        <w:numPr>
          <w:ilvl w:val="0"/>
          <w:numId w:val="2"/>
        </w:numPr>
        <w:ind w:left="0" w:firstLine="426"/>
        <w:jc w:val="center"/>
        <w:rPr>
          <w:b/>
          <w:sz w:val="28"/>
          <w:szCs w:val="28"/>
        </w:rPr>
      </w:pPr>
      <w:r w:rsidRPr="00DF7776">
        <w:rPr>
          <w:b/>
          <w:sz w:val="28"/>
          <w:szCs w:val="28"/>
        </w:rPr>
        <w:t>МСУ</w:t>
      </w:r>
    </w:p>
    <w:p w:rsidR="00DC266D" w:rsidRDefault="00DF7776" w:rsidP="00DF7776">
      <w:pPr>
        <w:pStyle w:val="a3"/>
        <w:ind w:left="0" w:firstLine="426"/>
        <w:rPr>
          <w:i/>
          <w:u w:val="single"/>
        </w:rPr>
      </w:pPr>
      <w:r w:rsidRPr="00DF7776">
        <w:rPr>
          <w:i/>
          <w:u w:val="single"/>
        </w:rPr>
        <w:t>Распоряжение Мэра Москвы от 09.11.1999 N 1269-РМ "О лучших инновационных программах в области регионального и местного управления"</w:t>
      </w:r>
    </w:p>
    <w:p w:rsidR="00DF7776" w:rsidRDefault="00DF7776" w:rsidP="00DF7776">
      <w:r>
        <w:t>Учитывая важность отбора и практического применения лучших инновационных программ, разработанных и реализуемых органами исполнительной власти города и городскими организациями, в целях совершенствования регионального и местного управления, повышения эффективности использования научных исследований и передового опыта, направленных на решение социальных и экономических проблем:</w:t>
      </w:r>
    </w:p>
    <w:p w:rsidR="00DF7776" w:rsidRPr="00DF7776" w:rsidRDefault="00DF7776" w:rsidP="00DF7776">
      <w:r>
        <w:t>1. Согласиться с предложением Государственного университета управления о совместной работе по проекту "Инновации в региональном и местном управлении", предусматривающему отбор, оценку и практическое применение лучших инновационных программ, разработанных и реализуемых органами исполнительной власти г. Москвы.</w:t>
      </w:r>
    </w:p>
    <w:p w:rsidR="00DC266D" w:rsidRDefault="00DC266D" w:rsidP="00DF7776">
      <w:pPr>
        <w:pStyle w:val="a3"/>
        <w:ind w:left="0" w:firstLine="426"/>
      </w:pPr>
    </w:p>
    <w:p w:rsidR="006044F9" w:rsidRDefault="00DC266D" w:rsidP="006044F9">
      <w:pPr>
        <w:pStyle w:val="a3"/>
        <w:numPr>
          <w:ilvl w:val="0"/>
          <w:numId w:val="2"/>
        </w:numPr>
        <w:ind w:left="0" w:firstLine="993"/>
        <w:jc w:val="center"/>
        <w:rPr>
          <w:b/>
          <w:sz w:val="28"/>
          <w:szCs w:val="28"/>
        </w:rPr>
      </w:pPr>
      <w:r w:rsidRPr="00DF7776">
        <w:rPr>
          <w:b/>
          <w:sz w:val="28"/>
          <w:szCs w:val="28"/>
        </w:rPr>
        <w:t>Локальные</w:t>
      </w:r>
    </w:p>
    <w:p w:rsidR="006044F9" w:rsidRPr="006044F9" w:rsidRDefault="006044F9" w:rsidP="006044F9">
      <w:pPr>
        <w:rPr>
          <w:i/>
          <w:u w:val="single"/>
        </w:rPr>
      </w:pPr>
      <w:r w:rsidRPr="006044F9">
        <w:rPr>
          <w:i/>
          <w:u w:val="single"/>
        </w:rPr>
        <w:t xml:space="preserve">Устав </w:t>
      </w:r>
      <w:r w:rsidRPr="006044F9">
        <w:rPr>
          <w:i/>
          <w:u w:val="single"/>
        </w:rPr>
        <w:t>автоно</w:t>
      </w:r>
      <w:r w:rsidRPr="006044F9">
        <w:rPr>
          <w:i/>
          <w:u w:val="single"/>
        </w:rPr>
        <w:t xml:space="preserve">мной некоммерческой организации </w:t>
      </w:r>
      <w:r w:rsidRPr="006044F9">
        <w:rPr>
          <w:i/>
          <w:u w:val="single"/>
        </w:rPr>
        <w:t>«Региональный ц</w:t>
      </w:r>
      <w:r w:rsidRPr="006044F9">
        <w:rPr>
          <w:i/>
          <w:u w:val="single"/>
        </w:rPr>
        <w:t xml:space="preserve">ентр инноваций социальной сферы </w:t>
      </w:r>
      <w:r w:rsidRPr="006044F9">
        <w:rPr>
          <w:i/>
          <w:u w:val="single"/>
        </w:rPr>
        <w:t>по Самарской области»</w:t>
      </w:r>
    </w:p>
    <w:p w:rsidR="006044F9" w:rsidRPr="006044F9" w:rsidRDefault="006044F9" w:rsidP="006044F9">
      <w:pPr>
        <w:jc w:val="center"/>
        <w:rPr>
          <w:b/>
          <w:i/>
        </w:rPr>
      </w:pPr>
      <w:r w:rsidRPr="006044F9">
        <w:rPr>
          <w:b/>
          <w:i/>
        </w:rPr>
        <w:t>2. Ц</w:t>
      </w:r>
      <w:r w:rsidRPr="006044F9">
        <w:rPr>
          <w:b/>
          <w:i/>
        </w:rPr>
        <w:t>ель, предмет, виды деятельности</w:t>
      </w:r>
      <w:bookmarkStart w:id="0" w:name="_GoBack"/>
      <w:bookmarkEnd w:id="0"/>
    </w:p>
    <w:p w:rsidR="006044F9" w:rsidRPr="006044F9" w:rsidRDefault="006044F9" w:rsidP="006044F9">
      <w:r>
        <w:t>2.1. Целью созда</w:t>
      </w:r>
      <w:r>
        <w:t>ния и деятельности АНО является</w:t>
      </w:r>
      <w:r>
        <w:t xml:space="preserve"> предоставление услуг в социальной сфере, в решении социальных проблем путём внедрения социальных инноваций, применения практичных, новаторских и устойчивых методов во благо общества, разработки и участия в разработке уникальных подходов по решению социальных проблем.</w:t>
      </w:r>
    </w:p>
    <w:sectPr w:rsidR="006044F9" w:rsidRPr="00604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25A55"/>
    <w:multiLevelType w:val="hybridMultilevel"/>
    <w:tmpl w:val="75082BB0"/>
    <w:lvl w:ilvl="0" w:tplc="EEEA10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99330B"/>
    <w:multiLevelType w:val="hybridMultilevel"/>
    <w:tmpl w:val="E3EA27D8"/>
    <w:lvl w:ilvl="0" w:tplc="F3FA4C4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0573B6"/>
    <w:multiLevelType w:val="hybridMultilevel"/>
    <w:tmpl w:val="C18E065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28"/>
    <w:rsid w:val="001D1610"/>
    <w:rsid w:val="00293CCD"/>
    <w:rsid w:val="0051614F"/>
    <w:rsid w:val="006044F9"/>
    <w:rsid w:val="00B56B81"/>
    <w:rsid w:val="00C23330"/>
    <w:rsid w:val="00C243C6"/>
    <w:rsid w:val="00DC266D"/>
    <w:rsid w:val="00DF7776"/>
    <w:rsid w:val="00EA4E4D"/>
    <w:rsid w:val="00FC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7663"/>
  <w15:chartTrackingRefBased/>
  <w15:docId w15:val="{BE2D6D40-154B-4FF7-9975-5537747A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6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04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044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2</cp:revision>
  <cp:lastPrinted>2020-02-23T12:56:00Z</cp:lastPrinted>
  <dcterms:created xsi:type="dcterms:W3CDTF">2020-02-23T11:34:00Z</dcterms:created>
  <dcterms:modified xsi:type="dcterms:W3CDTF">2020-02-23T13:19:00Z</dcterms:modified>
</cp:coreProperties>
</file>