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C71" w:rsidRPr="00A101A7" w:rsidRDefault="008B3C71" w:rsidP="00085542">
      <w:pPr>
        <w:pStyle w:val="a9"/>
        <w:ind w:firstLine="54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  <w:sz w:val="24"/>
          <w:szCs w:val="24"/>
        </w:rPr>
        <w:t xml:space="preserve">Практическое задание № 5. </w:t>
      </w:r>
      <w:r w:rsidRPr="00A101A7">
        <w:rPr>
          <w:rFonts w:ascii="Times New Roman" w:hAnsi="Times New Roman"/>
          <w:b w:val="0"/>
          <w:sz w:val="24"/>
          <w:szCs w:val="24"/>
        </w:rPr>
        <w:t xml:space="preserve">«Основы </w:t>
      </w:r>
      <w:r>
        <w:rPr>
          <w:rFonts w:ascii="Times New Roman" w:hAnsi="Times New Roman"/>
          <w:b w:val="0"/>
          <w:sz w:val="24"/>
          <w:szCs w:val="24"/>
        </w:rPr>
        <w:t>административного</w:t>
      </w:r>
      <w:r w:rsidRPr="00A101A7">
        <w:rPr>
          <w:rFonts w:ascii="Times New Roman" w:hAnsi="Times New Roman"/>
          <w:b w:val="0"/>
          <w:sz w:val="24"/>
          <w:szCs w:val="24"/>
        </w:rPr>
        <w:t xml:space="preserve"> права»</w:t>
      </w:r>
    </w:p>
    <w:p w:rsidR="008B3C71" w:rsidRDefault="008B3C71" w:rsidP="00085542">
      <w:pPr>
        <w:spacing w:after="0" w:line="288" w:lineRule="auto"/>
        <w:rPr>
          <w:rFonts w:ascii="Times New Roman" w:hAnsi="Times New Roman" w:cs="Times New Roman"/>
          <w:i/>
        </w:rPr>
      </w:pPr>
    </w:p>
    <w:p w:rsidR="008B3C71" w:rsidRPr="00701B85" w:rsidRDefault="008B3C71" w:rsidP="00763823">
      <w:pPr>
        <w:spacing w:after="0" w:line="288" w:lineRule="auto"/>
        <w:ind w:firstLine="540"/>
        <w:rPr>
          <w:rFonts w:ascii="Times New Roman" w:hAnsi="Times New Roman" w:cs="Times New Roman"/>
          <w:i/>
        </w:rPr>
      </w:pPr>
      <w:r w:rsidRPr="003643CD">
        <w:rPr>
          <w:rFonts w:ascii="Times New Roman" w:hAnsi="Times New Roman" w:cs="Times New Roman"/>
          <w:i/>
        </w:rPr>
        <w:t>Задание 1</w:t>
      </w:r>
      <w:r>
        <w:rPr>
          <w:rFonts w:ascii="Times New Roman" w:hAnsi="Times New Roman" w:cs="Times New Roman"/>
          <w:i/>
        </w:rPr>
        <w:t>*</w:t>
      </w:r>
    </w:p>
    <w:tbl>
      <w:tblPr>
        <w:tblStyle w:val="a3"/>
        <w:tblW w:w="1573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560"/>
        <w:gridCol w:w="1984"/>
        <w:gridCol w:w="567"/>
        <w:gridCol w:w="993"/>
        <w:gridCol w:w="2976"/>
        <w:gridCol w:w="3261"/>
        <w:gridCol w:w="141"/>
        <w:gridCol w:w="1560"/>
        <w:gridCol w:w="567"/>
        <w:gridCol w:w="2126"/>
      </w:tblGrid>
      <w:tr w:rsidR="00C95EE4" w:rsidTr="00A92E78">
        <w:tc>
          <w:tcPr>
            <w:tcW w:w="1560" w:type="dxa"/>
          </w:tcPr>
          <w:p w:rsidR="008B3C71" w:rsidRDefault="008B3C71" w:rsidP="00154204">
            <w:pPr>
              <w:spacing w:after="0" w:line="240" w:lineRule="auto"/>
              <w:ind w:left="-108" w:right="-9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Критерии</w:t>
            </w:r>
          </w:p>
        </w:tc>
        <w:tc>
          <w:tcPr>
            <w:tcW w:w="2551" w:type="dxa"/>
            <w:gridSpan w:val="2"/>
          </w:tcPr>
          <w:p w:rsidR="008B3C71" w:rsidRDefault="008B3C71" w:rsidP="00154204">
            <w:pPr>
              <w:spacing w:after="0" w:line="240" w:lineRule="auto"/>
              <w:ind w:right="-54" w:hanging="4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Вертикальные</w:t>
            </w:r>
          </w:p>
        </w:tc>
        <w:tc>
          <w:tcPr>
            <w:tcW w:w="3969" w:type="dxa"/>
            <w:gridSpan w:val="2"/>
          </w:tcPr>
          <w:p w:rsidR="008B3C71" w:rsidRDefault="008B3C71" w:rsidP="001542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Горизонтальные</w:t>
            </w:r>
          </w:p>
        </w:tc>
        <w:tc>
          <w:tcPr>
            <w:tcW w:w="3402" w:type="dxa"/>
            <w:gridSpan w:val="2"/>
          </w:tcPr>
          <w:p w:rsidR="008B3C71" w:rsidRDefault="008B3C71" w:rsidP="001542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Диагональные</w:t>
            </w:r>
          </w:p>
        </w:tc>
        <w:tc>
          <w:tcPr>
            <w:tcW w:w="2127" w:type="dxa"/>
            <w:gridSpan w:val="2"/>
          </w:tcPr>
          <w:p w:rsidR="008B3C71" w:rsidRDefault="008B3C71" w:rsidP="001542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Материальные</w:t>
            </w:r>
          </w:p>
        </w:tc>
        <w:tc>
          <w:tcPr>
            <w:tcW w:w="2126" w:type="dxa"/>
          </w:tcPr>
          <w:p w:rsidR="008B3C71" w:rsidRDefault="008B3C71" w:rsidP="00154204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Процессуальные</w:t>
            </w:r>
          </w:p>
        </w:tc>
      </w:tr>
      <w:tr w:rsidR="00C95EE4" w:rsidTr="00A92E78">
        <w:tc>
          <w:tcPr>
            <w:tcW w:w="1560" w:type="dxa"/>
          </w:tcPr>
          <w:p w:rsidR="008B3C71" w:rsidRDefault="008B3C71" w:rsidP="00154204"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Специфика (описание)</w:t>
            </w:r>
          </w:p>
        </w:tc>
        <w:tc>
          <w:tcPr>
            <w:tcW w:w="2551" w:type="dxa"/>
            <w:gridSpan w:val="2"/>
          </w:tcPr>
          <w:p w:rsidR="008B3C71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Х</w:t>
            </w:r>
            <w:r w:rsidR="00D41638" w:rsidRPr="00D41638">
              <w:rPr>
                <w:rFonts w:ascii="Times New Roman" w:hAnsi="Times New Roman" w:cs="Times New Roman"/>
              </w:rPr>
              <w:t>арактеризуются различным, с точки зрения правового статуса, положением их участников.</w:t>
            </w:r>
          </w:p>
        </w:tc>
        <w:tc>
          <w:tcPr>
            <w:tcW w:w="3969" w:type="dxa"/>
            <w:gridSpan w:val="2"/>
          </w:tcPr>
          <w:p w:rsidR="008B3C71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</w:t>
            </w:r>
            <w:r w:rsidR="00D41638" w:rsidRPr="00D41638">
              <w:rPr>
                <w:rFonts w:ascii="Times New Roman" w:hAnsi="Times New Roman" w:cs="Times New Roman"/>
              </w:rPr>
              <w:t>озникают между субъектами, друг другу не подчинёнными, находящимися на одном и том же правовом уровне</w:t>
            </w:r>
          </w:p>
        </w:tc>
        <w:tc>
          <w:tcPr>
            <w:tcW w:w="3402" w:type="dxa"/>
            <w:gridSpan w:val="2"/>
          </w:tcPr>
          <w:p w:rsidR="008B3C71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</w:t>
            </w:r>
            <w:r w:rsidR="00D41638" w:rsidRPr="00D41638">
              <w:rPr>
                <w:rFonts w:ascii="Times New Roman" w:hAnsi="Times New Roman" w:cs="Times New Roman"/>
              </w:rPr>
              <w:t>кладываются между выше- и нижестоящими субъектами, входящими в различные системы органов исполнительной власти.</w:t>
            </w:r>
          </w:p>
        </w:tc>
        <w:tc>
          <w:tcPr>
            <w:tcW w:w="2127" w:type="dxa"/>
            <w:gridSpan w:val="2"/>
          </w:tcPr>
          <w:p w:rsidR="008B3C71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D41638" w:rsidRPr="00D41638">
              <w:rPr>
                <w:rFonts w:ascii="Times New Roman" w:hAnsi="Times New Roman" w:cs="Times New Roman"/>
              </w:rPr>
              <w:t>бщественные отношения в сфере управления, которые регулируются материальными нормами административного права</w:t>
            </w:r>
          </w:p>
        </w:tc>
        <w:tc>
          <w:tcPr>
            <w:tcW w:w="2126" w:type="dxa"/>
          </w:tcPr>
          <w:p w:rsidR="00D41638" w:rsidRPr="00D41638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="00D41638" w:rsidRPr="00D41638">
              <w:rPr>
                <w:rFonts w:ascii="Times New Roman" w:hAnsi="Times New Roman" w:cs="Times New Roman"/>
              </w:rPr>
              <w:t>тношения, складывающиеся в сфере управления в</w:t>
            </w:r>
          </w:p>
          <w:p w:rsidR="008B3C71" w:rsidRDefault="00D41638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D41638">
              <w:rPr>
                <w:rFonts w:ascii="Times New Roman" w:hAnsi="Times New Roman" w:cs="Times New Roman"/>
              </w:rPr>
              <w:t>связи с разрешением индивидуально-конкретных дел, которые регулируются административно-процессуальными нормами.</w:t>
            </w:r>
          </w:p>
        </w:tc>
      </w:tr>
      <w:tr w:rsidR="00C95EE4" w:rsidTr="00A92E78">
        <w:tc>
          <w:tcPr>
            <w:tcW w:w="1560" w:type="dxa"/>
          </w:tcPr>
          <w:p w:rsidR="00085542" w:rsidRDefault="00085542" w:rsidP="00154204"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</w:t>
            </w:r>
          </w:p>
          <w:p w:rsidR="008B3C71" w:rsidRDefault="008B3C71" w:rsidP="00154204"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(+норма права)</w:t>
            </w:r>
          </w:p>
        </w:tc>
        <w:tc>
          <w:tcPr>
            <w:tcW w:w="2551" w:type="dxa"/>
            <w:gridSpan w:val="2"/>
          </w:tcPr>
          <w:p w:rsidR="008B3C71" w:rsidRDefault="00050EBA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0EBA">
              <w:rPr>
                <w:rFonts w:ascii="Times New Roman" w:hAnsi="Times New Roman" w:cs="Times New Roman"/>
              </w:rPr>
              <w:t xml:space="preserve">Административное выдворение за пределы Российской Федерации как мера административного наказания устанавливается в отношении иностранных граждан или лиц без гражданства и назначается </w:t>
            </w:r>
            <w:r w:rsidR="00A95070" w:rsidRPr="00050EBA">
              <w:rPr>
                <w:rFonts w:ascii="Times New Roman" w:hAnsi="Times New Roman" w:cs="Times New Roman"/>
              </w:rPr>
              <w:t>судьёй</w:t>
            </w:r>
            <w:r w:rsidRPr="00050EBA">
              <w:rPr>
                <w:rFonts w:ascii="Times New Roman" w:hAnsi="Times New Roman" w:cs="Times New Roman"/>
              </w:rPr>
              <w:t>, а в случае совершения иностранным гражданином или лицом без гражданства административного правонарушения при въезде в Российскую Федерацию - соответствующими должностными лицами.</w:t>
            </w:r>
          </w:p>
          <w:p w:rsidR="00050EBA" w:rsidRPr="0033370A" w:rsidRDefault="00050EBA" w:rsidP="0008554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3370A">
              <w:rPr>
                <w:rFonts w:ascii="Times New Roman" w:hAnsi="Times New Roman" w:cs="Times New Roman"/>
                <w:b/>
              </w:rPr>
              <w:t>КоАП Статья 3.10 п.2</w:t>
            </w:r>
          </w:p>
        </w:tc>
        <w:tc>
          <w:tcPr>
            <w:tcW w:w="3969" w:type="dxa"/>
            <w:gridSpan w:val="2"/>
          </w:tcPr>
          <w:p w:rsidR="008B3C71" w:rsidRDefault="0033370A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33370A">
              <w:rPr>
                <w:rFonts w:ascii="Times New Roman" w:hAnsi="Times New Roman" w:cs="Times New Roman"/>
              </w:rPr>
              <w:t>Запрос документов и (или) информации, содержащих сведения, составляющие налоговую или иную охраняемую законом тайну, в рамках межведомственного информационного взаимодействия допускается при условии, что проверка соответствующих сведений обусловлена необходимостью установления факта соблюдения юридическими лицами, индивидуальными предпринимателями обязательных требований и предоставление указанных сведений предусмотрено федеральным законом.</w:t>
            </w:r>
          </w:p>
          <w:p w:rsidR="0033370A" w:rsidRPr="0033370A" w:rsidRDefault="0033370A" w:rsidP="0008554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3370A">
              <w:rPr>
                <w:rFonts w:ascii="Times New Roman" w:hAnsi="Times New Roman" w:cs="Times New Roman"/>
                <w:b/>
              </w:rPr>
              <w:t>Федеральный закон от 26.12.2008 N 294-ФЗ (ред. от 01.04.2020) "О защите прав юридических лиц и индивидуальных предпринимателей при осуществлении государственного контроля (надзора) и муниципального контроля"</w:t>
            </w:r>
            <w:r>
              <w:rPr>
                <w:rFonts w:ascii="Times New Roman" w:hAnsi="Times New Roman" w:cs="Times New Roman"/>
                <w:b/>
              </w:rPr>
              <w:t xml:space="preserve"> Статья 7 п.9</w:t>
            </w:r>
          </w:p>
        </w:tc>
        <w:tc>
          <w:tcPr>
            <w:tcW w:w="3402" w:type="dxa"/>
            <w:gridSpan w:val="2"/>
          </w:tcPr>
          <w:p w:rsidR="00775F18" w:rsidRPr="00775F18" w:rsidRDefault="00775F18" w:rsidP="00775F1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75F18">
              <w:rPr>
                <w:rFonts w:ascii="Times New Roman" w:hAnsi="Times New Roman" w:cs="Times New Roman"/>
              </w:rPr>
              <w:t xml:space="preserve">Нарушение должностным лицом государственного органа, органа местного самоуправления, организации либо дипломатического представительства или консульского учреждения либо нотариусом предусмотренных законодательством Российской Федерации о налогах и сборах сроков представления (сообщения) сведений в налоговые органы, связанных с </w:t>
            </w:r>
            <w:r w:rsidR="00C95EE4" w:rsidRPr="00775F18">
              <w:rPr>
                <w:rFonts w:ascii="Times New Roman" w:hAnsi="Times New Roman" w:cs="Times New Roman"/>
              </w:rPr>
              <w:t>учётом</w:t>
            </w:r>
            <w:r w:rsidRPr="00775F18">
              <w:rPr>
                <w:rFonts w:ascii="Times New Roman" w:hAnsi="Times New Roman" w:cs="Times New Roman"/>
              </w:rPr>
              <w:t xml:space="preserve"> организаций и физических лиц, либо представление таких сведений в неполном</w:t>
            </w:r>
            <w:r w:rsidR="00C95EE4">
              <w:rPr>
                <w:rFonts w:ascii="Times New Roman" w:hAnsi="Times New Roman" w:cs="Times New Roman"/>
              </w:rPr>
              <w:t xml:space="preserve"> объёме или в искажённом виде </w:t>
            </w:r>
            <w:r w:rsidR="00C95EE4" w:rsidRPr="00C95EE4">
              <w:rPr>
                <w:rFonts w:ascii="Times New Roman" w:hAnsi="Times New Roman" w:cs="Times New Roman"/>
              </w:rPr>
              <w:t>влечёт наложение административного штрафа в размере от пятисот до одной тысячи рублей.</w:t>
            </w:r>
          </w:p>
          <w:p w:rsidR="00C3686D" w:rsidRPr="00C3686D" w:rsidRDefault="00775F18" w:rsidP="00775F1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КоАП Статья 15.6 п.2</w:t>
            </w:r>
          </w:p>
        </w:tc>
        <w:tc>
          <w:tcPr>
            <w:tcW w:w="2127" w:type="dxa"/>
            <w:gridSpan w:val="2"/>
          </w:tcPr>
          <w:p w:rsidR="008B3C71" w:rsidRDefault="00A95070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95070">
              <w:rPr>
                <w:rFonts w:ascii="Times New Roman" w:hAnsi="Times New Roman" w:cs="Times New Roman"/>
              </w:rPr>
              <w:t>При применении мер административного принуждения не допускаются решения и действия (бездействие), унижающие человеческое достоинство.</w:t>
            </w:r>
          </w:p>
          <w:p w:rsidR="00A95070" w:rsidRPr="0033370A" w:rsidRDefault="00A95070" w:rsidP="00085542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3370A">
              <w:rPr>
                <w:rFonts w:ascii="Times New Roman" w:hAnsi="Times New Roman" w:cs="Times New Roman"/>
                <w:b/>
              </w:rPr>
              <w:t>КоАП Статья 1.6 п.3</w:t>
            </w:r>
          </w:p>
        </w:tc>
        <w:tc>
          <w:tcPr>
            <w:tcW w:w="2126" w:type="dxa"/>
          </w:tcPr>
          <w:p w:rsidR="001862FE" w:rsidRDefault="001862FE" w:rsidP="001862FE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862FE">
              <w:rPr>
                <w:rFonts w:ascii="Times New Roman" w:hAnsi="Times New Roman" w:cs="Times New Roman"/>
              </w:rPr>
              <w:t xml:space="preserve">Иностранные граждане, лица без гражданства, иностранные и международные организации (далее также - иностранные лица) имеют право обращаться в суды за защитой своих нарушенных или оспариваемых прав, свобод и законных интересов в сфере административных и иных публичных правоотношений, основанных на властном подчинении одной стороны другой. </w:t>
            </w:r>
          </w:p>
          <w:p w:rsidR="008B3C71" w:rsidRPr="0033370A" w:rsidRDefault="001862FE" w:rsidP="001862FE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33370A">
              <w:rPr>
                <w:rFonts w:ascii="Times New Roman" w:hAnsi="Times New Roman" w:cs="Times New Roman"/>
                <w:b/>
              </w:rPr>
              <w:t>КАС Статья 4 п.4</w:t>
            </w:r>
          </w:p>
        </w:tc>
      </w:tr>
      <w:tr w:rsidR="00C95EE4" w:rsidTr="00A92E78">
        <w:tc>
          <w:tcPr>
            <w:tcW w:w="1560" w:type="dxa"/>
          </w:tcPr>
          <w:p w:rsidR="008B3C71" w:rsidRDefault="008B3C71" w:rsidP="00154204"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lastRenderedPageBreak/>
              <w:t>Субъекты</w:t>
            </w:r>
          </w:p>
        </w:tc>
        <w:tc>
          <w:tcPr>
            <w:tcW w:w="2551" w:type="dxa"/>
            <w:gridSpan w:val="2"/>
          </w:tcPr>
          <w:p w:rsidR="008B3C71" w:rsidRDefault="006E2E51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Иностранные граждане, лица без гражданства, судья, соответствующие должностные лица</w:t>
            </w:r>
          </w:p>
        </w:tc>
        <w:tc>
          <w:tcPr>
            <w:tcW w:w="3969" w:type="dxa"/>
            <w:gridSpan w:val="2"/>
          </w:tcPr>
          <w:p w:rsidR="008B3C71" w:rsidRDefault="0033370A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Ю</w:t>
            </w:r>
            <w:r w:rsidRPr="0033370A">
              <w:rPr>
                <w:rFonts w:ascii="Times New Roman" w:hAnsi="Times New Roman" w:cs="Times New Roman"/>
              </w:rPr>
              <w:t>ридическими лицами, индивидуальными предпринимателями</w:t>
            </w:r>
          </w:p>
        </w:tc>
        <w:tc>
          <w:tcPr>
            <w:tcW w:w="3402" w:type="dxa"/>
            <w:gridSpan w:val="2"/>
          </w:tcPr>
          <w:p w:rsidR="008B3C71" w:rsidRDefault="00C95EE4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Должностное лицо </w:t>
            </w:r>
            <w:r w:rsidRPr="00C95EE4">
              <w:rPr>
                <w:rFonts w:ascii="Times New Roman" w:hAnsi="Times New Roman" w:cs="Times New Roman"/>
              </w:rPr>
              <w:t>государственного органа, органа местного самоуправления, организации либо дипломатического представительства или консуль</w:t>
            </w:r>
            <w:r>
              <w:rPr>
                <w:rFonts w:ascii="Times New Roman" w:hAnsi="Times New Roman" w:cs="Times New Roman"/>
              </w:rPr>
              <w:t xml:space="preserve">ского учреждения либо нотариус; </w:t>
            </w:r>
            <w:r w:rsidRPr="00775F18">
              <w:rPr>
                <w:rFonts w:ascii="Times New Roman" w:hAnsi="Times New Roman" w:cs="Times New Roman"/>
              </w:rPr>
              <w:t>налоговые органы, связанных с учётом организаций и физических лиц</w:t>
            </w:r>
          </w:p>
        </w:tc>
        <w:tc>
          <w:tcPr>
            <w:tcW w:w="2127" w:type="dxa"/>
            <w:gridSpan w:val="2"/>
          </w:tcPr>
          <w:p w:rsidR="008B3C71" w:rsidRDefault="00AB6D8E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Гражданин, соответствующий государственный орган</w:t>
            </w:r>
          </w:p>
        </w:tc>
        <w:tc>
          <w:tcPr>
            <w:tcW w:w="2126" w:type="dxa"/>
          </w:tcPr>
          <w:p w:rsidR="008B3C71" w:rsidRDefault="001862FE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</w:t>
            </w:r>
            <w:r w:rsidRPr="001862FE">
              <w:rPr>
                <w:rFonts w:ascii="Times New Roman" w:hAnsi="Times New Roman" w:cs="Times New Roman"/>
              </w:rPr>
              <w:t>ностранные лица</w:t>
            </w:r>
            <w:r>
              <w:rPr>
                <w:rFonts w:ascii="Times New Roman" w:hAnsi="Times New Roman" w:cs="Times New Roman"/>
              </w:rPr>
              <w:t xml:space="preserve"> (и</w:t>
            </w:r>
            <w:r w:rsidRPr="001862FE">
              <w:rPr>
                <w:rFonts w:ascii="Times New Roman" w:hAnsi="Times New Roman" w:cs="Times New Roman"/>
              </w:rPr>
              <w:t>ностранные граждане, лица без гражданства, иностранные и международные организации</w:t>
            </w:r>
            <w:r>
              <w:rPr>
                <w:rFonts w:ascii="Times New Roman" w:hAnsi="Times New Roman" w:cs="Times New Roman"/>
              </w:rPr>
              <w:t>), суд</w:t>
            </w:r>
          </w:p>
        </w:tc>
      </w:tr>
      <w:tr w:rsidR="00C95EE4" w:rsidTr="00A92E78">
        <w:trPr>
          <w:trHeight w:val="1267"/>
        </w:trPr>
        <w:tc>
          <w:tcPr>
            <w:tcW w:w="1560" w:type="dxa"/>
          </w:tcPr>
          <w:p w:rsidR="008B3C71" w:rsidRDefault="008B3C71" w:rsidP="00154204"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Объект</w:t>
            </w:r>
          </w:p>
        </w:tc>
        <w:tc>
          <w:tcPr>
            <w:tcW w:w="2551" w:type="dxa"/>
            <w:gridSpan w:val="2"/>
          </w:tcPr>
          <w:p w:rsidR="008B3C71" w:rsidRDefault="00AB6D8E" w:rsidP="00AB6D8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AB6D8E">
              <w:rPr>
                <w:rFonts w:ascii="Times New Roman" w:hAnsi="Times New Roman" w:cs="Times New Roman"/>
              </w:rPr>
              <w:t>бщественные отношения, на которые посягает административное</w:t>
            </w:r>
            <w:r>
              <w:rPr>
                <w:rFonts w:ascii="Times New Roman" w:hAnsi="Times New Roman" w:cs="Times New Roman"/>
              </w:rPr>
              <w:t xml:space="preserve"> правонарушение</w:t>
            </w:r>
          </w:p>
        </w:tc>
        <w:tc>
          <w:tcPr>
            <w:tcW w:w="3969" w:type="dxa"/>
            <w:gridSpan w:val="2"/>
          </w:tcPr>
          <w:p w:rsidR="008B3C71" w:rsidRDefault="0033370A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Соблюдение обязательных требований</w:t>
            </w:r>
          </w:p>
        </w:tc>
        <w:tc>
          <w:tcPr>
            <w:tcW w:w="3402" w:type="dxa"/>
            <w:gridSpan w:val="2"/>
          </w:tcPr>
          <w:p w:rsidR="008B3C71" w:rsidRDefault="00C95EE4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Сведения, предусмотренные законодательством РФ </w:t>
            </w:r>
          </w:p>
        </w:tc>
        <w:tc>
          <w:tcPr>
            <w:tcW w:w="2127" w:type="dxa"/>
            <w:gridSpan w:val="2"/>
          </w:tcPr>
          <w:p w:rsidR="008B3C71" w:rsidRDefault="00AB6D8E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Человеческое достоинство</w:t>
            </w:r>
          </w:p>
        </w:tc>
        <w:tc>
          <w:tcPr>
            <w:tcW w:w="2126" w:type="dxa"/>
          </w:tcPr>
          <w:p w:rsidR="008B3C71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Права, свободы и законные интересы в </w:t>
            </w:r>
            <w:r w:rsidRPr="00763823">
              <w:rPr>
                <w:rFonts w:ascii="Times New Roman" w:hAnsi="Times New Roman" w:cs="Times New Roman"/>
              </w:rPr>
              <w:t>сфере административных и иных публичных правоотношений</w:t>
            </w:r>
          </w:p>
        </w:tc>
      </w:tr>
      <w:tr w:rsidR="00C95EE4" w:rsidTr="00A92E78">
        <w:tc>
          <w:tcPr>
            <w:tcW w:w="1560" w:type="dxa"/>
          </w:tcPr>
          <w:p w:rsidR="008B3C71" w:rsidRDefault="008B3C71" w:rsidP="00154204">
            <w:pPr>
              <w:spacing w:after="0" w:line="240" w:lineRule="auto"/>
              <w:ind w:left="-108" w:right="-107"/>
              <w:jc w:val="center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Содержание</w:t>
            </w:r>
          </w:p>
        </w:tc>
        <w:tc>
          <w:tcPr>
            <w:tcW w:w="2551" w:type="dxa"/>
            <w:gridSpan w:val="2"/>
          </w:tcPr>
          <w:p w:rsidR="008B3C71" w:rsidRDefault="00050A65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Иностранные граждане, лица без гражданства обязаны выехать за территорию РФ в случае нарушения. Судья и </w:t>
            </w:r>
            <w:r w:rsidRPr="00050A65">
              <w:rPr>
                <w:rFonts w:ascii="Times New Roman" w:hAnsi="Times New Roman" w:cs="Times New Roman"/>
              </w:rPr>
              <w:t>соответствующие должностные лица</w:t>
            </w:r>
            <w:r>
              <w:rPr>
                <w:rFonts w:ascii="Times New Roman" w:hAnsi="Times New Roman" w:cs="Times New Roman"/>
              </w:rPr>
              <w:t xml:space="preserve"> имеют право применить</w:t>
            </w:r>
            <w:r>
              <w:t xml:space="preserve"> а</w:t>
            </w:r>
            <w:r w:rsidRPr="00050A65">
              <w:rPr>
                <w:rFonts w:ascii="Times New Roman" w:hAnsi="Times New Roman" w:cs="Times New Roman"/>
              </w:rPr>
              <w:t>дминистративное выдворение за предел</w:t>
            </w:r>
            <w:r>
              <w:rPr>
                <w:rFonts w:ascii="Times New Roman" w:hAnsi="Times New Roman" w:cs="Times New Roman"/>
              </w:rPr>
              <w:t xml:space="preserve">ы Российской Федерации как меру </w:t>
            </w:r>
            <w:r w:rsidRPr="00050A65">
              <w:rPr>
                <w:rFonts w:ascii="Times New Roman" w:hAnsi="Times New Roman" w:cs="Times New Roman"/>
              </w:rPr>
              <w:t>административного наказания</w:t>
            </w:r>
          </w:p>
        </w:tc>
        <w:tc>
          <w:tcPr>
            <w:tcW w:w="3969" w:type="dxa"/>
            <w:gridSpan w:val="2"/>
          </w:tcPr>
          <w:p w:rsidR="0008491D" w:rsidRPr="0014758D" w:rsidRDefault="0008491D" w:rsidP="001475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Юридическими лица и индивидуальные предприниматели обязаны предоставить </w:t>
            </w:r>
            <w:r w:rsidRPr="0033370A">
              <w:rPr>
                <w:rFonts w:ascii="Times New Roman" w:hAnsi="Times New Roman" w:cs="Times New Roman"/>
              </w:rPr>
              <w:t>документов и (или) информации, содержащих сведения, составляющие налоговую или иную охраняемую законом тайну</w:t>
            </w:r>
            <w:r>
              <w:rPr>
                <w:rFonts w:ascii="Times New Roman" w:hAnsi="Times New Roman" w:cs="Times New Roman"/>
              </w:rPr>
              <w:t xml:space="preserve"> при запросе. </w:t>
            </w:r>
          </w:p>
        </w:tc>
        <w:tc>
          <w:tcPr>
            <w:tcW w:w="3402" w:type="dxa"/>
            <w:gridSpan w:val="2"/>
          </w:tcPr>
          <w:p w:rsidR="008B3C71" w:rsidRDefault="0014758D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4758D">
              <w:rPr>
                <w:rFonts w:ascii="Times New Roman" w:hAnsi="Times New Roman" w:cs="Times New Roman"/>
              </w:rPr>
              <w:t>Должностное лицо государственного органа, органа местного самоуправления, организации либо дипломатического представительства или консульского учреждения либо нотариус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758D">
              <w:rPr>
                <w:rFonts w:ascii="Times New Roman" w:hAnsi="Times New Roman" w:cs="Times New Roman"/>
              </w:rPr>
              <w:t>обязан выплатить штраф, в случае нарушения статьи.</w:t>
            </w:r>
          </w:p>
        </w:tc>
        <w:tc>
          <w:tcPr>
            <w:tcW w:w="2127" w:type="dxa"/>
            <w:gridSpan w:val="2"/>
          </w:tcPr>
          <w:p w:rsidR="008B3C71" w:rsidRDefault="0014758D" w:rsidP="001475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Соответствующие органы п</w:t>
            </w:r>
            <w:r w:rsidRPr="0014758D">
              <w:rPr>
                <w:rFonts w:ascii="Times New Roman" w:hAnsi="Times New Roman" w:cs="Times New Roman"/>
              </w:rPr>
              <w:t xml:space="preserve">ри применении мер административного принуждения не </w:t>
            </w:r>
            <w:r>
              <w:rPr>
                <w:rFonts w:ascii="Times New Roman" w:hAnsi="Times New Roman" w:cs="Times New Roman"/>
              </w:rPr>
              <w:t>имеют права унижать</w:t>
            </w:r>
            <w:r w:rsidRPr="0014758D">
              <w:rPr>
                <w:rFonts w:ascii="Times New Roman" w:hAnsi="Times New Roman" w:cs="Times New Roman"/>
              </w:rPr>
              <w:t xml:space="preserve"> человеческое достоинство.</w:t>
            </w:r>
          </w:p>
        </w:tc>
        <w:tc>
          <w:tcPr>
            <w:tcW w:w="2126" w:type="dxa"/>
          </w:tcPr>
          <w:p w:rsidR="008B3C71" w:rsidRDefault="0014758D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Суд обязан принять обращение иностранных лиц </w:t>
            </w:r>
            <w:r w:rsidRPr="0014758D">
              <w:rPr>
                <w:rFonts w:ascii="Times New Roman" w:hAnsi="Times New Roman" w:cs="Times New Roman"/>
              </w:rPr>
              <w:t>за защитой своих нарушенных или оспариваемых прав, свобод и законных интересов</w:t>
            </w:r>
          </w:p>
        </w:tc>
      </w:tr>
      <w:tr w:rsidR="00C95EE4" w:rsidTr="00A92E78">
        <w:tc>
          <w:tcPr>
            <w:tcW w:w="1560" w:type="dxa"/>
          </w:tcPr>
          <w:p w:rsidR="008B3C71" w:rsidRDefault="008B3C71" w:rsidP="00154204"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Юридический факт</w:t>
            </w:r>
          </w:p>
        </w:tc>
        <w:tc>
          <w:tcPr>
            <w:tcW w:w="1984" w:type="dxa"/>
          </w:tcPr>
          <w:p w:rsidR="008B3C71" w:rsidRDefault="0069577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</w:t>
            </w:r>
            <w:r w:rsidRPr="00AB6D8E">
              <w:rPr>
                <w:rFonts w:ascii="Times New Roman" w:hAnsi="Times New Roman" w:cs="Times New Roman"/>
              </w:rPr>
              <w:t>дминистративное</w:t>
            </w:r>
            <w:r>
              <w:rPr>
                <w:rFonts w:ascii="Times New Roman" w:hAnsi="Times New Roman" w:cs="Times New Roman"/>
              </w:rPr>
              <w:t xml:space="preserve"> правонарушение</w:t>
            </w:r>
          </w:p>
        </w:tc>
        <w:tc>
          <w:tcPr>
            <w:tcW w:w="1560" w:type="dxa"/>
            <w:gridSpan w:val="2"/>
          </w:tcPr>
          <w:p w:rsidR="008B3C71" w:rsidRDefault="0033370A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Нарушение обязательных требований</w:t>
            </w:r>
          </w:p>
        </w:tc>
        <w:tc>
          <w:tcPr>
            <w:tcW w:w="6237" w:type="dxa"/>
            <w:gridSpan w:val="2"/>
          </w:tcPr>
          <w:p w:rsidR="008B3C71" w:rsidRDefault="00C95EE4" w:rsidP="00C95EE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95EE4">
              <w:rPr>
                <w:rFonts w:ascii="Times New Roman" w:hAnsi="Times New Roman" w:cs="Times New Roman"/>
              </w:rPr>
              <w:t>Нарушение предусмотренных законодательством Российской Федерации о налогах и сборах сроков представления (сообщения) сведений в налоговые органы, связанных с учётом организаций и физических лиц, либо представление таких сведений в неполном объёме или в искажённом виде</w:t>
            </w:r>
          </w:p>
        </w:tc>
        <w:tc>
          <w:tcPr>
            <w:tcW w:w="1701" w:type="dxa"/>
            <w:gridSpan w:val="2"/>
          </w:tcPr>
          <w:p w:rsidR="008B3C71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Унижение человеческого достоинства</w:t>
            </w:r>
          </w:p>
        </w:tc>
        <w:tc>
          <w:tcPr>
            <w:tcW w:w="2693" w:type="dxa"/>
            <w:gridSpan w:val="2"/>
          </w:tcPr>
          <w:p w:rsidR="008B3C71" w:rsidRPr="00763823" w:rsidRDefault="00763823" w:rsidP="007638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Нарушение</w:t>
            </w:r>
            <w:r w:rsidRPr="001862FE">
              <w:rPr>
                <w:rFonts w:ascii="Times New Roman" w:hAnsi="Times New Roman" w:cs="Times New Roman"/>
              </w:rPr>
              <w:t xml:space="preserve"> прав, свобод и законных интересов в сфере административных и ины</w:t>
            </w:r>
            <w:r>
              <w:rPr>
                <w:rFonts w:ascii="Times New Roman" w:hAnsi="Times New Roman" w:cs="Times New Roman"/>
              </w:rPr>
              <w:t>х публичных правоотношений</w:t>
            </w:r>
          </w:p>
        </w:tc>
      </w:tr>
      <w:tr w:rsidR="00C95EE4" w:rsidTr="00A92E78">
        <w:tc>
          <w:tcPr>
            <w:tcW w:w="1560" w:type="dxa"/>
          </w:tcPr>
          <w:p w:rsidR="008B3C71" w:rsidRDefault="00C95EE4" w:rsidP="00154204"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Метод правового регулирования</w:t>
            </w:r>
          </w:p>
        </w:tc>
        <w:tc>
          <w:tcPr>
            <w:tcW w:w="2551" w:type="dxa"/>
            <w:gridSpan w:val="2"/>
          </w:tcPr>
          <w:p w:rsidR="008B3C71" w:rsidRDefault="00763823" w:rsidP="007638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Императивный</w:t>
            </w:r>
          </w:p>
        </w:tc>
        <w:tc>
          <w:tcPr>
            <w:tcW w:w="3969" w:type="dxa"/>
            <w:gridSpan w:val="2"/>
          </w:tcPr>
          <w:p w:rsidR="008B3C71" w:rsidRDefault="0033370A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Императивный </w:t>
            </w:r>
          </w:p>
        </w:tc>
        <w:tc>
          <w:tcPr>
            <w:tcW w:w="3402" w:type="dxa"/>
            <w:gridSpan w:val="2"/>
          </w:tcPr>
          <w:p w:rsidR="008B3C71" w:rsidRDefault="00C95EE4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Императивный</w:t>
            </w:r>
          </w:p>
        </w:tc>
        <w:tc>
          <w:tcPr>
            <w:tcW w:w="2127" w:type="dxa"/>
            <w:gridSpan w:val="2"/>
          </w:tcPr>
          <w:p w:rsidR="008B3C71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Диспозитивный </w:t>
            </w:r>
          </w:p>
        </w:tc>
        <w:tc>
          <w:tcPr>
            <w:tcW w:w="2126" w:type="dxa"/>
          </w:tcPr>
          <w:p w:rsidR="008B3C71" w:rsidRDefault="00763823" w:rsidP="00763823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Императивный</w:t>
            </w:r>
          </w:p>
        </w:tc>
      </w:tr>
      <w:tr w:rsidR="00C95EE4" w:rsidTr="00A92E78">
        <w:tc>
          <w:tcPr>
            <w:tcW w:w="1560" w:type="dxa"/>
          </w:tcPr>
          <w:p w:rsidR="008B3C71" w:rsidRDefault="008B3C71" w:rsidP="005C78ED">
            <w:pPr>
              <w:spacing w:after="0" w:line="240" w:lineRule="auto"/>
              <w:ind w:left="-108" w:right="-10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Способ правовой защиты</w:t>
            </w:r>
          </w:p>
        </w:tc>
        <w:tc>
          <w:tcPr>
            <w:tcW w:w="2551" w:type="dxa"/>
            <w:gridSpan w:val="2"/>
          </w:tcPr>
          <w:p w:rsidR="008B3C71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Судебный, административный </w:t>
            </w:r>
          </w:p>
        </w:tc>
        <w:tc>
          <w:tcPr>
            <w:tcW w:w="3969" w:type="dxa"/>
            <w:gridSpan w:val="2"/>
          </w:tcPr>
          <w:p w:rsidR="008B3C71" w:rsidRDefault="0033370A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Судебный, административный</w:t>
            </w:r>
          </w:p>
        </w:tc>
        <w:tc>
          <w:tcPr>
            <w:tcW w:w="3402" w:type="dxa"/>
            <w:gridSpan w:val="2"/>
          </w:tcPr>
          <w:p w:rsidR="008B3C71" w:rsidRDefault="00C95EE4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Административный</w:t>
            </w:r>
          </w:p>
        </w:tc>
        <w:tc>
          <w:tcPr>
            <w:tcW w:w="2127" w:type="dxa"/>
            <w:gridSpan w:val="2"/>
          </w:tcPr>
          <w:p w:rsidR="008B3C71" w:rsidRDefault="0014758D" w:rsidP="0014758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Договорной, а</w:t>
            </w:r>
            <w:r w:rsidR="00763823">
              <w:rPr>
                <w:rFonts w:ascii="Times New Roman" w:hAnsi="Times New Roman" w:cs="Times New Roman"/>
              </w:rPr>
              <w:t>дминистративный</w:t>
            </w:r>
          </w:p>
        </w:tc>
        <w:tc>
          <w:tcPr>
            <w:tcW w:w="2126" w:type="dxa"/>
          </w:tcPr>
          <w:p w:rsidR="008B3C71" w:rsidRPr="00763823" w:rsidRDefault="00763823" w:rsidP="0008554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Судебный</w:t>
            </w:r>
          </w:p>
        </w:tc>
      </w:tr>
    </w:tbl>
    <w:p w:rsidR="008B3C71" w:rsidRDefault="008B3C71" w:rsidP="008B3C71">
      <w:pPr>
        <w:spacing w:after="0" w:line="288" w:lineRule="auto"/>
        <w:ind w:left="-567" w:firstLine="540"/>
        <w:rPr>
          <w:rFonts w:ascii="Times New Roman" w:hAnsi="Times New Roman" w:cs="Times New Roman"/>
        </w:rPr>
      </w:pPr>
    </w:p>
    <w:p w:rsidR="008B3C71" w:rsidRDefault="008B3C71" w:rsidP="00085542">
      <w:pPr>
        <w:spacing w:after="0" w:line="288" w:lineRule="auto"/>
        <w:ind w:left="142" w:hanging="16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Задание 2.</w:t>
      </w:r>
      <w:r>
        <w:rPr>
          <w:rFonts w:ascii="Times New Roman" w:hAnsi="Times New Roman" w:cs="Times New Roman"/>
        </w:rPr>
        <w:t xml:space="preserve"> Проанализируйте Собрание законодательства Российской Федерации (</w:t>
      </w:r>
      <w:hyperlink r:id="rId6" w:history="1">
        <w:r>
          <w:rPr>
            <w:rStyle w:val="a4"/>
            <w:rFonts w:ascii="Times New Roman" w:hAnsi="Times New Roman" w:cs="Times New Roman"/>
          </w:rPr>
          <w:t>http://www.szrf.ru/</w:t>
        </w:r>
      </w:hyperlink>
      <w:r>
        <w:rPr>
          <w:rFonts w:ascii="Times New Roman" w:hAnsi="Times New Roman" w:cs="Times New Roman"/>
        </w:rPr>
        <w:t>) за последний месяц. Какие из нормативно-правовых актов относятся к общей, какие к особенной части административного права? Аргументируйте свой ответ.</w:t>
      </w:r>
    </w:p>
    <w:p w:rsidR="0065000B" w:rsidRDefault="00D63AC8" w:rsidP="0021695E">
      <w:r>
        <w:t xml:space="preserve">  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694"/>
        <w:gridCol w:w="7694"/>
      </w:tblGrid>
      <w:tr w:rsidR="0065000B" w:rsidTr="00A92E78">
        <w:trPr>
          <w:trHeight w:val="422"/>
          <w:jc w:val="center"/>
        </w:trPr>
        <w:tc>
          <w:tcPr>
            <w:tcW w:w="7694" w:type="dxa"/>
            <w:vAlign w:val="center"/>
          </w:tcPr>
          <w:p w:rsidR="0065000B" w:rsidRPr="00A92E78" w:rsidRDefault="0065000B" w:rsidP="00A92E78">
            <w:pPr>
              <w:jc w:val="center"/>
              <w:rPr>
                <w:b/>
                <w:sz w:val="28"/>
              </w:rPr>
            </w:pPr>
            <w:r w:rsidRPr="00A92E78">
              <w:rPr>
                <w:b/>
                <w:sz w:val="28"/>
              </w:rPr>
              <w:t>Общая</w:t>
            </w:r>
          </w:p>
        </w:tc>
        <w:tc>
          <w:tcPr>
            <w:tcW w:w="7694" w:type="dxa"/>
            <w:vAlign w:val="center"/>
          </w:tcPr>
          <w:p w:rsidR="0065000B" w:rsidRPr="00A92E78" w:rsidRDefault="0065000B" w:rsidP="00A92E78">
            <w:pPr>
              <w:jc w:val="center"/>
              <w:rPr>
                <w:b/>
                <w:sz w:val="28"/>
              </w:rPr>
            </w:pPr>
            <w:r w:rsidRPr="00A92E78">
              <w:rPr>
                <w:b/>
                <w:sz w:val="28"/>
              </w:rPr>
              <w:t>Особенная</w:t>
            </w:r>
          </w:p>
        </w:tc>
      </w:tr>
      <w:tr w:rsidR="0065000B" w:rsidTr="00A92E78">
        <w:trPr>
          <w:jc w:val="center"/>
        </w:trPr>
        <w:tc>
          <w:tcPr>
            <w:tcW w:w="7694" w:type="dxa"/>
          </w:tcPr>
          <w:p w:rsidR="0065000B" w:rsidRDefault="008A3EF8" w:rsidP="008A3EF8">
            <w:hyperlink r:id="rId7" w:history="1">
              <w:r w:rsidRPr="008A3EF8">
                <w:rPr>
                  <w:rStyle w:val="a4"/>
                </w:rPr>
                <w:t>ст. 1682 Постановление Государственной Думы Федерального Собрания Российской Федерации от 17.03.2020 г. №7939-7 ГД О проекте федерального закона № 874374-7 "О внесении изменений в статью 13 Федерального закона "Об общих принципах организации законодательных (представительных) и исполнительных органов государственной власти субъектов Российской Федерации" и статью 40 Федерального закона "Об общих принципах организации местного самоуправления в Российской Федерации"</w:t>
              </w:r>
            </w:hyperlink>
          </w:p>
        </w:tc>
        <w:tc>
          <w:tcPr>
            <w:tcW w:w="7694" w:type="dxa"/>
          </w:tcPr>
          <w:p w:rsidR="0065000B" w:rsidRDefault="008A3EF8" w:rsidP="0021695E">
            <w:hyperlink r:id="rId8" w:history="1">
              <w:r w:rsidR="0065000B" w:rsidRPr="008A3EF8">
                <w:rPr>
                  <w:rStyle w:val="a4"/>
                </w:rPr>
                <w:t>ст. 1781 Постановление Правительства Российской Федерации от 14.03.2020 г. №285 О Координационном совете при Правительстве Российской Федерации по борьбе с распространением новой коронавирусной инфекции на территории Российской Федерации</w:t>
              </w:r>
            </w:hyperlink>
          </w:p>
        </w:tc>
      </w:tr>
      <w:tr w:rsidR="0065000B" w:rsidTr="00A92E78">
        <w:trPr>
          <w:jc w:val="center"/>
        </w:trPr>
        <w:tc>
          <w:tcPr>
            <w:tcW w:w="7694" w:type="dxa"/>
          </w:tcPr>
          <w:p w:rsidR="0065000B" w:rsidRDefault="008A3EF8" w:rsidP="0021695E">
            <w:hyperlink r:id="rId9" w:history="1">
              <w:r w:rsidRPr="008A3EF8">
                <w:rPr>
                  <w:rStyle w:val="a4"/>
                </w:rPr>
                <w:t>ст. 1897 Указ Президента Российской Федерации от 25.03.2020 г. №205 О переносе даты общероссийского голосования по вопросу одобрения изменений в Конституцию Российской Федерации</w:t>
              </w:r>
            </w:hyperlink>
          </w:p>
        </w:tc>
        <w:tc>
          <w:tcPr>
            <w:tcW w:w="7694" w:type="dxa"/>
          </w:tcPr>
          <w:p w:rsidR="0065000B" w:rsidRDefault="008A3EF8" w:rsidP="0021695E">
            <w:hyperlink r:id="rId10" w:history="1">
              <w:r w:rsidR="00A92E78" w:rsidRPr="008A3EF8">
                <w:rPr>
                  <w:rStyle w:val="a4"/>
                </w:rPr>
                <w:t>ст. 1724 Постановление Государственной Думы Федерального Собрания Российской Федерации от 19.03.2020 г. №7981-7 ГД О Федеральном законе "О внесении изменений в статьи 15.25 и 23.1 Кодекса Российской Федерации об административных правонарушениях" (проект № 871829-7)</w:t>
              </w:r>
            </w:hyperlink>
          </w:p>
        </w:tc>
      </w:tr>
      <w:tr w:rsidR="00A92E78" w:rsidTr="00A92E78">
        <w:trPr>
          <w:jc w:val="center"/>
        </w:trPr>
        <w:tc>
          <w:tcPr>
            <w:tcW w:w="7694" w:type="dxa"/>
          </w:tcPr>
          <w:p w:rsidR="00A92E78" w:rsidRPr="008A3EF8" w:rsidRDefault="008A3EF8" w:rsidP="008A3EF8">
            <w:pPr>
              <w:spacing w:after="0"/>
              <w:rPr>
                <w:rFonts w:ascii="Times New Roman" w:hAnsi="Times New Roman" w:cs="Times New Roman"/>
              </w:rPr>
            </w:pPr>
            <w:hyperlink r:id="rId11" w:history="1">
              <w:r w:rsidRPr="008A3EF8">
                <w:rPr>
                  <w:rStyle w:val="a4"/>
                  <w:rFonts w:ascii="Times New Roman" w:hAnsi="Times New Roman" w:cs="Times New Roman"/>
                </w:rPr>
                <w:t>ст. 1899 Указ Президента Российской Федерации от 25.03.2020 г. №207 О внесении изменений в Указ Президента Российской Федерации от 21 января 2020 г. № 21 "О структуре федеральных органов исполнительной власти" и в структуру федеральных органов исполнительной власти, утверждённую этим Указом</w:t>
              </w:r>
            </w:hyperlink>
          </w:p>
        </w:tc>
        <w:tc>
          <w:tcPr>
            <w:tcW w:w="7694" w:type="dxa"/>
          </w:tcPr>
          <w:p w:rsidR="00A92E78" w:rsidRPr="00A92E78" w:rsidRDefault="008A3EF8" w:rsidP="008A3EF8">
            <w:pPr>
              <w:spacing w:after="0"/>
            </w:pPr>
            <w:hyperlink r:id="rId12" w:anchor="dst100008" w:history="1">
              <w:r w:rsidR="00A92E78" w:rsidRPr="008A3EF8">
                <w:rPr>
                  <w:rStyle w:val="a4"/>
                </w:rPr>
                <w:t>Федеральный закон от 01.04.2020 N 72-ФЗ "О внесении изменений в статьи 15.25 и 23.1 Кодекса Российской Федерации об административных правонарушениях"</w:t>
              </w:r>
            </w:hyperlink>
          </w:p>
        </w:tc>
      </w:tr>
      <w:tr w:rsidR="00A92E78" w:rsidTr="00A92E78">
        <w:trPr>
          <w:jc w:val="center"/>
        </w:trPr>
        <w:tc>
          <w:tcPr>
            <w:tcW w:w="7694" w:type="dxa"/>
          </w:tcPr>
          <w:p w:rsidR="00A92E78" w:rsidRDefault="00A92E78" w:rsidP="0021695E"/>
        </w:tc>
        <w:tc>
          <w:tcPr>
            <w:tcW w:w="7694" w:type="dxa"/>
          </w:tcPr>
          <w:p w:rsidR="00A92E78" w:rsidRPr="00A92E78" w:rsidRDefault="008A3EF8" w:rsidP="0021695E">
            <w:hyperlink r:id="rId13" w:anchor="dst100008" w:history="1">
              <w:r w:rsidR="00A92E78" w:rsidRPr="008A3EF8">
                <w:rPr>
                  <w:rStyle w:val="a4"/>
                </w:rPr>
                <w:t>Федеральный закон от 01.03.2020 N 44-ФЗ "О внесении изменений в статьи 26.</w:t>
              </w:r>
              <w:bookmarkStart w:id="0" w:name="_GoBack"/>
              <w:bookmarkEnd w:id="0"/>
              <w:r w:rsidR="00A92E78" w:rsidRPr="008A3EF8">
                <w:rPr>
                  <w:rStyle w:val="a4"/>
                </w:rPr>
                <w:t>10 и 28.1 Кодекса Российской Федерации об административных правона</w:t>
              </w:r>
              <w:r w:rsidR="00A92E78" w:rsidRPr="008A3EF8">
                <w:rPr>
                  <w:rStyle w:val="a4"/>
                </w:rPr>
                <w:t>р</w:t>
              </w:r>
              <w:r w:rsidR="00A92E78" w:rsidRPr="008A3EF8">
                <w:rPr>
                  <w:rStyle w:val="a4"/>
                </w:rPr>
                <w:t>ушениях"</w:t>
              </w:r>
            </w:hyperlink>
          </w:p>
        </w:tc>
      </w:tr>
    </w:tbl>
    <w:p w:rsidR="006F6A3C" w:rsidRDefault="00233576" w:rsidP="0021695E"/>
    <w:p w:rsidR="007B72E5" w:rsidRDefault="007B72E5" w:rsidP="0021695E">
      <w:r>
        <w:t>За последний месяц вышло 216 документов, из них 20 по административному праву.</w:t>
      </w:r>
    </w:p>
    <w:p w:rsidR="0021695E" w:rsidRDefault="0021695E" w:rsidP="0021695E">
      <w:r>
        <w:t>За последний месяц в КоАП РФ было добавлено 4 изменяющих документа. Два из них (</w:t>
      </w:r>
      <w:hyperlink r:id="rId14" w:anchor="dst100009" w:history="1">
        <w:r>
          <w:rPr>
            <w:rStyle w:val="a4"/>
          </w:rPr>
          <w:t>N 89-ФЗ</w:t>
        </w:r>
      </w:hyperlink>
      <w:r>
        <w:t xml:space="preserve"> и </w:t>
      </w:r>
      <w:hyperlink r:id="rId15" w:anchor="dst100009" w:history="1">
        <w:r w:rsidRPr="0021695E">
          <w:rPr>
            <w:rStyle w:val="a4"/>
          </w:rPr>
          <w:t>N 99-ФЗ</w:t>
        </w:r>
      </w:hyperlink>
      <w:r>
        <w:t xml:space="preserve">) связаны непосредственно с ситуацией в России – коронавирусом. Ужесточились правила реализации лекарственных средств, </w:t>
      </w:r>
      <w:r w:rsidR="007B72E5">
        <w:t xml:space="preserve">правила поведения граждан в чрезвычайной ситуации, правила распространения информации. Увеличились штрафы за </w:t>
      </w:r>
      <w:r w:rsidR="00FE031E">
        <w:t xml:space="preserve">их </w:t>
      </w:r>
      <w:r w:rsidR="007B72E5">
        <w:t>нарушение.</w:t>
      </w:r>
    </w:p>
    <w:sectPr w:rsidR="0021695E" w:rsidSect="00154204">
      <w:pgSz w:w="16838" w:h="11906" w:orient="landscape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576" w:rsidRDefault="00233576" w:rsidP="008B3C71">
      <w:pPr>
        <w:spacing w:after="0" w:line="240" w:lineRule="auto"/>
      </w:pPr>
      <w:r>
        <w:separator/>
      </w:r>
    </w:p>
  </w:endnote>
  <w:endnote w:type="continuationSeparator" w:id="0">
    <w:p w:rsidR="00233576" w:rsidRDefault="00233576" w:rsidP="008B3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576" w:rsidRDefault="00233576" w:rsidP="008B3C71">
      <w:pPr>
        <w:spacing w:after="0" w:line="240" w:lineRule="auto"/>
      </w:pPr>
      <w:r>
        <w:separator/>
      </w:r>
    </w:p>
  </w:footnote>
  <w:footnote w:type="continuationSeparator" w:id="0">
    <w:p w:rsidR="00233576" w:rsidRDefault="00233576" w:rsidP="008B3C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1F"/>
    <w:rsid w:val="0002130A"/>
    <w:rsid w:val="00050A65"/>
    <w:rsid w:val="00050EBA"/>
    <w:rsid w:val="00072343"/>
    <w:rsid w:val="0008491D"/>
    <w:rsid w:val="00085542"/>
    <w:rsid w:val="00146366"/>
    <w:rsid w:val="0014758D"/>
    <w:rsid w:val="00154204"/>
    <w:rsid w:val="001862FE"/>
    <w:rsid w:val="0021695E"/>
    <w:rsid w:val="00233576"/>
    <w:rsid w:val="00293CCD"/>
    <w:rsid w:val="0033370A"/>
    <w:rsid w:val="00500951"/>
    <w:rsid w:val="0051614F"/>
    <w:rsid w:val="005B34A8"/>
    <w:rsid w:val="005C78ED"/>
    <w:rsid w:val="006305CA"/>
    <w:rsid w:val="0065000B"/>
    <w:rsid w:val="00695773"/>
    <w:rsid w:val="006E2E51"/>
    <w:rsid w:val="00763823"/>
    <w:rsid w:val="00775F18"/>
    <w:rsid w:val="007B72E5"/>
    <w:rsid w:val="007E34FF"/>
    <w:rsid w:val="00873D6B"/>
    <w:rsid w:val="008A3EF8"/>
    <w:rsid w:val="008B3C71"/>
    <w:rsid w:val="00A92E78"/>
    <w:rsid w:val="00A95070"/>
    <w:rsid w:val="00AB6D8E"/>
    <w:rsid w:val="00BF636E"/>
    <w:rsid w:val="00C0361F"/>
    <w:rsid w:val="00C3686D"/>
    <w:rsid w:val="00C95EE4"/>
    <w:rsid w:val="00D41638"/>
    <w:rsid w:val="00D63AC8"/>
    <w:rsid w:val="00FE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77023"/>
  <w15:chartTrackingRefBased/>
  <w15:docId w15:val="{3039D156-7FE3-4E5B-B5B6-D76A3A93B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C7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3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nhideWhenUsed/>
    <w:rsid w:val="008B3C71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8B3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3C71"/>
  </w:style>
  <w:style w:type="paragraph" w:styleId="a7">
    <w:name w:val="footer"/>
    <w:basedOn w:val="a"/>
    <w:link w:val="a8"/>
    <w:uiPriority w:val="99"/>
    <w:unhideWhenUsed/>
    <w:rsid w:val="008B3C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3C71"/>
  </w:style>
  <w:style w:type="paragraph" w:styleId="a9">
    <w:name w:val="Title"/>
    <w:basedOn w:val="a"/>
    <w:next w:val="a"/>
    <w:link w:val="aa"/>
    <w:qFormat/>
    <w:rsid w:val="008B3C71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a">
    <w:name w:val="Заголовок Знак"/>
    <w:basedOn w:val="a0"/>
    <w:link w:val="a9"/>
    <w:rsid w:val="008B3C71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styleId="ab">
    <w:name w:val="FollowedHyperlink"/>
    <w:basedOn w:val="a0"/>
    <w:uiPriority w:val="99"/>
    <w:semiHidden/>
    <w:unhideWhenUsed/>
    <w:rsid w:val="0015420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zrf.ru/szrf/doc.phtml?nb=100&amp;issid=1002020012000&amp;docid=142" TargetMode="External"/><Relationship Id="rId13" Type="http://schemas.openxmlformats.org/officeDocument/2006/relationships/hyperlink" Target="http://www.consultant.ru/document/cons_doc_LAW_34667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szrf.ru/szrf/doc.phtml?nb=100&amp;issid=1002020012000&amp;docid=43" TargetMode="External"/><Relationship Id="rId12" Type="http://schemas.openxmlformats.org/officeDocument/2006/relationships/hyperlink" Target="http://www.consultant.ru/document/cons_doc_LAW_349049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szrf.ru/" TargetMode="External"/><Relationship Id="rId11" Type="http://schemas.openxmlformats.org/officeDocument/2006/relationships/hyperlink" Target="http://www.szrf.ru/szrf/doc.phtml?nb=100&amp;issid=1002020013000&amp;docid=44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consultant.ru/document/cons_doc_LAW_349081/3d0cac60971a511280cbba229d9b6329c07731f7/" TargetMode="External"/><Relationship Id="rId10" Type="http://schemas.openxmlformats.org/officeDocument/2006/relationships/hyperlink" Target="http://www.szrf.ru/szrf/doc.phtml?nb=100&amp;issid=1002020012000&amp;docid=8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zrf.ru/szrf/doc.phtml?nb=100&amp;issid=1002020013000&amp;docid=42" TargetMode="External"/><Relationship Id="rId14" Type="http://schemas.openxmlformats.org/officeDocument/2006/relationships/hyperlink" Target="http://www.consultant.ru/document/cons_doc_LAW_349067/3d0cac60971a511280cbba229d9b6329c07731f7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1297</Words>
  <Characters>7395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15</cp:revision>
  <dcterms:created xsi:type="dcterms:W3CDTF">2020-04-20T09:37:00Z</dcterms:created>
  <dcterms:modified xsi:type="dcterms:W3CDTF">2020-04-23T10:23:00Z</dcterms:modified>
</cp:coreProperties>
</file>