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67A4D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2BDD841C" wp14:editId="6C22034E">
            <wp:extent cx="335280" cy="4953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040A">
        <w:rPr>
          <w:rFonts w:ascii="Times New Roman" w:hAnsi="Times New Roman" w:cs="Times New Roman"/>
          <w:sz w:val="28"/>
          <w:szCs w:val="28"/>
        </w:rPr>
        <w:br/>
      </w:r>
      <w:r w:rsidRPr="00D6040A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АВТОНОМНОЕ ОБРАЗОВАТЕЛЬНОЕ УЧРЕЖДЕНИЕ ВЫСШЕГО ОБРАЗОВАНИЯ "САМАРСКИЙ НАЦИОНАЛЬНЫЙ ИССЛЕДОВАТЕЛЬСКИЙ УНИВЕРСИТЕТ ИМЕНИ АКАДЕМИКА С. П. КОРОЛЕВА</w:t>
      </w:r>
      <w:r w:rsidRPr="00D6040A">
        <w:rPr>
          <w:rFonts w:ascii="Times New Roman" w:hAnsi="Times New Roman" w:cs="Times New Roman"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bCs/>
          <w:sz w:val="28"/>
          <w:szCs w:val="28"/>
        </w:rPr>
        <w:br/>
        <w:t>(САМАРСКИЙ УНИВЕРСИТЕТ)</w:t>
      </w:r>
      <w:r w:rsidRPr="00D6040A">
        <w:rPr>
          <w:rFonts w:ascii="Times New Roman" w:hAnsi="Times New Roman" w:cs="Times New Roman"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bCs/>
          <w:sz w:val="28"/>
          <w:szCs w:val="28"/>
        </w:rPr>
        <w:t>ИНСТИТУТ ИНФОРМАТИКИ, МАТЕМАТИКИ И ЭЛЕКТРОНИКИ</w:t>
      </w:r>
      <w:r w:rsidRPr="00D6040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t>Факультет информатики</w:t>
      </w:r>
      <w:r w:rsidRPr="00D6040A">
        <w:rPr>
          <w:rFonts w:ascii="Times New Roman" w:hAnsi="Times New Roman" w:cs="Times New Roman"/>
          <w:b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t>Кафедра программных систем</w:t>
      </w:r>
      <w:r w:rsidRPr="00D6040A">
        <w:rPr>
          <w:rFonts w:ascii="Times New Roman" w:hAnsi="Times New Roman" w:cs="Times New Roman"/>
          <w:b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br/>
        <w:t>Дисциплина</w:t>
      </w:r>
      <w:r w:rsidRPr="00D6040A">
        <w:rPr>
          <w:rFonts w:ascii="Times New Roman" w:hAnsi="Times New Roman" w:cs="Times New Roman"/>
          <w:sz w:val="28"/>
          <w:szCs w:val="28"/>
        </w:rPr>
        <w:br/>
      </w:r>
      <w:r w:rsidRPr="00D6040A">
        <w:rPr>
          <w:rFonts w:ascii="Times New Roman" w:hAnsi="Times New Roman" w:cs="Times New Roman"/>
          <w:bCs/>
          <w:sz w:val="28"/>
          <w:szCs w:val="28"/>
        </w:rPr>
        <w:t>Моделирование информационных процессов и систем</w:t>
      </w:r>
      <w:r w:rsidRPr="00D6040A">
        <w:rPr>
          <w:rFonts w:ascii="Times New Roman" w:hAnsi="Times New Roman" w:cs="Times New Roman"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bCs/>
          <w:sz w:val="28"/>
          <w:szCs w:val="28"/>
        </w:rPr>
        <w:br/>
      </w:r>
      <w:r w:rsidRPr="00D6040A">
        <w:rPr>
          <w:rFonts w:ascii="Times New Roman" w:hAnsi="Times New Roman" w:cs="Times New Roman"/>
          <w:b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t>ПОЯСНИТЕЛЬНАЯ ЗАПИСКА</w:t>
      </w:r>
      <w:r w:rsidRPr="00D6040A">
        <w:rPr>
          <w:rFonts w:ascii="Times New Roman" w:hAnsi="Times New Roman" w:cs="Times New Roman"/>
          <w:sz w:val="28"/>
          <w:szCs w:val="28"/>
        </w:rPr>
        <w:br/>
        <w:t>к курсовой работе на тему</w:t>
      </w:r>
      <w:r w:rsidRPr="00D6040A">
        <w:rPr>
          <w:rFonts w:ascii="Times New Roman" w:hAnsi="Times New Roman" w:cs="Times New Roman"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br/>
        <w:t>«</w:t>
      </w:r>
      <w:r w:rsidRPr="00D6040A">
        <w:rPr>
          <w:rFonts w:ascii="Times New Roman" w:hAnsi="Times New Roman" w:cs="Times New Roman"/>
          <w:color w:val="000000"/>
          <w:sz w:val="28"/>
          <w:szCs w:val="28"/>
        </w:rPr>
        <w:t>МОДЕЛИРОВАНИЕ МНОГОТЕРМИНАЛЬНОЙ</w:t>
      </w:r>
      <w:r w:rsidRPr="00D6040A">
        <w:rPr>
          <w:rFonts w:ascii="Times New Roman" w:hAnsi="Times New Roman" w:cs="Times New Roman"/>
          <w:color w:val="000000"/>
          <w:sz w:val="28"/>
          <w:szCs w:val="28"/>
        </w:rPr>
        <w:br/>
        <w:t>ВЫЧИСЛИТЕЛЬНОЙ СИСТЕМЫ</w:t>
      </w:r>
      <w:r w:rsidRPr="00D6040A">
        <w:rPr>
          <w:rFonts w:ascii="Times New Roman" w:hAnsi="Times New Roman" w:cs="Times New Roman"/>
          <w:sz w:val="28"/>
          <w:szCs w:val="28"/>
        </w:rPr>
        <w:t>»</w:t>
      </w:r>
      <w:r w:rsidRPr="00D6040A">
        <w:rPr>
          <w:rFonts w:ascii="Times New Roman" w:hAnsi="Times New Roman" w:cs="Times New Roman"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br/>
        <w:t>Вариант 9</w:t>
      </w:r>
    </w:p>
    <w:p w14:paraId="6CFEAC12" w14:textId="77777777" w:rsidR="00C74D9B" w:rsidRPr="00D6040A" w:rsidRDefault="00C74D9B" w:rsidP="00C74D9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Студент</w:t>
      </w:r>
      <w:r w:rsidRPr="00D6040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                        </w:t>
      </w:r>
      <w:r w:rsidRPr="00D6040A">
        <w:rPr>
          <w:rFonts w:ascii="Times New Roman" w:hAnsi="Times New Roman" w:cs="Times New Roman"/>
          <w:sz w:val="28"/>
          <w:szCs w:val="28"/>
        </w:rPr>
        <w:t xml:space="preserve">  Гижевская В.Д.</w:t>
      </w:r>
      <w:r w:rsidRPr="00D6040A">
        <w:rPr>
          <w:rFonts w:ascii="Times New Roman" w:hAnsi="Times New Roman" w:cs="Times New Roman"/>
          <w:sz w:val="28"/>
          <w:szCs w:val="28"/>
        </w:rPr>
        <w:br/>
      </w:r>
      <w:r w:rsidRPr="00D6040A">
        <w:rPr>
          <w:rFonts w:ascii="Times New Roman" w:hAnsi="Times New Roman" w:cs="Times New Roman"/>
          <w:sz w:val="28"/>
          <w:szCs w:val="28"/>
          <w:u w:val="single"/>
        </w:rPr>
        <w:br/>
      </w:r>
      <w:r w:rsidRPr="00D6040A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D6040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                 </w:t>
      </w:r>
      <w:r w:rsidRPr="00D6040A">
        <w:rPr>
          <w:rFonts w:ascii="Times New Roman" w:hAnsi="Times New Roman" w:cs="Times New Roman"/>
          <w:sz w:val="28"/>
          <w:szCs w:val="28"/>
        </w:rPr>
        <w:t>Баландин А.В.</w:t>
      </w:r>
    </w:p>
    <w:p w14:paraId="011C0F0D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74D9B" w:rsidRPr="00D6040A" w:rsidSect="00B42B1B">
          <w:footerReference w:type="default" r:id="rId8"/>
          <w:pgSz w:w="11906" w:h="16838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6040A">
        <w:rPr>
          <w:rFonts w:ascii="Times New Roman" w:hAnsi="Times New Roman" w:cs="Times New Roman"/>
          <w:sz w:val="28"/>
          <w:szCs w:val="28"/>
        </w:rPr>
        <w:t>Самара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2C7A1767" w14:textId="77777777" w:rsidR="00C74D9B" w:rsidRPr="008A5DAA" w:rsidRDefault="00C74D9B" w:rsidP="00C74D9B">
      <w:pPr>
        <w:pStyle w:val="affb"/>
        <w:numPr>
          <w:ilvl w:val="0"/>
          <w:numId w:val="0"/>
        </w:numPr>
        <w:ind w:left="851"/>
        <w:jc w:val="center"/>
        <w:rPr>
          <w:b w:val="0"/>
        </w:rPr>
      </w:pPr>
      <w:bookmarkStart w:id="0" w:name="_Toc74618011"/>
      <w:r w:rsidRPr="008A5DAA">
        <w:rPr>
          <w:b w:val="0"/>
        </w:rPr>
        <w:lastRenderedPageBreak/>
        <w:t>СОДЕРЖАНИЕ</w:t>
      </w:r>
      <w:bookmarkEnd w:id="0"/>
    </w:p>
    <w:sdt>
      <w:sdtPr>
        <w:rPr>
          <w:rFonts w:eastAsiaTheme="minorHAnsi"/>
          <w:lang w:eastAsia="en-US"/>
        </w:rPr>
        <w:id w:val="119944127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62E08E4D" w14:textId="4CEEBD1A" w:rsidR="00C74D9B" w:rsidRPr="00404624" w:rsidRDefault="00C74D9B" w:rsidP="005603DB">
          <w:pPr>
            <w:pStyle w:val="11"/>
            <w:rPr>
              <w:noProof/>
            </w:rPr>
          </w:pPr>
          <w:r w:rsidRPr="00E33F9C">
            <w:fldChar w:fldCharType="begin"/>
          </w:r>
          <w:r w:rsidRPr="00E33F9C">
            <w:instrText xml:space="preserve"> TOC \o "1-3" \h \z \u </w:instrText>
          </w:r>
          <w:r w:rsidRPr="00E33F9C">
            <w:fldChar w:fldCharType="separate"/>
          </w:r>
          <w:hyperlink w:anchor="_Toc74618011" w:history="1">
            <w:r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одержание</w:t>
            </w:r>
            <w:r w:rsidRPr="00404624">
              <w:rPr>
                <w:noProof/>
                <w:webHidden/>
              </w:rPr>
              <w:tab/>
            </w:r>
            <w:r w:rsidRPr="00404624">
              <w:rPr>
                <w:noProof/>
                <w:webHidden/>
              </w:rPr>
              <w:fldChar w:fldCharType="begin"/>
            </w:r>
            <w:r w:rsidRPr="00404624">
              <w:rPr>
                <w:noProof/>
                <w:webHidden/>
              </w:rPr>
              <w:instrText xml:space="preserve"> PAGEREF _Toc74618011 \h </w:instrText>
            </w:r>
            <w:r w:rsidRPr="00404624">
              <w:rPr>
                <w:noProof/>
                <w:webHidden/>
              </w:rPr>
            </w:r>
            <w:r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2</w:t>
            </w:r>
            <w:r w:rsidRPr="00404624">
              <w:rPr>
                <w:noProof/>
                <w:webHidden/>
              </w:rPr>
              <w:fldChar w:fldCharType="end"/>
            </w:r>
          </w:hyperlink>
        </w:p>
        <w:p w14:paraId="5BC01B0A" w14:textId="61348C4E" w:rsidR="00C74D9B" w:rsidRPr="00404624" w:rsidRDefault="0023667C" w:rsidP="005603DB">
          <w:pPr>
            <w:pStyle w:val="11"/>
            <w:rPr>
              <w:noProof/>
            </w:rPr>
          </w:pPr>
          <w:hyperlink w:anchor="_Toc74618012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Описание исследуемой системы как предмета моделирования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_Toc74618012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3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73DA48EA" w14:textId="65C9073D" w:rsidR="00C74D9B" w:rsidRPr="00404624" w:rsidRDefault="0023667C" w:rsidP="005603DB">
          <w:pPr>
            <w:pStyle w:val="11"/>
            <w:rPr>
              <w:noProof/>
            </w:rPr>
          </w:pPr>
          <w:hyperlink w:anchor="_Toc74618013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Описание МВС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_Toc74618013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3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182C23A2" w14:textId="7A9208E8" w:rsidR="00C74D9B" w:rsidRPr="00404624" w:rsidRDefault="0023667C" w:rsidP="005603DB">
          <w:pPr>
            <w:pStyle w:val="11"/>
            <w:rPr>
              <w:noProof/>
            </w:rPr>
          </w:pPr>
          <w:hyperlink w:anchor="_Toc74618014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Стратегия сервера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_Toc74618014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4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705FC39B" w14:textId="5558F813" w:rsidR="00C74D9B" w:rsidRPr="00404624" w:rsidRDefault="0023667C" w:rsidP="005603DB">
          <w:pPr>
            <w:pStyle w:val="11"/>
            <w:rPr>
              <w:noProof/>
            </w:rPr>
          </w:pPr>
          <w:hyperlink w:anchor="_Toc74618015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Описание целей моделирования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_Toc74618015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6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24E015A2" w14:textId="4A833795" w:rsidR="00C74D9B" w:rsidRPr="00404624" w:rsidRDefault="0023667C" w:rsidP="005603DB">
          <w:pPr>
            <w:pStyle w:val="11"/>
            <w:rPr>
              <w:noProof/>
            </w:rPr>
          </w:pPr>
          <w:hyperlink w:anchor="_Toc74618016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Разработка математической модели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_Toc74618016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7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43AAB94C" w14:textId="1D2AF01B" w:rsidR="00C74D9B" w:rsidRPr="00404624" w:rsidRDefault="0023667C" w:rsidP="005603DB">
          <w:pPr>
            <w:pStyle w:val="11"/>
            <w:rPr>
              <w:noProof/>
            </w:rPr>
          </w:pPr>
          <w:hyperlink w:anchor="_Toc74618017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Вариант задания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_Toc74618017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12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07938376" w14:textId="72CB47A7" w:rsidR="00C74D9B" w:rsidRPr="00976777" w:rsidRDefault="0023667C" w:rsidP="005603DB">
          <w:pPr>
            <w:pStyle w:val="11"/>
            <w:rPr>
              <w:noProof/>
            </w:rPr>
          </w:pPr>
          <w:hyperlink w:anchor="_Toc74618018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Итоговая математическая модель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_Toc74618018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13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4126FA18" w14:textId="016B2E1E" w:rsidR="00C74D9B" w:rsidRPr="00404624" w:rsidRDefault="0023667C" w:rsidP="005603DB">
          <w:pPr>
            <w:pStyle w:val="11"/>
            <w:rPr>
              <w:noProof/>
            </w:rPr>
          </w:pPr>
          <w:hyperlink w:anchor="_Toc74618019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Разработка имитационной модели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_Toc74618019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14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0F55355A" w14:textId="597455A4" w:rsidR="00C74D9B" w:rsidRPr="00404624" w:rsidRDefault="0023667C" w:rsidP="005603DB">
          <w:pPr>
            <w:pStyle w:val="11"/>
            <w:rPr>
              <w:noProof/>
            </w:rPr>
          </w:pPr>
          <w:hyperlink w:anchor="_Toc74618020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Имитационная модель МВС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_Toc74618020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14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52EC6DE0" w14:textId="4C075FD8" w:rsidR="00C74D9B" w:rsidRPr="00976777" w:rsidRDefault="0023667C" w:rsidP="00C74D9B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74618021" w:history="1"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6.1.1.</w:t>
            </w:r>
            <w:r w:rsidR="00C74D9B" w:rsidRPr="0097677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Терминальные станции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_Toc74618021 \h </w:instrTex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603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FFC59" w14:textId="510071FD" w:rsidR="00C74D9B" w:rsidRPr="00976777" w:rsidRDefault="0023667C" w:rsidP="00C74D9B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74618022" w:history="1"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6.1.2.</w:t>
            </w:r>
            <w:r w:rsidR="00C74D9B" w:rsidRPr="0097677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Сервер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_Toc74618022 \h </w:instrTex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603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0B13B" w14:textId="756A0BFA" w:rsidR="00C74D9B" w:rsidRPr="00976777" w:rsidRDefault="0023667C" w:rsidP="00C74D9B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74618023" w:history="1"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6.1.3.</w:t>
            </w:r>
            <w:r w:rsidR="00C74D9B" w:rsidRPr="0097677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74D9B" w:rsidRPr="00976777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Таймауты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_Toc74618023 \h </w:instrTex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603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C74D9B" w:rsidRPr="0097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C0889" w14:textId="4BB629FF" w:rsidR="00C74D9B" w:rsidRPr="00404624" w:rsidRDefault="0023667C" w:rsidP="005603DB">
          <w:pPr>
            <w:pStyle w:val="11"/>
            <w:rPr>
              <w:noProof/>
            </w:rPr>
          </w:pPr>
          <w:hyperlink w:anchor="_Toc74618024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Агент «</w:t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Zadanie</w:t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_Toc74618024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27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2CC06363" w14:textId="5F8EC903" w:rsidR="00C74D9B" w:rsidRPr="00404624" w:rsidRDefault="0023667C" w:rsidP="005603DB">
          <w:pPr>
            <w:pStyle w:val="11"/>
            <w:rPr>
              <w:noProof/>
            </w:rPr>
          </w:pPr>
          <w:hyperlink w:anchor="_Toc74618025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6.3.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Сбор статистики и разделение потоков агентов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_Toc74618025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28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6BB18AEE" w14:textId="5148D46A" w:rsidR="00C74D9B" w:rsidRPr="00404624" w:rsidRDefault="0023667C" w:rsidP="005603DB">
          <w:pPr>
            <w:pStyle w:val="11"/>
            <w:rPr>
              <w:noProof/>
            </w:rPr>
          </w:pPr>
          <w:hyperlink w:anchor="_Toc74618026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Оценка адекватности модели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_Toc74618026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30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152BAE9F" w14:textId="03635F37" w:rsidR="00C74D9B" w:rsidRPr="00404624" w:rsidRDefault="0023667C" w:rsidP="005603DB">
          <w:pPr>
            <w:pStyle w:val="11"/>
            <w:rPr>
              <w:noProof/>
            </w:rPr>
          </w:pPr>
          <w:hyperlink w:anchor="_Toc74618027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Оптимизационный эксперимент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_Toc74618027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32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47D6BB70" w14:textId="4C14D6CB" w:rsidR="00C74D9B" w:rsidRPr="00404624" w:rsidRDefault="0023667C" w:rsidP="005603DB">
          <w:pPr>
            <w:pStyle w:val="11"/>
            <w:rPr>
              <w:noProof/>
            </w:rPr>
          </w:pPr>
          <w:hyperlink w:anchor="_Toc74618028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Эксперименты с моделью и  статистическая оценка характеристик системы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_Toc74618028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35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13E1A1F0" w14:textId="607155CE" w:rsidR="00C74D9B" w:rsidRPr="00404624" w:rsidRDefault="0023667C" w:rsidP="005603DB">
          <w:pPr>
            <w:pStyle w:val="11"/>
            <w:rPr>
              <w:noProof/>
            </w:rPr>
          </w:pPr>
          <w:hyperlink w:anchor="_Toc74618029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10.</w:t>
            </w:r>
            <w:r w:rsidR="00C74D9B" w:rsidRPr="00404624">
              <w:rPr>
                <w:noProof/>
              </w:rPr>
              <w:tab/>
            </w:r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Итоговые результаты и выводы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_Toc74618029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37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520E3D64" w14:textId="2B55F487" w:rsidR="00C74D9B" w:rsidRDefault="0023667C" w:rsidP="005603DB">
          <w:pPr>
            <w:pStyle w:val="11"/>
            <w:rPr>
              <w:noProof/>
            </w:rPr>
          </w:pPr>
          <w:hyperlink w:anchor="_Toc74618030" w:history="1">
            <w:r w:rsidR="00C74D9B" w:rsidRPr="00404624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C74D9B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="00C74D9B" w:rsidRPr="00404624">
              <w:rPr>
                <w:noProof/>
                <w:webHidden/>
              </w:rPr>
              <w:tab/>
            </w:r>
            <w:r w:rsidR="00C74D9B" w:rsidRPr="00404624">
              <w:rPr>
                <w:noProof/>
                <w:webHidden/>
              </w:rPr>
              <w:fldChar w:fldCharType="begin"/>
            </w:r>
            <w:r w:rsidR="00C74D9B" w:rsidRPr="00404624">
              <w:rPr>
                <w:noProof/>
                <w:webHidden/>
              </w:rPr>
              <w:instrText xml:space="preserve"> PAGEREF _Toc74618030 \h </w:instrText>
            </w:r>
            <w:r w:rsidR="00C74D9B" w:rsidRPr="00404624">
              <w:rPr>
                <w:noProof/>
                <w:webHidden/>
              </w:rPr>
            </w:r>
            <w:r w:rsidR="00C74D9B" w:rsidRPr="00404624">
              <w:rPr>
                <w:noProof/>
                <w:webHidden/>
              </w:rPr>
              <w:fldChar w:fldCharType="separate"/>
            </w:r>
            <w:r w:rsidR="005603DB">
              <w:rPr>
                <w:noProof/>
                <w:webHidden/>
              </w:rPr>
              <w:t>38</w:t>
            </w:r>
            <w:r w:rsidR="00C74D9B" w:rsidRPr="00404624">
              <w:rPr>
                <w:noProof/>
                <w:webHidden/>
              </w:rPr>
              <w:fldChar w:fldCharType="end"/>
            </w:r>
          </w:hyperlink>
        </w:p>
        <w:p w14:paraId="075610EE" w14:textId="0733325F" w:rsidR="00C74D9B" w:rsidRDefault="00C74D9B" w:rsidP="00C74D9B">
          <w:r w:rsidRPr="00E33F9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BD427A5" w14:textId="77777777"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14:paraId="6501ACB9" w14:textId="77777777" w:rsidR="00C74D9B" w:rsidRPr="00E33F9C" w:rsidRDefault="00C74D9B" w:rsidP="00C74D9B">
      <w:pPr>
        <w:pStyle w:val="affb"/>
      </w:pPr>
      <w:bookmarkStart w:id="1" w:name="_Toc74618012"/>
      <w:r w:rsidRPr="00E33F9C">
        <w:lastRenderedPageBreak/>
        <w:t>Описание исследуемой системы как предмета моделирования</w:t>
      </w:r>
      <w:bookmarkEnd w:id="1"/>
    </w:p>
    <w:p w14:paraId="0C4C0F80" w14:textId="77777777" w:rsidR="00C74D9B" w:rsidRPr="00E33F9C" w:rsidRDefault="00C74D9B" w:rsidP="00C74D9B">
      <w:pPr>
        <w:pStyle w:val="a2"/>
      </w:pPr>
      <w:bookmarkStart w:id="2" w:name="_Toc74618013"/>
      <w:r w:rsidRPr="00E33F9C">
        <w:t>Описание МВС</w:t>
      </w:r>
      <w:bookmarkEnd w:id="2"/>
    </w:p>
    <w:p w14:paraId="5CFB5041" w14:textId="77777777" w:rsidR="00C74D9B" w:rsidRPr="00D6040A" w:rsidRDefault="00C74D9B" w:rsidP="00C74D9B">
      <w:pPr>
        <w:pStyle w:val="aff5"/>
      </w:pPr>
      <w:r w:rsidRPr="00D6040A">
        <w:t xml:space="preserve">Предметом моделирования является многотерминальная вычислительная система (МВС) на базе локальной вычислительной сети (Рисунок 1), которая состоит из центрального компьютера (сервера) и взаимодействующих с ним в интерактивном режиме терминальных станций (ТС), используемых операторами для подготовки вычислительных заданий, отправки их на выполнение серверу и получения результатов. МВС работает под управлением сетевой </w:t>
      </w:r>
      <w:proofErr w:type="spellStart"/>
      <w:r w:rsidRPr="00D6040A">
        <w:t>многопроцессной</w:t>
      </w:r>
      <w:proofErr w:type="spellEnd"/>
      <w:r w:rsidRPr="00D6040A">
        <w:t xml:space="preserve"> операционной системы, обеспечивающей взаимодействие между процессами-клиентами ТС, распределёнными по узлам локальной сети, и процессом-сервером посредством обмена сообщениями.</w:t>
      </w:r>
    </w:p>
    <w:p w14:paraId="3042B4A4" w14:textId="77777777" w:rsidR="00C74D9B" w:rsidRPr="00D6040A" w:rsidRDefault="00C74D9B" w:rsidP="00C74D9B">
      <w:pPr>
        <w:pStyle w:val="aff5"/>
      </w:pPr>
      <w:r w:rsidRPr="00D6040A">
        <w:rPr>
          <w:noProof/>
          <w:lang w:eastAsia="ru-RU"/>
        </w:rPr>
        <w:drawing>
          <wp:inline distT="0" distB="0" distL="0" distR="0" wp14:anchorId="6FE5BF12" wp14:editId="5BDFF991">
            <wp:extent cx="4724400" cy="3419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C80E" w14:textId="77777777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 – Многотерминальная вычислительная сеть</w:t>
      </w:r>
    </w:p>
    <w:p w14:paraId="73BF77B5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</w:rPr>
      </w:pPr>
      <w:r w:rsidRPr="00D6040A">
        <w:rPr>
          <w:rFonts w:ascii="Times New Roman" w:hAnsi="Times New Roman" w:cs="Times New Roman"/>
          <w:szCs w:val="28"/>
        </w:rPr>
        <w:t xml:space="preserve">Многотерминальная система состоит из сервера и </w:t>
      </w:r>
      <w:r w:rsidRPr="00D6040A">
        <w:rPr>
          <w:rFonts w:ascii="Times New Roman" w:hAnsi="Times New Roman" w:cs="Times New Roman"/>
          <w:szCs w:val="28"/>
          <w:lang w:val="en-US"/>
        </w:rPr>
        <w:t>N</w:t>
      </w:r>
      <w:r w:rsidRPr="00D6040A">
        <w:rPr>
          <w:rFonts w:ascii="Times New Roman" w:hAnsi="Times New Roman" w:cs="Times New Roman"/>
          <w:szCs w:val="28"/>
        </w:rPr>
        <w:t xml:space="preserve"> терминальных станций (ТС), подключённых к локальной сети. Терминальные станции используются операторами для подготовки вычислительных заданий, отправляемых серверу для выполнения. Подготовленное оператором ТС </w:t>
      </w:r>
      <w:r w:rsidRPr="00D6040A">
        <w:rPr>
          <w:rFonts w:ascii="Times New Roman" w:hAnsi="Times New Roman" w:cs="Times New Roman"/>
          <w:szCs w:val="28"/>
        </w:rPr>
        <w:lastRenderedPageBreak/>
        <w:t>вычислительное задание отправляется серверу для выполнения, после чего оператор ожидает получение результатов. Результаты выполненного вычислительного задания сервер отправляет на ТС оператора. После получения результатов и их анализа оператор подготавливает и отправляет серверу очередное задание. Далее всё повторяется. Качество работы МВС оценивается оператором по длительности времени ожидания получения результатов выполнения задания.</w:t>
      </w:r>
    </w:p>
    <w:p w14:paraId="1360448E" w14:textId="77777777" w:rsidR="00C74D9B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</w:rPr>
      </w:pPr>
      <w:r w:rsidRPr="00D6040A">
        <w:rPr>
          <w:rFonts w:ascii="Times New Roman" w:hAnsi="Times New Roman" w:cs="Times New Roman"/>
          <w:szCs w:val="28"/>
        </w:rPr>
        <w:t>Вычислительное задание формируется оператором на терминальной станции посредством текстового редактора в виде командных строк, предназначенных для их последовательного выполнения командным интерпретатором сервера. Оператор, завершив подготовку задания, автоматически инициирует на ТС программный процесс-клиент, реализующий транзакцию отправки задания по локальной сети серверу в виде текстового сообщения и приёма от сервера результатов выполнения. При этом процесс, реализующий транзакцию, выдаёт на экран оператора ТС сообщения о ходе её выполнения. Если сервер занят выполнением некоторого ранее принятого задания, то ТС ожидает начала приёма задания сервером.</w:t>
      </w:r>
    </w:p>
    <w:p w14:paraId="6F32C157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</w:rPr>
      </w:pPr>
    </w:p>
    <w:p w14:paraId="09302AEF" w14:textId="77777777" w:rsidR="00C74D9B" w:rsidRPr="00D6040A" w:rsidRDefault="00C74D9B" w:rsidP="00C74D9B">
      <w:pPr>
        <w:pStyle w:val="a2"/>
      </w:pPr>
      <w:bookmarkStart w:id="3" w:name="_Toc74618014"/>
      <w:r w:rsidRPr="00D6040A">
        <w:t>Стратегия сервера</w:t>
      </w:r>
      <w:bookmarkEnd w:id="3"/>
    </w:p>
    <w:p w14:paraId="17EBBDE9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Сервер может реализовывать различные варианты стратегий учёта инициируемых ТС транзакций и мест нахождения заданий, ожидающих выполнения сервером. Стратегия сервера данного в задании варианта представлены ниже в таблице: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C74D9B" w:rsidRPr="00D6040A" w14:paraId="1CC82C66" w14:textId="77777777" w:rsidTr="00B42B1B">
        <w:tc>
          <w:tcPr>
            <w:tcW w:w="1696" w:type="dxa"/>
            <w:vAlign w:val="center"/>
          </w:tcPr>
          <w:p w14:paraId="49E15821" w14:textId="77777777" w:rsidR="00C74D9B" w:rsidRPr="00D6040A" w:rsidRDefault="00C74D9B" w:rsidP="00B42B1B">
            <w:pPr>
              <w:pStyle w:val="af2"/>
              <w:spacing w:line="360" w:lineRule="auto"/>
              <w:ind w:left="0"/>
              <w:jc w:val="center"/>
              <w:rPr>
                <w:b/>
                <w:szCs w:val="28"/>
              </w:rPr>
            </w:pPr>
            <w:r w:rsidRPr="00D6040A">
              <w:rPr>
                <w:b/>
                <w:szCs w:val="28"/>
              </w:rPr>
              <w:t>Вариант №</w:t>
            </w:r>
          </w:p>
        </w:tc>
        <w:tc>
          <w:tcPr>
            <w:tcW w:w="7649" w:type="dxa"/>
            <w:vAlign w:val="center"/>
          </w:tcPr>
          <w:p w14:paraId="64FEC493" w14:textId="77777777" w:rsidR="00C74D9B" w:rsidRPr="00D6040A" w:rsidRDefault="00C74D9B" w:rsidP="00B42B1B">
            <w:pPr>
              <w:pStyle w:val="af2"/>
              <w:spacing w:line="360" w:lineRule="auto"/>
              <w:ind w:left="0"/>
              <w:jc w:val="center"/>
              <w:rPr>
                <w:b/>
                <w:szCs w:val="28"/>
              </w:rPr>
            </w:pPr>
            <w:r w:rsidRPr="00D6040A">
              <w:rPr>
                <w:b/>
                <w:szCs w:val="28"/>
              </w:rPr>
              <w:t>Стратегия сервера по обслуживанию транзакции</w:t>
            </w:r>
          </w:p>
        </w:tc>
      </w:tr>
      <w:tr w:rsidR="00C74D9B" w:rsidRPr="00D6040A" w14:paraId="371D8D56" w14:textId="77777777" w:rsidTr="00B42B1B">
        <w:tc>
          <w:tcPr>
            <w:tcW w:w="1696" w:type="dxa"/>
            <w:vAlign w:val="center"/>
          </w:tcPr>
          <w:p w14:paraId="465BF53C" w14:textId="77777777" w:rsidR="00C74D9B" w:rsidRPr="00D6040A" w:rsidRDefault="00C74D9B" w:rsidP="00B42B1B">
            <w:pPr>
              <w:pStyle w:val="af2"/>
              <w:spacing w:line="360" w:lineRule="auto"/>
              <w:ind w:left="0"/>
              <w:jc w:val="center"/>
              <w:rPr>
                <w:i/>
                <w:szCs w:val="28"/>
              </w:rPr>
            </w:pPr>
            <w:r w:rsidRPr="00D6040A">
              <w:rPr>
                <w:i/>
                <w:szCs w:val="28"/>
              </w:rPr>
              <w:t>Вариант 4</w:t>
            </w:r>
          </w:p>
        </w:tc>
        <w:tc>
          <w:tcPr>
            <w:tcW w:w="7649" w:type="dxa"/>
            <w:vAlign w:val="center"/>
          </w:tcPr>
          <w:p w14:paraId="50DBD0C5" w14:textId="77777777" w:rsidR="00C74D9B" w:rsidRPr="00D6040A" w:rsidRDefault="00C74D9B" w:rsidP="00B42B1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 w:rsidRPr="00D6040A">
              <w:rPr>
                <w:sz w:val="28"/>
                <w:szCs w:val="28"/>
              </w:rPr>
              <w:t xml:space="preserve">Сервер имеет накопитель на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N&lt;K</m:t>
              </m:r>
            </m:oMath>
            <w:r w:rsidRPr="00D6040A">
              <w:rPr>
                <w:rFonts w:eastAsiaTheme="minorEastAsia"/>
                <w:sz w:val="28"/>
                <w:szCs w:val="28"/>
              </w:rPr>
              <w:t xml:space="preserve"> </w:t>
            </w:r>
            <w:r w:rsidRPr="00D6040A">
              <w:rPr>
                <w:sz w:val="28"/>
                <w:szCs w:val="28"/>
              </w:rPr>
              <w:t xml:space="preserve">транзакций. Инициированная ТС транзакция принимается на обслуживание, если накопитель не полон. Задание принятой на обслуживание транзакции либо сразу поступает на </w:t>
            </w:r>
            <w:r w:rsidRPr="00D6040A">
              <w:rPr>
                <w:sz w:val="28"/>
                <w:szCs w:val="28"/>
              </w:rPr>
              <w:lastRenderedPageBreak/>
              <w:t>выполнение, либо принимается в накопитель и ставится в очередь заданий в порядке поступления.</w:t>
            </w:r>
          </w:p>
          <w:p w14:paraId="1BE4E478" w14:textId="77777777" w:rsidR="00C74D9B" w:rsidRPr="00D6040A" w:rsidRDefault="00C74D9B" w:rsidP="00B42B1B">
            <w:pPr>
              <w:pStyle w:val="af2"/>
              <w:spacing w:line="360" w:lineRule="auto"/>
              <w:ind w:left="0"/>
              <w:jc w:val="both"/>
              <w:rPr>
                <w:szCs w:val="28"/>
              </w:rPr>
            </w:pPr>
            <w:r w:rsidRPr="00D6040A">
              <w:rPr>
                <w:szCs w:val="28"/>
              </w:rPr>
              <w:t>Если накопитель полон, то транзакция получает отказ в обслуживании и аннулируется. ТС, получившая отказ, выдерживает паузу (таймаут) и вновь инициирует транзакцию, продолжая действовать так до тех пор, пока транзакция не будет принята на обслуживание, после чего ТС ждёт сообщения с результатом выполненного задания, а после его получения выдаёт результат на экран оператору, и транзакция завершается.</w:t>
            </w:r>
          </w:p>
        </w:tc>
      </w:tr>
    </w:tbl>
    <w:p w14:paraId="03C3E97F" w14:textId="77777777" w:rsidR="00C74D9B" w:rsidRPr="00D6040A" w:rsidRDefault="00C74D9B" w:rsidP="00C74D9B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lastRenderedPageBreak/>
        <w:t xml:space="preserve">Время выполнения сервером любого принятого на обработку вычислительного задания, складывается из времён последовательного выполнения сервером команд задания. Время выполнения сервером команды любого задания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является случайным в диапазоне </w:t>
      </w:r>
      <m:oMath>
        <m:r>
          <w:rPr>
            <w:rFonts w:ascii="Cambria Math" w:hAnsi="Cambria Math" w:cs="Times New Roman"/>
            <w:sz w:val="28"/>
            <w:szCs w:val="28"/>
          </w:rPr>
          <m:t>[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. Завершив выполнение очередного задания, сервер отправляет процессу-клиенту соответствующей ТС сообщения с результатами, которые выдаются на экран оператору. Получив результаты выполненного задания и осуществив их анализ, оператор приступает к подготовке следующего задания, после чего цикл подготовки оператором очередного задания и запуск транзакции по его выполнению повторяется. Время анализа оператором полученного результата выполнения задания укладывается в диапазон </w:t>
      </w:r>
      <m:oMath>
        <m:r>
          <w:rPr>
            <w:rFonts w:ascii="Cambria Math" w:hAnsi="Cambria Math" w:cs="Times New Roman"/>
            <w:sz w:val="28"/>
            <w:szCs w:val="28"/>
          </w:rPr>
          <m:t>[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D6040A">
        <w:rPr>
          <w:rFonts w:ascii="Times New Roman" w:hAnsi="Times New Roman" w:cs="Times New Roman"/>
          <w:sz w:val="28"/>
          <w:szCs w:val="28"/>
        </w:rPr>
        <w:t>.</w:t>
      </w:r>
    </w:p>
    <w:p w14:paraId="0DE16B08" w14:textId="77777777"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  <w:lang w:eastAsia="ru-RU"/>
        </w:rPr>
      </w:pPr>
      <w:bookmarkStart w:id="4" w:name="_Toc74618015"/>
      <w:r>
        <w:rPr>
          <w:lang w:eastAsia="ru-RU"/>
        </w:rPr>
        <w:br w:type="page"/>
      </w:r>
    </w:p>
    <w:p w14:paraId="1BD3C6BC" w14:textId="77777777" w:rsidR="00C74D9B" w:rsidRPr="00D6040A" w:rsidRDefault="00C74D9B" w:rsidP="00C74D9B">
      <w:pPr>
        <w:pStyle w:val="affb"/>
        <w:rPr>
          <w:lang w:eastAsia="ru-RU"/>
        </w:rPr>
      </w:pPr>
      <w:r w:rsidRPr="00D6040A">
        <w:rPr>
          <w:lang w:eastAsia="ru-RU"/>
        </w:rPr>
        <w:lastRenderedPageBreak/>
        <w:t>Описание целей моделирования</w:t>
      </w:r>
      <w:bookmarkEnd w:id="4"/>
    </w:p>
    <w:p w14:paraId="267BCFF3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</w:rPr>
      </w:pPr>
      <w:r w:rsidRPr="00D6040A">
        <w:rPr>
          <w:rFonts w:ascii="Times New Roman" w:hAnsi="Times New Roman" w:cs="Times New Roman"/>
          <w:szCs w:val="28"/>
        </w:rPr>
        <w:t>Целью моделирования МВС является определение характеристик оперативной обработки сервером вычислительных заданий, поступающих с терминальных станций, и нахождение рациональных параметров системы, обеспечивающи</w:t>
      </w:r>
      <w:r w:rsidR="00D75A62">
        <w:rPr>
          <w:rFonts w:ascii="Times New Roman" w:hAnsi="Times New Roman" w:cs="Times New Roman"/>
          <w:szCs w:val="28"/>
        </w:rPr>
        <w:t xml:space="preserve">х операторам работу в режиме </w:t>
      </w:r>
      <w:proofErr w:type="spellStart"/>
      <w:r w:rsidR="00D75A62">
        <w:rPr>
          <w:rFonts w:ascii="Times New Roman" w:hAnsi="Times New Roman" w:cs="Times New Roman"/>
          <w:szCs w:val="28"/>
        </w:rPr>
        <w:t>on</w:t>
      </w:r>
      <w:r w:rsidRPr="00D6040A">
        <w:rPr>
          <w:rFonts w:ascii="Times New Roman" w:hAnsi="Times New Roman" w:cs="Times New Roman"/>
          <w:szCs w:val="28"/>
        </w:rPr>
        <w:t>line</w:t>
      </w:r>
      <w:proofErr w:type="spellEnd"/>
      <w:r w:rsidRPr="00D6040A">
        <w:rPr>
          <w:rFonts w:ascii="Times New Roman" w:hAnsi="Times New Roman" w:cs="Times New Roman"/>
          <w:szCs w:val="28"/>
        </w:rPr>
        <w:t xml:space="preserve"> (время ожидания ответа укладывается в диапазон 1</w:t>
      </w:r>
      <w:r w:rsidRPr="00D6040A">
        <w:rPr>
          <w:rFonts w:ascii="Times New Roman" w:hAnsi="Times New Roman" w:cs="Times New Roman"/>
          <w:szCs w:val="28"/>
        </w:rPr>
        <w:sym w:font="Symbol" w:char="F0B8"/>
      </w:r>
      <w:r w:rsidRPr="00D6040A">
        <w:rPr>
          <w:rFonts w:ascii="Times New Roman" w:hAnsi="Times New Roman" w:cs="Times New Roman"/>
          <w:szCs w:val="28"/>
        </w:rPr>
        <w:t xml:space="preserve">3 минуты). </w:t>
      </w:r>
    </w:p>
    <w:p w14:paraId="76E552D9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</w:rPr>
      </w:pPr>
      <w:r w:rsidRPr="00D6040A">
        <w:rPr>
          <w:rFonts w:ascii="Times New Roman" w:hAnsi="Times New Roman" w:cs="Times New Roman"/>
          <w:szCs w:val="28"/>
        </w:rPr>
        <w:t xml:space="preserve">Для заданной стратегии обработки очереди принятых заданий сервером необходимо оценить время ожидания оператором результатов выполнения задания, а также соотношение в нём времён ожидания начала обработки задания и времени выполнения задания сервером. Для этого необходимо построить модель МВС как системы обслуживания вычислительных заданий и с её помощью в зависимости от заданных параметров формирования потока транзакций от терминальных станций и параметров обслуживания вычислительных заданий сервером МВС оценить следующие характеристики её работы: </w:t>
      </w:r>
    </w:p>
    <w:p w14:paraId="56A84A2A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Соотношение времён занятости сервером выполнением вычислительных заданий и времени ожидания сервером транзакций от ТС; </w:t>
      </w:r>
    </w:p>
    <w:p w14:paraId="11320680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Время ожидания </w:t>
      </w:r>
      <w:r w:rsidRPr="00D6040A">
        <w:rPr>
          <w:i/>
          <w:szCs w:val="28"/>
        </w:rPr>
        <w:t>i</w:t>
      </w:r>
      <w:r w:rsidRPr="00D6040A">
        <w:rPr>
          <w:szCs w:val="28"/>
        </w:rPr>
        <w:t>-ой ТС начала обслуживания транзакции на выполнение вычислительного задания сервером;</w:t>
      </w:r>
    </w:p>
    <w:p w14:paraId="47301CCA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Время ожидания оператором </w:t>
      </w:r>
      <w:r w:rsidRPr="00D6040A">
        <w:rPr>
          <w:i/>
          <w:szCs w:val="28"/>
        </w:rPr>
        <w:t>i</w:t>
      </w:r>
      <w:r w:rsidRPr="00D6040A">
        <w:rPr>
          <w:szCs w:val="28"/>
        </w:rPr>
        <w:t xml:space="preserve">-ой ТС результатов выполнения задания; </w:t>
      </w:r>
    </w:p>
    <w:p w14:paraId="1BCD4561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Пропускная способность сервера</w:t>
      </w:r>
      <w:r w:rsidRPr="00D6040A">
        <w:rPr>
          <w:szCs w:val="28"/>
          <w:lang w:val="en-US"/>
        </w:rPr>
        <w:t>;</w:t>
      </w:r>
      <w:r w:rsidRPr="00D6040A">
        <w:rPr>
          <w:szCs w:val="28"/>
        </w:rPr>
        <w:t xml:space="preserve"> </w:t>
      </w:r>
    </w:p>
    <w:p w14:paraId="2CEB6578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Производительность оператора i-ой ТС; </w:t>
      </w:r>
    </w:p>
    <w:p w14:paraId="5DA06E28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Эффективность загрузки сервера</w:t>
      </w:r>
      <w:r w:rsidRPr="00D6040A">
        <w:rPr>
          <w:szCs w:val="28"/>
          <w:lang w:val="en-US"/>
        </w:rPr>
        <w:t>;</w:t>
      </w:r>
    </w:p>
    <w:p w14:paraId="6EAECBE5" w14:textId="77777777" w:rsidR="00C74D9B" w:rsidRPr="00D6040A" w:rsidRDefault="00C74D9B" w:rsidP="00C74D9B">
      <w:pPr>
        <w:pStyle w:val="a"/>
        <w:rPr>
          <w:b/>
          <w:szCs w:val="28"/>
        </w:rPr>
      </w:pPr>
      <w:r w:rsidRPr="00D6040A">
        <w:rPr>
          <w:szCs w:val="28"/>
        </w:rPr>
        <w:t>Эффективность работы оператора i-ой ТС.</w:t>
      </w:r>
    </w:p>
    <w:p w14:paraId="42D10874" w14:textId="77777777"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5" w:name="_Toc74618016"/>
      <w:r>
        <w:br w:type="page"/>
      </w:r>
    </w:p>
    <w:p w14:paraId="683E1225" w14:textId="77777777" w:rsidR="00C74D9B" w:rsidRPr="00D6040A" w:rsidRDefault="00C74D9B" w:rsidP="00C74D9B">
      <w:pPr>
        <w:pStyle w:val="affb"/>
      </w:pPr>
      <w:r w:rsidRPr="00D6040A">
        <w:lastRenderedPageBreak/>
        <w:t>Разработка математической модели</w:t>
      </w:r>
      <w:bookmarkEnd w:id="5"/>
    </w:p>
    <w:p w14:paraId="304B04A3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Для сервера МВС, как прибора обслуживания, важным параметром является интенсивность инициации терминальными станциями транзакций на выполнение вычислительных работ. Интенсивность потока транзакций, поступающих серверу от i-ой ТС в замкнутой МВС зависит от величины случайно формируемого интервала времени инициирования транзакций оператором ТС в секундах  – 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ОП</m:t>
            </m:r>
          </m:sup>
        </m:sSubSup>
      </m:oMath>
      <w:r w:rsidRPr="00D6040A">
        <w:rPr>
          <w:rFonts w:ascii="Times New Roman" w:hAnsi="Times New Roman" w:cs="Times New Roman"/>
          <w:sz w:val="28"/>
          <w:szCs w:val="28"/>
        </w:rPr>
        <w:t xml:space="preserve">, а также от величины таймаута в секундах -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out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tr</m:t>
            </m:r>
          </m:sup>
        </m:sSubSup>
      </m:oMath>
      <w:r w:rsidRPr="00D604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6040A">
        <w:rPr>
          <w:rFonts w:ascii="Times New Roman" w:hAnsi="Times New Roman" w:cs="Times New Roman"/>
          <w:sz w:val="28"/>
          <w:szCs w:val="28"/>
        </w:rPr>
        <w:t>автоматической повторной инициации транзакции ТС при отказе занятого обработкой сервера принять её на обслуживание.</w:t>
      </w:r>
    </w:p>
    <w:p w14:paraId="48FDA9F8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Интенсивность потока транзакций от </w:t>
      </w:r>
      <w:r w:rsidRPr="00D6040A">
        <w:rPr>
          <w:rFonts w:ascii="Times New Roman" w:hAnsi="Times New Roman" w:cs="Times New Roman"/>
          <w:i/>
          <w:sz w:val="28"/>
          <w:szCs w:val="28"/>
        </w:rPr>
        <w:t>i</w:t>
      </w:r>
      <w:r w:rsidRPr="00D6040A">
        <w:rPr>
          <w:rFonts w:ascii="Times New Roman" w:hAnsi="Times New Roman" w:cs="Times New Roman"/>
          <w:sz w:val="28"/>
          <w:szCs w:val="28"/>
        </w:rPr>
        <w:t xml:space="preserve">-ой ТС зависит от параметров формирования интервала времени инициирования транзакций оператором </w:t>
      </w:r>
      <w:r w:rsidRPr="00D6040A">
        <w:rPr>
          <w:rFonts w:ascii="Times New Roman" w:hAnsi="Times New Roman" w:cs="Times New Roman"/>
          <w:i/>
          <w:sz w:val="28"/>
          <w:szCs w:val="28"/>
        </w:rPr>
        <w:t>i</w:t>
      </w:r>
      <w:r w:rsidRPr="00D6040A">
        <w:rPr>
          <w:rFonts w:ascii="Times New Roman" w:hAnsi="Times New Roman" w:cs="Times New Roman"/>
          <w:sz w:val="28"/>
          <w:szCs w:val="28"/>
        </w:rPr>
        <w:noBreakHyphen/>
        <w:t xml:space="preserve">ой ТС и случайного количества </w:t>
      </w:r>
      <w:r w:rsidRPr="00D6040A">
        <w:rPr>
          <w:rFonts w:ascii="Cambria Math" w:hAnsi="Cambria Math" w:cs="Cambria Math"/>
          <w:sz w:val="28"/>
          <w:szCs w:val="28"/>
        </w:rPr>
        <w:t>𝑟</w:t>
      </w:r>
      <w:r w:rsidRPr="00D6040A">
        <w:rPr>
          <w:rFonts w:ascii="Times New Roman" w:hAnsi="Times New Roman" w:cs="Times New Roman"/>
          <w:sz w:val="28"/>
          <w:szCs w:val="28"/>
        </w:rPr>
        <w:t xml:space="preserve"> таймаутов повторной инициации терминальной станцией транзакции, получившей отказ в обслуживании –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ОП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out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tr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, которое является эндогенной случайной величиной, зависящей от времени формирования оператором задания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task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времени ожидания результата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и времени анализа оператором результата –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>. Все эти параметры являются случайными.</w:t>
      </w:r>
    </w:p>
    <w:p w14:paraId="466E773E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Значение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task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cmd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cmd</m:t>
                </m:r>
              </m:sub>
            </m:sSub>
          </m:e>
        </m:d>
      </m:oMath>
      <w:r w:rsidRPr="00D604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6040A">
        <w:rPr>
          <w:rFonts w:ascii="Times New Roman" w:hAnsi="Times New Roman" w:cs="Times New Roman"/>
          <w:sz w:val="28"/>
          <w:szCs w:val="28"/>
        </w:rPr>
        <w:t xml:space="preserve">– эндогенный случайный параметр, измеряемый в секундах, который зависит от количества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 сформированных в задании команд,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=1,2,3,… 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– случайное целое число, и 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 – случайный непрерывный интервал времени формирования оператором одной командной строки, измеряемый в секундах,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∈ [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]. 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 Очевидно,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task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) 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∙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. 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 Тогда среднее время формирования задания оператором абстрактной ТС в секундах будет равно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M[</m:t>
            </m:r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task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] = M[k ∙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].</m:t>
        </m:r>
      </m:oMath>
    </w:p>
    <w:p w14:paraId="16E171CC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Время ожидания результата оператором абстрактной ТС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>, является непрерывной случайной величиной, измеряемой в секундах, которая при заданной дисциплине обслуживания транзакций сервером зависит от его производительности.</w:t>
      </w:r>
    </w:p>
    <w:p w14:paraId="61D764A4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lastRenderedPageBreak/>
        <w:t xml:space="preserve">Время анализа оператором абстрактной ТС результатов выполнения задания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является непрерывной случайной величиной. </w:t>
      </w:r>
    </w:p>
    <w:p w14:paraId="1F3CD700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С учётом введённых обозначений выражение для величины интервала (в секундах) между инициациями  транзакций в потоке от ТС -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p>
      </m:oMath>
      <w:r w:rsidRPr="00D6040A">
        <w:rPr>
          <w:rFonts w:ascii="Times New Roman" w:hAnsi="Times New Roman" w:cs="Times New Roman"/>
          <w:sz w:val="28"/>
          <w:szCs w:val="28"/>
        </w:rPr>
        <w:t xml:space="preserve">, примет вид: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k ∙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.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10D24B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Интенсивность потока транзакций от абстрактной ТС к серверу МВС зависит от среднего значения интервала времени поступления заявок в секундах: </w:t>
      </w:r>
    </w:p>
    <w:p w14:paraId="2C608966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M[</m:t>
            </m:r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]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∙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]. </m:t>
        </m:r>
      </m:oMath>
    </w:p>
    <w:p w14:paraId="0E83D52A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Допустимо положить, что случайные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 являются независимыми, и в установившемся режиме работы МВС их математические ожидания не зависят от времени. Тогда математическое ожидание эндогенного случайного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 в установившемся режиме работы МВС также не будет зависеть от времени, а следовательно:</w:t>
      </w:r>
    </w:p>
    <w:p w14:paraId="72956E31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M[</m:t>
            </m:r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ТС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=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∙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+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wait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+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]. 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B14802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Будем полагать, среднее время (в секундах) выполнения сервером любой команды любого задания любой ТС одно и то же –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M[</m:t>
            </m:r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= M[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cmd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 = M[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</m:t>
        </m:r>
      </m:oMath>
      <w:r w:rsidRPr="00D6040A">
        <w:rPr>
          <w:rFonts w:ascii="Times New Roman" w:hAnsi="Times New Roman" w:cs="Times New Roman"/>
          <w:sz w:val="28"/>
          <w:szCs w:val="28"/>
        </w:rPr>
        <w:t xml:space="preserve">, а также среднее время (в секундах) анализа результата одинаково для операторов любой станции –  </w:t>
      </w:r>
      <w:r w:rsidRPr="00D6040A">
        <w:rPr>
          <w:rFonts w:ascii="Cambria Math" w:hAnsi="Cambria Math" w:cs="Cambria Math"/>
          <w:sz w:val="28"/>
          <w:szCs w:val="28"/>
        </w:rPr>
        <w:t>𝑀</w:t>
      </w:r>
      <w:r w:rsidRPr="00D6040A">
        <w:rPr>
          <w:rFonts w:ascii="Times New Roman" w:hAnsi="Times New Roman" w:cs="Times New Roman"/>
          <w:sz w:val="28"/>
          <w:szCs w:val="28"/>
        </w:rPr>
        <w:t>[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res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</m:oMath>
      <w:r w:rsidRPr="00D6040A">
        <w:rPr>
          <w:rFonts w:ascii="Times New Roman" w:hAnsi="Times New Roman" w:cs="Times New Roman"/>
          <w:sz w:val="28"/>
          <w:szCs w:val="28"/>
        </w:rPr>
        <w:t xml:space="preserve">] = </w:t>
      </w:r>
      <w:r w:rsidRPr="00D6040A">
        <w:rPr>
          <w:rFonts w:ascii="Cambria Math" w:hAnsi="Cambria Math" w:cs="Cambria Math"/>
          <w:sz w:val="28"/>
          <w:szCs w:val="28"/>
        </w:rPr>
        <w:t>𝑀</w:t>
      </w:r>
      <w:r w:rsidRPr="00D6040A">
        <w:rPr>
          <w:rFonts w:ascii="Times New Roman" w:hAnsi="Times New Roman" w:cs="Times New Roman"/>
          <w:sz w:val="28"/>
          <w:szCs w:val="28"/>
        </w:rPr>
        <w:t>[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res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p>
        </m:sSubSup>
      </m:oMath>
      <w:r w:rsidRPr="00D6040A">
        <w:rPr>
          <w:rFonts w:ascii="Times New Roman" w:hAnsi="Times New Roman" w:cs="Times New Roman"/>
          <w:sz w:val="28"/>
          <w:szCs w:val="28"/>
        </w:rPr>
        <w:t xml:space="preserve"> ] = </w:t>
      </w:r>
      <w:r w:rsidRPr="00D6040A">
        <w:rPr>
          <w:rFonts w:ascii="Cambria Math" w:hAnsi="Cambria Math" w:cs="Cambria Math"/>
          <w:sz w:val="28"/>
          <w:szCs w:val="28"/>
        </w:rPr>
        <w:t>𝑀</w:t>
      </w:r>
      <w:r w:rsidRPr="00D6040A">
        <w:rPr>
          <w:rFonts w:ascii="Times New Roman" w:hAnsi="Times New Roman" w:cs="Times New Roman"/>
          <w:sz w:val="28"/>
          <w:szCs w:val="28"/>
        </w:rPr>
        <w:t>[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res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]. А вот случайное количество команд, формируемое в задании операторами разных ТС, и среднее время ожидания ответа от сервера в установившемся режиме работы МВС различны для операторов разных ТС. Обозначим интенсивность потока транзакций от i-ой ТС как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>, тогда:</w:t>
      </w:r>
    </w:p>
    <w:p w14:paraId="51245875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M[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ТС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M[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cmd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cmd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+ 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wait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res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</m:oMath>
      <w:r w:rsidRPr="00D604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625146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Если положить, что в установившемся режиме работы МВС средние значения всех случайных параметров не зависят от времени то: </w:t>
      </w:r>
      <w:r w:rsidRPr="00D6040A">
        <w:rPr>
          <w:rFonts w:ascii="Times New Roman" w:hAnsi="Times New Roman" w:cs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M[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ТС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cmd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∙M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cmd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+M[ 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wait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 + M[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res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</m:oMath>
      <w:r w:rsidRPr="00D6040A">
        <w:rPr>
          <w:rFonts w:ascii="Times New Roman" w:hAnsi="Times New Roman" w:cs="Times New Roman"/>
          <w:sz w:val="28"/>
          <w:szCs w:val="28"/>
        </w:rPr>
        <w:t xml:space="preserve">  ,</w:t>
      </w:r>
    </w:p>
    <w:p w14:paraId="28D4E34A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lastRenderedPageBreak/>
        <w:t xml:space="preserve">а интенсивность потока заявок, поступающих серверу со всех ТС будет: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  <m:t>Λ</m:t>
        </m:r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D6040A">
        <w:rPr>
          <w:rFonts w:ascii="Times New Roman" w:hAnsi="Times New Roman" w:cs="Times New Roman"/>
          <w:sz w:val="28"/>
          <w:szCs w:val="28"/>
        </w:rPr>
        <w:t xml:space="preserve"> , </w:t>
      </w:r>
    </w:p>
    <w:p w14:paraId="0A206747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где N – количество терминальных станций. Если положить, что все ТС формируют транзакции с одинаковой интенсивностью </w:t>
      </w:r>
      <w:r w:rsidRPr="00D6040A">
        <w:rPr>
          <w:rFonts w:ascii="Cambria Math" w:hAnsi="Cambria Math" w:cs="Cambria Math"/>
          <w:sz w:val="28"/>
          <w:szCs w:val="28"/>
        </w:rPr>
        <w:t>𝜆</w:t>
      </w:r>
      <w:r w:rsidRPr="00D6040A">
        <w:rPr>
          <w:rFonts w:ascii="Times New Roman" w:hAnsi="Times New Roman" w:cs="Times New Roman"/>
          <w:sz w:val="28"/>
          <w:szCs w:val="28"/>
        </w:rPr>
        <w:t xml:space="preserve">, то выражение примет вид: </w:t>
      </w:r>
    </w:p>
    <w:p w14:paraId="1826B6A8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Λ = </w:t>
      </w:r>
      <w:r w:rsidRPr="00D6040A">
        <w:rPr>
          <w:rFonts w:ascii="Cambria Math" w:hAnsi="Cambria Math" w:cs="Cambria Math"/>
          <w:sz w:val="28"/>
          <w:szCs w:val="28"/>
        </w:rPr>
        <w:t>𝑁𝜆</w:t>
      </w:r>
      <w:r w:rsidRPr="00D604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3A16C9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Интенсивность потока транзакциями, поступающих серверу от каждой ТС:</w:t>
      </w:r>
    </w:p>
    <w:p w14:paraId="6F88E8FF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Λ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ТС</m:t>
                    </m:r>
                  </m:sup>
                </m:sSup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D6040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5F5F84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Внутренним параметром сервера является его вычислительная производительность, характеризующаяся средним количеством команд вычислительного задания, выполняемых сервером в единицу времени – </w:t>
      </w:r>
      <w:r w:rsidRPr="00D6040A">
        <w:rPr>
          <w:rFonts w:ascii="Cambria Math" w:hAnsi="Cambria Math" w:cs="Cambria Math"/>
          <w:sz w:val="28"/>
          <w:szCs w:val="28"/>
        </w:rPr>
        <w:t>𝜇</w:t>
      </w:r>
      <w:r w:rsidRPr="00D6040A">
        <w:rPr>
          <w:rFonts w:ascii="Times New Roman" w:hAnsi="Times New Roman" w:cs="Times New Roman"/>
          <w:sz w:val="28"/>
          <w:szCs w:val="28"/>
        </w:rPr>
        <w:t xml:space="preserve">. Так как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srv</m:t>
            </m:r>
          </m:sub>
        </m:sSub>
      </m:oMath>
      <w:r w:rsidRPr="00D6040A">
        <w:rPr>
          <w:rFonts w:ascii="Times New Roman" w:hAnsi="Times New Roman" w:cs="Times New Roman"/>
          <w:sz w:val="28"/>
          <w:szCs w:val="28"/>
        </w:rPr>
        <w:t xml:space="preserve"> не зависит от того, какому заданию и какой ТС команды принадлежат, то:</w:t>
      </w:r>
    </w:p>
    <w:p w14:paraId="4FE045E9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μ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M[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srv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</m:oMath>
      <w:r w:rsidRPr="00D6040A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D604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E6D854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В качестве выходных характеристик, оценивающих эффективность работы МВС в соответствии с поставленными целями, введём в рассмотрение следующие эндогенные параметры: </w:t>
      </w:r>
    </w:p>
    <w:p w14:paraId="580602CE" w14:textId="77777777" w:rsidR="00C74D9B" w:rsidRPr="00D6040A" w:rsidRDefault="0023667C" w:rsidP="00C74D9B">
      <w:pPr>
        <w:pStyle w:val="a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wait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– время ожидания результата выполнения задания оператором i-ой ТС в секундах;</w:t>
      </w:r>
    </w:p>
    <w:p w14:paraId="79A66F13" w14:textId="77777777" w:rsidR="00C74D9B" w:rsidRPr="00D6040A" w:rsidRDefault="0023667C" w:rsidP="00C74D9B">
      <w:pPr>
        <w:pStyle w:val="a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trans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– время ожидания </w:t>
      </w:r>
      <w:r w:rsidR="00C74D9B" w:rsidRPr="00D6040A">
        <w:rPr>
          <w:i/>
          <w:szCs w:val="28"/>
        </w:rPr>
        <w:t>i</w:t>
      </w:r>
      <w:r w:rsidR="00C74D9B" w:rsidRPr="00D6040A">
        <w:rPr>
          <w:szCs w:val="28"/>
        </w:rPr>
        <w:t>-ой ТС начала обслуживания транзакции сервером в секундах;</w:t>
      </w:r>
    </w:p>
    <w:p w14:paraId="01002EBB" w14:textId="77777777" w:rsidR="00C74D9B" w:rsidRPr="00D6040A" w:rsidRDefault="0023667C" w:rsidP="00C74D9B">
      <w:pPr>
        <w:pStyle w:val="a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– производительность </w:t>
      </w:r>
      <w:r w:rsidR="00C74D9B" w:rsidRPr="00D6040A">
        <w:rPr>
          <w:i/>
          <w:szCs w:val="28"/>
        </w:rPr>
        <w:t>i</w:t>
      </w:r>
      <w:r w:rsidR="00C74D9B" w:rsidRPr="00D6040A">
        <w:rPr>
          <w:szCs w:val="28"/>
        </w:rPr>
        <w:t xml:space="preserve">-ой ТС, измеряемая в 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шт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с</m:t>
            </m:r>
          </m:den>
        </m:f>
      </m:oMath>
      <w:r w:rsidR="00C74D9B" w:rsidRPr="00D6040A">
        <w:rPr>
          <w:szCs w:val="28"/>
        </w:rPr>
        <w:t xml:space="preserve">; </w:t>
      </w:r>
    </w:p>
    <w:p w14:paraId="7F0D751A" w14:textId="77777777" w:rsidR="00C74D9B" w:rsidRPr="00D6040A" w:rsidRDefault="00C74D9B" w:rsidP="00C74D9B">
      <w:pPr>
        <w:pStyle w:val="a"/>
        <w:rPr>
          <w:szCs w:val="28"/>
        </w:rPr>
      </w:pPr>
      <m:oMath>
        <m:r>
          <w:rPr>
            <w:rFonts w:ascii="Cambria Math" w:hAnsi="Cambria Math"/>
            <w:szCs w:val="28"/>
          </w:rPr>
          <m:t>abs</m:t>
        </m:r>
      </m:oMath>
      <w:r w:rsidRPr="00D6040A">
        <w:rPr>
          <w:szCs w:val="28"/>
        </w:rPr>
        <w:t xml:space="preserve"> – абсолютная пропускная способность, измеряемая в 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шт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с</m:t>
            </m:r>
          </m:den>
        </m:f>
      </m:oMath>
      <w:r w:rsidRPr="00D6040A">
        <w:rPr>
          <w:szCs w:val="28"/>
        </w:rPr>
        <w:t xml:space="preserve">; </w:t>
      </w:r>
    </w:p>
    <w:p w14:paraId="425256FD" w14:textId="77777777" w:rsidR="00C74D9B" w:rsidRPr="00D6040A" w:rsidRDefault="0023667C" w:rsidP="00C74D9B">
      <w:pPr>
        <w:pStyle w:val="a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re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Cs w:val="28"/>
              </w:rPr>
              <m:t>i</m:t>
            </m:r>
          </m:sup>
        </m:sSup>
      </m:oMath>
      <w:r w:rsidR="00C74D9B" w:rsidRPr="00D6040A">
        <w:rPr>
          <w:szCs w:val="28"/>
        </w:rPr>
        <w:t xml:space="preserve"> – вероятность отказа в обслуживании задания, инициализированного </w:t>
      </w:r>
      <w:proofErr w:type="spellStart"/>
      <w:r w:rsidR="00C74D9B" w:rsidRPr="00D6040A">
        <w:rPr>
          <w:i/>
          <w:szCs w:val="28"/>
          <w:lang w:val="en-US"/>
        </w:rPr>
        <w:t>i</w:t>
      </w:r>
      <w:proofErr w:type="spellEnd"/>
      <w:r w:rsidR="00C74D9B" w:rsidRPr="00D6040A">
        <w:rPr>
          <w:szCs w:val="28"/>
        </w:rPr>
        <w:t>-ой ТС;</w:t>
      </w:r>
    </w:p>
    <w:p w14:paraId="6BE0068B" w14:textId="77777777" w:rsidR="00C74D9B" w:rsidRPr="00D6040A" w:rsidRDefault="0023667C" w:rsidP="00C74D9B">
      <w:pPr>
        <w:pStyle w:val="a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</m:oMath>
      <w:r w:rsidR="00C74D9B" w:rsidRPr="00D6040A">
        <w:rPr>
          <w:szCs w:val="28"/>
        </w:rPr>
        <w:t xml:space="preserve"> – отношение времени занятости сервера выполнением </w:t>
      </w:r>
      <w:r w:rsidR="00C74D9B" w:rsidRPr="00D6040A">
        <w:rPr>
          <w:szCs w:val="28"/>
        </w:rPr>
        <w:lastRenderedPageBreak/>
        <w:t>заданий ко времени ожидания сервером транзакций;</w:t>
      </w:r>
    </w:p>
    <w:p w14:paraId="0C67EC26" w14:textId="77777777" w:rsidR="00C74D9B" w:rsidRPr="00D6040A" w:rsidRDefault="0023667C" w:rsidP="00C74D9B">
      <w:pPr>
        <w:pStyle w:val="a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– отношение времени занятости </w:t>
      </w:r>
      <w:proofErr w:type="spellStart"/>
      <w:r w:rsidR="00C74D9B" w:rsidRPr="00D6040A">
        <w:rPr>
          <w:szCs w:val="28"/>
          <w:lang w:val="en-US"/>
        </w:rPr>
        <w:t>i</w:t>
      </w:r>
      <w:proofErr w:type="spellEnd"/>
      <w:r w:rsidR="00C74D9B" w:rsidRPr="00D6040A">
        <w:rPr>
          <w:szCs w:val="28"/>
        </w:rPr>
        <w:t>-ой ТС ко времени е</w:t>
      </w:r>
      <w:r w:rsidR="00B42B1B">
        <w:rPr>
          <w:szCs w:val="28"/>
        </w:rPr>
        <w:t>ё</w:t>
      </w:r>
      <w:r w:rsidR="00C74D9B" w:rsidRPr="00D6040A">
        <w:rPr>
          <w:szCs w:val="28"/>
        </w:rPr>
        <w:t xml:space="preserve"> простоя;</w:t>
      </w:r>
    </w:p>
    <w:p w14:paraId="09DB25C8" w14:textId="77777777" w:rsidR="00C74D9B" w:rsidRPr="00D6040A" w:rsidRDefault="0023667C" w:rsidP="00C74D9B">
      <w:pPr>
        <w:pStyle w:val="a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</m:oMath>
      <w:r w:rsidR="00C74D9B" w:rsidRPr="00D6040A">
        <w:rPr>
          <w:szCs w:val="28"/>
        </w:rPr>
        <w:t xml:space="preserve"> – эффективность работы сервера, являющаяся безразмерной величиной;</w:t>
      </w:r>
    </w:p>
    <w:p w14:paraId="37451112" w14:textId="77777777" w:rsidR="00C74D9B" w:rsidRPr="00D6040A" w:rsidRDefault="0023667C" w:rsidP="00C74D9B">
      <w:pPr>
        <w:pStyle w:val="a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– эффективность работы оператора i-ой ТС, являющаяся безразмерной величиной.</w:t>
      </w:r>
    </w:p>
    <w:p w14:paraId="6FACA7D8" w14:textId="77777777"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Время ожидания </w:t>
      </w:r>
      <w:r w:rsidRPr="00D6040A">
        <w:rPr>
          <w:i/>
          <w:szCs w:val="28"/>
        </w:rPr>
        <w:t>i</w:t>
      </w:r>
      <w:r w:rsidRPr="00D6040A">
        <w:rPr>
          <w:szCs w:val="28"/>
        </w:rPr>
        <w:t xml:space="preserve">-ой ТС начала обслуживания транзакции сервером будет складываться из времени (в секундах), которое задание находится в очереди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queue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Pr="00D6040A">
        <w:rPr>
          <w:szCs w:val="28"/>
        </w:rPr>
        <w:t xml:space="preserve">, зависящего от количества заданий, находящихся в очереди, и величины суммарного таймаута </w:t>
      </w:r>
      <m:oMath>
        <m:r>
          <w:rPr>
            <w:rFonts w:ascii="Cambria Math" w:hAnsi="Cambria Math"/>
            <w:szCs w:val="28"/>
            <w:lang w:val="en-US"/>
          </w:rPr>
          <m:t>r</m:t>
        </m:r>
        <m:r>
          <w:rPr>
            <w:rFonts w:ascii="Cambria Math" w:hAnsi="Cambria Math"/>
            <w:szCs w:val="28"/>
          </w:rPr>
          <m:t>*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out</m:t>
            </m:r>
          </m:sub>
          <m:sup>
            <m:r>
              <w:rPr>
                <w:rFonts w:ascii="Cambria Math" w:hAnsi="Cambria Math"/>
                <w:szCs w:val="28"/>
              </w:rPr>
              <m:t>tr</m:t>
            </m:r>
          </m:sup>
        </m:sSubSup>
      </m:oMath>
      <w:r w:rsidRPr="00D6040A">
        <w:rPr>
          <w:szCs w:val="28"/>
        </w:rPr>
        <w:t xml:space="preserve">: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trans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  <m:r>
          <w:rPr>
            <w:rFonts w:ascii="Cambria Math" w:hAnsi="Cambria Math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queue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  <m:r>
          <w:rPr>
            <w:rFonts w:ascii="Cambria Math" w:hAnsi="Cambria Math"/>
            <w:szCs w:val="28"/>
          </w:rPr>
          <m:t xml:space="preserve">+ </m:t>
        </m:r>
        <m:r>
          <w:rPr>
            <w:rFonts w:ascii="Cambria Math" w:hAnsi="Cambria Math"/>
            <w:szCs w:val="28"/>
            <w:lang w:val="en-US"/>
          </w:rPr>
          <m:t>r</m:t>
        </m:r>
        <m:r>
          <w:rPr>
            <w:rFonts w:ascii="Cambria Math" w:hAnsi="Cambria Math"/>
            <w:szCs w:val="28"/>
          </w:rPr>
          <m:t>*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out</m:t>
            </m:r>
          </m:sub>
          <m:sup>
            <m:r>
              <w:rPr>
                <w:rFonts w:ascii="Cambria Math" w:hAnsi="Cambria Math"/>
                <w:szCs w:val="28"/>
              </w:rPr>
              <m:t>tr</m:t>
            </m:r>
          </m:sup>
        </m:sSubSup>
      </m:oMath>
      <w:r w:rsidRPr="00D6040A">
        <w:rPr>
          <w:szCs w:val="28"/>
        </w:rPr>
        <w:t xml:space="preserve">, где </w:t>
      </w:r>
      <w:r w:rsidRPr="00D6040A">
        <w:rPr>
          <w:szCs w:val="28"/>
          <w:lang w:val="en-US"/>
        </w:rPr>
        <w:t>r</w:t>
      </w:r>
      <w:r w:rsidRPr="00D6040A">
        <w:rPr>
          <w:szCs w:val="28"/>
        </w:rPr>
        <w:t xml:space="preserve"> – случайное количество таймаутов.</w:t>
      </w:r>
    </w:p>
    <w:p w14:paraId="4DAFEE2C" w14:textId="77777777"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Производительность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вычисляется как среднее количество инициализированных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транзакций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init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Pr="00D6040A">
        <w:rPr>
          <w:szCs w:val="28"/>
        </w:rPr>
        <w:t xml:space="preserve"> в единицу времени: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init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</m:num>
          <m:den>
            <m:r>
              <w:rPr>
                <w:rFonts w:ascii="Cambria Math" w:hAnsi="Cambria Math"/>
                <w:szCs w:val="28"/>
              </w:rPr>
              <m:t>t</m:t>
            </m:r>
          </m:den>
        </m:f>
      </m:oMath>
      <w:r w:rsidRPr="00D6040A">
        <w:rPr>
          <w:szCs w:val="28"/>
        </w:rPr>
        <w:t xml:space="preserve">, где </w:t>
      </w:r>
      <w:r w:rsidRPr="00D6040A">
        <w:rPr>
          <w:szCs w:val="28"/>
          <w:lang w:val="en-US"/>
        </w:rPr>
        <w:t>t</w:t>
      </w:r>
      <w:r w:rsidRPr="00D6040A">
        <w:rPr>
          <w:szCs w:val="28"/>
        </w:rPr>
        <w:t xml:space="preserve"> – время.</w:t>
      </w:r>
    </w:p>
    <w:p w14:paraId="7150EC9E" w14:textId="77777777"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Абсолютную пропускную способность можно найти как среднее количество </w:t>
      </w:r>
      <w:r w:rsidR="00745814" w:rsidRPr="00D6040A">
        <w:rPr>
          <w:szCs w:val="28"/>
        </w:rPr>
        <w:t>завершённых</w:t>
      </w:r>
      <w:r w:rsidRPr="00D6040A">
        <w:rPr>
          <w:szCs w:val="28"/>
        </w:rPr>
        <w:t xml:space="preserve"> системой заданий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finished</m:t>
            </m:r>
          </m:sub>
        </m:sSub>
        <m:r>
          <w:rPr>
            <w:rFonts w:ascii="Cambria Math" w:hAnsi="Cambria Math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finished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</m:e>
        </m:nary>
      </m:oMath>
      <w:r w:rsidRPr="00D6040A">
        <w:rPr>
          <w:szCs w:val="28"/>
        </w:rPr>
        <w:t xml:space="preserve"> в единицу времени: </w:t>
      </w:r>
      <m:oMath>
        <m:r>
          <w:rPr>
            <w:rFonts w:ascii="Cambria Math" w:hAnsi="Cambria Math"/>
            <w:szCs w:val="28"/>
            <w:lang w:val="en-US"/>
          </w:rPr>
          <m:t>abs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finished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t</m:t>
            </m:r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finished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8"/>
              </w:rPr>
              <m:t>t</m:t>
            </m:r>
          </m:den>
        </m:f>
      </m:oMath>
      <w:r w:rsidRPr="00D6040A">
        <w:rPr>
          <w:szCs w:val="28"/>
        </w:rP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finished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Pr="00D6040A">
        <w:rPr>
          <w:szCs w:val="28"/>
        </w:rPr>
        <w:t xml:space="preserve"> – количество </w:t>
      </w:r>
      <w:r w:rsidR="00B42B1B" w:rsidRPr="00D6040A">
        <w:rPr>
          <w:szCs w:val="28"/>
        </w:rPr>
        <w:t>завершённых</w:t>
      </w:r>
      <w:r w:rsidRPr="00D6040A">
        <w:rPr>
          <w:szCs w:val="28"/>
        </w:rPr>
        <w:t xml:space="preserve"> заданий, инициализированных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>-ой ТС.</w:t>
      </w:r>
    </w:p>
    <w:p w14:paraId="4892530C" w14:textId="77777777"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Относительная пропускная способность будет равна отношению количества </w:t>
      </w:r>
      <w:r w:rsidR="00745814" w:rsidRPr="00D6040A">
        <w:rPr>
          <w:szCs w:val="28"/>
        </w:rPr>
        <w:t>завершённых</w:t>
      </w:r>
      <w:r w:rsidRPr="00D6040A">
        <w:rPr>
          <w:szCs w:val="28"/>
        </w:rPr>
        <w:t xml:space="preserve"> системой заданий к суммарному количеству инициализированных: </w:t>
      </w:r>
      <m:oMath>
        <m:r>
          <w:rPr>
            <w:rFonts w:ascii="Cambria Math" w:hAnsi="Cambria Math"/>
            <w:szCs w:val="28"/>
            <w:lang w:val="en-US"/>
          </w:rPr>
          <m:t>rel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finished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init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</m:den>
        </m:f>
      </m:oMath>
      <w:r w:rsidRPr="00D6040A">
        <w:rPr>
          <w:szCs w:val="28"/>
        </w:rPr>
        <w:t>.</w:t>
      </w:r>
    </w:p>
    <w:p w14:paraId="3088D1B2" w14:textId="77777777"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Вероятность отказа в обслуживании транзакций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находится как отношение количества инициализированных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транзакций, которым было отказано в обслуживании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ren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</m:oMath>
      <w:r w:rsidRPr="00D6040A">
        <w:rPr>
          <w:szCs w:val="28"/>
        </w:rPr>
        <w:t xml:space="preserve"> к общему количеству инициализированных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транзакций: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ren</m:t>
            </m:r>
          </m:e>
          <m:sup>
            <m:r>
              <w:rPr>
                <w:rFonts w:ascii="Cambria Math" w:hAnsi="Cambria Math"/>
                <w:szCs w:val="28"/>
              </w:rPr>
              <m:t>i</m:t>
            </m:r>
          </m:sup>
        </m:sSup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ref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init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p>
            </m:sSubSup>
          </m:den>
        </m:f>
      </m:oMath>
      <w:r w:rsidRPr="00D6040A">
        <w:rPr>
          <w:szCs w:val="28"/>
        </w:rPr>
        <w:t>.</w:t>
      </w:r>
    </w:p>
    <w:p w14:paraId="0BE16771" w14:textId="77777777"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Отношение времени занятости сервера выполнением заданий ко </w:t>
      </w:r>
      <w:r w:rsidRPr="00D6040A">
        <w:rPr>
          <w:szCs w:val="28"/>
        </w:rPr>
        <w:lastRenderedPageBreak/>
        <w:t xml:space="preserve">времени ожидания сервером транзакций по определению может быть найдено как: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wait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  <m:r>
              <w:rPr>
                <w:rFonts w:ascii="Cambria Math" w:hAnsi="Cambria Math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queue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wait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  <m:r>
              <w:rPr>
                <w:rFonts w:ascii="Cambria Math" w:hAnsi="Cambria Math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queue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6040A">
        <w:rPr>
          <w:szCs w:val="28"/>
        </w:rPr>
        <w:t>.</w:t>
      </w:r>
    </w:p>
    <w:p w14:paraId="614A225B" w14:textId="77777777"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Отношение времени занятости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="00B42B1B">
        <w:rPr>
          <w:szCs w:val="28"/>
        </w:rPr>
        <w:t>-ой ТС ко времени её</w:t>
      </w:r>
      <w:r w:rsidRPr="00D6040A">
        <w:rPr>
          <w:szCs w:val="28"/>
        </w:rPr>
        <w:t xml:space="preserve"> простоя, по аналогии: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res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t-(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res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6040A">
        <w:rPr>
          <w:szCs w:val="28"/>
        </w:rPr>
        <w:t>.</w:t>
      </w:r>
    </w:p>
    <w:p w14:paraId="7414E1C2" w14:textId="77777777"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Эффективность работы </w:t>
      </w:r>
      <w:proofErr w:type="spellStart"/>
      <w:r w:rsidRPr="00D6040A">
        <w:rPr>
          <w:szCs w:val="28"/>
          <w:lang w:val="en-US"/>
        </w:rPr>
        <w:t>i</w:t>
      </w:r>
      <w:proofErr w:type="spellEnd"/>
      <w:r w:rsidRPr="00D6040A">
        <w:rPr>
          <w:szCs w:val="28"/>
        </w:rPr>
        <w:t xml:space="preserve">-ой ТС будем оценивать как отношение времени, которое задание находится на ТС (т.е. сумма времени формирования транзакции и времени анализа </w:t>
      </w:r>
      <w:r w:rsidR="00B42B1B" w:rsidRPr="00D6040A">
        <w:rPr>
          <w:szCs w:val="28"/>
        </w:rPr>
        <w:t>завершённой</w:t>
      </w:r>
      <w:r w:rsidRPr="00D6040A">
        <w:rPr>
          <w:szCs w:val="28"/>
        </w:rPr>
        <w:t xml:space="preserve"> транзакции), к общему времени работы системы: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cmd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res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t</m:t>
            </m:r>
          </m:den>
        </m:f>
      </m:oMath>
      <w:r w:rsidRPr="00D6040A">
        <w:rPr>
          <w:szCs w:val="28"/>
        </w:rPr>
        <w:t>.</w:t>
      </w:r>
    </w:p>
    <w:p w14:paraId="6025D479" w14:textId="77777777"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Аналогично, эффективность работы сервера оценим как отношение времени, которое сервер занят выполнением заданий, к общему времени работы системы: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wait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p>
                </m:sSubSup>
              </m:e>
            </m:nary>
            <m:r>
              <w:rPr>
                <w:rFonts w:ascii="Cambria Math" w:hAnsi="Cambria Math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queue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  <w:lang w:val="en-US"/>
              </w:rPr>
              <m:t>t</m:t>
            </m:r>
          </m:den>
        </m:f>
      </m:oMath>
      <w:r w:rsidRPr="00D6040A">
        <w:rPr>
          <w:szCs w:val="28"/>
        </w:rPr>
        <w:t>.</w:t>
      </w:r>
    </w:p>
    <w:p w14:paraId="26550FAF" w14:textId="77777777"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6" w:name="_Toc74618017"/>
      <w:r>
        <w:br w:type="page"/>
      </w:r>
    </w:p>
    <w:p w14:paraId="28476B5E" w14:textId="77777777" w:rsidR="00C74D9B" w:rsidRPr="00D6040A" w:rsidRDefault="00C74D9B" w:rsidP="00C74D9B">
      <w:pPr>
        <w:pStyle w:val="affb"/>
        <w:rPr>
          <w:lang w:val="en-US"/>
        </w:rPr>
      </w:pPr>
      <w:r w:rsidRPr="00D6040A">
        <w:lastRenderedPageBreak/>
        <w:t>Вариант задания</w:t>
      </w:r>
      <w:bookmarkEnd w:id="6"/>
    </w:p>
    <w:p w14:paraId="56EEB0DD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В рамках варианта задания №9 были использованы следующие параметры:</w:t>
      </w:r>
    </w:p>
    <w:p w14:paraId="1E040593" w14:textId="77777777" w:rsidR="00C74D9B" w:rsidRPr="00D6040A" w:rsidRDefault="00C74D9B" w:rsidP="00C74D9B">
      <w:pPr>
        <w:pStyle w:val="a"/>
        <w:rPr>
          <w:szCs w:val="28"/>
          <w:lang w:val="en-US"/>
        </w:rPr>
      </w:pPr>
      <w:r w:rsidRPr="00D6040A">
        <w:rPr>
          <w:szCs w:val="28"/>
        </w:rPr>
        <w:t xml:space="preserve">Количество ТС </w:t>
      </w:r>
      <w:r w:rsidRPr="00D6040A">
        <w:rPr>
          <w:szCs w:val="28"/>
          <w:lang w:val="en-US"/>
        </w:rPr>
        <w:t>N – 5;</w:t>
      </w:r>
    </w:p>
    <w:p w14:paraId="1B569279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Среднее количество команд в задании </w:t>
      </w:r>
      <w:r w:rsidRPr="00D6040A">
        <w:rPr>
          <w:szCs w:val="28"/>
          <w:lang w:val="en-US"/>
        </w:rPr>
        <w:t>M</w:t>
      </w:r>
      <w:r w:rsidRPr="00D6040A">
        <w:rPr>
          <w:szCs w:val="28"/>
        </w:rPr>
        <w:t>[</w:t>
      </w:r>
      <w:proofErr w:type="spellStart"/>
      <w:r w:rsidRPr="00D6040A">
        <w:rPr>
          <w:szCs w:val="28"/>
          <w:lang w:val="en-US"/>
        </w:rPr>
        <w:t>k</w:t>
      </w:r>
      <w:r w:rsidRPr="00D6040A">
        <w:rPr>
          <w:szCs w:val="28"/>
          <w:vertAlign w:val="subscript"/>
          <w:lang w:val="en-US"/>
        </w:rPr>
        <w:t>cmd</w:t>
      </w:r>
      <w:proofErr w:type="spellEnd"/>
      <w:r w:rsidRPr="00D6040A">
        <w:rPr>
          <w:szCs w:val="28"/>
        </w:rPr>
        <w:t xml:space="preserve">] – 10 </w:t>
      </w:r>
      <w:proofErr w:type="spellStart"/>
      <w:r w:rsidRPr="00D6040A">
        <w:rPr>
          <w:szCs w:val="28"/>
        </w:rPr>
        <w:t>шт</w:t>
      </w:r>
      <w:proofErr w:type="spellEnd"/>
      <w:r w:rsidRPr="00D6040A">
        <w:rPr>
          <w:szCs w:val="28"/>
        </w:rPr>
        <w:t>;</w:t>
      </w:r>
    </w:p>
    <w:p w14:paraId="633DFD07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Распределение </w:t>
      </w:r>
      <w:r w:rsidRPr="00D6040A">
        <w:rPr>
          <w:szCs w:val="28"/>
          <w:lang w:val="en-US"/>
        </w:rPr>
        <w:t>F</w:t>
      </w:r>
      <w:r w:rsidRPr="00D6040A">
        <w:rPr>
          <w:szCs w:val="28"/>
        </w:rPr>
        <w:t>(</w:t>
      </w:r>
      <w:proofErr w:type="spellStart"/>
      <w:r w:rsidRPr="00D6040A">
        <w:rPr>
          <w:szCs w:val="28"/>
          <w:lang w:val="en-US"/>
        </w:rPr>
        <w:t>k</w:t>
      </w:r>
      <w:r w:rsidRPr="00D6040A">
        <w:rPr>
          <w:szCs w:val="28"/>
          <w:vertAlign w:val="subscript"/>
          <w:lang w:val="en-US"/>
        </w:rPr>
        <w:t>cmd</w:t>
      </w:r>
      <w:proofErr w:type="spellEnd"/>
      <w:r w:rsidRPr="00D6040A">
        <w:rPr>
          <w:szCs w:val="28"/>
        </w:rPr>
        <w:t xml:space="preserve">) – экспоненциальное </w:t>
      </w:r>
      <w:r w:rsidRPr="00D6040A">
        <w:rPr>
          <w:szCs w:val="28"/>
          <w:lang w:val="en-US"/>
        </w:rPr>
        <w:t>exponential</w:t>
      </w:r>
      <w:r w:rsidRPr="00D6040A">
        <w:rPr>
          <w:szCs w:val="28"/>
        </w:rPr>
        <w:t>(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10</m:t>
            </m:r>
          </m:den>
        </m:f>
        <m:r>
          <w:rPr>
            <w:rFonts w:ascii="Cambria Math" w:hAnsi="Cambria Math"/>
            <w:szCs w:val="28"/>
          </w:rPr>
          <m:t>,1)</m:t>
        </m:r>
      </m:oMath>
      <w:r w:rsidRPr="00D6040A">
        <w:rPr>
          <w:szCs w:val="28"/>
        </w:rPr>
        <w:t>;</w:t>
      </w:r>
    </w:p>
    <w:p w14:paraId="5C20E3E9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Среднее время формирования командной строки </w:t>
      </w:r>
      <w:r w:rsidRPr="00D6040A">
        <w:rPr>
          <w:szCs w:val="28"/>
          <w:lang w:val="en-US"/>
        </w:rPr>
        <w:t>M</w:t>
      </w:r>
      <w:r w:rsidRPr="00D6040A">
        <w:rPr>
          <w:szCs w:val="28"/>
        </w:rPr>
        <w:t>[τ</w:t>
      </w:r>
      <w:proofErr w:type="spellStart"/>
      <w:r w:rsidRPr="00D6040A">
        <w:rPr>
          <w:szCs w:val="28"/>
          <w:vertAlign w:val="subscript"/>
          <w:lang w:val="en-US"/>
        </w:rPr>
        <w:t>cmd</w:t>
      </w:r>
      <w:proofErr w:type="spellEnd"/>
      <w:r w:rsidRPr="00D6040A">
        <w:rPr>
          <w:szCs w:val="28"/>
        </w:rPr>
        <w:t xml:space="preserve">] – 48 </w:t>
      </w:r>
      <w:proofErr w:type="spellStart"/>
      <w:r w:rsidRPr="00D6040A">
        <w:rPr>
          <w:szCs w:val="28"/>
        </w:rPr>
        <w:t>сек</w:t>
      </w:r>
      <w:proofErr w:type="spellEnd"/>
      <w:r w:rsidRPr="00D6040A">
        <w:rPr>
          <w:szCs w:val="28"/>
        </w:rPr>
        <w:t>;</w:t>
      </w:r>
    </w:p>
    <w:p w14:paraId="74D450D6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Распределение </w:t>
      </w:r>
      <w:r w:rsidRPr="00D6040A">
        <w:rPr>
          <w:szCs w:val="28"/>
          <w:lang w:val="en-US"/>
        </w:rPr>
        <w:t>F</w:t>
      </w:r>
      <w:r w:rsidRPr="00D6040A">
        <w:rPr>
          <w:szCs w:val="28"/>
        </w:rPr>
        <w:t>(</w:t>
      </w:r>
      <w:proofErr w:type="spellStart"/>
      <w:r w:rsidRPr="00D6040A">
        <w:rPr>
          <w:szCs w:val="28"/>
          <w:lang w:val="en-US"/>
        </w:rPr>
        <w:t>k</w:t>
      </w:r>
      <w:r w:rsidRPr="00D6040A">
        <w:rPr>
          <w:szCs w:val="28"/>
          <w:vertAlign w:val="subscript"/>
          <w:lang w:val="en-US"/>
        </w:rPr>
        <w:t>cmd</w:t>
      </w:r>
      <w:proofErr w:type="spellEnd"/>
      <w:r w:rsidRPr="00D6040A">
        <w:rPr>
          <w:szCs w:val="28"/>
        </w:rPr>
        <w:t xml:space="preserve">) – треугольное </w:t>
      </w:r>
      <w:r w:rsidRPr="00D6040A">
        <w:rPr>
          <w:szCs w:val="28"/>
          <w:lang w:val="en-US"/>
        </w:rPr>
        <w:t>triangular</w:t>
      </w:r>
      <w:r w:rsidRPr="00D6040A">
        <w:rPr>
          <w:szCs w:val="28"/>
        </w:rPr>
        <w:t>(36,60);</w:t>
      </w:r>
    </w:p>
    <w:p w14:paraId="102E10DD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Таймаут </w:t>
      </w:r>
      <m:oMath>
        <m:sSubSup>
          <m:sSubSupPr>
            <m:ctrlPr>
              <w:rPr>
                <w:rFonts w:ascii="Cambria Math" w:hAnsi="Cambria Math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out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tr</m:t>
            </m:r>
          </m:sup>
        </m:sSubSup>
      </m:oMath>
      <w:r w:rsidRPr="00D6040A">
        <w:rPr>
          <w:szCs w:val="28"/>
        </w:rPr>
        <w:t xml:space="preserve"> – 48 сек;</w:t>
      </w:r>
    </w:p>
    <w:p w14:paraId="5249B025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Среднее время анализа результата </w:t>
      </w:r>
      <w:r w:rsidRPr="00D6040A">
        <w:rPr>
          <w:szCs w:val="28"/>
          <w:lang w:val="en-US"/>
        </w:rPr>
        <w:t>M</w:t>
      </w:r>
      <w:r w:rsidRPr="00D6040A">
        <w:rPr>
          <w:szCs w:val="28"/>
        </w:rPr>
        <w:t>[τ</w:t>
      </w:r>
      <w:r w:rsidRPr="00D6040A">
        <w:rPr>
          <w:szCs w:val="28"/>
          <w:vertAlign w:val="subscript"/>
          <w:lang w:val="en-US"/>
        </w:rPr>
        <w:t>res</w:t>
      </w:r>
      <w:r w:rsidRPr="00D6040A">
        <w:rPr>
          <w:szCs w:val="28"/>
        </w:rPr>
        <w:t>] – 210 сек;</w:t>
      </w:r>
    </w:p>
    <w:p w14:paraId="6FF76EAE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Распределение </w:t>
      </w:r>
      <w:r w:rsidRPr="00D6040A">
        <w:rPr>
          <w:szCs w:val="28"/>
          <w:lang w:val="en-US"/>
        </w:rPr>
        <w:t>F</w:t>
      </w:r>
      <w:r w:rsidRPr="00D6040A">
        <w:rPr>
          <w:szCs w:val="28"/>
        </w:rPr>
        <w:t>(τ</w:t>
      </w:r>
      <w:r w:rsidRPr="00D6040A">
        <w:rPr>
          <w:szCs w:val="28"/>
          <w:vertAlign w:val="subscript"/>
          <w:lang w:val="en-US"/>
        </w:rPr>
        <w:t>res</w:t>
      </w:r>
      <w:r w:rsidRPr="00D6040A">
        <w:rPr>
          <w:szCs w:val="28"/>
        </w:rPr>
        <w:t xml:space="preserve">) – равномерное </w:t>
      </w:r>
      <w:r w:rsidRPr="00D6040A">
        <w:rPr>
          <w:szCs w:val="28"/>
          <w:lang w:val="en-US"/>
        </w:rPr>
        <w:t>uniform</w:t>
      </w:r>
      <w:r w:rsidRPr="00D6040A">
        <w:rPr>
          <w:szCs w:val="28"/>
        </w:rPr>
        <w:t>(150,270);</w:t>
      </w:r>
    </w:p>
    <w:p w14:paraId="025DF0FE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Среднее время выполнения команды </w:t>
      </w:r>
      <w:r w:rsidRPr="00D6040A">
        <w:rPr>
          <w:szCs w:val="28"/>
          <w:lang w:val="en-US"/>
        </w:rPr>
        <w:t>M</w:t>
      </w:r>
      <w:r w:rsidRPr="00D6040A">
        <w:rPr>
          <w:szCs w:val="28"/>
        </w:rPr>
        <w:t>[τ</w:t>
      </w:r>
      <w:proofErr w:type="spellStart"/>
      <w:r w:rsidRPr="00D6040A">
        <w:rPr>
          <w:szCs w:val="28"/>
          <w:vertAlign w:val="subscript"/>
          <w:lang w:val="en-US"/>
        </w:rPr>
        <w:t>srv</w:t>
      </w:r>
      <w:proofErr w:type="spellEnd"/>
      <w:r w:rsidRPr="00D6040A">
        <w:rPr>
          <w:szCs w:val="28"/>
        </w:rPr>
        <w:t xml:space="preserve">] – 4.8 </w:t>
      </w:r>
      <w:proofErr w:type="spellStart"/>
      <w:r w:rsidRPr="00D6040A">
        <w:rPr>
          <w:szCs w:val="28"/>
        </w:rPr>
        <w:t>сек</w:t>
      </w:r>
      <w:proofErr w:type="spellEnd"/>
      <w:r w:rsidRPr="00D6040A">
        <w:rPr>
          <w:szCs w:val="28"/>
        </w:rPr>
        <w:t>;</w:t>
      </w:r>
    </w:p>
    <w:p w14:paraId="68F2E36A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Распределение </w:t>
      </w:r>
      <w:r w:rsidRPr="00D6040A">
        <w:rPr>
          <w:szCs w:val="28"/>
          <w:lang w:val="en-US"/>
        </w:rPr>
        <w:t>F</w:t>
      </w:r>
      <w:r w:rsidRPr="00D6040A">
        <w:rPr>
          <w:szCs w:val="28"/>
        </w:rPr>
        <w:t>(τ</w:t>
      </w:r>
      <w:proofErr w:type="spellStart"/>
      <w:r w:rsidRPr="00D6040A">
        <w:rPr>
          <w:szCs w:val="28"/>
          <w:vertAlign w:val="subscript"/>
          <w:lang w:val="en-US"/>
        </w:rPr>
        <w:t>srv</w:t>
      </w:r>
      <w:proofErr w:type="spellEnd"/>
      <w:r w:rsidRPr="00D6040A">
        <w:rPr>
          <w:szCs w:val="28"/>
        </w:rPr>
        <w:t xml:space="preserve">) – нормальное </w:t>
      </w:r>
      <w:r w:rsidRPr="00D6040A">
        <w:rPr>
          <w:szCs w:val="28"/>
          <w:lang w:val="en-US"/>
        </w:rPr>
        <w:t>normal</w:t>
      </w:r>
      <w:r w:rsidRPr="00D6040A">
        <w:rPr>
          <w:szCs w:val="28"/>
        </w:rPr>
        <w:t>(0.3,4.8);</w:t>
      </w:r>
    </w:p>
    <w:p w14:paraId="490B3A9E" w14:textId="77777777" w:rsidR="00C74D9B" w:rsidRPr="00D6040A" w:rsidRDefault="00C74D9B" w:rsidP="00C74D9B">
      <w:pPr>
        <w:pStyle w:val="af2"/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>При этом параметры распределений, не указанные в варианте задания явно, подбирались вручную.</w:t>
      </w:r>
    </w:p>
    <w:p w14:paraId="4ED49976" w14:textId="77777777"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7" w:name="_Toc74618018"/>
      <w:r>
        <w:br w:type="page"/>
      </w:r>
    </w:p>
    <w:p w14:paraId="4D102A72" w14:textId="77777777" w:rsidR="00C74D9B" w:rsidRPr="00D6040A" w:rsidRDefault="00C74D9B" w:rsidP="00C74D9B">
      <w:pPr>
        <w:pStyle w:val="affb"/>
        <w:rPr>
          <w:lang w:val="en-US"/>
        </w:rPr>
      </w:pPr>
      <w:r w:rsidRPr="00D6040A">
        <w:lastRenderedPageBreak/>
        <w:t>Итоговая математическая модель</w:t>
      </w:r>
      <w:bookmarkEnd w:id="7"/>
    </w:p>
    <w:p w14:paraId="00392472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По итогам моделирования имеем следующую математическую модель:</w:t>
      </w:r>
    </w:p>
    <w:p w14:paraId="2B37D267" w14:textId="77777777" w:rsidR="00C74D9B" w:rsidRPr="00D51E2E" w:rsidRDefault="0023667C" w:rsidP="00C74D9B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МВС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МВС</m:t>
            </m:r>
          </m:sub>
        </m:sSub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trans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queue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+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out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tr</m:t>
                    </m:r>
                  </m:sup>
                </m:sSubSup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ТС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init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abs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finished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finished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finished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nary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rel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naryPr>
                      <m:sub/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finished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naryPr>
                      <m:sub/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init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</m:e>
                    </m:nary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ТС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∙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res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сервер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wait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queue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ren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init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p>
                    </m:sSubSup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сервер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wait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queue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wait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queue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ТС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∙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res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t-(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∙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res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task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task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] = M[k 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ТС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 k 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wait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res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M[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ТС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 = 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 ∙ 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cmd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 + 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wait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 + 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]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M[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ТС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]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=Nλ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μ 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M[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srv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]</m:t>
                    </m:r>
                  </m:den>
                </m:f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N=5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=10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=exponential(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,1)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=48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cmd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=triangular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(36,60)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out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tr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=48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res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]=210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res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uniform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(150,270)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srv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=4.8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srv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normal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(0.3,4.8)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t= time()</m:t>
                </m:r>
              </m:e>
            </m:eqArr>
          </m:e>
        </m:d>
      </m:oMath>
      <w:bookmarkStart w:id="8" w:name="_Toc74618019"/>
      <w:r w:rsidR="00C74D9B">
        <w:br w:type="page"/>
      </w:r>
    </w:p>
    <w:p w14:paraId="178F7A9C" w14:textId="77777777" w:rsidR="00C74D9B" w:rsidRPr="00D6040A" w:rsidRDefault="00C74D9B" w:rsidP="00C74D9B">
      <w:pPr>
        <w:pStyle w:val="affb"/>
      </w:pPr>
      <w:r w:rsidRPr="00D6040A">
        <w:lastRenderedPageBreak/>
        <w:t>Разработка имитационной модели</w:t>
      </w:r>
      <w:bookmarkEnd w:id="8"/>
    </w:p>
    <w:p w14:paraId="765F7594" w14:textId="77777777" w:rsidR="00C74D9B" w:rsidRPr="00D6040A" w:rsidRDefault="00C74D9B" w:rsidP="00C74D9B">
      <w:pPr>
        <w:pStyle w:val="a2"/>
        <w:spacing w:before="240"/>
      </w:pPr>
      <w:bookmarkStart w:id="9" w:name="_Toc74618020"/>
      <w:r w:rsidRPr="00D6040A">
        <w:t>Имитационная модель МВС</w:t>
      </w:r>
      <w:bookmarkEnd w:id="9"/>
    </w:p>
    <w:p w14:paraId="472EB6D6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Результаты разработки имитационной модели МВС, соответствующей варианту задания, представлены на рисунках 2-6.</w:t>
      </w:r>
    </w:p>
    <w:p w14:paraId="6629042F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На рисунке 2 представлена имитационная модель самой моделируемой МВС, состоящая из </w:t>
      </w:r>
      <w:r w:rsidR="00B42B1B" w:rsidRPr="00D6040A">
        <w:rPr>
          <w:rFonts w:ascii="Times New Roman" w:hAnsi="Times New Roman" w:cs="Times New Roman"/>
          <w:sz w:val="28"/>
          <w:szCs w:val="28"/>
        </w:rPr>
        <w:t>трёх</w:t>
      </w:r>
      <w:r w:rsidRPr="00D6040A">
        <w:rPr>
          <w:rFonts w:ascii="Times New Roman" w:hAnsi="Times New Roman" w:cs="Times New Roman"/>
          <w:sz w:val="28"/>
          <w:szCs w:val="28"/>
        </w:rPr>
        <w:t xml:space="preserve"> основных частей, описываемых в разделах 6.1.1 – 6.1.3:</w:t>
      </w:r>
    </w:p>
    <w:p w14:paraId="4E92741D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Терминальные станции (ТС)</w:t>
      </w:r>
    </w:p>
    <w:p w14:paraId="637D4BBC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Сервер</w:t>
      </w:r>
    </w:p>
    <w:p w14:paraId="58CF44E9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Таймауты</w:t>
      </w:r>
    </w:p>
    <w:p w14:paraId="229381C7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A761C66" wp14:editId="602C3E09">
            <wp:extent cx="5943600" cy="4238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66EB0" w14:textId="77777777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 – Имитационная модель МВС</w:t>
      </w:r>
    </w:p>
    <w:p w14:paraId="1630FCAE" w14:textId="77777777" w:rsidR="00C74D9B" w:rsidRPr="00D6040A" w:rsidRDefault="00C74D9B" w:rsidP="00745814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На рисунке 3 представлены переменные, созданные для сбора статистики, а также параметры, необходимые для проведения оптимизационного эксперимента:</w:t>
      </w:r>
    </w:p>
    <w:p w14:paraId="705A4F2A" w14:textId="77777777" w:rsidR="00C74D9B" w:rsidRPr="00D6040A" w:rsidRDefault="00C74D9B" w:rsidP="00745814">
      <w:pPr>
        <w:pStyle w:val="a"/>
      </w:pPr>
      <w:r w:rsidRPr="00745814">
        <w:t xml:space="preserve">Заданий_ТС_1 – Заданий_ТС_5 – содержат количество </w:t>
      </w:r>
      <w:r w:rsidRPr="00745814">
        <w:lastRenderedPageBreak/>
        <w:t>выполненных заданий</w:t>
      </w:r>
      <w:r w:rsidRPr="00D6040A">
        <w:t>, инициализированных каждой ТС;</w:t>
      </w:r>
    </w:p>
    <w:p w14:paraId="539BE1B0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Отказы_ТС_1 – Отказы_ТС_5 – содержат количество отказов в обслуживании для каждой ТС;</w:t>
      </w:r>
    </w:p>
    <w:p w14:paraId="1E2DF847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Время_активной_работы_ТС_1 – Время_активной_работы_ТС_5 – содержат суммарное время активной работы каждой ТС, </w:t>
      </w:r>
      <w:proofErr w:type="spellStart"/>
      <w:r w:rsidRPr="00D6040A">
        <w:rPr>
          <w:szCs w:val="28"/>
        </w:rPr>
        <w:t>т.е</w:t>
      </w:r>
      <w:proofErr w:type="spellEnd"/>
      <w:r w:rsidRPr="00D6040A">
        <w:rPr>
          <w:szCs w:val="28"/>
        </w:rPr>
        <w:t xml:space="preserve"> время, которое агенты находятся на каждой из ТС;</w:t>
      </w:r>
    </w:p>
    <w:p w14:paraId="649A7F60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Эффективность_ТС_1 – Эффективность_ТС_5 – содержат эффективность каждой ТС;</w:t>
      </w:r>
    </w:p>
    <w:p w14:paraId="16157FF0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Эффективность_сервера</w:t>
      </w:r>
      <w:proofErr w:type="spellEnd"/>
      <w:r w:rsidRPr="00D6040A">
        <w:rPr>
          <w:szCs w:val="28"/>
        </w:rPr>
        <w:t xml:space="preserve"> – содержит эффективность сервера;</w:t>
      </w:r>
    </w:p>
    <w:p w14:paraId="51D9C98B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Продуктивность_ТС_1 – Продуктивность_ТС_5 – содержат продуктивность каждой ТС;</w:t>
      </w:r>
    </w:p>
    <w:p w14:paraId="2B15AB8B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Всего_обработано</w:t>
      </w:r>
      <w:proofErr w:type="spellEnd"/>
      <w:r w:rsidRPr="00D6040A">
        <w:rPr>
          <w:szCs w:val="28"/>
        </w:rPr>
        <w:t xml:space="preserve"> – содержит общее количество обработанных МВС заданий;</w:t>
      </w:r>
    </w:p>
    <w:p w14:paraId="7962C95C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Всего_создано</w:t>
      </w:r>
      <w:proofErr w:type="spellEnd"/>
      <w:r w:rsidRPr="00D6040A">
        <w:rPr>
          <w:szCs w:val="28"/>
        </w:rPr>
        <w:t xml:space="preserve"> – содержит общее количество инициализированных всеми ТС заданий;</w:t>
      </w:r>
    </w:p>
    <w:p w14:paraId="5DD3D4C4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Абсолютная_ПС</w:t>
      </w:r>
      <w:proofErr w:type="spellEnd"/>
      <w:r w:rsidRPr="00D6040A">
        <w:rPr>
          <w:szCs w:val="28"/>
        </w:rPr>
        <w:t xml:space="preserve"> – абсолютная пропускная способность системы;</w:t>
      </w:r>
    </w:p>
    <w:p w14:paraId="22965745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Относительная_ПС</w:t>
      </w:r>
      <w:proofErr w:type="spellEnd"/>
      <w:r w:rsidRPr="00D6040A">
        <w:rPr>
          <w:szCs w:val="28"/>
        </w:rPr>
        <w:t xml:space="preserve"> – относительная пропускная способность системы;</w:t>
      </w:r>
    </w:p>
    <w:p w14:paraId="7C9EB367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Время_активной_работы_сервера</w:t>
      </w:r>
      <w:proofErr w:type="spellEnd"/>
      <w:r w:rsidRPr="00D6040A">
        <w:rPr>
          <w:szCs w:val="28"/>
        </w:rPr>
        <w:t xml:space="preserve"> – содержит общее время, которое сервер обрабатывает задания;</w:t>
      </w:r>
    </w:p>
    <w:p w14:paraId="6F555F3D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С_Время_работы_ко_времени_простоя</w:t>
      </w:r>
      <w:proofErr w:type="spellEnd"/>
      <w:r w:rsidRPr="00D6040A">
        <w:rPr>
          <w:szCs w:val="28"/>
        </w:rPr>
        <w:t xml:space="preserve"> – содержит отношение времени, которое сервер обрабатывает задания, ко времени, которое сервер ожидание поступление заданий;</w:t>
      </w:r>
    </w:p>
    <w:p w14:paraId="3933ABDC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Вместимость_накопителя</w:t>
      </w:r>
      <w:proofErr w:type="spellEnd"/>
      <w:r w:rsidRPr="00D6040A">
        <w:rPr>
          <w:szCs w:val="28"/>
          <w:lang w:val="en-US"/>
        </w:rPr>
        <w:t xml:space="preserve"> – </w:t>
      </w:r>
      <w:r w:rsidRPr="00D6040A">
        <w:rPr>
          <w:szCs w:val="28"/>
        </w:rPr>
        <w:t>длина очереди</w:t>
      </w:r>
      <w:r w:rsidRPr="00D6040A">
        <w:rPr>
          <w:szCs w:val="28"/>
          <w:lang w:val="en-US"/>
        </w:rPr>
        <w:t>;</w:t>
      </w:r>
    </w:p>
    <w:p w14:paraId="0E54E4C7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ТС_1_Время_работы_ко_времени_простоя - ТС_5_Время_работы_ко_времени_простоя – отношения времени занятости каждой ТС ко времени ее простоя.</w:t>
      </w:r>
    </w:p>
    <w:p w14:paraId="69D94F34" w14:textId="77777777" w:rsidR="00C74D9B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Вероятность_отказа_ТС_1 – Вероятность_отказа_ТС_5 – вероятности отказа в обслуживании задания, </w:t>
      </w:r>
      <w:r w:rsidRPr="00D6040A">
        <w:rPr>
          <w:szCs w:val="28"/>
        </w:rPr>
        <w:lastRenderedPageBreak/>
        <w:t>инициализированного каждой ТС.</w:t>
      </w:r>
    </w:p>
    <w:p w14:paraId="50C05E79" w14:textId="77777777" w:rsidR="00B42B1B" w:rsidRPr="00D6040A" w:rsidRDefault="00B42B1B" w:rsidP="00B42B1B">
      <w:pPr>
        <w:pStyle w:val="a"/>
        <w:numPr>
          <w:ilvl w:val="0"/>
          <w:numId w:val="0"/>
        </w:numPr>
        <w:ind w:left="1276"/>
        <w:rPr>
          <w:szCs w:val="28"/>
        </w:rPr>
      </w:pPr>
      <w:r w:rsidRPr="00B42B1B">
        <w:rPr>
          <w:szCs w:val="28"/>
        </w:rPr>
        <w:t>Вероятность отказа в обслуживании</w:t>
      </w:r>
      <w:r>
        <w:rPr>
          <w:szCs w:val="28"/>
        </w:rPr>
        <w:t xml:space="preserve"> будем высчитывать как отношение</w:t>
      </w:r>
      <w:r w:rsidRPr="00B42B1B">
        <w:rPr>
          <w:szCs w:val="28"/>
        </w:rPr>
        <w:t xml:space="preserve"> колич</w:t>
      </w:r>
      <w:r>
        <w:rPr>
          <w:szCs w:val="28"/>
        </w:rPr>
        <w:t>ества инициализированных i-ой ТС</w:t>
      </w:r>
      <w:r w:rsidRPr="00B42B1B">
        <w:rPr>
          <w:szCs w:val="28"/>
        </w:rPr>
        <w:t xml:space="preserve"> заданий, которым было отказано в рамках содержащих их транзакций, к общему </w:t>
      </w:r>
      <w:r>
        <w:rPr>
          <w:szCs w:val="28"/>
        </w:rPr>
        <w:t>числу инициализированных i-ой ТС</w:t>
      </w:r>
      <w:r w:rsidRPr="00B42B1B">
        <w:rPr>
          <w:szCs w:val="28"/>
        </w:rPr>
        <w:t xml:space="preserve"> заданий</w:t>
      </w:r>
    </w:p>
    <w:p w14:paraId="7EF526F6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C54B5F7" wp14:editId="78D57E46">
            <wp:extent cx="5934075" cy="60388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B7DC" w14:textId="77777777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3 – Переменные и параметры для сбора статистики</w:t>
      </w:r>
    </w:p>
    <w:p w14:paraId="6A6E3C93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Гистограммы, содержащие статистику времени ожидания каждой из ТС обслуживания транзакции и времени ожидания операторами ТС результатов выполнения транзакций представлены на рисунках 4 и 5  </w:t>
      </w:r>
    </w:p>
    <w:p w14:paraId="2216C273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15A3074" wp14:editId="6C0190B4">
            <wp:extent cx="5934075" cy="16573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7098" w14:textId="77777777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4 – Гистограммы времени ожидания ТС начала обслуживания транзакций</w:t>
      </w:r>
    </w:p>
    <w:p w14:paraId="36A2679D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3193CEF" wp14:editId="4A4353E5">
            <wp:extent cx="5934075" cy="6000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B732" w14:textId="77777777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5 – Гистограммы времени ожидания операторами ТС результатов выполнения задания</w:t>
      </w:r>
    </w:p>
    <w:p w14:paraId="7F19C5BD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На рисунке 6 представлены следующие столбчатые диаграммы:</w:t>
      </w:r>
    </w:p>
    <w:p w14:paraId="1AC3D5EE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диаграмма</w:t>
      </w:r>
      <w:r w:rsidRPr="00D6040A">
        <w:rPr>
          <w:szCs w:val="28"/>
          <w:lang w:val="en-US"/>
        </w:rPr>
        <w:t xml:space="preserve"> </w:t>
      </w:r>
      <w:r w:rsidRPr="00D6040A">
        <w:rPr>
          <w:szCs w:val="28"/>
        </w:rPr>
        <w:t>эффективности сервера</w:t>
      </w:r>
      <w:r w:rsidRPr="00D6040A">
        <w:rPr>
          <w:szCs w:val="28"/>
          <w:lang w:val="en-US"/>
        </w:rPr>
        <w:t>;</w:t>
      </w:r>
    </w:p>
    <w:p w14:paraId="65F2BF16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диаграммы абсолютной и относительной пропускных способностей системы;</w:t>
      </w:r>
    </w:p>
    <w:p w14:paraId="2C998E9A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диаграмма отношения времени занятости сервера выполнением заданий ко времени ожидания сервером транзакций;</w:t>
      </w:r>
    </w:p>
    <w:p w14:paraId="1A007B18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диаграммы отношений времени занятости каждой ТС ко времени ее простоя;</w:t>
      </w:r>
    </w:p>
    <w:p w14:paraId="1F7F16B2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диаграммы эффективности каждой ТС;</w:t>
      </w:r>
    </w:p>
    <w:p w14:paraId="69966F5F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диаграммы производительности каждой ТС</w:t>
      </w:r>
      <w:r w:rsidRPr="00D6040A">
        <w:rPr>
          <w:szCs w:val="28"/>
          <w:lang w:val="en-US"/>
        </w:rPr>
        <w:t>;</w:t>
      </w:r>
    </w:p>
    <w:p w14:paraId="4B3B7F01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диаграммы вероятностей отказа для каждой ТС.</w:t>
      </w:r>
    </w:p>
    <w:p w14:paraId="44842DFE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3F66571" wp14:editId="6E9E4D15">
            <wp:extent cx="5934075" cy="2057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40F1" w14:textId="77777777" w:rsidR="00C74D9B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6 – Столбчатые диаграммы</w:t>
      </w:r>
    </w:p>
    <w:p w14:paraId="7EF924F4" w14:textId="77777777" w:rsidR="00C74D9B" w:rsidRPr="00744CF0" w:rsidRDefault="00C74D9B" w:rsidP="00C74D9B">
      <w:pPr>
        <w:pStyle w:val="a9"/>
        <w:rPr>
          <w:lang w:eastAsia="ru-RU"/>
        </w:rPr>
      </w:pPr>
    </w:p>
    <w:p w14:paraId="370BA8D1" w14:textId="77777777" w:rsidR="00C74D9B" w:rsidRPr="008A5DAA" w:rsidRDefault="00C74D9B" w:rsidP="00C74D9B">
      <w:pPr>
        <w:pStyle w:val="a3"/>
        <w:spacing w:line="360" w:lineRule="auto"/>
      </w:pPr>
      <w:bookmarkStart w:id="10" w:name="_Toc74618021"/>
      <w:r w:rsidRPr="008A5DAA">
        <w:t>Терминальные станции</w:t>
      </w:r>
      <w:bookmarkEnd w:id="10"/>
    </w:p>
    <w:p w14:paraId="55581D49" w14:textId="4865919F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Первая часть имитационной модели, имитирующая работу терминальных станций, состоит из пяти блоков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Sourse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под названиями ТС1 – ТС5, задачей которых является создание пяти агентов «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Zadanie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» в момент начала имитационного эксперимента и присвоение их внутреннему параметру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Номер_ТС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значения, равному номеру ТС, в рамках которой они создаются. С этой целью глобальный агент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Main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в момент запуска имитационного эксперимента вызывает для каждого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Sourse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функцию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inject</w:t>
      </w:r>
      <w:r w:rsidRPr="00D6040A">
        <w:rPr>
          <w:rFonts w:ascii="Times New Roman" w:hAnsi="Times New Roman" w:cs="Times New Roman"/>
          <w:szCs w:val="28"/>
          <w:lang w:eastAsia="ru-RU"/>
        </w:rPr>
        <w:t>(), тем самым обеспечивая однократную инициализацию агентов «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Zadanie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>» внутри этих объектов.</w:t>
      </w:r>
    </w:p>
    <w:p w14:paraId="30685EAD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На рисунках 8 и 9 представлены, соответственно, свойства одного из блоков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Sourse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и свойства агента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Main</w:t>
      </w:r>
      <w:r w:rsidRPr="00D6040A">
        <w:rPr>
          <w:rFonts w:ascii="Times New Roman" w:hAnsi="Times New Roman" w:cs="Times New Roman"/>
          <w:szCs w:val="28"/>
          <w:lang w:eastAsia="ru-RU"/>
        </w:rPr>
        <w:t>.</w:t>
      </w:r>
    </w:p>
    <w:p w14:paraId="2F04CE91" w14:textId="77777777"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9FFFED6" wp14:editId="7CE03A45">
            <wp:extent cx="4629150" cy="2333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6199" w14:textId="77777777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8 – Свойства блока ТС</w:t>
      </w:r>
    </w:p>
    <w:p w14:paraId="402E0B04" w14:textId="77777777" w:rsidR="00C74D9B" w:rsidRPr="00D6040A" w:rsidRDefault="00C74D9B" w:rsidP="00C74D9B">
      <w:pPr>
        <w:pStyle w:val="a9"/>
        <w:ind w:firstLine="851"/>
        <w:jc w:val="center"/>
        <w:rPr>
          <w:rFonts w:ascii="Times New Roman" w:hAnsi="Times New Roman" w:cs="Times New Roman"/>
          <w:szCs w:val="28"/>
          <w:lang w:eastAsia="ru-RU"/>
        </w:rPr>
      </w:pPr>
    </w:p>
    <w:p w14:paraId="41696987" w14:textId="77777777"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12863CD" wp14:editId="45897754">
            <wp:extent cx="4629150" cy="22574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280E" w14:textId="77777777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 xml:space="preserve">Рисунок 9 – Свойства агента </w:t>
      </w:r>
      <w:r w:rsidRPr="00D6040A">
        <w:rPr>
          <w:szCs w:val="28"/>
          <w:lang w:val="en-US"/>
        </w:rPr>
        <w:t>Main</w:t>
      </w:r>
    </w:p>
    <w:p w14:paraId="61C7438D" w14:textId="77777777" w:rsidR="00C74D9B" w:rsidRPr="00D6040A" w:rsidRDefault="00C74D9B" w:rsidP="00C74D9B">
      <w:pPr>
        <w:pStyle w:val="af2"/>
        <w:tabs>
          <w:tab w:val="left" w:pos="0"/>
        </w:tabs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Далее расположены пять пар по два блока </w:t>
      </w:r>
      <w:r w:rsidRPr="00D6040A">
        <w:rPr>
          <w:szCs w:val="28"/>
          <w:lang w:val="en-US"/>
        </w:rPr>
        <w:t>Delay</w:t>
      </w:r>
      <w:r w:rsidRPr="00D6040A">
        <w:rPr>
          <w:szCs w:val="28"/>
        </w:rPr>
        <w:t xml:space="preserve">. Первый блок </w:t>
      </w:r>
      <w:r w:rsidRPr="00D6040A">
        <w:rPr>
          <w:szCs w:val="28"/>
          <w:lang w:val="en-US"/>
        </w:rPr>
        <w:t>Delay</w:t>
      </w:r>
      <w:r w:rsidRPr="00D6040A">
        <w:rPr>
          <w:szCs w:val="28"/>
        </w:rPr>
        <w:t xml:space="preserve"> (Задания_1 – Задания_5) служит для случайного определения количества команд в задании и не имеет времени задержки. Также он устанавливает значение внутреннего параметра агента </w:t>
      </w:r>
      <w:r w:rsidR="00D75A62">
        <w:rPr>
          <w:szCs w:val="28"/>
        </w:rPr>
        <w:t>«</w:t>
      </w:r>
      <w:r w:rsidRPr="00D6040A">
        <w:rPr>
          <w:szCs w:val="28"/>
        </w:rPr>
        <w:t>Отказано</w:t>
      </w:r>
      <w:r w:rsidR="00D75A62">
        <w:rPr>
          <w:szCs w:val="28"/>
        </w:rPr>
        <w:t>»</w:t>
      </w:r>
      <w:r w:rsidRPr="00D6040A">
        <w:rPr>
          <w:szCs w:val="28"/>
        </w:rPr>
        <w:t xml:space="preserve"> на </w:t>
      </w:r>
      <w:r w:rsidRPr="00D6040A">
        <w:rPr>
          <w:szCs w:val="28"/>
          <w:lang w:val="en-US"/>
        </w:rPr>
        <w:t>false</w:t>
      </w:r>
      <w:r w:rsidRPr="00D6040A">
        <w:rPr>
          <w:szCs w:val="28"/>
        </w:rPr>
        <w:t>, что необходимо для отслеживания отказов в обработке. В дополнение, этот объект изменяет значения следующих переменных модели и внутренних параметров агента, необходимых для сбора статистики о работе системы:</w:t>
      </w:r>
    </w:p>
    <w:p w14:paraId="34776758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Время_в_системе</w:t>
      </w:r>
      <w:proofErr w:type="spellEnd"/>
      <w:r w:rsidRPr="00D6040A">
        <w:rPr>
          <w:szCs w:val="28"/>
        </w:rPr>
        <w:t>;</w:t>
      </w:r>
    </w:p>
    <w:p w14:paraId="63C45CC1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Таймер</w:t>
      </w:r>
      <w:r w:rsidRPr="00D6040A">
        <w:rPr>
          <w:szCs w:val="28"/>
          <w:lang w:val="en-US"/>
        </w:rPr>
        <w:t>;</w:t>
      </w:r>
    </w:p>
    <w:p w14:paraId="7F274462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Всего_создано</w:t>
      </w:r>
      <w:proofErr w:type="spellEnd"/>
      <w:r w:rsidRPr="00D6040A">
        <w:rPr>
          <w:szCs w:val="28"/>
          <w:lang w:val="en-US"/>
        </w:rPr>
        <w:t>;</w:t>
      </w:r>
    </w:p>
    <w:p w14:paraId="20774F80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Заданий_ТС</w:t>
      </w:r>
      <w:proofErr w:type="spellEnd"/>
      <w:r w:rsidRPr="00D6040A">
        <w:rPr>
          <w:szCs w:val="28"/>
        </w:rPr>
        <w:t>_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 (где 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 – номер терминальной станции).</w:t>
      </w:r>
    </w:p>
    <w:p w14:paraId="6E055056" w14:textId="5537BF2E" w:rsidR="00ED24C6" w:rsidRDefault="00C74D9B" w:rsidP="007A5FD0">
      <w:pPr>
        <w:pStyle w:val="af2"/>
        <w:tabs>
          <w:tab w:val="left" w:pos="0"/>
        </w:tabs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 xml:space="preserve">Второй блок </w:t>
      </w:r>
      <w:r w:rsidRPr="00D6040A">
        <w:rPr>
          <w:szCs w:val="28"/>
          <w:lang w:val="en-US"/>
        </w:rPr>
        <w:t>Delay</w:t>
      </w:r>
      <w:r w:rsidRPr="00D6040A">
        <w:rPr>
          <w:szCs w:val="28"/>
        </w:rPr>
        <w:t xml:space="preserve"> (Командная_строка_1 – Командная_строка_5) имитирует ввод оператором ТС команд и поэтому имеет задержку, </w:t>
      </w:r>
      <w:r w:rsidR="007A5FD0">
        <w:rPr>
          <w:szCs w:val="28"/>
        </w:rPr>
        <w:t xml:space="preserve">формируемую функцией </w:t>
      </w:r>
      <w:proofErr w:type="spellStart"/>
      <w:r w:rsidR="007A5FD0">
        <w:rPr>
          <w:szCs w:val="28"/>
        </w:rPr>
        <w:t>Ф_Командная_строк</w:t>
      </w:r>
      <w:r w:rsidR="00ED24C6">
        <w:rPr>
          <w:szCs w:val="28"/>
        </w:rPr>
        <w:t>а</w:t>
      </w:r>
      <w:proofErr w:type="spellEnd"/>
      <w:r w:rsidR="00ED24C6">
        <w:rPr>
          <w:szCs w:val="28"/>
        </w:rPr>
        <w:t xml:space="preserve"> </w:t>
      </w:r>
      <w:proofErr w:type="spellStart"/>
      <w:r w:rsidR="00ED24C6">
        <w:rPr>
          <w:szCs w:val="28"/>
        </w:rPr>
        <w:t>путем</w:t>
      </w:r>
      <w:proofErr w:type="spellEnd"/>
      <w:r w:rsidR="00ED24C6">
        <w:rPr>
          <w:szCs w:val="28"/>
        </w:rPr>
        <w:t xml:space="preserve"> суммирования в цикле значений случайных величин, подчиняющихся треугольному распределению. Эта функция принимает на вход количество строк кода в задании и возвращает сумму случайных величин из заданного распределения.</w:t>
      </w:r>
    </w:p>
    <w:p w14:paraId="77FA826D" w14:textId="2353D746" w:rsidR="00ED24C6" w:rsidRDefault="00ED24C6" w:rsidP="007A5FD0">
      <w:pPr>
        <w:pStyle w:val="af2"/>
        <w:tabs>
          <w:tab w:val="left" w:pos="0"/>
        </w:tabs>
        <w:spacing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На рисунке 10 представлена реализация функции </w:t>
      </w:r>
      <w:proofErr w:type="spellStart"/>
      <w:r>
        <w:rPr>
          <w:szCs w:val="28"/>
        </w:rPr>
        <w:t>Ф_Командная_строка</w:t>
      </w:r>
      <w:proofErr w:type="spellEnd"/>
      <w:r>
        <w:rPr>
          <w:szCs w:val="28"/>
        </w:rPr>
        <w:t>.</w:t>
      </w:r>
    </w:p>
    <w:p w14:paraId="4A511307" w14:textId="3FF26270" w:rsidR="00ED24C6" w:rsidRDefault="00ED24C6" w:rsidP="00ED24C6">
      <w:pPr>
        <w:pStyle w:val="af2"/>
        <w:tabs>
          <w:tab w:val="left" w:pos="0"/>
        </w:tabs>
        <w:spacing w:line="360" w:lineRule="auto"/>
        <w:ind w:lef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C4FBDF7" wp14:editId="7B8BDEE1">
            <wp:extent cx="5934075" cy="4067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308A" w14:textId="0DB76FD4" w:rsidR="00ED24C6" w:rsidRDefault="00ED24C6" w:rsidP="00ED24C6">
      <w:pPr>
        <w:pStyle w:val="ad"/>
      </w:pPr>
      <w:r>
        <w:t xml:space="preserve">Рисунок 10 – Функция </w:t>
      </w:r>
      <w:proofErr w:type="spellStart"/>
      <w:r>
        <w:t>Ф_Командная_строка</w:t>
      </w:r>
      <w:proofErr w:type="spellEnd"/>
    </w:p>
    <w:p w14:paraId="11F1EA76" w14:textId="3089A835" w:rsidR="007A5FD0" w:rsidRPr="007A5FD0" w:rsidRDefault="00C74D9B" w:rsidP="007A5FD0">
      <w:pPr>
        <w:pStyle w:val="af2"/>
        <w:tabs>
          <w:tab w:val="left" w:pos="0"/>
        </w:tabs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>Также объект</w:t>
      </w:r>
      <w:r w:rsidR="00ED24C6">
        <w:rPr>
          <w:szCs w:val="28"/>
        </w:rPr>
        <w:t xml:space="preserve"> </w:t>
      </w:r>
      <w:proofErr w:type="spellStart"/>
      <w:r w:rsidR="00ED24C6">
        <w:rPr>
          <w:szCs w:val="28"/>
        </w:rPr>
        <w:t>Командная_строка</w:t>
      </w:r>
      <w:proofErr w:type="spellEnd"/>
      <w:r w:rsidRPr="00D6040A">
        <w:rPr>
          <w:szCs w:val="28"/>
        </w:rPr>
        <w:t xml:space="preserve"> фиксирует во внутренней переменной агента </w:t>
      </w:r>
      <w:proofErr w:type="spellStart"/>
      <w:r w:rsidRPr="00D6040A">
        <w:rPr>
          <w:szCs w:val="28"/>
        </w:rPr>
        <w:t>Время_внутри_ТС</w:t>
      </w:r>
      <w:proofErr w:type="spellEnd"/>
      <w:r w:rsidRPr="00D6040A">
        <w:rPr>
          <w:szCs w:val="28"/>
        </w:rPr>
        <w:t xml:space="preserve"> время п</w:t>
      </w:r>
      <w:r w:rsidR="00D75A62">
        <w:rPr>
          <w:szCs w:val="28"/>
        </w:rPr>
        <w:t xml:space="preserve">ребывания внутри данного блока </w:t>
      </w:r>
      <w:r w:rsidRPr="00D6040A">
        <w:rPr>
          <w:szCs w:val="28"/>
        </w:rPr>
        <w:t>с целью сбора данных о времени, которое агент проводит на терминальной станции.</w:t>
      </w:r>
    </w:p>
    <w:p w14:paraId="3868E73F" w14:textId="077D7768" w:rsidR="00C74D9B" w:rsidRPr="006758E3" w:rsidRDefault="00C74D9B" w:rsidP="00C74D9B">
      <w:pPr>
        <w:pStyle w:val="af2"/>
        <w:tabs>
          <w:tab w:val="left" w:pos="0"/>
        </w:tabs>
        <w:spacing w:line="360" w:lineRule="auto"/>
        <w:ind w:left="0" w:firstLine="851"/>
        <w:jc w:val="both"/>
        <w:rPr>
          <w:szCs w:val="28"/>
        </w:rPr>
      </w:pPr>
      <w:r w:rsidRPr="00D6040A">
        <w:rPr>
          <w:szCs w:val="28"/>
        </w:rPr>
        <w:t>На рисунках 1</w:t>
      </w:r>
      <w:r w:rsidR="00ED24C6">
        <w:rPr>
          <w:szCs w:val="28"/>
        </w:rPr>
        <w:t>1</w:t>
      </w:r>
      <w:r w:rsidRPr="00D6040A">
        <w:rPr>
          <w:szCs w:val="28"/>
        </w:rPr>
        <w:t xml:space="preserve"> и 1</w:t>
      </w:r>
      <w:r w:rsidR="00ED24C6">
        <w:rPr>
          <w:szCs w:val="28"/>
        </w:rPr>
        <w:t>2</w:t>
      </w:r>
      <w:r w:rsidRPr="00D6040A">
        <w:rPr>
          <w:szCs w:val="28"/>
        </w:rPr>
        <w:t xml:space="preserve"> представлены свойства блоков Задания и </w:t>
      </w:r>
      <w:proofErr w:type="spellStart"/>
      <w:r w:rsidRPr="00D6040A">
        <w:rPr>
          <w:szCs w:val="28"/>
        </w:rPr>
        <w:t>Командная_строка</w:t>
      </w:r>
      <w:proofErr w:type="spellEnd"/>
      <w:r w:rsidRPr="00D6040A">
        <w:rPr>
          <w:szCs w:val="28"/>
        </w:rPr>
        <w:t>.</w:t>
      </w:r>
      <w:r w:rsidR="006758E3">
        <w:rPr>
          <w:szCs w:val="28"/>
        </w:rPr>
        <w:t xml:space="preserve"> </w:t>
      </w:r>
    </w:p>
    <w:p w14:paraId="2B7C37AD" w14:textId="62A38CE7" w:rsidR="00C74D9B" w:rsidRPr="00D6040A" w:rsidRDefault="00DC4C4E" w:rsidP="00C74D9B">
      <w:pPr>
        <w:pStyle w:val="af2"/>
        <w:tabs>
          <w:tab w:val="left" w:pos="0"/>
        </w:tabs>
        <w:spacing w:line="360" w:lineRule="auto"/>
        <w:ind w:left="0"/>
        <w:jc w:val="center"/>
        <w:rPr>
          <w:szCs w:val="28"/>
        </w:rPr>
      </w:pPr>
      <w:r>
        <w:rPr>
          <w:rStyle w:val="af9"/>
          <w:rFonts w:asciiTheme="minorHAnsi" w:eastAsiaTheme="minorHAnsi" w:hAnsiTheme="minorHAnsi" w:cstheme="minorBidi"/>
          <w:lang w:eastAsia="en-US"/>
        </w:rPr>
        <w:commentReference w:id="11"/>
      </w:r>
      <w:r w:rsidR="0023667C">
        <w:rPr>
          <w:rStyle w:val="af9"/>
          <w:rFonts w:asciiTheme="minorHAnsi" w:eastAsiaTheme="minorHAnsi" w:hAnsiTheme="minorHAnsi" w:cstheme="minorBidi"/>
          <w:lang w:eastAsia="en-US"/>
        </w:rPr>
        <w:commentReference w:id="12"/>
      </w:r>
      <w:r w:rsidR="00504DE5" w:rsidRPr="00504DE5">
        <w:rPr>
          <w:noProof/>
        </w:rPr>
        <w:t xml:space="preserve"> </w:t>
      </w:r>
      <w:r w:rsidR="00504DE5">
        <w:rPr>
          <w:noProof/>
        </w:rPr>
        <w:lastRenderedPageBreak/>
        <w:drawing>
          <wp:inline distT="0" distB="0" distL="0" distR="0" wp14:anchorId="5811C82E" wp14:editId="33975A1C">
            <wp:extent cx="5940425" cy="5106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AEE1" w14:textId="747D2B09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="00ED24C6">
        <w:rPr>
          <w:szCs w:val="28"/>
        </w:rPr>
        <w:t>1</w:t>
      </w:r>
      <w:r w:rsidRPr="00D6040A">
        <w:rPr>
          <w:szCs w:val="28"/>
        </w:rPr>
        <w:t xml:space="preserve"> – Свойства блока Задания</w:t>
      </w:r>
    </w:p>
    <w:p w14:paraId="18F1CF13" w14:textId="2A26D050" w:rsidR="00C74D9B" w:rsidRPr="00D6040A" w:rsidRDefault="00ED24C6" w:rsidP="00C74D9B">
      <w:pPr>
        <w:pStyle w:val="af2"/>
        <w:tabs>
          <w:tab w:val="left" w:pos="0"/>
        </w:tabs>
        <w:spacing w:line="360" w:lineRule="auto"/>
        <w:ind w:left="0"/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7C84D37D" wp14:editId="0104A47C">
            <wp:extent cx="5934075" cy="4438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13"/>
      <w:commentRangeStart w:id="14"/>
      <w:commentRangeEnd w:id="13"/>
      <w:r w:rsidR="00DC4C4E">
        <w:rPr>
          <w:rStyle w:val="af9"/>
          <w:rFonts w:asciiTheme="minorHAnsi" w:eastAsiaTheme="minorHAnsi" w:hAnsiTheme="minorHAnsi" w:cstheme="minorBidi"/>
          <w:lang w:eastAsia="en-US"/>
        </w:rPr>
        <w:commentReference w:id="13"/>
      </w:r>
      <w:commentRangeEnd w:id="14"/>
      <w:r w:rsidR="0023667C">
        <w:rPr>
          <w:rStyle w:val="af9"/>
          <w:rFonts w:asciiTheme="minorHAnsi" w:eastAsiaTheme="minorHAnsi" w:hAnsiTheme="minorHAnsi" w:cstheme="minorBidi"/>
          <w:lang w:eastAsia="en-US"/>
        </w:rPr>
        <w:commentReference w:id="14"/>
      </w:r>
    </w:p>
    <w:p w14:paraId="0FA1BD82" w14:textId="478F04B0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="00ED24C6">
        <w:rPr>
          <w:szCs w:val="28"/>
        </w:rPr>
        <w:t>2</w:t>
      </w:r>
      <w:r w:rsidRPr="00D6040A">
        <w:rPr>
          <w:szCs w:val="28"/>
        </w:rPr>
        <w:t xml:space="preserve"> – Свойства блока Командная строка</w:t>
      </w:r>
    </w:p>
    <w:p w14:paraId="4AEFE125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Наконец, в данной части модели присутствуют пять блоков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Delay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под названиями Анализатор_ТС_1 – Анализатор_ТС_5, имитирующие анализ оператором ТС результатов выполнения задания. Аналогично объектам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Delay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из других блоков, в этих объектах собирается часть необходимых статистических данных, таких как:</w:t>
      </w:r>
    </w:p>
    <w:p w14:paraId="6F9D15C4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время прохождения агентов цикла в системе, записываемое в параметр агента </w:t>
      </w:r>
      <w:proofErr w:type="spellStart"/>
      <w:r w:rsidRPr="00D6040A">
        <w:rPr>
          <w:szCs w:val="28"/>
        </w:rPr>
        <w:t>Время_в_системе</w:t>
      </w:r>
      <w:proofErr w:type="spellEnd"/>
      <w:r w:rsidRPr="00D6040A">
        <w:rPr>
          <w:szCs w:val="28"/>
        </w:rPr>
        <w:t>;</w:t>
      </w:r>
    </w:p>
    <w:p w14:paraId="7858EB6C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время активной работы ТС, записываемое в параметр агента </w:t>
      </w:r>
      <w:proofErr w:type="spellStart"/>
      <w:r w:rsidRPr="00D6040A">
        <w:rPr>
          <w:szCs w:val="28"/>
        </w:rPr>
        <w:t>Время_активной_работы_ТС</w:t>
      </w:r>
      <w:proofErr w:type="spellEnd"/>
      <w:r w:rsidRPr="00D6040A">
        <w:rPr>
          <w:szCs w:val="28"/>
        </w:rPr>
        <w:t>_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, где 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 – номер соответствующей ТС;</w:t>
      </w:r>
    </w:p>
    <w:p w14:paraId="064C8BBE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 xml:space="preserve">эффективность и продуктивность ТС, записываемые в переменные </w:t>
      </w:r>
      <w:proofErr w:type="spellStart"/>
      <w:r w:rsidRPr="00D6040A">
        <w:rPr>
          <w:szCs w:val="28"/>
        </w:rPr>
        <w:t>Эффективность_ТС</w:t>
      </w:r>
      <w:proofErr w:type="spellEnd"/>
      <w:r w:rsidRPr="00D6040A">
        <w:rPr>
          <w:szCs w:val="28"/>
        </w:rPr>
        <w:t>_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 и </w:t>
      </w:r>
      <w:proofErr w:type="spellStart"/>
      <w:r w:rsidRPr="00D6040A">
        <w:rPr>
          <w:szCs w:val="28"/>
        </w:rPr>
        <w:t>Продуктивность_ТС</w:t>
      </w:r>
      <w:proofErr w:type="spellEnd"/>
      <w:r w:rsidRPr="00D6040A">
        <w:rPr>
          <w:szCs w:val="28"/>
        </w:rPr>
        <w:t>_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, где </w:t>
      </w:r>
      <w:r w:rsidRPr="00D6040A">
        <w:rPr>
          <w:szCs w:val="28"/>
          <w:lang w:val="en-US"/>
        </w:rPr>
        <w:t>X</w:t>
      </w:r>
      <w:r w:rsidRPr="00D6040A">
        <w:rPr>
          <w:szCs w:val="28"/>
        </w:rPr>
        <w:t xml:space="preserve"> – номер соответствующий ТС.</w:t>
      </w:r>
    </w:p>
    <w:p w14:paraId="4199B517" w14:textId="0E4C23E1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На рисунке 1</w:t>
      </w:r>
      <w:r w:rsidR="00ED24C6">
        <w:rPr>
          <w:rFonts w:ascii="Times New Roman" w:hAnsi="Times New Roman" w:cs="Times New Roman"/>
          <w:szCs w:val="28"/>
          <w:lang w:eastAsia="ru-RU"/>
        </w:rPr>
        <w:t>3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представлены свойства одного из блоков Анализатор.</w:t>
      </w:r>
    </w:p>
    <w:p w14:paraId="40C50E9E" w14:textId="77777777"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7AAC05A" wp14:editId="7CA206AF">
            <wp:extent cx="5943600" cy="4848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A660" w14:textId="6C4CDFD2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="00ED24C6">
        <w:rPr>
          <w:szCs w:val="28"/>
        </w:rPr>
        <w:t>3</w:t>
      </w:r>
      <w:r w:rsidRPr="00D6040A">
        <w:rPr>
          <w:szCs w:val="28"/>
        </w:rPr>
        <w:t xml:space="preserve"> – Свойства блока Анализатор</w:t>
      </w:r>
    </w:p>
    <w:p w14:paraId="0335816F" w14:textId="317659D2" w:rsidR="00C74D9B" w:rsidRPr="00D6040A" w:rsidRDefault="00C74D9B" w:rsidP="00EA62B8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Выбор параметров для равномерного распределения основан на том, что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uniform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генерирует случайное значение, равномерно распределённое в интервале [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min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,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max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), верхняя граница интервала не включена. </w:t>
      </w:r>
      <w:commentRangeStart w:id="15"/>
      <w:r w:rsidRPr="00D6040A">
        <w:rPr>
          <w:rFonts w:ascii="Times New Roman" w:hAnsi="Times New Roman" w:cs="Times New Roman"/>
          <w:szCs w:val="28"/>
          <w:lang w:eastAsia="ru-RU"/>
        </w:rPr>
        <w:t>Для правильной работы распределения, необходимо выбрать интервал, средним значением минимального и максимального элементов которого будет являться число 210, что соответствует заданию варианта</w:t>
      </w:r>
      <w:commentRangeEnd w:id="15"/>
      <w:r w:rsidR="00DC4C4E">
        <w:rPr>
          <w:rStyle w:val="af9"/>
        </w:rPr>
        <w:commentReference w:id="15"/>
      </w:r>
      <w:r w:rsidRPr="00D6040A">
        <w:rPr>
          <w:rFonts w:ascii="Times New Roman" w:hAnsi="Times New Roman" w:cs="Times New Roman"/>
          <w:szCs w:val="28"/>
          <w:lang w:eastAsia="ru-RU"/>
        </w:rPr>
        <w:t>.</w:t>
      </w:r>
      <w:r w:rsidR="00841F57">
        <w:rPr>
          <w:rFonts w:ascii="Times New Roman" w:hAnsi="Times New Roman" w:cs="Times New Roman"/>
          <w:szCs w:val="28"/>
          <w:lang w:eastAsia="ru-RU"/>
        </w:rPr>
        <w:t xml:space="preserve"> Выбор граничных значений </w:t>
      </w:r>
      <w:r w:rsidR="005603DB">
        <w:rPr>
          <w:rFonts w:ascii="Times New Roman" w:hAnsi="Times New Roman" w:cs="Times New Roman"/>
          <w:szCs w:val="28"/>
          <w:lang w:val="en-US" w:eastAsia="ru-RU"/>
        </w:rPr>
        <w:t>uniform</w:t>
      </w:r>
      <w:r w:rsidR="005603DB" w:rsidRPr="005603DB">
        <w:rPr>
          <w:rFonts w:ascii="Times New Roman" w:hAnsi="Times New Roman" w:cs="Times New Roman"/>
          <w:szCs w:val="28"/>
          <w:lang w:eastAsia="ru-RU"/>
        </w:rPr>
        <w:t xml:space="preserve">(150, 270) </w:t>
      </w:r>
      <w:r w:rsidR="00841F57">
        <w:rPr>
          <w:rFonts w:ascii="Times New Roman" w:hAnsi="Times New Roman" w:cs="Times New Roman"/>
          <w:szCs w:val="28"/>
          <w:lang w:eastAsia="ru-RU"/>
        </w:rPr>
        <w:t xml:space="preserve">обусловлен тем, чтобы разброс был не сильно </w:t>
      </w:r>
      <w:r w:rsidR="005603DB">
        <w:rPr>
          <w:rFonts w:ascii="Times New Roman" w:hAnsi="Times New Roman" w:cs="Times New Roman"/>
          <w:szCs w:val="28"/>
          <w:lang w:eastAsia="ru-RU"/>
        </w:rPr>
        <w:t>большим для того, чтобы</w:t>
      </w:r>
      <w:r w:rsidR="00841F57">
        <w:rPr>
          <w:rFonts w:ascii="Times New Roman" w:hAnsi="Times New Roman" w:cs="Times New Roman"/>
          <w:szCs w:val="28"/>
          <w:lang w:eastAsia="ru-RU"/>
        </w:rPr>
        <w:t xml:space="preserve"> было легче предсказать поведение системы для дальнейшей проверки адекватности модели.</w:t>
      </w:r>
    </w:p>
    <w:p w14:paraId="36B32E88" w14:textId="77777777" w:rsidR="00C74D9B" w:rsidRPr="00D6040A" w:rsidRDefault="00C74D9B" w:rsidP="00C74D9B">
      <w:pPr>
        <w:pStyle w:val="a3"/>
        <w:spacing w:line="360" w:lineRule="auto"/>
      </w:pPr>
      <w:bookmarkStart w:id="16" w:name="_Toc74618022"/>
      <w:r w:rsidRPr="008A5DAA">
        <w:t>Сервер</w:t>
      </w:r>
      <w:bookmarkEnd w:id="16"/>
    </w:p>
    <w:p w14:paraId="130CDB85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Серверная часть состоит из блока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Queue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под названием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Накопитель_Заданий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, имитирующего накопитель заданий, и блока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Delay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под названием Сервер, имитирующего обработку сервером заданий, полученных </w:t>
      </w:r>
      <w:r w:rsidRPr="00D6040A">
        <w:rPr>
          <w:rFonts w:ascii="Times New Roman" w:hAnsi="Times New Roman" w:cs="Times New Roman"/>
          <w:szCs w:val="28"/>
          <w:lang w:eastAsia="ru-RU"/>
        </w:rPr>
        <w:lastRenderedPageBreak/>
        <w:t>от ТС в виде транзакций.</w:t>
      </w:r>
    </w:p>
    <w:p w14:paraId="6F4E4C10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Вместимость накопителя может быть изменена при помощи параметра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Вместимость_Накопителя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. </w:t>
      </w:r>
    </w:p>
    <w:p w14:paraId="29C8FE58" w14:textId="77777777" w:rsidR="00C74D9B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Объект Сервер, помимо имитации задержки на обработку заданий, также фиксирует во внутреннем параметре агента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Время_на_сервере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время обработки задания, необходимое для последующего вычисления эффективности сервера.</w:t>
      </w:r>
    </w:p>
    <w:p w14:paraId="77820278" w14:textId="3DB6DCC6" w:rsidR="00ED24C6" w:rsidRDefault="00ED24C6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>
        <w:rPr>
          <w:rFonts w:ascii="Times New Roman" w:hAnsi="Times New Roman" w:cs="Times New Roman"/>
          <w:szCs w:val="28"/>
          <w:lang w:eastAsia="ru-RU"/>
        </w:rPr>
        <w:t xml:space="preserve">Время задержки на сервере определяется при помощи функции </w:t>
      </w:r>
      <w:proofErr w:type="spellStart"/>
      <w:r>
        <w:rPr>
          <w:rFonts w:ascii="Times New Roman" w:hAnsi="Times New Roman" w:cs="Times New Roman"/>
          <w:szCs w:val="28"/>
          <w:lang w:eastAsia="ru-RU"/>
        </w:rPr>
        <w:t>Ф_Сервер</w:t>
      </w:r>
      <w:proofErr w:type="spellEnd"/>
      <w:r>
        <w:rPr>
          <w:rFonts w:ascii="Times New Roman" w:hAnsi="Times New Roman" w:cs="Times New Roman"/>
          <w:szCs w:val="28"/>
          <w:lang w:eastAsia="ru-RU"/>
        </w:rPr>
        <w:t>, принимающей на вход количество строк кода в задании и возвращающей сумму значений случайных величин из нормального распределения.</w:t>
      </w:r>
    </w:p>
    <w:p w14:paraId="5501B62E" w14:textId="14AECEBF" w:rsidR="00ED24C6" w:rsidRDefault="00ED24C6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>
        <w:rPr>
          <w:rFonts w:ascii="Times New Roman" w:hAnsi="Times New Roman" w:cs="Times New Roman"/>
          <w:szCs w:val="28"/>
          <w:lang w:eastAsia="ru-RU"/>
        </w:rPr>
        <w:t xml:space="preserve">Реализация функции </w:t>
      </w:r>
      <w:proofErr w:type="spellStart"/>
      <w:r>
        <w:rPr>
          <w:rFonts w:ascii="Times New Roman" w:hAnsi="Times New Roman" w:cs="Times New Roman"/>
          <w:szCs w:val="28"/>
          <w:lang w:eastAsia="ru-RU"/>
        </w:rPr>
        <w:t>Ф_Сервер</w:t>
      </w:r>
      <w:proofErr w:type="spellEnd"/>
      <w:r>
        <w:rPr>
          <w:rFonts w:ascii="Times New Roman" w:hAnsi="Times New Roman" w:cs="Times New Roman"/>
          <w:szCs w:val="28"/>
          <w:lang w:eastAsia="ru-RU"/>
        </w:rPr>
        <w:t xml:space="preserve"> представлена на рисунке 14.</w:t>
      </w:r>
    </w:p>
    <w:p w14:paraId="453D13D5" w14:textId="439390E9" w:rsidR="00ED24C6" w:rsidRDefault="00ED24C6" w:rsidP="00ED24C6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5A0DE68" wp14:editId="6AD3348A">
            <wp:extent cx="5934075" cy="4067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2160" w14:textId="29382FFA" w:rsidR="00ED24C6" w:rsidRPr="00D6040A" w:rsidRDefault="00ED24C6" w:rsidP="00ED24C6">
      <w:pPr>
        <w:pStyle w:val="ad"/>
      </w:pPr>
      <w:r>
        <w:t xml:space="preserve">Рисунок 14 – Функция </w:t>
      </w:r>
      <w:proofErr w:type="spellStart"/>
      <w:r>
        <w:t>Ф_Сервер</w:t>
      </w:r>
      <w:proofErr w:type="spellEnd"/>
    </w:p>
    <w:p w14:paraId="1ED24B9D" w14:textId="2E210EAF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Свойства этих блоков представлены на рисунках 1</w:t>
      </w:r>
      <w:r w:rsidR="00ED24C6">
        <w:rPr>
          <w:rFonts w:ascii="Times New Roman" w:hAnsi="Times New Roman" w:cs="Times New Roman"/>
          <w:szCs w:val="28"/>
          <w:lang w:eastAsia="ru-RU"/>
        </w:rPr>
        <w:t>5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и 1</w:t>
      </w:r>
      <w:r w:rsidR="00ED24C6">
        <w:rPr>
          <w:rFonts w:ascii="Times New Roman" w:hAnsi="Times New Roman" w:cs="Times New Roman"/>
          <w:szCs w:val="28"/>
          <w:lang w:eastAsia="ru-RU"/>
        </w:rPr>
        <w:t>6</w:t>
      </w:r>
      <w:r w:rsidRPr="00D6040A">
        <w:rPr>
          <w:rFonts w:ascii="Times New Roman" w:hAnsi="Times New Roman" w:cs="Times New Roman"/>
          <w:szCs w:val="28"/>
          <w:lang w:eastAsia="ru-RU"/>
        </w:rPr>
        <w:t>.</w:t>
      </w:r>
    </w:p>
    <w:p w14:paraId="04AB911E" w14:textId="77777777"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72C6D52" wp14:editId="4E6A9777">
            <wp:extent cx="5553075" cy="3648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DF86" w14:textId="59826594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="00ED24C6">
        <w:rPr>
          <w:szCs w:val="28"/>
        </w:rPr>
        <w:t>5</w:t>
      </w:r>
      <w:r w:rsidRPr="00D6040A">
        <w:rPr>
          <w:szCs w:val="28"/>
        </w:rPr>
        <w:t xml:space="preserve"> – Свойства блока </w:t>
      </w:r>
      <w:proofErr w:type="spellStart"/>
      <w:r w:rsidRPr="00D6040A">
        <w:rPr>
          <w:szCs w:val="28"/>
        </w:rPr>
        <w:t>Накопитель_Заданий</w:t>
      </w:r>
      <w:proofErr w:type="spellEnd"/>
    </w:p>
    <w:p w14:paraId="018DF74B" w14:textId="3E5C3B75" w:rsidR="00C74D9B" w:rsidRPr="00D6040A" w:rsidRDefault="00ED24C6" w:rsidP="00C74D9B">
      <w:pPr>
        <w:pStyle w:val="a9"/>
        <w:ind w:firstLine="0"/>
        <w:jc w:val="right"/>
        <w:rPr>
          <w:rFonts w:ascii="Times New Roman" w:hAnsi="Times New Roman" w:cs="Times New Roman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0728930" wp14:editId="0252D258">
            <wp:extent cx="5943600" cy="4419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17"/>
      <w:commentRangeEnd w:id="17"/>
    </w:p>
    <w:p w14:paraId="3E54A308" w14:textId="139184B0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="00ED24C6">
        <w:rPr>
          <w:szCs w:val="28"/>
        </w:rPr>
        <w:t>6</w:t>
      </w:r>
      <w:r w:rsidRPr="00D6040A">
        <w:rPr>
          <w:szCs w:val="28"/>
        </w:rPr>
        <w:t xml:space="preserve"> – Свойства блока Сервер</w:t>
      </w:r>
      <w:r w:rsidRPr="00D6040A">
        <w:rPr>
          <w:szCs w:val="28"/>
        </w:rPr>
        <w:br/>
      </w:r>
    </w:p>
    <w:p w14:paraId="4FFF38E2" w14:textId="77777777" w:rsidR="00C74D9B" w:rsidRPr="00D6040A" w:rsidRDefault="00C74D9B" w:rsidP="00C74D9B">
      <w:pPr>
        <w:pStyle w:val="a3"/>
        <w:spacing w:before="0" w:line="360" w:lineRule="auto"/>
      </w:pPr>
      <w:bookmarkStart w:id="18" w:name="_Toc74618023"/>
      <w:r w:rsidRPr="00D6040A">
        <w:lastRenderedPageBreak/>
        <w:t>Таймауты</w:t>
      </w:r>
      <w:bookmarkEnd w:id="18"/>
    </w:p>
    <w:p w14:paraId="0D360647" w14:textId="77777777" w:rsidR="00D75A62" w:rsidRDefault="00C74D9B" w:rsidP="00D75A62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75A62">
        <w:rPr>
          <w:rFonts w:ascii="Times New Roman" w:hAnsi="Times New Roman" w:cs="Times New Roman"/>
          <w:szCs w:val="28"/>
          <w:lang w:eastAsia="ru-RU"/>
        </w:rPr>
        <w:t xml:space="preserve">Часть модели, имитирующая таймауты, возникающие при отказе транзакции в обслуживании сервером, представляет собой пять блоков </w:t>
      </w:r>
      <w:r w:rsidRPr="00D75A62">
        <w:rPr>
          <w:rFonts w:ascii="Times New Roman" w:hAnsi="Times New Roman" w:cs="Times New Roman"/>
          <w:szCs w:val="28"/>
          <w:lang w:val="en-US" w:eastAsia="ru-RU"/>
        </w:rPr>
        <w:t>Delay</w:t>
      </w:r>
      <w:r w:rsidRPr="00D75A62">
        <w:rPr>
          <w:rFonts w:ascii="Times New Roman" w:hAnsi="Times New Roman" w:cs="Times New Roman"/>
          <w:szCs w:val="28"/>
          <w:lang w:eastAsia="ru-RU"/>
        </w:rPr>
        <w:t xml:space="preserve"> под названиями Таймаут_1 – Таймаут_5, которые имитируют задержку, возникающую при нехватке места в накопителе и возникающих при этом отказах в обслуживании транзакций. </w:t>
      </w:r>
    </w:p>
    <w:p w14:paraId="6C9B92E7" w14:textId="10479779" w:rsidR="00D75A62" w:rsidRPr="00D6040A" w:rsidRDefault="00D75A62" w:rsidP="00D75A62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2D7FCB">
        <w:rPr>
          <w:rFonts w:ascii="Times New Roman" w:hAnsi="Times New Roman" w:cs="Times New Roman"/>
          <w:szCs w:val="28"/>
          <w:lang w:eastAsia="ru-RU"/>
        </w:rPr>
        <w:t>Т.к. при возникновении отказа в обслуживании транзакция аннулируется, а содержащееся в ней задание попадает в новую транзакцию, нам необходимо будет учесть этот момент следующим образом: в агенте "</w:t>
      </w:r>
      <w:proofErr w:type="spellStart"/>
      <w:r w:rsidRPr="002D7FCB">
        <w:rPr>
          <w:rFonts w:ascii="Times New Roman" w:hAnsi="Times New Roman" w:cs="Times New Roman"/>
          <w:szCs w:val="28"/>
          <w:lang w:eastAsia="ru-RU"/>
        </w:rPr>
        <w:t>Zadanie</w:t>
      </w:r>
      <w:proofErr w:type="spellEnd"/>
      <w:r w:rsidRPr="002D7FCB">
        <w:rPr>
          <w:rFonts w:ascii="Times New Roman" w:hAnsi="Times New Roman" w:cs="Times New Roman"/>
          <w:szCs w:val="28"/>
          <w:lang w:eastAsia="ru-RU"/>
        </w:rPr>
        <w:t xml:space="preserve">" будем хранить параметр типа </w:t>
      </w:r>
      <w:proofErr w:type="spellStart"/>
      <w:r w:rsidRPr="002D7FCB">
        <w:rPr>
          <w:rFonts w:ascii="Times New Roman" w:hAnsi="Times New Roman" w:cs="Times New Roman"/>
          <w:szCs w:val="28"/>
          <w:lang w:eastAsia="ru-RU"/>
        </w:rPr>
        <w:t>bool</w:t>
      </w:r>
      <w:proofErr w:type="spellEnd"/>
      <w:r w:rsidRPr="002D7FCB">
        <w:rPr>
          <w:rFonts w:ascii="Times New Roman" w:hAnsi="Times New Roman" w:cs="Times New Roman"/>
          <w:szCs w:val="28"/>
          <w:lang w:eastAsia="ru-RU"/>
        </w:rPr>
        <w:t xml:space="preserve"> "Отказано", в который будем записывать </w:t>
      </w:r>
      <w:proofErr w:type="spellStart"/>
      <w:r w:rsidRPr="002D7FCB">
        <w:rPr>
          <w:rFonts w:ascii="Times New Roman" w:hAnsi="Times New Roman" w:cs="Times New Roman"/>
          <w:szCs w:val="28"/>
          <w:lang w:eastAsia="ru-RU"/>
        </w:rPr>
        <w:t>true</w:t>
      </w:r>
      <w:proofErr w:type="spellEnd"/>
      <w:r w:rsidRPr="002D7FCB">
        <w:rPr>
          <w:rFonts w:ascii="Times New Roman" w:hAnsi="Times New Roman" w:cs="Times New Roman"/>
          <w:szCs w:val="28"/>
          <w:lang w:eastAsia="ru-RU"/>
        </w:rPr>
        <w:t xml:space="preserve"> при первом прохождении агентом с текущим заданием блока таймаута. Дальнейшие прохождения того же самого задания через блок таймаута при помощи проверки на значение параметра "Отказано" учитывать не будем, т.к. задание не изменилось, оно лишь попало в другую транзакцию. </w:t>
      </w:r>
      <w:commentRangeStart w:id="19"/>
      <w:r w:rsidRPr="002D7FCB">
        <w:rPr>
          <w:rFonts w:ascii="Times New Roman" w:hAnsi="Times New Roman" w:cs="Times New Roman"/>
          <w:szCs w:val="28"/>
          <w:lang w:eastAsia="ru-RU"/>
        </w:rPr>
        <w:t xml:space="preserve">Без этой проверки может возникнуть ситуация, при которой </w:t>
      </w:r>
      <w:r w:rsidR="00841F57">
        <w:rPr>
          <w:rFonts w:ascii="Times New Roman" w:hAnsi="Times New Roman" w:cs="Times New Roman"/>
          <w:szCs w:val="28"/>
          <w:lang w:eastAsia="ru-RU"/>
        </w:rPr>
        <w:t>последовательно получат отказ транзакции на выполнение одного и того же задания</w:t>
      </w:r>
      <w:r w:rsidRPr="002D7FCB">
        <w:rPr>
          <w:rFonts w:ascii="Times New Roman" w:hAnsi="Times New Roman" w:cs="Times New Roman"/>
          <w:szCs w:val="28"/>
          <w:lang w:eastAsia="ru-RU"/>
        </w:rPr>
        <w:t xml:space="preserve">, </w:t>
      </w:r>
      <w:commentRangeEnd w:id="19"/>
      <w:r w:rsidR="00864ECF">
        <w:rPr>
          <w:rStyle w:val="af9"/>
        </w:rPr>
        <w:commentReference w:id="19"/>
      </w:r>
      <w:r w:rsidRPr="002D7FCB">
        <w:rPr>
          <w:rFonts w:ascii="Times New Roman" w:hAnsi="Times New Roman" w:cs="Times New Roman"/>
          <w:szCs w:val="28"/>
          <w:lang w:eastAsia="ru-RU"/>
        </w:rPr>
        <w:t xml:space="preserve">все разы будут зафиксированы и вероятность отказа, исходя из </w:t>
      </w:r>
      <w:r w:rsidR="007A5FD0">
        <w:rPr>
          <w:rFonts w:ascii="Times New Roman" w:hAnsi="Times New Roman" w:cs="Times New Roman"/>
          <w:szCs w:val="28"/>
          <w:lang w:eastAsia="ru-RU"/>
        </w:rPr>
        <w:t>формулы подсчета вероятности отказа, описанной в разделе с математической моделью</w:t>
      </w:r>
      <w:r w:rsidRPr="002D7FCB">
        <w:rPr>
          <w:rFonts w:ascii="Times New Roman" w:hAnsi="Times New Roman" w:cs="Times New Roman"/>
          <w:szCs w:val="28"/>
          <w:lang w:eastAsia="ru-RU"/>
        </w:rPr>
        <w:t>, превысит единицу, т.к. количество отказов превысит количество инициализаций заданий.</w:t>
      </w:r>
    </w:p>
    <w:p w14:paraId="275FA234" w14:textId="77777777" w:rsidR="00C74D9B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75A62">
        <w:rPr>
          <w:rFonts w:ascii="Times New Roman" w:hAnsi="Times New Roman" w:cs="Times New Roman"/>
          <w:szCs w:val="28"/>
          <w:lang w:eastAsia="ru-RU"/>
        </w:rPr>
        <w:t xml:space="preserve">Также эти объекты участвуют в сборе статистики по отказам </w:t>
      </w:r>
      <w:r w:rsidR="00D75A62" w:rsidRPr="00D75A62">
        <w:rPr>
          <w:rFonts w:ascii="Times New Roman" w:hAnsi="Times New Roman" w:cs="Times New Roman"/>
          <w:szCs w:val="28"/>
          <w:lang w:eastAsia="ru-RU"/>
        </w:rPr>
        <w:t>путём</w:t>
      </w:r>
      <w:r w:rsidRPr="00D75A62">
        <w:rPr>
          <w:rFonts w:ascii="Times New Roman" w:hAnsi="Times New Roman" w:cs="Times New Roman"/>
          <w:szCs w:val="28"/>
          <w:lang w:eastAsia="ru-RU"/>
        </w:rPr>
        <w:t xml:space="preserve"> сбора их количества и </w:t>
      </w:r>
      <w:r w:rsidR="00D75A62" w:rsidRPr="00D75A62">
        <w:rPr>
          <w:rFonts w:ascii="Times New Roman" w:hAnsi="Times New Roman" w:cs="Times New Roman"/>
          <w:szCs w:val="28"/>
          <w:lang w:eastAsia="ru-RU"/>
        </w:rPr>
        <w:t>подсчёта</w:t>
      </w:r>
      <w:r w:rsidRPr="00D75A62">
        <w:rPr>
          <w:rFonts w:ascii="Times New Roman" w:hAnsi="Times New Roman" w:cs="Times New Roman"/>
          <w:szCs w:val="28"/>
          <w:lang w:eastAsia="ru-RU"/>
        </w:rPr>
        <w:t xml:space="preserve"> вероятностей отказа для каждой ТС.</w:t>
      </w:r>
    </w:p>
    <w:p w14:paraId="1ADE6927" w14:textId="0CC9BFB3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Свойства одного из объектов Таймаут представлены на рисунке 1</w:t>
      </w:r>
      <w:r w:rsidR="00ED24C6">
        <w:rPr>
          <w:rFonts w:ascii="Times New Roman" w:hAnsi="Times New Roman" w:cs="Times New Roman"/>
          <w:szCs w:val="28"/>
          <w:lang w:eastAsia="ru-RU"/>
        </w:rPr>
        <w:t>7</w:t>
      </w:r>
      <w:r w:rsidRPr="00D6040A">
        <w:rPr>
          <w:rFonts w:ascii="Times New Roman" w:hAnsi="Times New Roman" w:cs="Times New Roman"/>
          <w:szCs w:val="28"/>
          <w:lang w:eastAsia="ru-RU"/>
        </w:rPr>
        <w:t>.</w:t>
      </w:r>
    </w:p>
    <w:p w14:paraId="6174C2D9" w14:textId="77777777" w:rsidR="00C74D9B" w:rsidRPr="00D6040A" w:rsidRDefault="002D7FC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2D7FCB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2784E2C" wp14:editId="3C5BCE1E">
            <wp:extent cx="5940425" cy="39922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FC30" w14:textId="5630EFDC" w:rsidR="00C74D9B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="00ED24C6">
        <w:rPr>
          <w:szCs w:val="28"/>
        </w:rPr>
        <w:t>7</w:t>
      </w:r>
      <w:r w:rsidRPr="00D6040A">
        <w:rPr>
          <w:szCs w:val="28"/>
        </w:rPr>
        <w:t xml:space="preserve"> – Свойства блока Таймаут</w:t>
      </w:r>
    </w:p>
    <w:p w14:paraId="31CE92DB" w14:textId="77777777" w:rsidR="00C74D9B" w:rsidRPr="00D51E2E" w:rsidRDefault="00C74D9B" w:rsidP="00C74D9B">
      <w:pPr>
        <w:pStyle w:val="a9"/>
        <w:rPr>
          <w:lang w:eastAsia="ru-RU"/>
        </w:rPr>
      </w:pPr>
    </w:p>
    <w:p w14:paraId="5CE4B818" w14:textId="77777777" w:rsidR="00C74D9B" w:rsidRPr="00D6040A" w:rsidRDefault="00C74D9B" w:rsidP="00C74D9B">
      <w:pPr>
        <w:pStyle w:val="a2"/>
        <w:rPr>
          <w:lang w:eastAsia="ru-RU"/>
        </w:rPr>
      </w:pPr>
      <w:bookmarkStart w:id="21" w:name="_Toc74618024"/>
      <w:r w:rsidRPr="00D6040A">
        <w:rPr>
          <w:lang w:eastAsia="ru-RU"/>
        </w:rPr>
        <w:t>Агент «</w:t>
      </w:r>
      <w:proofErr w:type="spellStart"/>
      <w:r w:rsidRPr="00D6040A">
        <w:rPr>
          <w:lang w:val="en-US" w:eastAsia="ru-RU"/>
        </w:rPr>
        <w:t>Zadanie</w:t>
      </w:r>
      <w:proofErr w:type="spellEnd"/>
      <w:r w:rsidRPr="00D6040A">
        <w:rPr>
          <w:lang w:eastAsia="ru-RU"/>
        </w:rPr>
        <w:t>»</w:t>
      </w:r>
      <w:bookmarkEnd w:id="21"/>
    </w:p>
    <w:p w14:paraId="4D775712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Для проведения имитационных экспериментов в рамках модели также был создан класс агента под названием «</w:t>
      </w:r>
      <w:proofErr w:type="spellStart"/>
      <w:r w:rsidRPr="00D6040A">
        <w:rPr>
          <w:rFonts w:ascii="Times New Roman" w:hAnsi="Times New Roman" w:cs="Times New Roman"/>
          <w:sz w:val="28"/>
          <w:szCs w:val="28"/>
          <w:lang w:val="en-US"/>
        </w:rPr>
        <w:t>Zadanie</w:t>
      </w:r>
      <w:proofErr w:type="spellEnd"/>
      <w:r w:rsidRPr="00D6040A">
        <w:rPr>
          <w:rFonts w:ascii="Times New Roman" w:hAnsi="Times New Roman" w:cs="Times New Roman"/>
          <w:sz w:val="28"/>
          <w:szCs w:val="28"/>
        </w:rPr>
        <w:t>», реализующий поведение транзакции в системе и хранящий внутри себя следующие параметры:</w:t>
      </w:r>
    </w:p>
    <w:p w14:paraId="76542C05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Номер_ТС</w:t>
      </w:r>
      <w:proofErr w:type="spellEnd"/>
      <w:r w:rsidRPr="00D6040A">
        <w:rPr>
          <w:szCs w:val="28"/>
        </w:rPr>
        <w:t xml:space="preserve"> – номер терминальной станции, инициализировавшей данную транзакцию;</w:t>
      </w:r>
    </w:p>
    <w:p w14:paraId="1629BDE5" w14:textId="11842537" w:rsidR="00C74D9B" w:rsidRPr="00D6040A" w:rsidRDefault="007A5FD0" w:rsidP="00C74D9B">
      <w:pPr>
        <w:pStyle w:val="a"/>
        <w:rPr>
          <w:szCs w:val="28"/>
        </w:rPr>
      </w:pPr>
      <w:proofErr w:type="spellStart"/>
      <w:r>
        <w:rPr>
          <w:szCs w:val="28"/>
        </w:rPr>
        <w:t>Строки_кода</w:t>
      </w:r>
      <w:proofErr w:type="spellEnd"/>
      <w:r w:rsidR="00C74D9B" w:rsidRPr="00D6040A">
        <w:rPr>
          <w:szCs w:val="28"/>
        </w:rPr>
        <w:t xml:space="preserve"> – </w:t>
      </w:r>
      <w:r>
        <w:rPr>
          <w:szCs w:val="28"/>
        </w:rPr>
        <w:t>количество отдельных строк кода, составляющих одно задание</w:t>
      </w:r>
      <w:r w:rsidR="00C74D9B" w:rsidRPr="00D6040A">
        <w:rPr>
          <w:szCs w:val="28"/>
        </w:rPr>
        <w:t>;</w:t>
      </w:r>
    </w:p>
    <w:p w14:paraId="5A66BA41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Таймер – параметр, хранящий промежуточные значения времени, необходимые для сбора статистики;</w:t>
      </w:r>
    </w:p>
    <w:p w14:paraId="32043511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Время_внутри_ТС</w:t>
      </w:r>
      <w:proofErr w:type="spellEnd"/>
      <w:r w:rsidRPr="00D6040A">
        <w:rPr>
          <w:szCs w:val="28"/>
        </w:rPr>
        <w:t xml:space="preserve"> – время нахождения агента на терминальной станции;</w:t>
      </w:r>
    </w:p>
    <w:p w14:paraId="6674A4C4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t>Время_в_системе</w:t>
      </w:r>
      <w:proofErr w:type="spellEnd"/>
      <w:r w:rsidRPr="00D6040A">
        <w:rPr>
          <w:szCs w:val="28"/>
        </w:rPr>
        <w:t xml:space="preserve"> – время от начала ввода оператором ТС задания до конца анализа результата обработки задания сервером;</w:t>
      </w:r>
    </w:p>
    <w:p w14:paraId="23E1DA02" w14:textId="77777777" w:rsidR="00C74D9B" w:rsidRPr="00D6040A" w:rsidRDefault="00C74D9B" w:rsidP="00C74D9B">
      <w:pPr>
        <w:pStyle w:val="a"/>
        <w:rPr>
          <w:szCs w:val="28"/>
        </w:rPr>
      </w:pPr>
      <w:proofErr w:type="spellStart"/>
      <w:r w:rsidRPr="00D6040A">
        <w:rPr>
          <w:szCs w:val="28"/>
        </w:rPr>
        <w:lastRenderedPageBreak/>
        <w:t>Время_на_сервере</w:t>
      </w:r>
      <w:proofErr w:type="spellEnd"/>
      <w:r w:rsidRPr="00D6040A">
        <w:rPr>
          <w:szCs w:val="28"/>
        </w:rPr>
        <w:t xml:space="preserve"> – время обработки задания сервером;</w:t>
      </w:r>
    </w:p>
    <w:p w14:paraId="2A753A4C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Отказано – логический параметр, содержащий информацию о том, имел ли место отказ в обслуживании.</w:t>
      </w:r>
    </w:p>
    <w:p w14:paraId="6E4A3898" w14:textId="65B39E82" w:rsidR="00C74D9B" w:rsidRPr="00D6040A" w:rsidRDefault="00C74D9B" w:rsidP="00C74D9B">
      <w:pPr>
        <w:pStyle w:val="af2"/>
        <w:spacing w:line="360" w:lineRule="auto"/>
        <w:ind w:left="851"/>
        <w:jc w:val="both"/>
        <w:rPr>
          <w:szCs w:val="28"/>
        </w:rPr>
      </w:pPr>
      <w:r w:rsidRPr="00D6040A">
        <w:rPr>
          <w:szCs w:val="28"/>
        </w:rPr>
        <w:t>На рисунке 1</w:t>
      </w:r>
      <w:r w:rsidR="00ED24C6">
        <w:rPr>
          <w:szCs w:val="28"/>
        </w:rPr>
        <w:t>8</w:t>
      </w:r>
      <w:r w:rsidRPr="00D6040A">
        <w:rPr>
          <w:szCs w:val="28"/>
        </w:rPr>
        <w:t xml:space="preserve"> представлено содержимое класса агента «</w:t>
      </w:r>
      <w:proofErr w:type="spellStart"/>
      <w:r w:rsidRPr="00D6040A">
        <w:rPr>
          <w:szCs w:val="28"/>
          <w:lang w:val="en-US"/>
        </w:rPr>
        <w:t>Zadanie</w:t>
      </w:r>
      <w:proofErr w:type="spellEnd"/>
      <w:r w:rsidRPr="00D6040A">
        <w:rPr>
          <w:szCs w:val="28"/>
        </w:rPr>
        <w:t>».</w:t>
      </w:r>
    </w:p>
    <w:p w14:paraId="306A07E5" w14:textId="6E8E5C72" w:rsidR="00C74D9B" w:rsidRPr="00D6040A" w:rsidRDefault="007A5FD0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4D28201" wp14:editId="32908D6D">
            <wp:extent cx="5934075" cy="1743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AC96" w14:textId="1FC7CB69" w:rsidR="00C74D9B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="00ED24C6">
        <w:rPr>
          <w:szCs w:val="28"/>
        </w:rPr>
        <w:t>8</w:t>
      </w:r>
      <w:r w:rsidRPr="00D6040A">
        <w:rPr>
          <w:szCs w:val="28"/>
        </w:rPr>
        <w:t xml:space="preserve"> – Параметры класса агента «</w:t>
      </w:r>
      <w:proofErr w:type="spellStart"/>
      <w:r w:rsidRPr="00D6040A">
        <w:rPr>
          <w:szCs w:val="28"/>
          <w:lang w:val="en-US"/>
        </w:rPr>
        <w:t>Zadanie</w:t>
      </w:r>
      <w:proofErr w:type="spellEnd"/>
      <w:r w:rsidRPr="00D6040A">
        <w:rPr>
          <w:szCs w:val="28"/>
        </w:rPr>
        <w:t>»</w:t>
      </w:r>
    </w:p>
    <w:p w14:paraId="7D92F2DF" w14:textId="77777777" w:rsidR="00C74D9B" w:rsidRPr="00D51E2E" w:rsidRDefault="00C74D9B" w:rsidP="00C74D9B">
      <w:pPr>
        <w:pStyle w:val="a9"/>
        <w:rPr>
          <w:lang w:eastAsia="ru-RU"/>
        </w:rPr>
      </w:pPr>
    </w:p>
    <w:p w14:paraId="097C42EF" w14:textId="77777777" w:rsidR="00C74D9B" w:rsidRPr="00D6040A" w:rsidRDefault="00C74D9B" w:rsidP="00C74D9B">
      <w:pPr>
        <w:pStyle w:val="a2"/>
        <w:rPr>
          <w:lang w:eastAsia="ru-RU"/>
        </w:rPr>
      </w:pPr>
      <w:bookmarkStart w:id="22" w:name="_Toc74618025"/>
      <w:r w:rsidRPr="00D6040A">
        <w:rPr>
          <w:lang w:eastAsia="ru-RU"/>
        </w:rPr>
        <w:t>Сбор статистики и разделение потоков агентов</w:t>
      </w:r>
      <w:bookmarkEnd w:id="22"/>
    </w:p>
    <w:p w14:paraId="7F209047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В рамках созданной имитационной модели для сбора статистики о времени ожидания ТС начала обслуживания транзакций присутствуют блоки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TimeMeasureStart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и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TimeMeasureStop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под названиями Н_Время_Ожидания_1 </w:t>
      </w:r>
      <w:r w:rsidRPr="00D6040A">
        <w:rPr>
          <w:rFonts w:ascii="Times New Roman" w:hAnsi="Times New Roman" w:cs="Times New Roman"/>
          <w:szCs w:val="28"/>
        </w:rPr>
        <w:t>–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Н_Время_Ожидания_5 и К_Время_Ожидания_1 </w:t>
      </w:r>
      <w:r w:rsidRPr="00D6040A">
        <w:rPr>
          <w:rFonts w:ascii="Times New Roman" w:hAnsi="Times New Roman" w:cs="Times New Roman"/>
          <w:szCs w:val="28"/>
        </w:rPr>
        <w:t>–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К_Время_Ожидания_5, на базе данных с которых строятся соответствующие гистограммы.</w:t>
      </w:r>
    </w:p>
    <w:p w14:paraId="1F4C029C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Аналогично для сбора статистики о времени ожидания операторами ТС результатов выполнения задания присутствуют блоки Н_Время_Обработки_1 </w:t>
      </w:r>
      <w:r w:rsidRPr="00D6040A">
        <w:rPr>
          <w:rFonts w:ascii="Times New Roman" w:hAnsi="Times New Roman" w:cs="Times New Roman"/>
          <w:szCs w:val="28"/>
        </w:rPr>
        <w:t>–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Н_Время_Обработки_5 и К_Время_Обработки_1 </w:t>
      </w:r>
      <w:r w:rsidRPr="00D6040A">
        <w:rPr>
          <w:rFonts w:ascii="Times New Roman" w:hAnsi="Times New Roman" w:cs="Times New Roman"/>
          <w:szCs w:val="28"/>
        </w:rPr>
        <w:t>–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К_Время_Обработки_5.</w:t>
      </w:r>
    </w:p>
    <w:p w14:paraId="420CD63D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Для разделения агентов на потоки по признаку номера ТС, в модели присутствуют блоки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SelectOutput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5 под названиями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ТС_селектор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,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Предсерверный_селектор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,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Постсерверный_селектор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и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Селектор_таймаута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. Эти блоки производят проверку внутреннего параметра агента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Номер_ТС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, и на основании имеющегося значения этого параметра производят разделение агентов на потоки там, где это требуется. </w:t>
      </w:r>
    </w:p>
    <w:p w14:paraId="0183CB83" w14:textId="77777777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Также, блок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ТС_Селектор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 производит сбор статистических данных, таких как:</w:t>
      </w:r>
    </w:p>
    <w:p w14:paraId="382322E7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lastRenderedPageBreak/>
        <w:t>время активной работы сервера</w:t>
      </w:r>
      <w:r w:rsidRPr="00D6040A">
        <w:rPr>
          <w:szCs w:val="28"/>
          <w:lang w:val="en-US"/>
        </w:rPr>
        <w:t>;</w:t>
      </w:r>
    </w:p>
    <w:p w14:paraId="36FEC83E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отношение времени активной работы ко времени простоя для сервера;</w:t>
      </w:r>
    </w:p>
    <w:p w14:paraId="6754CD09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отношение времени активной работы ко времени простоя для каждой ТС;</w:t>
      </w:r>
    </w:p>
    <w:p w14:paraId="3B4ABC4B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количество обработанных сервером заданий</w:t>
      </w:r>
      <w:r w:rsidRPr="00D6040A">
        <w:rPr>
          <w:szCs w:val="28"/>
          <w:lang w:val="en-US"/>
        </w:rPr>
        <w:t>;</w:t>
      </w:r>
    </w:p>
    <w:p w14:paraId="3D2663E9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эффективность сервера</w:t>
      </w:r>
      <w:r w:rsidRPr="00D6040A">
        <w:rPr>
          <w:szCs w:val="28"/>
          <w:lang w:val="en-US"/>
        </w:rPr>
        <w:t>;</w:t>
      </w:r>
    </w:p>
    <w:p w14:paraId="04D3B33F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абсолютная и относительная пропускные способности.</w:t>
      </w:r>
    </w:p>
    <w:p w14:paraId="489023F2" w14:textId="1A53B189" w:rsidR="00C74D9B" w:rsidRPr="00D6040A" w:rsidRDefault="00C74D9B" w:rsidP="00C74D9B">
      <w:pPr>
        <w:pStyle w:val="a9"/>
        <w:ind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На рисунке 1</w:t>
      </w:r>
      <w:r w:rsidR="00ED24C6">
        <w:rPr>
          <w:rFonts w:ascii="Times New Roman" w:hAnsi="Times New Roman" w:cs="Times New Roman"/>
          <w:szCs w:val="28"/>
          <w:lang w:eastAsia="ru-RU"/>
        </w:rPr>
        <w:t>9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представлены свойства блока </w:t>
      </w:r>
      <w:proofErr w:type="spellStart"/>
      <w:r w:rsidRPr="00D6040A">
        <w:rPr>
          <w:rFonts w:ascii="Times New Roman" w:hAnsi="Times New Roman" w:cs="Times New Roman"/>
          <w:szCs w:val="28"/>
          <w:lang w:eastAsia="ru-RU"/>
        </w:rPr>
        <w:t>ТС_Селектор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 xml:space="preserve">. Остальные блоки </w:t>
      </w:r>
      <w:proofErr w:type="spellStart"/>
      <w:r w:rsidRPr="00D6040A">
        <w:rPr>
          <w:rFonts w:ascii="Times New Roman" w:hAnsi="Times New Roman" w:cs="Times New Roman"/>
          <w:szCs w:val="28"/>
          <w:lang w:val="en-US" w:eastAsia="ru-RU"/>
        </w:rPr>
        <w:t>SelectOutput</w:t>
      </w:r>
      <w:proofErr w:type="spellEnd"/>
      <w:r w:rsidRPr="00D6040A">
        <w:rPr>
          <w:rFonts w:ascii="Times New Roman" w:hAnsi="Times New Roman" w:cs="Times New Roman"/>
          <w:szCs w:val="28"/>
          <w:lang w:eastAsia="ru-RU"/>
        </w:rPr>
        <w:t>5 отличаются от него отсутствием действий при входе и выходе агентов.</w:t>
      </w:r>
    </w:p>
    <w:p w14:paraId="5CBFCD42" w14:textId="77777777"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4084BC0" wp14:editId="2D4F01F5">
            <wp:extent cx="5934075" cy="3257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4EB8" w14:textId="6A5BDE66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1</w:t>
      </w:r>
      <w:r w:rsidR="00ED24C6">
        <w:rPr>
          <w:szCs w:val="28"/>
        </w:rPr>
        <w:t>9</w:t>
      </w:r>
      <w:r w:rsidRPr="00D6040A">
        <w:rPr>
          <w:szCs w:val="28"/>
        </w:rPr>
        <w:t xml:space="preserve"> – Свойства блока </w:t>
      </w:r>
      <w:proofErr w:type="spellStart"/>
      <w:r w:rsidRPr="00D6040A">
        <w:rPr>
          <w:szCs w:val="28"/>
        </w:rPr>
        <w:t>ТС_Селектор</w:t>
      </w:r>
      <w:proofErr w:type="spellEnd"/>
    </w:p>
    <w:p w14:paraId="3602B858" w14:textId="77777777"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23" w:name="_Toc74618026"/>
      <w:r>
        <w:br w:type="page"/>
      </w:r>
    </w:p>
    <w:p w14:paraId="2166D718" w14:textId="77777777" w:rsidR="00C74D9B" w:rsidRPr="00D6040A" w:rsidRDefault="00C74D9B" w:rsidP="00C74D9B">
      <w:pPr>
        <w:pStyle w:val="affb"/>
      </w:pPr>
      <w:r w:rsidRPr="00D6040A">
        <w:lastRenderedPageBreak/>
        <w:t>Оценка адекватности модели</w:t>
      </w:r>
      <w:bookmarkEnd w:id="23"/>
    </w:p>
    <w:p w14:paraId="0156865E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Для оценки адекватности модели проведём эксперимент с длиной очереди </w:t>
      </w:r>
      <w:r w:rsidRPr="00D6040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040A">
        <w:rPr>
          <w:rFonts w:ascii="Times New Roman" w:hAnsi="Times New Roman" w:cs="Times New Roman"/>
          <w:sz w:val="28"/>
          <w:szCs w:val="28"/>
        </w:rPr>
        <w:t xml:space="preserve"> = 1, а также изменим распределение времени выполнения команды </w:t>
      </w:r>
      <w:r w:rsidRPr="00D6040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6040A">
        <w:rPr>
          <w:rFonts w:ascii="Times New Roman" w:hAnsi="Times New Roman" w:cs="Times New Roman"/>
          <w:sz w:val="28"/>
          <w:szCs w:val="28"/>
        </w:rPr>
        <w:t>(τ</w:t>
      </w:r>
      <w:proofErr w:type="spellStart"/>
      <w:r w:rsidRPr="00D6040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srv</w:t>
      </w:r>
      <w:proofErr w:type="spellEnd"/>
      <w:r w:rsidRPr="00D6040A">
        <w:rPr>
          <w:rFonts w:ascii="Times New Roman" w:hAnsi="Times New Roman" w:cs="Times New Roman"/>
          <w:sz w:val="28"/>
          <w:szCs w:val="28"/>
        </w:rPr>
        <w:t xml:space="preserve">) с </w:t>
      </w:r>
      <w:r w:rsidRPr="00D6040A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6040A">
        <w:rPr>
          <w:rFonts w:ascii="Times New Roman" w:hAnsi="Times New Roman" w:cs="Times New Roman"/>
          <w:sz w:val="28"/>
          <w:szCs w:val="28"/>
        </w:rPr>
        <w:t xml:space="preserve">(0.3,4.8) на </w:t>
      </w:r>
      <w:r w:rsidRPr="00D6040A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6040A">
        <w:rPr>
          <w:rFonts w:ascii="Times New Roman" w:hAnsi="Times New Roman" w:cs="Times New Roman"/>
          <w:sz w:val="28"/>
          <w:szCs w:val="28"/>
        </w:rPr>
        <w:t xml:space="preserve">(0.6,9.6), тем самым увеличив  </w:t>
      </w:r>
      <w:r w:rsidRPr="00D6040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6040A">
        <w:rPr>
          <w:rFonts w:ascii="Times New Roman" w:hAnsi="Times New Roman" w:cs="Times New Roman"/>
          <w:sz w:val="28"/>
          <w:szCs w:val="28"/>
        </w:rPr>
        <w:t>[τ</w:t>
      </w:r>
      <w:proofErr w:type="spellStart"/>
      <w:r w:rsidRPr="00D6040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srv</w:t>
      </w:r>
      <w:proofErr w:type="spellEnd"/>
      <w:r w:rsidRPr="00D6040A">
        <w:rPr>
          <w:rFonts w:ascii="Times New Roman" w:hAnsi="Times New Roman" w:cs="Times New Roman"/>
          <w:sz w:val="28"/>
          <w:szCs w:val="28"/>
        </w:rPr>
        <w:t xml:space="preserve">] с 4.8 до 9.6 секунд, </w:t>
      </w:r>
      <w:proofErr w:type="spellStart"/>
      <w:r w:rsidRPr="00D6040A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D6040A">
        <w:rPr>
          <w:rFonts w:ascii="Times New Roman" w:hAnsi="Times New Roman" w:cs="Times New Roman"/>
          <w:sz w:val="28"/>
          <w:szCs w:val="28"/>
        </w:rPr>
        <w:t xml:space="preserve"> в 2 раза, а также дисперсию с 0.3 до 0.6, т.е. также в 2 раза.</w:t>
      </w:r>
    </w:p>
    <w:p w14:paraId="6F6D8509" w14:textId="42FCEC89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При данных параметрах уменьшились такие показатели, как эффективность ТС, производительность ТС (уменьшилась незначительно), и абсолютная пропускная способность, а также отношение времени занятости каждой из ТС ко времени их простоя. Это можно увидеть на диаграммах и гистограммах, представленных на рисунках 2</w:t>
      </w:r>
      <w:r w:rsidR="00ED24C6">
        <w:rPr>
          <w:rFonts w:ascii="Times New Roman" w:hAnsi="Times New Roman" w:cs="Times New Roman"/>
          <w:sz w:val="28"/>
          <w:szCs w:val="28"/>
        </w:rPr>
        <w:t>0</w:t>
      </w:r>
      <w:r w:rsidRPr="00D6040A">
        <w:rPr>
          <w:rFonts w:ascii="Times New Roman" w:hAnsi="Times New Roman" w:cs="Times New Roman"/>
          <w:sz w:val="28"/>
          <w:szCs w:val="28"/>
        </w:rPr>
        <w:t>-2</w:t>
      </w:r>
      <w:r w:rsidR="00ED24C6">
        <w:rPr>
          <w:rFonts w:ascii="Times New Roman" w:hAnsi="Times New Roman" w:cs="Times New Roman"/>
          <w:sz w:val="28"/>
          <w:szCs w:val="28"/>
        </w:rPr>
        <w:t>2</w:t>
      </w:r>
      <w:r w:rsidRPr="00D6040A">
        <w:rPr>
          <w:rFonts w:ascii="Times New Roman" w:hAnsi="Times New Roman" w:cs="Times New Roman"/>
          <w:sz w:val="28"/>
          <w:szCs w:val="28"/>
        </w:rPr>
        <w:t>.</w:t>
      </w:r>
    </w:p>
    <w:p w14:paraId="57958FA6" w14:textId="00072F1B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Однако произошло повышение эффективности сервера и отношение времени занятости сервера к времени его простоя. Это можно объяснить увеличением времени на обработку заданий на сервере. Также увеличилось </w:t>
      </w:r>
      <w:r w:rsidR="007A5FD0">
        <w:rPr>
          <w:rFonts w:ascii="Times New Roman" w:hAnsi="Times New Roman" w:cs="Times New Roman"/>
          <w:sz w:val="28"/>
          <w:szCs w:val="28"/>
        </w:rPr>
        <w:t>время ожидания результатов выполнения заданий терминальными станциями</w:t>
      </w:r>
      <w:r w:rsidRPr="00D6040A">
        <w:rPr>
          <w:rFonts w:ascii="Times New Roman" w:hAnsi="Times New Roman" w:cs="Times New Roman"/>
          <w:sz w:val="28"/>
          <w:szCs w:val="28"/>
        </w:rPr>
        <w:t>.</w:t>
      </w:r>
    </w:p>
    <w:p w14:paraId="1FB4AF8B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Основываясь на результатах этого эксперимента можно прийти к выводу, что построенная модель способна обрабатывать отказы в обслуживании, а также адекватно работать при различных конфигурациях. А, следовательно, можно утверждать, что построенная модель адекватна.</w:t>
      </w:r>
    </w:p>
    <w:p w14:paraId="71BF31F9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0ADB7C" wp14:editId="7A9308D2">
            <wp:extent cx="5934075" cy="1943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0C6D" w14:textId="502E4A58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</w:t>
      </w:r>
      <w:r w:rsidR="00ED24C6">
        <w:rPr>
          <w:szCs w:val="28"/>
        </w:rPr>
        <w:t>0</w:t>
      </w:r>
      <w:r w:rsidRPr="00D6040A">
        <w:rPr>
          <w:szCs w:val="28"/>
        </w:rPr>
        <w:t xml:space="preserve"> – Диаграммы при проверке адекватности</w:t>
      </w:r>
    </w:p>
    <w:p w14:paraId="77028BE2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C66C41" wp14:editId="5833DF24">
            <wp:extent cx="5924550" cy="1485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5896" w14:textId="2A8C17DE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</w:t>
      </w:r>
      <w:r w:rsidR="00ED24C6">
        <w:rPr>
          <w:szCs w:val="28"/>
        </w:rPr>
        <w:t>1</w:t>
      </w:r>
      <w:r w:rsidRPr="00D6040A">
        <w:rPr>
          <w:szCs w:val="28"/>
        </w:rPr>
        <w:t xml:space="preserve"> – Гистограммы времени ожидания ТС начала обслуживания транзакции сервером при проверке адекватности</w:t>
      </w:r>
    </w:p>
    <w:p w14:paraId="75FC3327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0446B6" wp14:editId="14199DC5">
            <wp:extent cx="5934075" cy="5334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5601" w14:textId="51AF3DAF"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</w:rPr>
        <w:t>Рисунок 2</w:t>
      </w:r>
      <w:r w:rsidR="00ED24C6">
        <w:rPr>
          <w:rFonts w:ascii="Times New Roman" w:hAnsi="Times New Roman" w:cs="Times New Roman"/>
          <w:szCs w:val="28"/>
        </w:rPr>
        <w:t>2</w:t>
      </w:r>
      <w:r w:rsidRPr="00D6040A">
        <w:rPr>
          <w:rFonts w:ascii="Times New Roman" w:hAnsi="Times New Roman" w:cs="Times New Roman"/>
          <w:szCs w:val="28"/>
        </w:rPr>
        <w:t xml:space="preserve"> – Гистограммы времени ожидания операторами ТС результатов выполнения транзакций сервером при проверке адекватности</w:t>
      </w:r>
    </w:p>
    <w:p w14:paraId="1D474180" w14:textId="77777777"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24" w:name="_Toc74618027"/>
      <w:r>
        <w:br w:type="page"/>
      </w:r>
    </w:p>
    <w:p w14:paraId="51A89CDF" w14:textId="77777777" w:rsidR="00C74D9B" w:rsidRPr="00D6040A" w:rsidRDefault="00C74D9B" w:rsidP="00C74D9B">
      <w:pPr>
        <w:pStyle w:val="affb"/>
      </w:pPr>
      <w:r w:rsidRPr="00D6040A">
        <w:lastRenderedPageBreak/>
        <w:t>Оптимизационный эксперимент</w:t>
      </w:r>
      <w:bookmarkEnd w:id="24"/>
    </w:p>
    <w:p w14:paraId="4C96FAE4" w14:textId="60AEF589"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В качестве оптимизируемого параметра будем рассматривать длину очереди, которая может принимать дискретные значения от 1 до 4</w:t>
      </w:r>
      <w:r w:rsidR="00170414">
        <w:rPr>
          <w:rFonts w:ascii="Times New Roman" w:hAnsi="Times New Roman" w:cs="Times New Roman"/>
          <w:szCs w:val="28"/>
          <w:lang w:eastAsia="ru-RU"/>
        </w:rPr>
        <w:t>, а также величину стандартного отклонения нормального распределения, определяющего время обработки одной строки кода из задания сервером, которую будем рассматривать на промежутке от 0.1 до 1 с шагом в 0.1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. </w:t>
      </w:r>
    </w:p>
    <w:p w14:paraId="5723DB89" w14:textId="77777777"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В качестве критерия оптимальности выберем величину абсолютной пропускной способности: чем она больше, тем более оптимальна работа системы.</w:t>
      </w:r>
    </w:p>
    <w:p w14:paraId="15AA0764" w14:textId="5AD42678" w:rsidR="00C74D9B" w:rsidRPr="00170414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Целевой функцией, которую мы будем минимизировать, будет непосредственно абсолютная ПС.</w:t>
      </w:r>
      <w:r w:rsidR="00170414">
        <w:rPr>
          <w:rFonts w:ascii="Times New Roman" w:hAnsi="Times New Roman" w:cs="Times New Roman"/>
          <w:szCs w:val="28"/>
          <w:lang w:eastAsia="ru-RU"/>
        </w:rPr>
        <w:t xml:space="preserve"> Также наложим дополнительное ограничение: время ожидания оператором ТС результатов выполнения задания должно укладываться в диапазон 1-3 минуты, что обеспечивает режим работы </w:t>
      </w:r>
      <w:r w:rsidR="00170414">
        <w:rPr>
          <w:rFonts w:ascii="Times New Roman" w:hAnsi="Times New Roman" w:cs="Times New Roman"/>
          <w:szCs w:val="28"/>
          <w:lang w:val="en-US" w:eastAsia="ru-RU"/>
        </w:rPr>
        <w:t>on</w:t>
      </w:r>
      <w:r w:rsidR="00170414" w:rsidRPr="00170414">
        <w:rPr>
          <w:rFonts w:ascii="Times New Roman" w:hAnsi="Times New Roman" w:cs="Times New Roman"/>
          <w:szCs w:val="28"/>
          <w:lang w:eastAsia="ru-RU"/>
        </w:rPr>
        <w:t>-</w:t>
      </w:r>
      <w:r w:rsidR="00170414">
        <w:rPr>
          <w:rFonts w:ascii="Times New Roman" w:hAnsi="Times New Roman" w:cs="Times New Roman"/>
          <w:szCs w:val="28"/>
          <w:lang w:val="en-US" w:eastAsia="ru-RU"/>
        </w:rPr>
        <w:t>line</w:t>
      </w:r>
      <w:r w:rsidR="00170414">
        <w:rPr>
          <w:rFonts w:ascii="Times New Roman" w:hAnsi="Times New Roman" w:cs="Times New Roman"/>
          <w:szCs w:val="28"/>
          <w:lang w:eastAsia="ru-RU"/>
        </w:rPr>
        <w:t xml:space="preserve">. В силу ограничений среды </w:t>
      </w:r>
      <w:proofErr w:type="spellStart"/>
      <w:r w:rsidR="00170414">
        <w:rPr>
          <w:rFonts w:ascii="Times New Roman" w:hAnsi="Times New Roman" w:cs="Times New Roman"/>
          <w:szCs w:val="28"/>
          <w:lang w:val="en-US" w:eastAsia="ru-RU"/>
        </w:rPr>
        <w:t>AnyLogic</w:t>
      </w:r>
      <w:proofErr w:type="spellEnd"/>
      <w:r w:rsidR="00170414">
        <w:rPr>
          <w:rFonts w:ascii="Times New Roman" w:hAnsi="Times New Roman" w:cs="Times New Roman"/>
          <w:szCs w:val="28"/>
          <w:lang w:eastAsia="ru-RU"/>
        </w:rPr>
        <w:t xml:space="preserve">, не позволяющей накладывать в рамках оптимизационного эксперимента больше 7 ограничений, вышеуказанные ограничения наложим только на время ожидания результатов оператором первой ТС. Это допустимо, </w:t>
      </w:r>
      <w:proofErr w:type="spellStart"/>
      <w:r w:rsidR="00170414">
        <w:rPr>
          <w:rFonts w:ascii="Times New Roman" w:hAnsi="Times New Roman" w:cs="Times New Roman"/>
          <w:szCs w:val="28"/>
          <w:lang w:eastAsia="ru-RU"/>
        </w:rPr>
        <w:t>т.к</w:t>
      </w:r>
      <w:proofErr w:type="spellEnd"/>
      <w:r w:rsidR="00170414">
        <w:rPr>
          <w:rFonts w:ascii="Times New Roman" w:hAnsi="Times New Roman" w:cs="Times New Roman"/>
          <w:szCs w:val="28"/>
          <w:lang w:eastAsia="ru-RU"/>
        </w:rPr>
        <w:t xml:space="preserve"> на большом промежутке времени показатели всех ТС выравниваются.</w:t>
      </w:r>
    </w:p>
    <w:p w14:paraId="36EA3B08" w14:textId="77777777"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>В оптимизационном эксперименте будем минимизировать целевую функцию на промежутке в 100000 единиц модельного времени.</w:t>
      </w:r>
    </w:p>
    <w:p w14:paraId="52E7621E" w14:textId="665B1C8B"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На рисунке </w:t>
      </w:r>
      <w:r w:rsidR="00ED24C6">
        <w:rPr>
          <w:rFonts w:ascii="Times New Roman" w:hAnsi="Times New Roman" w:cs="Times New Roman"/>
          <w:szCs w:val="28"/>
          <w:lang w:eastAsia="ru-RU"/>
        </w:rPr>
        <w:t>23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представлены параметры оптимизационного эксперимента. На рисунке </w:t>
      </w:r>
      <w:r w:rsidR="00ED24C6">
        <w:rPr>
          <w:rFonts w:ascii="Times New Roman" w:hAnsi="Times New Roman" w:cs="Times New Roman"/>
          <w:szCs w:val="28"/>
          <w:lang w:eastAsia="ru-RU"/>
        </w:rPr>
        <w:t>24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– результаты его проведения. </w:t>
      </w:r>
    </w:p>
    <w:p w14:paraId="11AC0C4B" w14:textId="1F6A4C93"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  <w:lang w:eastAsia="ru-RU"/>
        </w:rPr>
        <w:t xml:space="preserve">В результате оптимизационного эксперимента, оптимальной оказалась очередь длиной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K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= </w:t>
      </w:r>
      <w:r w:rsidR="00170414">
        <w:rPr>
          <w:rFonts w:ascii="Times New Roman" w:hAnsi="Times New Roman" w:cs="Times New Roman"/>
          <w:szCs w:val="28"/>
          <w:lang w:eastAsia="ru-RU"/>
        </w:rPr>
        <w:t xml:space="preserve">2 и стандартным отклонением </w:t>
      </w:r>
      <m:oMath>
        <m:r>
          <w:rPr>
            <w:rFonts w:ascii="Cambria Math" w:hAnsi="Cambria Math" w:cs="Times New Roman"/>
            <w:szCs w:val="28"/>
            <w:lang w:eastAsia="ru-RU"/>
          </w:rPr>
          <m:t>σ=0.4</m:t>
        </m:r>
      </m:oMath>
      <w:r w:rsidRPr="00D6040A">
        <w:rPr>
          <w:rFonts w:ascii="Times New Roman" w:hAnsi="Times New Roman" w:cs="Times New Roman"/>
          <w:szCs w:val="28"/>
          <w:lang w:eastAsia="ru-RU"/>
        </w:rPr>
        <w:t>, при котор</w:t>
      </w:r>
      <w:r w:rsidR="00170414">
        <w:rPr>
          <w:rFonts w:ascii="Times New Roman" w:hAnsi="Times New Roman" w:cs="Times New Roman"/>
          <w:szCs w:val="28"/>
          <w:lang w:eastAsia="ru-RU"/>
        </w:rPr>
        <w:t>ых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была достигнута абсолютная ПС 0.38</w:t>
      </w:r>
      <w:r w:rsidR="00170414">
        <w:rPr>
          <w:rFonts w:ascii="Times New Roman" w:hAnsi="Times New Roman" w:cs="Times New Roman"/>
          <w:szCs w:val="28"/>
          <w:lang w:eastAsia="ru-RU"/>
        </w:rPr>
        <w:t>9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заданий в минуту.</w:t>
      </w:r>
    </w:p>
    <w:p w14:paraId="1060423C" w14:textId="0D9E73AD" w:rsidR="00C74D9B" w:rsidRPr="00D6040A" w:rsidRDefault="00170414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C234572" wp14:editId="4D6DDF21">
            <wp:extent cx="5600700" cy="8705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7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B8FC" w14:textId="0038AF0D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 xml:space="preserve">Рисунок </w:t>
      </w:r>
      <w:r w:rsidR="00ED24C6">
        <w:rPr>
          <w:szCs w:val="28"/>
        </w:rPr>
        <w:t>23</w:t>
      </w:r>
      <w:r w:rsidRPr="00D6040A">
        <w:rPr>
          <w:szCs w:val="28"/>
        </w:rPr>
        <w:t xml:space="preserve"> – Параметры оптимизационного эксперимента</w:t>
      </w:r>
    </w:p>
    <w:p w14:paraId="569A766F" w14:textId="77777777" w:rsidR="00C74D9B" w:rsidRPr="00D6040A" w:rsidRDefault="00C74D9B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</w:p>
    <w:p w14:paraId="7EBE66D3" w14:textId="62B97BAC" w:rsidR="00C74D9B" w:rsidRPr="00D6040A" w:rsidRDefault="00170414" w:rsidP="00C74D9B">
      <w:pPr>
        <w:pStyle w:val="a9"/>
        <w:ind w:firstLine="0"/>
        <w:jc w:val="center"/>
        <w:rPr>
          <w:rFonts w:ascii="Times New Roman" w:hAnsi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CA70BF" wp14:editId="32903264">
            <wp:extent cx="5940425" cy="404346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9912" w14:textId="305806E1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 xml:space="preserve">Рисунок </w:t>
      </w:r>
      <w:r w:rsidR="00ED24C6">
        <w:rPr>
          <w:szCs w:val="28"/>
        </w:rPr>
        <w:t>24</w:t>
      </w:r>
      <w:r w:rsidRPr="00D6040A">
        <w:rPr>
          <w:szCs w:val="28"/>
        </w:rPr>
        <w:t xml:space="preserve"> – Результаты оптимизационного эксперимента</w:t>
      </w:r>
    </w:p>
    <w:p w14:paraId="45AC4173" w14:textId="77777777"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25" w:name="_Toc74618028"/>
      <w:r>
        <w:br w:type="page"/>
      </w:r>
    </w:p>
    <w:p w14:paraId="7C57A08E" w14:textId="77777777" w:rsidR="00C74D9B" w:rsidRPr="00D6040A" w:rsidRDefault="00C74D9B" w:rsidP="00C74D9B">
      <w:pPr>
        <w:pStyle w:val="affb"/>
      </w:pPr>
      <w:r w:rsidRPr="00D6040A">
        <w:lastRenderedPageBreak/>
        <w:t>Эксперименты с моделью и статистическая оценка характеристик системы</w:t>
      </w:r>
      <w:bookmarkEnd w:id="25"/>
    </w:p>
    <w:p w14:paraId="48B7683D" w14:textId="67CFFB3D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После получения в оптимизационном эксперименте длины очереди К=</w:t>
      </w:r>
      <w:r w:rsidR="00E908F3">
        <w:rPr>
          <w:rFonts w:ascii="Times New Roman" w:hAnsi="Times New Roman" w:cs="Times New Roman"/>
          <w:sz w:val="28"/>
          <w:szCs w:val="28"/>
        </w:rPr>
        <w:t xml:space="preserve">2 и стандартного отклонения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σ=0.4</m:t>
        </m:r>
      </m:oMath>
      <w:r w:rsidRPr="00D6040A">
        <w:rPr>
          <w:rFonts w:ascii="Times New Roman" w:hAnsi="Times New Roman" w:cs="Times New Roman"/>
          <w:sz w:val="28"/>
          <w:szCs w:val="28"/>
        </w:rPr>
        <w:t>, был проведён эксперимент в режиме виртуального времени для сбора данных, необходимых для статистической оценки.</w:t>
      </w:r>
    </w:p>
    <w:p w14:paraId="3F26C15B" w14:textId="5C62F60D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 xml:space="preserve">Полученные в результате гистограммы представлены на рисунках </w:t>
      </w:r>
      <w:r w:rsidR="00ED24C6">
        <w:rPr>
          <w:rFonts w:ascii="Times New Roman" w:hAnsi="Times New Roman" w:cs="Times New Roman"/>
          <w:sz w:val="28"/>
          <w:szCs w:val="28"/>
        </w:rPr>
        <w:t>25</w:t>
      </w:r>
      <w:r w:rsidRPr="00D6040A">
        <w:rPr>
          <w:rFonts w:ascii="Times New Roman" w:hAnsi="Times New Roman" w:cs="Times New Roman"/>
          <w:sz w:val="28"/>
          <w:szCs w:val="28"/>
        </w:rPr>
        <w:t xml:space="preserve"> и </w:t>
      </w:r>
      <w:r w:rsidR="00ED24C6">
        <w:rPr>
          <w:rFonts w:ascii="Times New Roman" w:hAnsi="Times New Roman" w:cs="Times New Roman"/>
          <w:sz w:val="28"/>
          <w:szCs w:val="28"/>
        </w:rPr>
        <w:t>26</w:t>
      </w:r>
      <w:r w:rsidRPr="00D6040A">
        <w:rPr>
          <w:rFonts w:ascii="Times New Roman" w:hAnsi="Times New Roman" w:cs="Times New Roman"/>
          <w:sz w:val="28"/>
          <w:szCs w:val="28"/>
        </w:rPr>
        <w:t>. Среднее время ожидания каждой из ТС начала обслуживания транзакций получилось равным 0.25 минут, а среднее время ожидания операторами ТС результатов выполнения транзакций – приблизительно 1.</w:t>
      </w:r>
      <w:r w:rsidR="00E908F3">
        <w:rPr>
          <w:rFonts w:ascii="Times New Roman" w:hAnsi="Times New Roman" w:cs="Times New Roman"/>
          <w:sz w:val="28"/>
          <w:szCs w:val="28"/>
        </w:rPr>
        <w:t>09</w:t>
      </w:r>
      <w:r w:rsidRPr="00D6040A">
        <w:rPr>
          <w:rFonts w:ascii="Times New Roman" w:hAnsi="Times New Roman" w:cs="Times New Roman"/>
          <w:sz w:val="28"/>
          <w:szCs w:val="28"/>
        </w:rPr>
        <w:t xml:space="preserve"> минут.</w:t>
      </w:r>
    </w:p>
    <w:p w14:paraId="4CD487B1" w14:textId="77777777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t>Также в результате проведения эксперимента были получены следующие статистические характеристики системы:</w:t>
      </w:r>
    </w:p>
    <w:p w14:paraId="10665DA8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Значение эффективности каждой из ТС стало равным 0.65;</w:t>
      </w:r>
    </w:p>
    <w:p w14:paraId="4223AD07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Значение эффективности сервера стало равным 0.32;</w:t>
      </w:r>
    </w:p>
    <w:p w14:paraId="6DB1CBD1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Значение производительности каждой из ТС стало равным 0.08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транзакций</m:t>
            </m:r>
          </m:num>
          <m:den>
            <m:r>
              <w:rPr>
                <w:rFonts w:ascii="Cambria Math" w:hAnsi="Cambria Math"/>
                <w:szCs w:val="28"/>
              </w:rPr>
              <m:t>мин</m:t>
            </m:r>
          </m:den>
        </m:f>
      </m:oMath>
      <w:r w:rsidRPr="00D6040A">
        <w:rPr>
          <w:szCs w:val="28"/>
        </w:rPr>
        <w:t>;</w:t>
      </w:r>
    </w:p>
    <w:p w14:paraId="58E50ECE" w14:textId="77777777" w:rsidR="00C74D9B" w:rsidRPr="00D6040A" w:rsidRDefault="00C74D9B" w:rsidP="00C74D9B">
      <w:pPr>
        <w:pStyle w:val="a"/>
        <w:rPr>
          <w:rFonts w:eastAsiaTheme="minorEastAsia"/>
          <w:szCs w:val="28"/>
        </w:rPr>
      </w:pPr>
      <w:r w:rsidRPr="00D6040A">
        <w:rPr>
          <w:szCs w:val="28"/>
        </w:rPr>
        <w:t xml:space="preserve">Значение абсолютной пропускной способности системы стало равным 0.39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заданий</m:t>
            </m:r>
          </m:num>
          <m:den>
            <m:r>
              <w:rPr>
                <w:rFonts w:ascii="Cambria Math" w:hAnsi="Cambria Math"/>
                <w:szCs w:val="28"/>
              </w:rPr>
              <m:t>мин</m:t>
            </m:r>
          </m:den>
        </m:f>
      </m:oMath>
      <w:r w:rsidRPr="00D6040A">
        <w:rPr>
          <w:szCs w:val="28"/>
        </w:rPr>
        <w:t>;</w:t>
      </w:r>
    </w:p>
    <w:p w14:paraId="6675D4AB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Значение относительной пропускная способность стало равным 1;</w:t>
      </w:r>
    </w:p>
    <w:p w14:paraId="516C8A2C" w14:textId="48999FC4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Значения вероятностей отказа в обслуживании транзакций, инициализированных каждой из ТС стали равными 0.00</w:t>
      </w:r>
      <w:r w:rsidR="00E908F3">
        <w:rPr>
          <w:szCs w:val="28"/>
        </w:rPr>
        <w:t>6</w:t>
      </w:r>
      <w:r w:rsidRPr="00D6040A">
        <w:rPr>
          <w:szCs w:val="28"/>
        </w:rPr>
        <w:t>;</w:t>
      </w:r>
    </w:p>
    <w:p w14:paraId="4BFDA2F5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Значения отношений времени занятости каждой из ТС ко времени их простоях стали равными 1.83;</w:t>
      </w:r>
    </w:p>
    <w:p w14:paraId="5C617D33" w14:textId="77777777" w:rsidR="00C74D9B" w:rsidRPr="00D6040A" w:rsidRDefault="00C74D9B" w:rsidP="00C74D9B">
      <w:pPr>
        <w:pStyle w:val="a"/>
        <w:rPr>
          <w:szCs w:val="28"/>
        </w:rPr>
      </w:pPr>
      <w:r w:rsidRPr="00D6040A">
        <w:rPr>
          <w:szCs w:val="28"/>
        </w:rPr>
        <w:t>Значение отношения времени занятости сервера выполнением заданий ко времени ожидания сервером транзакций стало равным 0.48.</w:t>
      </w:r>
    </w:p>
    <w:p w14:paraId="230CF275" w14:textId="2761E134" w:rsidR="00C74D9B" w:rsidRPr="00D6040A" w:rsidRDefault="00C74D9B" w:rsidP="00C74D9B">
      <w:pPr>
        <w:pStyle w:val="a"/>
        <w:numPr>
          <w:ilvl w:val="0"/>
          <w:numId w:val="0"/>
        </w:numPr>
        <w:ind w:firstLine="851"/>
        <w:rPr>
          <w:szCs w:val="28"/>
        </w:rPr>
      </w:pPr>
      <w:r w:rsidRPr="00D6040A">
        <w:rPr>
          <w:szCs w:val="28"/>
        </w:rPr>
        <w:t xml:space="preserve">Диаграммы статистических характеристик системы представлены на </w:t>
      </w:r>
      <w:r w:rsidRPr="00D6040A">
        <w:rPr>
          <w:szCs w:val="28"/>
        </w:rPr>
        <w:lastRenderedPageBreak/>
        <w:t xml:space="preserve">рисунке </w:t>
      </w:r>
      <w:r w:rsidR="00ED24C6">
        <w:rPr>
          <w:szCs w:val="28"/>
        </w:rPr>
        <w:t>27</w:t>
      </w:r>
      <w:r w:rsidRPr="00D6040A">
        <w:rPr>
          <w:szCs w:val="28"/>
        </w:rPr>
        <w:t>.</w:t>
      </w:r>
    </w:p>
    <w:p w14:paraId="42BE3FAE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B137215" wp14:editId="540C55D6">
            <wp:extent cx="5924550" cy="16287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D380" w14:textId="0B3A0B2F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 xml:space="preserve">Рисунок </w:t>
      </w:r>
      <w:r w:rsidR="00ED24C6">
        <w:rPr>
          <w:szCs w:val="28"/>
        </w:rPr>
        <w:t>25</w:t>
      </w:r>
      <w:r w:rsidRPr="00D6040A">
        <w:rPr>
          <w:szCs w:val="28"/>
        </w:rPr>
        <w:t xml:space="preserve"> – Гистограммы времени ожидания ТС начала обслуживания транзакции сервером</w:t>
      </w:r>
    </w:p>
    <w:p w14:paraId="1CC78E73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45D425" wp14:editId="29E894BE">
            <wp:extent cx="5924550" cy="495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870E" w14:textId="410B06AF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</w:t>
      </w:r>
      <w:r w:rsidR="00ED24C6">
        <w:rPr>
          <w:szCs w:val="28"/>
        </w:rPr>
        <w:t>6</w:t>
      </w:r>
      <w:r w:rsidRPr="00D6040A">
        <w:rPr>
          <w:szCs w:val="28"/>
        </w:rPr>
        <w:t xml:space="preserve"> – Гистограммы времени ожидания операторами ТС результатов выполнения транзакций сервером</w:t>
      </w:r>
    </w:p>
    <w:p w14:paraId="4539DD2E" w14:textId="77777777" w:rsidR="00C74D9B" w:rsidRPr="00D6040A" w:rsidRDefault="00C74D9B" w:rsidP="00C74D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4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A9EF5E5" wp14:editId="1F4C26DD">
            <wp:extent cx="5934075" cy="1914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1749" w14:textId="7658789B" w:rsidR="00C74D9B" w:rsidRPr="00D6040A" w:rsidRDefault="00C74D9B" w:rsidP="00C74D9B">
      <w:pPr>
        <w:pStyle w:val="ad"/>
        <w:spacing w:before="0" w:after="0"/>
        <w:rPr>
          <w:szCs w:val="28"/>
        </w:rPr>
      </w:pPr>
      <w:r w:rsidRPr="00D6040A">
        <w:rPr>
          <w:szCs w:val="28"/>
        </w:rPr>
        <w:t>Рисунок 2</w:t>
      </w:r>
      <w:r w:rsidR="00ED24C6">
        <w:rPr>
          <w:szCs w:val="28"/>
        </w:rPr>
        <w:t>7</w:t>
      </w:r>
      <w:r w:rsidRPr="00D6040A">
        <w:rPr>
          <w:szCs w:val="28"/>
        </w:rPr>
        <w:t xml:space="preserve"> – Диаграммы статистических характеристик</w:t>
      </w:r>
    </w:p>
    <w:p w14:paraId="577522BC" w14:textId="77777777" w:rsidR="00C74D9B" w:rsidRPr="00D6040A" w:rsidRDefault="00C74D9B" w:rsidP="00C74D9B">
      <w:pPr>
        <w:pStyle w:val="ad"/>
        <w:spacing w:before="0" w:after="0"/>
        <w:rPr>
          <w:szCs w:val="28"/>
        </w:rPr>
      </w:pPr>
    </w:p>
    <w:p w14:paraId="43C2709F" w14:textId="77777777" w:rsidR="00C74D9B" w:rsidRPr="00D6040A" w:rsidRDefault="00C74D9B" w:rsidP="00C74D9B">
      <w:pPr>
        <w:pStyle w:val="a9"/>
        <w:rPr>
          <w:rFonts w:ascii="Times New Roman" w:hAnsi="Times New Roman" w:cs="Times New Roman"/>
          <w:szCs w:val="28"/>
          <w:lang w:eastAsia="ru-RU"/>
        </w:rPr>
      </w:pPr>
    </w:p>
    <w:p w14:paraId="156753F0" w14:textId="77777777" w:rsidR="00C74D9B" w:rsidRDefault="00C74D9B" w:rsidP="00C74D9B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26" w:name="_Toc74618029"/>
      <w:r>
        <w:br w:type="page"/>
      </w:r>
    </w:p>
    <w:p w14:paraId="380BDF4D" w14:textId="77777777" w:rsidR="00C74D9B" w:rsidRPr="00D6040A" w:rsidRDefault="00C74D9B" w:rsidP="00C74D9B">
      <w:pPr>
        <w:pStyle w:val="affb"/>
      </w:pPr>
      <w:r w:rsidRPr="00D6040A">
        <w:lastRenderedPageBreak/>
        <w:t>Итоговые результаты и выводы</w:t>
      </w:r>
      <w:bookmarkEnd w:id="26"/>
    </w:p>
    <w:p w14:paraId="3A8260E5" w14:textId="77777777" w:rsidR="00C74D9B" w:rsidRPr="002949D1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949D1">
        <w:rPr>
          <w:rFonts w:ascii="Times New Roman" w:hAnsi="Times New Roman" w:cs="Times New Roman"/>
          <w:sz w:val="28"/>
          <w:szCs w:val="28"/>
        </w:rPr>
        <w:t>В результате выполнения курсовой работы была разработана и создана имитационная модель многотерминальной вычислительной системы с пятью терминальными станциями.</w:t>
      </w:r>
    </w:p>
    <w:p w14:paraId="36CBF574" w14:textId="6B686081" w:rsidR="00C74D9B" w:rsidRPr="00D6040A" w:rsidRDefault="00C74D9B" w:rsidP="00C74D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949D1">
        <w:rPr>
          <w:rFonts w:ascii="Times New Roman" w:hAnsi="Times New Roman" w:cs="Times New Roman"/>
          <w:sz w:val="28"/>
          <w:szCs w:val="28"/>
        </w:rPr>
        <w:t xml:space="preserve">В рамках проведения оптимизационного эксперимента было найдено оптимальное значение длины очереди </w:t>
      </w:r>
      <w:r w:rsidRPr="002949D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949D1">
        <w:rPr>
          <w:rFonts w:ascii="Times New Roman" w:hAnsi="Times New Roman" w:cs="Times New Roman"/>
          <w:sz w:val="28"/>
          <w:szCs w:val="28"/>
        </w:rPr>
        <w:t xml:space="preserve"> = </w:t>
      </w:r>
      <w:r w:rsidR="00E908F3">
        <w:rPr>
          <w:rFonts w:ascii="Times New Roman" w:hAnsi="Times New Roman" w:cs="Times New Roman"/>
          <w:sz w:val="28"/>
          <w:szCs w:val="28"/>
        </w:rPr>
        <w:t xml:space="preserve">2 и оптимальное стандартное отклонение для нормального распределения, определяющего время обработки сервером одной строки кода из полученного задания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σ=0.4</m:t>
        </m:r>
      </m:oMath>
      <w:r w:rsidRPr="002949D1">
        <w:rPr>
          <w:rFonts w:ascii="Times New Roman" w:hAnsi="Times New Roman" w:cs="Times New Roman"/>
          <w:sz w:val="28"/>
          <w:szCs w:val="28"/>
        </w:rPr>
        <w:t>, при котором достигается наибольшая абсолютная пропускная способность (при данных в варианте задания параметрах модели). При данном значении длины очереди был провед</w:t>
      </w:r>
      <w:r w:rsidR="002949D1" w:rsidRPr="002949D1">
        <w:rPr>
          <w:rFonts w:ascii="Times New Roman" w:hAnsi="Times New Roman" w:cs="Times New Roman"/>
          <w:sz w:val="28"/>
          <w:szCs w:val="28"/>
        </w:rPr>
        <w:t>ё</w:t>
      </w:r>
      <w:r w:rsidRPr="002949D1">
        <w:rPr>
          <w:rFonts w:ascii="Times New Roman" w:hAnsi="Times New Roman" w:cs="Times New Roman"/>
          <w:sz w:val="28"/>
          <w:szCs w:val="28"/>
        </w:rPr>
        <w:t>н эксперимент в модельном виртуальном времени, по результатам которого установились следующие статистические характеристики системы:</w:t>
      </w:r>
    </w:p>
    <w:p w14:paraId="499428D3" w14:textId="77777777"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Э</w:t>
      </w:r>
      <w:r w:rsidR="00C74D9B" w:rsidRPr="00D6040A">
        <w:rPr>
          <w:szCs w:val="28"/>
        </w:rPr>
        <w:t xml:space="preserve">ффективность каждой из ТС 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  <m:r>
          <w:rPr>
            <w:rFonts w:ascii="Cambria Math" w:hAnsi="Cambria Math"/>
            <w:szCs w:val="28"/>
          </w:rPr>
          <m:t xml:space="preserve">= </m:t>
        </m:r>
      </m:oMath>
      <w:r w:rsidR="00C74D9B" w:rsidRPr="00D6040A">
        <w:rPr>
          <w:szCs w:val="28"/>
        </w:rPr>
        <w:t>0.65;</w:t>
      </w:r>
    </w:p>
    <w:p w14:paraId="53EEFDA5" w14:textId="77777777"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Э</w:t>
      </w:r>
      <w:r w:rsidR="00C74D9B" w:rsidRPr="00D6040A">
        <w:rPr>
          <w:szCs w:val="28"/>
        </w:rPr>
        <w:t xml:space="preserve">ффективность сервера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</m:oMath>
      <w:r w:rsidR="00C74D9B" w:rsidRPr="00D6040A">
        <w:rPr>
          <w:szCs w:val="28"/>
        </w:rPr>
        <w:t xml:space="preserve"> 0.32;</w:t>
      </w:r>
    </w:p>
    <w:p w14:paraId="1285785D" w14:textId="77777777"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П</w:t>
      </w:r>
      <w:r w:rsidR="00C74D9B" w:rsidRPr="00D6040A">
        <w:rPr>
          <w:szCs w:val="28"/>
        </w:rPr>
        <w:t xml:space="preserve">роизводительность каждой из ТС 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  <m:r>
          <w:rPr>
            <w:rFonts w:ascii="Cambria Math" w:hAnsi="Cambria Math"/>
            <w:szCs w:val="28"/>
          </w:rPr>
          <m:t xml:space="preserve">= </m:t>
        </m:r>
      </m:oMath>
      <w:r w:rsidR="00C74D9B" w:rsidRPr="00D6040A">
        <w:rPr>
          <w:szCs w:val="28"/>
        </w:rPr>
        <w:t xml:space="preserve">0.08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заданий</m:t>
            </m:r>
          </m:num>
          <m:den>
            <m:r>
              <w:rPr>
                <w:rFonts w:ascii="Cambria Math" w:hAnsi="Cambria Math"/>
                <w:szCs w:val="28"/>
              </w:rPr>
              <m:t>мин</m:t>
            </m:r>
          </m:den>
        </m:f>
      </m:oMath>
      <w:r w:rsidR="00C74D9B" w:rsidRPr="00D6040A">
        <w:rPr>
          <w:szCs w:val="28"/>
        </w:rPr>
        <w:t>;</w:t>
      </w:r>
    </w:p>
    <w:p w14:paraId="25673DF6" w14:textId="77777777"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А</w:t>
      </w:r>
      <w:r w:rsidR="00C74D9B" w:rsidRPr="00D6040A">
        <w:rPr>
          <w:szCs w:val="28"/>
        </w:rPr>
        <w:t xml:space="preserve">бсолютная пропускная способность системы </w:t>
      </w:r>
      <w:r w:rsidR="00C74D9B" w:rsidRPr="00D6040A">
        <w:rPr>
          <w:szCs w:val="28"/>
          <w:lang w:val="en-US"/>
        </w:rPr>
        <w:t>abs</w:t>
      </w:r>
      <w:r w:rsidR="00C74D9B" w:rsidRPr="00D6040A">
        <w:rPr>
          <w:szCs w:val="28"/>
        </w:rPr>
        <w:t xml:space="preserve"> = 0.39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транзакций</m:t>
            </m:r>
          </m:num>
          <m:den>
            <m:r>
              <w:rPr>
                <w:rFonts w:ascii="Cambria Math" w:hAnsi="Cambria Math"/>
                <w:szCs w:val="28"/>
              </w:rPr>
              <m:t>мин</m:t>
            </m:r>
          </m:den>
        </m:f>
      </m:oMath>
      <w:r w:rsidR="00C74D9B" w:rsidRPr="00D6040A">
        <w:rPr>
          <w:szCs w:val="28"/>
        </w:rPr>
        <w:t>;</w:t>
      </w:r>
    </w:p>
    <w:p w14:paraId="04C0C65C" w14:textId="77777777"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О</w:t>
      </w:r>
      <w:r w:rsidR="00C74D9B" w:rsidRPr="00D6040A">
        <w:rPr>
          <w:szCs w:val="28"/>
        </w:rPr>
        <w:t xml:space="preserve">тносительная пропускная способность </w:t>
      </w:r>
      <w:proofErr w:type="spellStart"/>
      <w:r w:rsidR="00C74D9B" w:rsidRPr="00D6040A">
        <w:rPr>
          <w:szCs w:val="28"/>
          <w:lang w:val="en-US"/>
        </w:rPr>
        <w:t>rel</w:t>
      </w:r>
      <w:proofErr w:type="spellEnd"/>
      <w:r>
        <w:rPr>
          <w:szCs w:val="28"/>
        </w:rPr>
        <w:t xml:space="preserve"> = 1</w:t>
      </w:r>
    </w:p>
    <w:p w14:paraId="72866F8A" w14:textId="6E197DB4"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 xml:space="preserve">Вероятности </w:t>
      </w:r>
      <w:r w:rsidR="00C74D9B" w:rsidRPr="00D6040A">
        <w:rPr>
          <w:szCs w:val="28"/>
        </w:rPr>
        <w:t xml:space="preserve">отказа в обслуживании транзакций, инициализированных каждой из ТС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ren</m:t>
            </m:r>
          </m:e>
          <m:sup>
            <m:r>
              <w:rPr>
                <w:rFonts w:ascii="Cambria Math" w:hAnsi="Cambria Math"/>
                <w:szCs w:val="28"/>
              </w:rPr>
              <m:t>i</m:t>
            </m:r>
          </m:sup>
        </m:sSup>
      </m:oMath>
      <w:r w:rsidR="00C74D9B" w:rsidRPr="00D6040A">
        <w:rPr>
          <w:szCs w:val="28"/>
        </w:rPr>
        <w:t xml:space="preserve"> = 0.00</w:t>
      </w:r>
      <w:r w:rsidR="003C3D16">
        <w:rPr>
          <w:szCs w:val="28"/>
        </w:rPr>
        <w:t>6</w:t>
      </w:r>
      <w:r w:rsidR="00C74D9B" w:rsidRPr="00D6040A">
        <w:rPr>
          <w:szCs w:val="28"/>
        </w:rPr>
        <w:t>;</w:t>
      </w:r>
    </w:p>
    <w:p w14:paraId="2A720336" w14:textId="77777777"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О</w:t>
      </w:r>
      <w:r w:rsidR="00C74D9B" w:rsidRPr="00D6040A">
        <w:rPr>
          <w:szCs w:val="28"/>
        </w:rPr>
        <w:t xml:space="preserve">тношения времени занятости каждой из ТС ко времени их простоя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ТС</m:t>
            </m:r>
          </m:sub>
          <m:sup>
            <m:r>
              <w:rPr>
                <w:rFonts w:ascii="Cambria Math" w:hAnsi="Cambria Math"/>
                <w:szCs w:val="28"/>
              </w:rPr>
              <m:t>i</m:t>
            </m:r>
          </m:sup>
        </m:sSubSup>
      </m:oMath>
      <w:r w:rsidR="00C74D9B" w:rsidRPr="00D6040A">
        <w:rPr>
          <w:szCs w:val="28"/>
        </w:rPr>
        <w:t xml:space="preserve"> =  1.83;</w:t>
      </w:r>
    </w:p>
    <w:p w14:paraId="72F1EEAE" w14:textId="77777777" w:rsidR="00C74D9B" w:rsidRPr="00D6040A" w:rsidRDefault="002949D1" w:rsidP="00C74D9B">
      <w:pPr>
        <w:pStyle w:val="a"/>
        <w:rPr>
          <w:szCs w:val="28"/>
        </w:rPr>
      </w:pPr>
      <w:r>
        <w:rPr>
          <w:szCs w:val="28"/>
        </w:rPr>
        <w:t>О</w:t>
      </w:r>
      <w:r w:rsidR="00C74D9B" w:rsidRPr="00D6040A">
        <w:rPr>
          <w:szCs w:val="28"/>
        </w:rPr>
        <w:t xml:space="preserve">тношение времени занятости сервера выполнением заданий ко времени ожидания сервером транзакций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сервер</m:t>
            </m:r>
          </m:sub>
        </m:sSub>
      </m:oMath>
      <w:r w:rsidR="00C74D9B" w:rsidRPr="00D6040A">
        <w:rPr>
          <w:szCs w:val="28"/>
        </w:rPr>
        <w:t xml:space="preserve"> = 0.48.</w:t>
      </w:r>
    </w:p>
    <w:p w14:paraId="465E6EAA" w14:textId="77777777" w:rsidR="00C74D9B" w:rsidRPr="00D6040A" w:rsidRDefault="00C74D9B" w:rsidP="00C74D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6040A">
        <w:rPr>
          <w:rFonts w:ascii="Times New Roman" w:hAnsi="Times New Roman" w:cs="Times New Roman"/>
          <w:sz w:val="28"/>
          <w:szCs w:val="28"/>
        </w:rPr>
        <w:br w:type="page"/>
      </w:r>
    </w:p>
    <w:p w14:paraId="2FC84780" w14:textId="77777777" w:rsidR="00C74D9B" w:rsidRPr="008A5DAA" w:rsidRDefault="00C74D9B" w:rsidP="00C74D9B">
      <w:pPr>
        <w:pStyle w:val="affb"/>
        <w:numPr>
          <w:ilvl w:val="0"/>
          <w:numId w:val="0"/>
        </w:numPr>
        <w:ind w:left="851"/>
        <w:jc w:val="center"/>
        <w:rPr>
          <w:b w:val="0"/>
        </w:rPr>
      </w:pPr>
      <w:bookmarkStart w:id="27" w:name="_Toc74618030"/>
      <w:r w:rsidRPr="008A5DAA">
        <w:rPr>
          <w:b w:val="0"/>
        </w:rPr>
        <w:lastRenderedPageBreak/>
        <w:t>СПИСОК ИСПОЛЬЗОВАННЫХ ИСТОЧНИКОВ</w:t>
      </w:r>
      <w:bookmarkEnd w:id="27"/>
    </w:p>
    <w:p w14:paraId="316BC7E0" w14:textId="77777777" w:rsidR="00C74D9B" w:rsidRPr="00D6040A" w:rsidRDefault="00C74D9B" w:rsidP="00C74D9B">
      <w:pPr>
        <w:pStyle w:val="a9"/>
        <w:numPr>
          <w:ilvl w:val="0"/>
          <w:numId w:val="24"/>
        </w:numPr>
        <w:tabs>
          <w:tab w:val="left" w:pos="0"/>
        </w:tabs>
        <w:ind w:left="0" w:firstLine="851"/>
        <w:rPr>
          <w:rFonts w:ascii="Times New Roman" w:hAnsi="Times New Roman" w:cs="Times New Roman"/>
          <w:szCs w:val="28"/>
        </w:rPr>
      </w:pPr>
      <w:r w:rsidRPr="00D6040A">
        <w:rPr>
          <w:rFonts w:ascii="Times New Roman" w:hAnsi="Times New Roman" w:cs="Times New Roman"/>
          <w:szCs w:val="28"/>
        </w:rPr>
        <w:t xml:space="preserve">Стандарт организации. Комплексная система управления качеством деятельности вуза. СТО СГАУ 02068410-004-2007 [Электронный ресурс] // Самарский университет: [сайт]. Общие требования к учебным текстовым документам. – Самара: Изд-во Самарского университета, 2011. – 29 с. </w:t>
      </w:r>
    </w:p>
    <w:p w14:paraId="0EDFB611" w14:textId="77777777" w:rsidR="00C74D9B" w:rsidRPr="00D6040A" w:rsidRDefault="00C74D9B" w:rsidP="00C74D9B">
      <w:pPr>
        <w:pStyle w:val="a9"/>
        <w:numPr>
          <w:ilvl w:val="0"/>
          <w:numId w:val="24"/>
        </w:numPr>
        <w:tabs>
          <w:tab w:val="left" w:pos="0"/>
        </w:tabs>
        <w:ind w:left="0"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</w:rPr>
        <w:t xml:space="preserve">Порядок выполнения и защиты курсовых работ [Электронный ресурс] // Самарский университет: [сайт]. Метод. указания / сост.: Н.А. Дубровина, А.Г. Лукин, Ю.И. </w:t>
      </w:r>
      <w:proofErr w:type="spellStart"/>
      <w:r w:rsidRPr="00D6040A">
        <w:rPr>
          <w:rFonts w:ascii="Times New Roman" w:hAnsi="Times New Roman" w:cs="Times New Roman"/>
          <w:szCs w:val="28"/>
        </w:rPr>
        <w:t>Ряжева</w:t>
      </w:r>
      <w:proofErr w:type="spellEnd"/>
      <w:r w:rsidRPr="00D6040A">
        <w:rPr>
          <w:rFonts w:ascii="Times New Roman" w:hAnsi="Times New Roman" w:cs="Times New Roman"/>
          <w:szCs w:val="28"/>
        </w:rPr>
        <w:t>. – Самара: Изд-во Самарского университета, 2018. – 34 с.</w:t>
      </w:r>
    </w:p>
    <w:p w14:paraId="37586DE9" w14:textId="77777777" w:rsidR="00C74D9B" w:rsidRPr="00D6040A" w:rsidRDefault="00C74D9B" w:rsidP="00C74D9B">
      <w:pPr>
        <w:pStyle w:val="a9"/>
        <w:numPr>
          <w:ilvl w:val="0"/>
          <w:numId w:val="24"/>
        </w:numPr>
        <w:tabs>
          <w:tab w:val="left" w:pos="142"/>
        </w:tabs>
        <w:ind w:left="0" w:firstLine="851"/>
        <w:rPr>
          <w:rFonts w:ascii="Times New Roman" w:hAnsi="Times New Roman" w:cs="Times New Roman"/>
          <w:szCs w:val="28"/>
          <w:lang w:eastAsia="ru-RU"/>
        </w:rPr>
      </w:pPr>
      <w:r w:rsidRPr="00D6040A">
        <w:rPr>
          <w:rFonts w:ascii="Times New Roman" w:hAnsi="Times New Roman" w:cs="Times New Roman"/>
          <w:szCs w:val="28"/>
        </w:rPr>
        <w:t xml:space="preserve">Справочная система </w:t>
      </w:r>
      <w:proofErr w:type="spellStart"/>
      <w:r w:rsidRPr="00D6040A">
        <w:rPr>
          <w:rFonts w:ascii="Times New Roman" w:hAnsi="Times New Roman" w:cs="Times New Roman"/>
          <w:szCs w:val="28"/>
          <w:lang w:val="en-US"/>
        </w:rPr>
        <w:t>AnyLogic</w:t>
      </w:r>
      <w:proofErr w:type="spellEnd"/>
      <w:r w:rsidRPr="00D6040A">
        <w:rPr>
          <w:rFonts w:ascii="Times New Roman" w:hAnsi="Times New Roman" w:cs="Times New Roman"/>
          <w:szCs w:val="28"/>
        </w:rPr>
        <w:t xml:space="preserve"> [Электронный ресурс]. </w:t>
      </w:r>
      <w:r w:rsidRPr="00D6040A">
        <w:rPr>
          <w:rFonts w:ascii="Times New Roman" w:hAnsi="Times New Roman" w:cs="Times New Roman"/>
          <w:szCs w:val="28"/>
          <w:lang w:val="en-US" w:eastAsia="ru-RU"/>
        </w:rPr>
        <w:t>URL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: </w:t>
      </w:r>
      <w:r w:rsidRPr="00D6040A">
        <w:rPr>
          <w:rFonts w:ascii="Times New Roman" w:hAnsi="Times New Roman" w:cs="Times New Roman"/>
          <w:szCs w:val="28"/>
        </w:rPr>
        <w:t>https://help.anylogic.ru/index.jsp</w:t>
      </w:r>
      <w:r w:rsidRPr="00D6040A">
        <w:rPr>
          <w:rFonts w:ascii="Times New Roman" w:hAnsi="Times New Roman" w:cs="Times New Roman"/>
          <w:szCs w:val="28"/>
          <w:lang w:eastAsia="ru-RU"/>
        </w:rPr>
        <w:t xml:space="preserve"> (дата обращения: 10.06.2021)</w:t>
      </w:r>
    </w:p>
    <w:p w14:paraId="567D6546" w14:textId="77777777" w:rsidR="00C74D9B" w:rsidRPr="00D6040A" w:rsidRDefault="00C74D9B" w:rsidP="00C74D9B">
      <w:pPr>
        <w:pStyle w:val="a9"/>
        <w:tabs>
          <w:tab w:val="left" w:pos="0"/>
        </w:tabs>
        <w:rPr>
          <w:rFonts w:ascii="Times New Roman" w:hAnsi="Times New Roman" w:cs="Times New Roman"/>
          <w:szCs w:val="28"/>
          <w:lang w:eastAsia="ru-RU"/>
        </w:rPr>
      </w:pPr>
    </w:p>
    <w:p w14:paraId="23A32245" w14:textId="77777777" w:rsidR="00C74D9B" w:rsidRPr="00D6040A" w:rsidRDefault="00C74D9B" w:rsidP="00C74D9B">
      <w:pPr>
        <w:pStyle w:val="a9"/>
        <w:tabs>
          <w:tab w:val="left" w:pos="0"/>
        </w:tabs>
        <w:rPr>
          <w:rFonts w:ascii="Times New Roman" w:hAnsi="Times New Roman" w:cs="Times New Roman"/>
          <w:szCs w:val="28"/>
          <w:lang w:eastAsia="ru-RU"/>
        </w:rPr>
      </w:pPr>
    </w:p>
    <w:p w14:paraId="446683DD" w14:textId="77777777" w:rsidR="00B42B1B" w:rsidRDefault="00B42B1B"/>
    <w:sectPr w:rsidR="00B42B1B" w:rsidSect="00B42B1B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Баландин" w:date="2021-06-17T14:25:00Z" w:initials="А.В">
    <w:p w14:paraId="7FE9548F" w14:textId="77777777" w:rsidR="0023667C" w:rsidRDefault="0023667C">
      <w:pPr>
        <w:pStyle w:val="afa"/>
      </w:pPr>
      <w:r>
        <w:rPr>
          <w:rStyle w:val="af9"/>
        </w:rPr>
        <w:annotationRef/>
      </w:r>
      <w:r>
        <w:t>Почему задержка на 0, а не очередь на 1? Или одна задержка с действиями на входе, на выходе.</w:t>
      </w:r>
    </w:p>
  </w:comment>
  <w:comment w:id="12" w:author="Гижевская Валерия Дмитриевна" w:date="2021-06-25T15:46:00Z" w:initials="ГВД">
    <w:p w14:paraId="7F65F75D" w14:textId="23F4E9B5" w:rsidR="0023667C" w:rsidRDefault="0023667C">
      <w:pPr>
        <w:pStyle w:val="afa"/>
      </w:pPr>
      <w:r>
        <w:rPr>
          <w:rStyle w:val="af9"/>
        </w:rPr>
        <w:annotationRef/>
      </w:r>
      <w:r>
        <w:rPr>
          <w:rFonts w:ascii="Arial" w:hAnsi="Arial" w:cs="Arial"/>
          <w:color w:val="000000"/>
          <w:shd w:val="clear" w:color="auto" w:fill="FFFFFF"/>
        </w:rPr>
        <w:t xml:space="preserve"> Этот блок необходим по большому счёту для генерации числа строчек кода в задании, поэтому на нём нет задержки. А во втором блоке нельзя это сделать, потому что блок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Delay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работает следующим образом. Вычисляется время задержки -&gt; выполняются действия "При входе" -&gt; Сама задержка. Следовательно, мы не можем рассчитать там количество строк, потому что вычисление времени задержки идёт перед тем, что выполнится при входе</w:t>
      </w:r>
    </w:p>
  </w:comment>
  <w:comment w:id="13" w:author="Баландин" w:date="2021-06-17T14:40:00Z" w:initials="А.В">
    <w:p w14:paraId="6E9B854C" w14:textId="77777777" w:rsidR="0023667C" w:rsidRDefault="0023667C">
      <w:pPr>
        <w:pStyle w:val="afa"/>
      </w:pPr>
      <w:r>
        <w:rPr>
          <w:rStyle w:val="af9"/>
        </w:rPr>
        <w:annotationRef/>
      </w:r>
      <w:r>
        <w:t>Выражение задержки не описано, параметры распределения не мотивированы, время то в секунда, то в минутах, это почему?</w:t>
      </w:r>
    </w:p>
  </w:comment>
  <w:comment w:id="14" w:author="Гижевская Валерия Дмитриевна" w:date="2021-06-25T15:45:00Z" w:initials="ГВД">
    <w:p w14:paraId="2116812C" w14:textId="461E9D31" w:rsidR="0023667C" w:rsidRDefault="0023667C">
      <w:pPr>
        <w:pStyle w:val="afa"/>
      </w:pPr>
      <w:r>
        <w:rPr>
          <w:rStyle w:val="af9"/>
        </w:rPr>
        <w:annotationRef/>
      </w:r>
      <w:r>
        <w:rPr>
          <w:rFonts w:ascii="Arial" w:hAnsi="Arial" w:cs="Arial"/>
          <w:color w:val="000000"/>
          <w:shd w:val="clear" w:color="auto" w:fill="FFFFFF"/>
        </w:rPr>
        <w:t>Это из-за того, что при производительности в секунду, получаются очень маленькие значения, с которыми не так удобно работать и анализировать, поэтому пропускные способности и производительность в минуту считаются</w:t>
      </w:r>
    </w:p>
  </w:comment>
  <w:comment w:id="15" w:author="Баландин" w:date="2021-06-17T14:44:00Z" w:initials="А.В">
    <w:p w14:paraId="5F55A141" w14:textId="77777777" w:rsidR="0023667C" w:rsidRDefault="0023667C">
      <w:pPr>
        <w:pStyle w:val="afa"/>
      </w:pPr>
      <w:r>
        <w:rPr>
          <w:rStyle w:val="af9"/>
        </w:rPr>
        <w:annotationRef/>
      </w:r>
      <w:r>
        <w:t>10-410 тоже подходит, выбор не мотивирован как способ моделирования процесса анализа человеком-оператором.</w:t>
      </w:r>
    </w:p>
  </w:comment>
  <w:comment w:id="19" w:author="Баландин" w:date="2021-06-17T14:57:00Z" w:initials="А.В">
    <w:p w14:paraId="0008DE78" w14:textId="77777777" w:rsidR="0023667C" w:rsidRDefault="0023667C">
      <w:pPr>
        <w:pStyle w:val="afa"/>
      </w:pPr>
      <w:r>
        <w:rPr>
          <w:rStyle w:val="af9"/>
        </w:rPr>
        <w:annotationRef/>
      </w:r>
      <w:r>
        <w:t>Отказ в обслуживании последовательно получают разные инициации транзакций на выполнение одного и тем же зада</w:t>
      </w:r>
      <w:bookmarkStart w:id="20" w:name="_GoBack"/>
      <w:bookmarkEnd w:id="20"/>
      <w:r>
        <w:t xml:space="preserve">ния.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FE9548F" w15:done="0"/>
  <w15:commentEx w15:paraId="7F65F75D" w15:paraIdParent="7FE9548F" w15:done="0"/>
  <w15:commentEx w15:paraId="6E9B854C" w15:done="0"/>
  <w15:commentEx w15:paraId="2116812C" w15:paraIdParent="6E9B854C" w15:done="0"/>
  <w15:commentEx w15:paraId="5F55A141" w15:done="0"/>
  <w15:commentEx w15:paraId="0008DE7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B8FAF6D" w16cid:durableId="247C44ED"/>
  <w16cid:commentId w16cid:paraId="2249AFC8" w16cid:durableId="247C44EE"/>
  <w16cid:commentId w16cid:paraId="355DE80A" w16cid:durableId="247C44F0"/>
  <w16cid:commentId w16cid:paraId="6E9B854C" w16cid:durableId="247C44F1"/>
  <w16cid:commentId w16cid:paraId="5F55A141" w16cid:durableId="247C44F2"/>
  <w16cid:commentId w16cid:paraId="73182323" w16cid:durableId="247C44F3"/>
  <w16cid:commentId w16cid:paraId="0008DE78" w16cid:durableId="247C44F4"/>
  <w16cid:commentId w16cid:paraId="15D03078" w16cid:durableId="247C44F5"/>
  <w16cid:commentId w16cid:paraId="6EE0370B" w16cid:durableId="247C44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6E2A6C" w14:textId="77777777" w:rsidR="009A6E41" w:rsidRDefault="009A6E41">
      <w:pPr>
        <w:spacing w:after="0" w:line="240" w:lineRule="auto"/>
      </w:pPr>
      <w:r>
        <w:separator/>
      </w:r>
    </w:p>
  </w:endnote>
  <w:endnote w:type="continuationSeparator" w:id="0">
    <w:p w14:paraId="05295D83" w14:textId="77777777" w:rsidR="009A6E41" w:rsidRDefault="009A6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6500193"/>
      <w:docPartObj>
        <w:docPartGallery w:val="Page Numbers (Bottom of Page)"/>
        <w:docPartUnique/>
      </w:docPartObj>
    </w:sdtPr>
    <w:sdtContent>
      <w:p w14:paraId="7236E06E" w14:textId="77777777" w:rsidR="0023667C" w:rsidRDefault="0023667C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3E4CCFE0" w14:textId="77777777" w:rsidR="0023667C" w:rsidRDefault="0023667C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54429056"/>
      <w:docPartObj>
        <w:docPartGallery w:val="Page Numbers (Bottom of Page)"/>
        <w:docPartUnique/>
      </w:docPartObj>
    </w:sdtPr>
    <w:sdtContent>
      <w:p w14:paraId="6EF575A6" w14:textId="1864BDC6" w:rsidR="0023667C" w:rsidRDefault="0023667C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1ED8">
          <w:rPr>
            <w:noProof/>
          </w:rPr>
          <w:t>38</w:t>
        </w:r>
        <w:r>
          <w:fldChar w:fldCharType="end"/>
        </w:r>
      </w:p>
    </w:sdtContent>
  </w:sdt>
  <w:p w14:paraId="59AF610E" w14:textId="77777777" w:rsidR="0023667C" w:rsidRDefault="0023667C">
    <w:pPr>
      <w:pStyle w:val="af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4023902"/>
      <w:docPartObj>
        <w:docPartGallery w:val="Page Numbers (Bottom of Page)"/>
        <w:docPartUnique/>
      </w:docPartObj>
    </w:sdtPr>
    <w:sdtContent>
      <w:p w14:paraId="6FDF7A78" w14:textId="430930B3" w:rsidR="0023667C" w:rsidRDefault="0023667C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1ED8">
          <w:rPr>
            <w:noProof/>
          </w:rPr>
          <w:t>2</w:t>
        </w:r>
        <w:r>
          <w:fldChar w:fldCharType="end"/>
        </w:r>
      </w:p>
    </w:sdtContent>
  </w:sdt>
  <w:p w14:paraId="6B6A3BD0" w14:textId="77777777" w:rsidR="0023667C" w:rsidRDefault="0023667C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8EA4E5" w14:textId="77777777" w:rsidR="009A6E41" w:rsidRDefault="009A6E41">
      <w:pPr>
        <w:spacing w:after="0" w:line="240" w:lineRule="auto"/>
      </w:pPr>
      <w:r>
        <w:separator/>
      </w:r>
    </w:p>
  </w:footnote>
  <w:footnote w:type="continuationSeparator" w:id="0">
    <w:p w14:paraId="1AF58D04" w14:textId="77777777" w:rsidR="009A6E41" w:rsidRDefault="009A6E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6D6A"/>
    <w:multiLevelType w:val="hybridMultilevel"/>
    <w:tmpl w:val="857A29B0"/>
    <w:lvl w:ilvl="0" w:tplc="661228EA">
      <w:start w:val="1"/>
      <w:numFmt w:val="bullet"/>
      <w:lvlText w:val=""/>
      <w:lvlJc w:val="left"/>
      <w:pPr>
        <w:ind w:left="101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2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3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3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5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902" w:hanging="360"/>
      </w:pPr>
      <w:rPr>
        <w:rFonts w:ascii="Wingdings" w:hAnsi="Wingdings" w:hint="default"/>
      </w:rPr>
    </w:lvl>
  </w:abstractNum>
  <w:abstractNum w:abstractNumId="1" w15:restartNumberingAfterBreak="0">
    <w:nsid w:val="00A55D22"/>
    <w:multiLevelType w:val="hybridMultilevel"/>
    <w:tmpl w:val="4CBC24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2162AB"/>
    <w:multiLevelType w:val="multilevel"/>
    <w:tmpl w:val="B8C294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2AD454C"/>
    <w:multiLevelType w:val="hybridMultilevel"/>
    <w:tmpl w:val="798EA9B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37F4C19"/>
    <w:multiLevelType w:val="hybridMultilevel"/>
    <w:tmpl w:val="5A70D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1A0AC9"/>
    <w:multiLevelType w:val="hybridMultilevel"/>
    <w:tmpl w:val="A110678E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C0F3AE8"/>
    <w:multiLevelType w:val="hybridMultilevel"/>
    <w:tmpl w:val="3B36C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0D60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F765BC"/>
    <w:multiLevelType w:val="hybridMultilevel"/>
    <w:tmpl w:val="6B32DE32"/>
    <w:lvl w:ilvl="0" w:tplc="661228EA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8" w15:restartNumberingAfterBreak="0">
    <w:nsid w:val="19BF6698"/>
    <w:multiLevelType w:val="hybridMultilevel"/>
    <w:tmpl w:val="20AA9A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94303D"/>
    <w:multiLevelType w:val="hybridMultilevel"/>
    <w:tmpl w:val="A7EC8E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56547DB"/>
    <w:multiLevelType w:val="hybridMultilevel"/>
    <w:tmpl w:val="C46A9174"/>
    <w:lvl w:ilvl="0" w:tplc="4DB239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CF2BDF"/>
    <w:multiLevelType w:val="hybridMultilevel"/>
    <w:tmpl w:val="E472680E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9346A54"/>
    <w:multiLevelType w:val="hybridMultilevel"/>
    <w:tmpl w:val="CDBAF048"/>
    <w:lvl w:ilvl="0" w:tplc="661228E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2D2C3D1A"/>
    <w:multiLevelType w:val="hybridMultilevel"/>
    <w:tmpl w:val="AC888FE4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4" w15:restartNumberingAfterBreak="0">
    <w:nsid w:val="2D7E69AD"/>
    <w:multiLevelType w:val="hybridMultilevel"/>
    <w:tmpl w:val="DC4C05BE"/>
    <w:lvl w:ilvl="0" w:tplc="0419000F">
      <w:start w:val="1"/>
      <w:numFmt w:val="decimal"/>
      <w:lvlText w:val="%1."/>
      <w:lvlJc w:val="left"/>
      <w:pPr>
        <w:ind w:left="1650" w:hanging="360"/>
      </w:pPr>
    </w:lvl>
    <w:lvl w:ilvl="1" w:tplc="04190019" w:tentative="1">
      <w:start w:val="1"/>
      <w:numFmt w:val="lowerLetter"/>
      <w:lvlText w:val="%2."/>
      <w:lvlJc w:val="left"/>
      <w:pPr>
        <w:ind w:left="2370" w:hanging="360"/>
      </w:pPr>
    </w:lvl>
    <w:lvl w:ilvl="2" w:tplc="0419001B" w:tentative="1">
      <w:start w:val="1"/>
      <w:numFmt w:val="lowerRoman"/>
      <w:lvlText w:val="%3."/>
      <w:lvlJc w:val="right"/>
      <w:pPr>
        <w:ind w:left="3090" w:hanging="180"/>
      </w:pPr>
    </w:lvl>
    <w:lvl w:ilvl="3" w:tplc="0419000F" w:tentative="1">
      <w:start w:val="1"/>
      <w:numFmt w:val="decimal"/>
      <w:lvlText w:val="%4."/>
      <w:lvlJc w:val="left"/>
      <w:pPr>
        <w:ind w:left="3810" w:hanging="360"/>
      </w:pPr>
    </w:lvl>
    <w:lvl w:ilvl="4" w:tplc="04190019" w:tentative="1">
      <w:start w:val="1"/>
      <w:numFmt w:val="lowerLetter"/>
      <w:lvlText w:val="%5."/>
      <w:lvlJc w:val="left"/>
      <w:pPr>
        <w:ind w:left="4530" w:hanging="360"/>
      </w:pPr>
    </w:lvl>
    <w:lvl w:ilvl="5" w:tplc="0419001B" w:tentative="1">
      <w:start w:val="1"/>
      <w:numFmt w:val="lowerRoman"/>
      <w:lvlText w:val="%6."/>
      <w:lvlJc w:val="right"/>
      <w:pPr>
        <w:ind w:left="5250" w:hanging="180"/>
      </w:pPr>
    </w:lvl>
    <w:lvl w:ilvl="6" w:tplc="0419000F" w:tentative="1">
      <w:start w:val="1"/>
      <w:numFmt w:val="decimal"/>
      <w:lvlText w:val="%7."/>
      <w:lvlJc w:val="left"/>
      <w:pPr>
        <w:ind w:left="5970" w:hanging="360"/>
      </w:pPr>
    </w:lvl>
    <w:lvl w:ilvl="7" w:tplc="04190019" w:tentative="1">
      <w:start w:val="1"/>
      <w:numFmt w:val="lowerLetter"/>
      <w:lvlText w:val="%8."/>
      <w:lvlJc w:val="left"/>
      <w:pPr>
        <w:ind w:left="6690" w:hanging="360"/>
      </w:pPr>
    </w:lvl>
    <w:lvl w:ilvl="8" w:tplc="041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15" w15:restartNumberingAfterBreak="0">
    <w:nsid w:val="2F7A060A"/>
    <w:multiLevelType w:val="hybridMultilevel"/>
    <w:tmpl w:val="9684D4A4"/>
    <w:lvl w:ilvl="0" w:tplc="661228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A163FB"/>
    <w:multiLevelType w:val="hybridMultilevel"/>
    <w:tmpl w:val="87460FA4"/>
    <w:lvl w:ilvl="0" w:tplc="6F50AF02">
      <w:numFmt w:val="bullet"/>
      <w:lvlText w:val=""/>
      <w:lvlJc w:val="left"/>
      <w:pPr>
        <w:ind w:left="2126" w:hanging="1275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43B0B49"/>
    <w:multiLevelType w:val="hybridMultilevel"/>
    <w:tmpl w:val="5CBAB946"/>
    <w:lvl w:ilvl="0" w:tplc="700E59E6">
      <w:start w:val="3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A226FA1"/>
    <w:multiLevelType w:val="hybridMultilevel"/>
    <w:tmpl w:val="7EE475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AFB6D45"/>
    <w:multiLevelType w:val="hybridMultilevel"/>
    <w:tmpl w:val="6EAAFFBA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BC41652"/>
    <w:multiLevelType w:val="hybridMultilevel"/>
    <w:tmpl w:val="A686FB7A"/>
    <w:lvl w:ilvl="0" w:tplc="3FB45C9E">
      <w:start w:val="1"/>
      <w:numFmt w:val="decimal"/>
      <w:pStyle w:val="a0"/>
      <w:lvlText w:val="%1)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D7314CB"/>
    <w:multiLevelType w:val="hybridMultilevel"/>
    <w:tmpl w:val="B50AC2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EFA3A5F"/>
    <w:multiLevelType w:val="multilevel"/>
    <w:tmpl w:val="16E4849E"/>
    <w:lvl w:ilvl="0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a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531A7B"/>
    <w:multiLevelType w:val="hybridMultilevel"/>
    <w:tmpl w:val="24C61A42"/>
    <w:lvl w:ilvl="0" w:tplc="4580B230">
      <w:start w:val="1"/>
      <w:numFmt w:val="bullet"/>
      <w:pStyle w:val="a4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26A0E7A"/>
    <w:multiLevelType w:val="hybridMultilevel"/>
    <w:tmpl w:val="21FABDEC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3A42DF5"/>
    <w:multiLevelType w:val="hybridMultilevel"/>
    <w:tmpl w:val="1CEE373C"/>
    <w:lvl w:ilvl="0" w:tplc="661228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8123B4"/>
    <w:multiLevelType w:val="hybridMultilevel"/>
    <w:tmpl w:val="8B12C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A34E1"/>
    <w:multiLevelType w:val="hybridMultilevel"/>
    <w:tmpl w:val="99724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616319"/>
    <w:multiLevelType w:val="hybridMultilevel"/>
    <w:tmpl w:val="F154DF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4449E3"/>
    <w:multiLevelType w:val="hybridMultilevel"/>
    <w:tmpl w:val="C14888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6F42267"/>
    <w:multiLevelType w:val="hybridMultilevel"/>
    <w:tmpl w:val="2620E370"/>
    <w:lvl w:ilvl="0" w:tplc="F3B8A37A">
      <w:numFmt w:val="bullet"/>
      <w:lvlText w:val=""/>
      <w:lvlJc w:val="left"/>
      <w:pPr>
        <w:ind w:left="2216" w:hanging="1365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F800BBA"/>
    <w:multiLevelType w:val="hybridMultilevel"/>
    <w:tmpl w:val="FB1887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0513F72"/>
    <w:multiLevelType w:val="hybridMultilevel"/>
    <w:tmpl w:val="7E2A7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7131981"/>
    <w:multiLevelType w:val="hybridMultilevel"/>
    <w:tmpl w:val="22300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2E220A"/>
    <w:multiLevelType w:val="hybridMultilevel"/>
    <w:tmpl w:val="0A662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585E85"/>
    <w:multiLevelType w:val="hybridMultilevel"/>
    <w:tmpl w:val="E36C643A"/>
    <w:lvl w:ilvl="0" w:tplc="A022CD20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07193C"/>
    <w:multiLevelType w:val="hybridMultilevel"/>
    <w:tmpl w:val="8270ABC0"/>
    <w:lvl w:ilvl="0" w:tplc="4DB23902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147D5D"/>
    <w:multiLevelType w:val="hybridMultilevel"/>
    <w:tmpl w:val="5014A298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4842BA9"/>
    <w:multiLevelType w:val="hybridMultilevel"/>
    <w:tmpl w:val="61D460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5116B9E"/>
    <w:multiLevelType w:val="hybridMultilevel"/>
    <w:tmpl w:val="D7F44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637561"/>
    <w:multiLevelType w:val="hybridMultilevel"/>
    <w:tmpl w:val="967CB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872706D"/>
    <w:multiLevelType w:val="hybridMultilevel"/>
    <w:tmpl w:val="AE5200F4"/>
    <w:lvl w:ilvl="0" w:tplc="661228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AFF4C9E"/>
    <w:multiLevelType w:val="hybridMultilevel"/>
    <w:tmpl w:val="56C05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FD749B"/>
    <w:multiLevelType w:val="hybridMultilevel"/>
    <w:tmpl w:val="51325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0"/>
  </w:num>
  <w:num w:numId="3">
    <w:abstractNumId w:val="28"/>
  </w:num>
  <w:num w:numId="4">
    <w:abstractNumId w:val="14"/>
  </w:num>
  <w:num w:numId="5">
    <w:abstractNumId w:val="39"/>
  </w:num>
  <w:num w:numId="6">
    <w:abstractNumId w:val="4"/>
  </w:num>
  <w:num w:numId="7">
    <w:abstractNumId w:val="42"/>
  </w:num>
  <w:num w:numId="8">
    <w:abstractNumId w:val="31"/>
  </w:num>
  <w:num w:numId="9">
    <w:abstractNumId w:val="43"/>
  </w:num>
  <w:num w:numId="10">
    <w:abstractNumId w:val="9"/>
  </w:num>
  <w:num w:numId="11">
    <w:abstractNumId w:val="32"/>
  </w:num>
  <w:num w:numId="12">
    <w:abstractNumId w:val="16"/>
  </w:num>
  <w:num w:numId="13">
    <w:abstractNumId w:val="3"/>
  </w:num>
  <w:num w:numId="14">
    <w:abstractNumId w:val="37"/>
  </w:num>
  <w:num w:numId="15">
    <w:abstractNumId w:val="15"/>
  </w:num>
  <w:num w:numId="16">
    <w:abstractNumId w:val="41"/>
  </w:num>
  <w:num w:numId="17">
    <w:abstractNumId w:val="30"/>
  </w:num>
  <w:num w:numId="18">
    <w:abstractNumId w:val="8"/>
  </w:num>
  <w:num w:numId="19">
    <w:abstractNumId w:val="21"/>
  </w:num>
  <w:num w:numId="20">
    <w:abstractNumId w:val="25"/>
  </w:num>
  <w:num w:numId="21">
    <w:abstractNumId w:val="0"/>
  </w:num>
  <w:num w:numId="22">
    <w:abstractNumId w:val="5"/>
  </w:num>
  <w:num w:numId="23">
    <w:abstractNumId w:val="38"/>
  </w:num>
  <w:num w:numId="24">
    <w:abstractNumId w:val="10"/>
  </w:num>
  <w:num w:numId="25">
    <w:abstractNumId w:val="35"/>
  </w:num>
  <w:num w:numId="26">
    <w:abstractNumId w:val="24"/>
  </w:num>
  <w:num w:numId="27">
    <w:abstractNumId w:val="36"/>
  </w:num>
  <w:num w:numId="28">
    <w:abstractNumId w:val="19"/>
  </w:num>
  <w:num w:numId="29">
    <w:abstractNumId w:val="22"/>
  </w:num>
  <w:num w:numId="30">
    <w:abstractNumId w:val="17"/>
  </w:num>
  <w:num w:numId="31">
    <w:abstractNumId w:val="12"/>
  </w:num>
  <w:num w:numId="32">
    <w:abstractNumId w:val="11"/>
  </w:num>
  <w:num w:numId="33">
    <w:abstractNumId w:val="7"/>
  </w:num>
  <w:num w:numId="34">
    <w:abstractNumId w:val="26"/>
  </w:num>
  <w:num w:numId="35">
    <w:abstractNumId w:val="34"/>
  </w:num>
  <w:num w:numId="36">
    <w:abstractNumId w:val="2"/>
  </w:num>
  <w:num w:numId="37">
    <w:abstractNumId w:val="40"/>
  </w:num>
  <w:num w:numId="38">
    <w:abstractNumId w:val="18"/>
  </w:num>
  <w:num w:numId="39">
    <w:abstractNumId w:val="13"/>
  </w:num>
  <w:num w:numId="40">
    <w:abstractNumId w:val="27"/>
  </w:num>
  <w:num w:numId="41">
    <w:abstractNumId w:val="33"/>
  </w:num>
  <w:num w:numId="42">
    <w:abstractNumId w:val="6"/>
  </w:num>
  <w:num w:numId="43">
    <w:abstractNumId w:val="1"/>
  </w:num>
  <w:num w:numId="44">
    <w:abstractNumId w:val="2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Баландин">
    <w15:presenceInfo w15:providerId="None" w15:userId="Баландин"/>
  </w15:person>
  <w15:person w15:author="Гижевская Валерия Дмитриевна">
    <w15:presenceInfo w15:providerId="None" w15:userId="Гижевская Валерия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3A0"/>
    <w:rsid w:val="00041B65"/>
    <w:rsid w:val="00170414"/>
    <w:rsid w:val="002223C7"/>
    <w:rsid w:val="0023667C"/>
    <w:rsid w:val="00293CCD"/>
    <w:rsid w:val="002949D1"/>
    <w:rsid w:val="0029503C"/>
    <w:rsid w:val="002B07E8"/>
    <w:rsid w:val="002D7FCB"/>
    <w:rsid w:val="0032038D"/>
    <w:rsid w:val="003C3D16"/>
    <w:rsid w:val="00504DE5"/>
    <w:rsid w:val="0051614F"/>
    <w:rsid w:val="005241F8"/>
    <w:rsid w:val="005603DB"/>
    <w:rsid w:val="005F49E3"/>
    <w:rsid w:val="00644B53"/>
    <w:rsid w:val="006758E3"/>
    <w:rsid w:val="00745814"/>
    <w:rsid w:val="00772735"/>
    <w:rsid w:val="007A5FD0"/>
    <w:rsid w:val="00841F57"/>
    <w:rsid w:val="00864ECF"/>
    <w:rsid w:val="009A6E41"/>
    <w:rsid w:val="009B1B9D"/>
    <w:rsid w:val="00A253A0"/>
    <w:rsid w:val="00B42B1B"/>
    <w:rsid w:val="00BA1C35"/>
    <w:rsid w:val="00C74D9B"/>
    <w:rsid w:val="00CE2FDB"/>
    <w:rsid w:val="00D75A62"/>
    <w:rsid w:val="00DC4C4E"/>
    <w:rsid w:val="00DD6F92"/>
    <w:rsid w:val="00DE4B86"/>
    <w:rsid w:val="00E908F3"/>
    <w:rsid w:val="00EA62B8"/>
    <w:rsid w:val="00ED24C6"/>
    <w:rsid w:val="00EE37AA"/>
    <w:rsid w:val="00F11ED8"/>
    <w:rsid w:val="00F40C2E"/>
    <w:rsid w:val="00F40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3CBD5"/>
  <w15:docId w15:val="{C82E4567-C4D3-4E18-AA72-E19E0812B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C74D9B"/>
    <w:pPr>
      <w:spacing w:after="200" w:line="276" w:lineRule="auto"/>
    </w:pPr>
  </w:style>
  <w:style w:type="paragraph" w:styleId="1">
    <w:name w:val="heading 1"/>
    <w:basedOn w:val="a5"/>
    <w:next w:val="a5"/>
    <w:link w:val="10"/>
    <w:uiPriority w:val="9"/>
    <w:qFormat/>
    <w:rsid w:val="00C74D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C74D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6"/>
    <w:link w:val="1"/>
    <w:uiPriority w:val="9"/>
    <w:rsid w:val="00C74D9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6"/>
    <w:link w:val="3"/>
    <w:uiPriority w:val="9"/>
    <w:semiHidden/>
    <w:rsid w:val="00C74D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4">
    <w:name w:val="Отчет_Список марикованный"/>
    <w:basedOn w:val="a9"/>
    <w:qFormat/>
    <w:rsid w:val="00C74D9B"/>
    <w:pPr>
      <w:numPr>
        <w:numId w:val="1"/>
      </w:numPr>
      <w:tabs>
        <w:tab w:val="num" w:pos="360"/>
      </w:tabs>
      <w:ind w:left="0" w:firstLine="709"/>
    </w:pPr>
    <w:rPr>
      <w:rFonts w:ascii="Times New Roman" w:eastAsia="Times New Roman" w:hAnsi="Times New Roman" w:cs="Times New Roman"/>
      <w:szCs w:val="20"/>
    </w:rPr>
  </w:style>
  <w:style w:type="paragraph" w:customStyle="1" w:styleId="a9">
    <w:name w:val="Отчет_Абзац"/>
    <w:basedOn w:val="a5"/>
    <w:link w:val="aa"/>
    <w:qFormat/>
    <w:rsid w:val="00C74D9B"/>
    <w:pPr>
      <w:widowControl w:val="0"/>
      <w:spacing w:after="0" w:line="360" w:lineRule="auto"/>
      <w:ind w:firstLine="709"/>
      <w:jc w:val="both"/>
    </w:pPr>
    <w:rPr>
      <w:sz w:val="28"/>
    </w:rPr>
  </w:style>
  <w:style w:type="character" w:customStyle="1" w:styleId="aa">
    <w:name w:val="Отчет_Абзац Знак"/>
    <w:link w:val="a9"/>
    <w:rsid w:val="00C74D9B"/>
    <w:rPr>
      <w:sz w:val="28"/>
    </w:rPr>
  </w:style>
  <w:style w:type="paragraph" w:customStyle="1" w:styleId="ab">
    <w:name w:val="Отчет_Подраздел"/>
    <w:basedOn w:val="a5"/>
    <w:next w:val="a9"/>
    <w:qFormat/>
    <w:rsid w:val="00C74D9B"/>
    <w:pPr>
      <w:spacing w:before="120" w:after="120" w:line="360" w:lineRule="auto"/>
      <w:ind w:left="709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c">
    <w:name w:val="Отчет_Раздел"/>
    <w:basedOn w:val="1"/>
    <w:next w:val="a9"/>
    <w:qFormat/>
    <w:rsid w:val="00C74D9B"/>
    <w:pPr>
      <w:keepLines w:val="0"/>
      <w:widowControl w:val="0"/>
      <w:autoSpaceDE w:val="0"/>
      <w:autoSpaceDN w:val="0"/>
      <w:adjustRightInd w:val="0"/>
      <w:spacing w:before="0" w:after="240" w:line="360" w:lineRule="auto"/>
      <w:ind w:left="709"/>
      <w:jc w:val="both"/>
    </w:pPr>
    <w:rPr>
      <w:rFonts w:ascii="Times New Roman" w:eastAsia="Times New Roman" w:hAnsi="Times New Roman" w:cs="Arial"/>
      <w:color w:val="auto"/>
      <w:kern w:val="32"/>
      <w:lang w:eastAsia="ru-RU"/>
    </w:rPr>
  </w:style>
  <w:style w:type="paragraph" w:customStyle="1" w:styleId="ad">
    <w:name w:val="Отчет_Подрисуночная надпись"/>
    <w:basedOn w:val="a9"/>
    <w:next w:val="a9"/>
    <w:qFormat/>
    <w:rsid w:val="00C74D9B"/>
    <w:pPr>
      <w:spacing w:before="120" w:after="120"/>
      <w:ind w:firstLine="0"/>
      <w:jc w:val="center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0">
    <w:name w:val="Список нумерованный"/>
    <w:basedOn w:val="a5"/>
    <w:qFormat/>
    <w:rsid w:val="00C74D9B"/>
    <w:pPr>
      <w:numPr>
        <w:numId w:val="2"/>
      </w:numPr>
      <w:tabs>
        <w:tab w:val="left" w:pos="1134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e">
    <w:name w:val="Table Grid"/>
    <w:basedOn w:val="a7"/>
    <w:rsid w:val="00C74D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6"/>
    <w:uiPriority w:val="99"/>
    <w:semiHidden/>
    <w:rsid w:val="00C74D9B"/>
    <w:rPr>
      <w:color w:val="808080"/>
    </w:rPr>
  </w:style>
  <w:style w:type="paragraph" w:styleId="af0">
    <w:name w:val="Balloon Text"/>
    <w:basedOn w:val="a5"/>
    <w:link w:val="af1"/>
    <w:uiPriority w:val="99"/>
    <w:semiHidden/>
    <w:unhideWhenUsed/>
    <w:rsid w:val="00C74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6"/>
    <w:link w:val="af0"/>
    <w:uiPriority w:val="99"/>
    <w:semiHidden/>
    <w:rsid w:val="00C74D9B"/>
    <w:rPr>
      <w:rFonts w:ascii="Tahoma" w:hAnsi="Tahoma" w:cs="Tahoma"/>
      <w:sz w:val="16"/>
      <w:szCs w:val="16"/>
    </w:rPr>
  </w:style>
  <w:style w:type="paragraph" w:styleId="11">
    <w:name w:val="toc 1"/>
    <w:basedOn w:val="a5"/>
    <w:next w:val="a5"/>
    <w:autoRedefine/>
    <w:uiPriority w:val="39"/>
    <w:unhideWhenUsed/>
    <w:rsid w:val="005603DB"/>
    <w:pPr>
      <w:tabs>
        <w:tab w:val="right" w:leader="dot" w:pos="9345"/>
      </w:tabs>
      <w:spacing w:after="100"/>
      <w:ind w:left="851" w:hanging="567"/>
      <w:jc w:val="both"/>
    </w:pPr>
    <w:rPr>
      <w:rFonts w:eastAsiaTheme="minorEastAsia"/>
      <w:lang w:eastAsia="ru-RU"/>
    </w:rPr>
  </w:style>
  <w:style w:type="paragraph" w:styleId="af2">
    <w:name w:val="List Paragraph"/>
    <w:basedOn w:val="a5"/>
    <w:uiPriority w:val="34"/>
    <w:qFormat/>
    <w:rsid w:val="00C74D9B"/>
    <w:pPr>
      <w:widowControl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стиль_для_Заголовка Знак"/>
    <w:basedOn w:val="a6"/>
    <w:link w:val="af4"/>
    <w:locked/>
    <w:rsid w:val="00C74D9B"/>
    <w:rPr>
      <w:rFonts w:ascii="Times New Roman" w:hAnsi="Times New Roman" w:cs="Times New Roman"/>
      <w:b/>
      <w:sz w:val="28"/>
      <w:szCs w:val="28"/>
    </w:rPr>
  </w:style>
  <w:style w:type="paragraph" w:customStyle="1" w:styleId="af4">
    <w:name w:val="стиль_для_Заголовка"/>
    <w:basedOn w:val="a5"/>
    <w:link w:val="af3"/>
    <w:qFormat/>
    <w:rsid w:val="00C74D9B"/>
    <w:pPr>
      <w:autoSpaceDE w:val="0"/>
      <w:autoSpaceDN w:val="0"/>
      <w:adjustRightInd w:val="0"/>
      <w:spacing w:after="16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paragraph" w:styleId="af5">
    <w:name w:val="header"/>
    <w:basedOn w:val="a5"/>
    <w:link w:val="af6"/>
    <w:uiPriority w:val="99"/>
    <w:unhideWhenUsed/>
    <w:rsid w:val="00C74D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6"/>
    <w:link w:val="af5"/>
    <w:uiPriority w:val="99"/>
    <w:rsid w:val="00C74D9B"/>
  </w:style>
  <w:style w:type="paragraph" w:styleId="af7">
    <w:name w:val="footer"/>
    <w:basedOn w:val="a5"/>
    <w:link w:val="af8"/>
    <w:uiPriority w:val="99"/>
    <w:unhideWhenUsed/>
    <w:rsid w:val="00C74D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6"/>
    <w:link w:val="af7"/>
    <w:uiPriority w:val="99"/>
    <w:rsid w:val="00C74D9B"/>
  </w:style>
  <w:style w:type="character" w:styleId="af9">
    <w:name w:val="annotation reference"/>
    <w:basedOn w:val="a6"/>
    <w:uiPriority w:val="99"/>
    <w:semiHidden/>
    <w:unhideWhenUsed/>
    <w:rsid w:val="00C74D9B"/>
    <w:rPr>
      <w:sz w:val="16"/>
      <w:szCs w:val="16"/>
    </w:rPr>
  </w:style>
  <w:style w:type="paragraph" w:styleId="afa">
    <w:name w:val="annotation text"/>
    <w:basedOn w:val="a5"/>
    <w:link w:val="afb"/>
    <w:uiPriority w:val="99"/>
    <w:semiHidden/>
    <w:unhideWhenUsed/>
    <w:rsid w:val="00C74D9B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6"/>
    <w:link w:val="afa"/>
    <w:uiPriority w:val="99"/>
    <w:semiHidden/>
    <w:rsid w:val="00C74D9B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C74D9B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C74D9B"/>
    <w:rPr>
      <w:b/>
      <w:bCs/>
      <w:sz w:val="20"/>
      <w:szCs w:val="20"/>
    </w:rPr>
  </w:style>
  <w:style w:type="paragraph" w:customStyle="1" w:styleId="Default">
    <w:name w:val="Default"/>
    <w:rsid w:val="00C74D9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e">
    <w:name w:val="Normal (Web)"/>
    <w:aliases w:val="Обычный (Web)"/>
    <w:basedOn w:val="a5"/>
    <w:uiPriority w:val="99"/>
    <w:unhideWhenUsed/>
    <w:qFormat/>
    <w:rsid w:val="00C74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">
    <w:name w:val="Hyperlink"/>
    <w:basedOn w:val="a6"/>
    <w:uiPriority w:val="99"/>
    <w:unhideWhenUsed/>
    <w:rsid w:val="00C74D9B"/>
    <w:rPr>
      <w:color w:val="0563C1" w:themeColor="hyperlink"/>
      <w:u w:val="single"/>
    </w:rPr>
  </w:style>
  <w:style w:type="paragraph" w:styleId="aff0">
    <w:name w:val="endnote text"/>
    <w:basedOn w:val="a5"/>
    <w:link w:val="aff1"/>
    <w:uiPriority w:val="99"/>
    <w:semiHidden/>
    <w:unhideWhenUsed/>
    <w:rsid w:val="00C74D9B"/>
    <w:pPr>
      <w:spacing w:after="0" w:line="240" w:lineRule="auto"/>
    </w:pPr>
    <w:rPr>
      <w:sz w:val="20"/>
      <w:szCs w:val="20"/>
    </w:rPr>
  </w:style>
  <w:style w:type="character" w:customStyle="1" w:styleId="aff1">
    <w:name w:val="Текст концевой сноски Знак"/>
    <w:basedOn w:val="a6"/>
    <w:link w:val="aff0"/>
    <w:uiPriority w:val="99"/>
    <w:semiHidden/>
    <w:rsid w:val="00C74D9B"/>
    <w:rPr>
      <w:sz w:val="20"/>
      <w:szCs w:val="20"/>
    </w:rPr>
  </w:style>
  <w:style w:type="character" w:styleId="aff2">
    <w:name w:val="endnote reference"/>
    <w:basedOn w:val="a6"/>
    <w:uiPriority w:val="99"/>
    <w:semiHidden/>
    <w:unhideWhenUsed/>
    <w:rsid w:val="00C74D9B"/>
    <w:rPr>
      <w:vertAlign w:val="superscript"/>
    </w:rPr>
  </w:style>
  <w:style w:type="paragraph" w:customStyle="1" w:styleId="a">
    <w:name w:val="Курсач_список"/>
    <w:basedOn w:val="a9"/>
    <w:link w:val="aff3"/>
    <w:qFormat/>
    <w:rsid w:val="00C74D9B"/>
    <w:pPr>
      <w:numPr>
        <w:ilvl w:val="1"/>
        <w:numId w:val="42"/>
      </w:numPr>
      <w:tabs>
        <w:tab w:val="left" w:pos="0"/>
      </w:tabs>
      <w:ind w:left="1276" w:hanging="425"/>
    </w:pPr>
    <w:rPr>
      <w:rFonts w:ascii="Times New Roman" w:hAnsi="Times New Roman" w:cs="Times New Roman"/>
      <w:lang w:eastAsia="ru-RU"/>
    </w:rPr>
  </w:style>
  <w:style w:type="paragraph" w:customStyle="1" w:styleId="a1">
    <w:name w:val="Курсач_пункт"/>
    <w:basedOn w:val="1"/>
    <w:link w:val="aff4"/>
    <w:rsid w:val="00C74D9B"/>
    <w:pPr>
      <w:numPr>
        <w:numId w:val="29"/>
      </w:numPr>
      <w:tabs>
        <w:tab w:val="left" w:pos="142"/>
      </w:tabs>
      <w:spacing w:before="240" w:after="240" w:line="360" w:lineRule="auto"/>
      <w:ind w:left="851" w:hanging="851"/>
    </w:pPr>
    <w:rPr>
      <w:rFonts w:ascii="Times New Roman" w:hAnsi="Times New Roman"/>
    </w:rPr>
  </w:style>
  <w:style w:type="character" w:customStyle="1" w:styleId="aff3">
    <w:name w:val="Курсач_список Знак"/>
    <w:basedOn w:val="aa"/>
    <w:link w:val="a"/>
    <w:rsid w:val="00C74D9B"/>
    <w:rPr>
      <w:rFonts w:ascii="Times New Roman" w:hAnsi="Times New Roman" w:cs="Times New Roman"/>
      <w:sz w:val="28"/>
      <w:lang w:eastAsia="ru-RU"/>
    </w:rPr>
  </w:style>
  <w:style w:type="paragraph" w:customStyle="1" w:styleId="aff5">
    <w:name w:val="Курсач_текст"/>
    <w:basedOn w:val="a5"/>
    <w:link w:val="aff6"/>
    <w:qFormat/>
    <w:rsid w:val="00C74D9B"/>
    <w:pPr>
      <w:spacing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4">
    <w:name w:val="Курсач_пункт Знак"/>
    <w:basedOn w:val="10"/>
    <w:link w:val="a1"/>
    <w:rsid w:val="00C74D9B"/>
    <w:rPr>
      <w:rFonts w:ascii="Times New Roman" w:eastAsiaTheme="majorEastAsia" w:hAnsi="Times New Roman" w:cstheme="majorBidi"/>
      <w:b/>
      <w:bCs/>
      <w:color w:val="2E74B5" w:themeColor="accent1" w:themeShade="BF"/>
      <w:sz w:val="28"/>
      <w:szCs w:val="28"/>
    </w:rPr>
  </w:style>
  <w:style w:type="paragraph" w:styleId="aff7">
    <w:name w:val="Subtitle"/>
    <w:basedOn w:val="a5"/>
    <w:next w:val="a5"/>
    <w:link w:val="aff8"/>
    <w:uiPriority w:val="11"/>
    <w:qFormat/>
    <w:rsid w:val="00C74D9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f8">
    <w:name w:val="Подзаголовок Знак"/>
    <w:basedOn w:val="a6"/>
    <w:link w:val="aff7"/>
    <w:uiPriority w:val="11"/>
    <w:rsid w:val="00C74D9B"/>
    <w:rPr>
      <w:rFonts w:eastAsiaTheme="minorEastAsia"/>
      <w:color w:val="5A5A5A" w:themeColor="text1" w:themeTint="A5"/>
      <w:spacing w:val="15"/>
    </w:rPr>
  </w:style>
  <w:style w:type="paragraph" w:styleId="aff9">
    <w:name w:val="TOC Heading"/>
    <w:basedOn w:val="1"/>
    <w:next w:val="a5"/>
    <w:uiPriority w:val="39"/>
    <w:unhideWhenUsed/>
    <w:qFormat/>
    <w:rsid w:val="00C74D9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character" w:customStyle="1" w:styleId="aff6">
    <w:name w:val="Курсач_текст Знак"/>
    <w:basedOn w:val="a6"/>
    <w:link w:val="aff5"/>
    <w:rsid w:val="00C74D9B"/>
    <w:rPr>
      <w:rFonts w:ascii="Times New Roman" w:hAnsi="Times New Roman" w:cs="Times New Roman"/>
      <w:sz w:val="28"/>
      <w:szCs w:val="28"/>
    </w:rPr>
  </w:style>
  <w:style w:type="paragraph" w:customStyle="1" w:styleId="a2">
    <w:name w:val="Курсач_подпункт"/>
    <w:basedOn w:val="af4"/>
    <w:link w:val="affa"/>
    <w:qFormat/>
    <w:rsid w:val="00C74D9B"/>
    <w:pPr>
      <w:numPr>
        <w:ilvl w:val="1"/>
        <w:numId w:val="29"/>
      </w:numPr>
      <w:spacing w:after="0"/>
      <w:ind w:left="851" w:hanging="851"/>
      <w:jc w:val="left"/>
      <w:outlineLvl w:val="0"/>
    </w:pPr>
    <w:rPr>
      <w:b w:val="0"/>
    </w:rPr>
  </w:style>
  <w:style w:type="paragraph" w:customStyle="1" w:styleId="affb">
    <w:name w:val="Курсач_зоголовок"/>
    <w:basedOn w:val="a1"/>
    <w:link w:val="affc"/>
    <w:qFormat/>
    <w:rsid w:val="00C74D9B"/>
    <w:rPr>
      <w:color w:val="auto"/>
    </w:rPr>
  </w:style>
  <w:style w:type="character" w:customStyle="1" w:styleId="affa">
    <w:name w:val="Курсач_подпункт Знак"/>
    <w:basedOn w:val="af3"/>
    <w:link w:val="a2"/>
    <w:rsid w:val="00C74D9B"/>
    <w:rPr>
      <w:rFonts w:ascii="Times New Roman" w:hAnsi="Times New Roman" w:cs="Times New Roman"/>
      <w:b w:val="0"/>
      <w:sz w:val="28"/>
      <w:szCs w:val="28"/>
    </w:rPr>
  </w:style>
  <w:style w:type="paragraph" w:styleId="2">
    <w:name w:val="toc 2"/>
    <w:basedOn w:val="a5"/>
    <w:next w:val="a5"/>
    <w:autoRedefine/>
    <w:uiPriority w:val="39"/>
    <w:unhideWhenUsed/>
    <w:rsid w:val="00C74D9B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character" w:customStyle="1" w:styleId="affc">
    <w:name w:val="Курсач_зоголовок Знак"/>
    <w:basedOn w:val="aff4"/>
    <w:link w:val="affb"/>
    <w:rsid w:val="00C74D9B"/>
    <w:rPr>
      <w:rFonts w:ascii="Times New Roman" w:eastAsiaTheme="majorEastAsia" w:hAnsi="Times New Roman" w:cstheme="majorBidi"/>
      <w:b/>
      <w:bCs/>
      <w:color w:val="2E74B5" w:themeColor="accent1" w:themeShade="BF"/>
      <w:sz w:val="28"/>
      <w:szCs w:val="28"/>
    </w:rPr>
  </w:style>
  <w:style w:type="paragraph" w:styleId="31">
    <w:name w:val="toc 3"/>
    <w:basedOn w:val="a5"/>
    <w:next w:val="a5"/>
    <w:autoRedefine/>
    <w:uiPriority w:val="39"/>
    <w:unhideWhenUsed/>
    <w:rsid w:val="00C74D9B"/>
    <w:pPr>
      <w:tabs>
        <w:tab w:val="left" w:pos="1320"/>
        <w:tab w:val="right" w:leader="dot" w:pos="9345"/>
      </w:tabs>
      <w:spacing w:after="100" w:line="259" w:lineRule="auto"/>
      <w:ind w:left="440" w:firstLine="127"/>
    </w:pPr>
    <w:rPr>
      <w:rFonts w:eastAsiaTheme="minorEastAsia" w:cs="Times New Roman"/>
      <w:lang w:eastAsia="ru-RU"/>
    </w:rPr>
  </w:style>
  <w:style w:type="paragraph" w:customStyle="1" w:styleId="a3">
    <w:name w:val="Курсач_подпунктик"/>
    <w:basedOn w:val="3"/>
    <w:link w:val="affd"/>
    <w:qFormat/>
    <w:rsid w:val="00C74D9B"/>
    <w:pPr>
      <w:numPr>
        <w:ilvl w:val="2"/>
        <w:numId w:val="29"/>
      </w:numPr>
      <w:ind w:left="851" w:hanging="851"/>
    </w:pPr>
    <w:rPr>
      <w:rFonts w:ascii="Times New Roman" w:hAnsi="Times New Roman" w:cs="Times New Roman"/>
      <w:color w:val="auto"/>
      <w:sz w:val="28"/>
      <w:szCs w:val="28"/>
      <w:lang w:eastAsia="ru-RU"/>
    </w:rPr>
  </w:style>
  <w:style w:type="character" w:customStyle="1" w:styleId="affd">
    <w:name w:val="Курсач_подпунктик Знак"/>
    <w:basedOn w:val="aa"/>
    <w:link w:val="a3"/>
    <w:rsid w:val="00C74D9B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styleId="affe">
    <w:name w:val="Revision"/>
    <w:hidden/>
    <w:uiPriority w:val="99"/>
    <w:semiHidden/>
    <w:rsid w:val="00644B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omments" Target="comments.xml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microsoft.com/office/2011/relationships/commentsExtended" Target="commentsExtended.xml"/><Relationship Id="rId31" Type="http://schemas.openxmlformats.org/officeDocument/2006/relationships/image" Target="media/image22.png"/><Relationship Id="rId44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38</Pages>
  <Words>5320</Words>
  <Characters>30325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Гижевская Валерия Дмитриевна</dc:creator>
  <cp:keywords/>
  <dc:description/>
  <cp:lastModifiedBy>Гижевская Валерия Дмитриевна</cp:lastModifiedBy>
  <cp:revision>16</cp:revision>
  <dcterms:created xsi:type="dcterms:W3CDTF">2021-06-14T23:10:00Z</dcterms:created>
  <dcterms:modified xsi:type="dcterms:W3CDTF">2021-06-25T11:49:00Z</dcterms:modified>
</cp:coreProperties>
</file>