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5CD8" w14:textId="77777777" w:rsidR="00043EDC" w:rsidRPr="00043EDC" w:rsidRDefault="00043EDC" w:rsidP="00043EDC">
      <w:pPr>
        <w:rPr>
          <w:rFonts w:ascii="Montserrat" w:hAnsi="Montserrat"/>
          <w:b/>
          <w:bCs/>
          <w:sz w:val="36"/>
          <w:szCs w:val="36"/>
          <w:lang w:val="en-US"/>
        </w:rPr>
      </w:pPr>
      <w:r w:rsidRPr="00043EDC">
        <w:rPr>
          <w:rFonts w:ascii="Montserrat" w:hAnsi="Montserrat"/>
          <w:b/>
          <w:bCs/>
          <w:sz w:val="36"/>
          <w:szCs w:val="36"/>
          <w:lang w:val="en-US"/>
        </w:rPr>
        <w:t>How to Manage Project Risk: A 5-Step Guide</w:t>
      </w:r>
    </w:p>
    <w:p w14:paraId="120B6B9E" w14:textId="24BECCFE" w:rsidR="00043EDC" w:rsidRPr="00043EDC" w:rsidRDefault="00043EDC" w:rsidP="00043EDC">
      <w:pPr>
        <w:rPr>
          <w:rFonts w:ascii="Montserrat" w:hAnsi="Montserrat"/>
          <w:i/>
          <w:iCs/>
          <w:lang w:val="en-US"/>
        </w:rPr>
      </w:pPr>
      <w:r w:rsidRPr="00043EDC">
        <w:rPr>
          <w:rFonts w:ascii="Montserrat" w:hAnsi="Montserrat"/>
          <w:i/>
          <w:iCs/>
          <w:lang w:val="en-US"/>
        </w:rPr>
        <w:t>The risk management process includes five-steps: identify, analyze, evaluate, treat, and monitor. You can mitigate risks by avoiding, accepting, reducing, or transferring them.</w:t>
      </w:r>
    </w:p>
    <w:p w14:paraId="5B2C40EC" w14:textId="77777777" w:rsidR="00043EDC" w:rsidRPr="00043EDC" w:rsidRDefault="00043EDC" w:rsidP="00043EDC">
      <w:pPr>
        <w:rPr>
          <w:rFonts w:ascii="Montserrat" w:hAnsi="Montserrat"/>
          <w:b/>
          <w:bCs/>
          <w:sz w:val="28"/>
          <w:szCs w:val="28"/>
          <w:lang w:val="en-US"/>
        </w:rPr>
      </w:pPr>
      <w:r w:rsidRPr="00043EDC">
        <w:rPr>
          <w:rFonts w:ascii="Montserrat" w:hAnsi="Montserrat"/>
          <w:b/>
          <w:bCs/>
          <w:sz w:val="28"/>
          <w:szCs w:val="28"/>
          <w:lang w:val="en-US"/>
        </w:rPr>
        <w:t>What is risk management in project management?</w:t>
      </w:r>
    </w:p>
    <w:p w14:paraId="4BC3843C" w14:textId="77777777" w:rsidR="00043EDC" w:rsidRPr="00043EDC" w:rsidRDefault="00043EDC" w:rsidP="00043EDC">
      <w:pPr>
        <w:rPr>
          <w:rFonts w:ascii="Montserrat" w:hAnsi="Montserrat"/>
          <w:lang w:val="en-US"/>
        </w:rPr>
      </w:pPr>
      <w:r w:rsidRPr="00043EDC">
        <w:rPr>
          <w:rFonts w:ascii="Montserrat" w:hAnsi="Montserrat"/>
          <w:lang w:val="en-US"/>
        </w:rPr>
        <w:t>In project management, </w:t>
      </w:r>
      <w:r w:rsidRPr="00043EDC">
        <w:rPr>
          <w:rFonts w:ascii="Montserrat" w:hAnsi="Montserrat"/>
          <w:b/>
          <w:bCs/>
          <w:lang w:val="en-US"/>
        </w:rPr>
        <w:t>risk</w:t>
      </w:r>
      <w:r w:rsidRPr="00043EDC">
        <w:rPr>
          <w:rFonts w:ascii="Montserrat" w:hAnsi="Montserrat"/>
          <w:lang w:val="en-US"/>
        </w:rPr>
        <w:t> is any potential event that can impact your project, positively or negatively. </w:t>
      </w:r>
      <w:r w:rsidRPr="00043EDC">
        <w:rPr>
          <w:rFonts w:ascii="Montserrat" w:hAnsi="Montserrat"/>
          <w:b/>
          <w:bCs/>
          <w:lang w:val="en-US"/>
        </w:rPr>
        <w:t>Risk management </w:t>
      </w:r>
      <w:r w:rsidRPr="00043EDC">
        <w:rPr>
          <w:rFonts w:ascii="Montserrat" w:hAnsi="Montserrat"/>
          <w:lang w:val="en-US"/>
        </w:rPr>
        <w:t>is the process of identifying and dealing with these events before or as they happen. Risk can come in many different forms—employee sickness, inclement weather, unexpected costs, and transportation delays among them.</w:t>
      </w:r>
    </w:p>
    <w:p w14:paraId="26B4DE38" w14:textId="77777777" w:rsidR="00043EDC" w:rsidRPr="00043EDC" w:rsidRDefault="00043EDC" w:rsidP="00043EDC">
      <w:pPr>
        <w:rPr>
          <w:rFonts w:ascii="Montserrat" w:hAnsi="Montserrat"/>
          <w:lang w:val="en-US"/>
        </w:rPr>
      </w:pPr>
      <w:r w:rsidRPr="00043EDC">
        <w:rPr>
          <w:rFonts w:ascii="Montserrat" w:hAnsi="Montserrat"/>
          <w:lang w:val="en-US"/>
        </w:rPr>
        <w:t>No project is without risk. The ability to shepherd a project through risk is therefore one of the most important skills project managers are expected to have.</w:t>
      </w:r>
    </w:p>
    <w:p w14:paraId="03BDDDD1" w14:textId="77777777" w:rsidR="00043EDC" w:rsidRPr="00043EDC" w:rsidRDefault="00043EDC" w:rsidP="00043EDC">
      <w:pPr>
        <w:rPr>
          <w:rFonts w:ascii="Montserrat" w:hAnsi="Montserrat"/>
          <w:lang w:val="en-US"/>
        </w:rPr>
      </w:pPr>
      <w:r w:rsidRPr="00043EDC">
        <w:rPr>
          <w:rFonts w:ascii="Montserrat" w:hAnsi="Montserrat"/>
          <w:lang w:val="en-US"/>
        </w:rPr>
        <w:t>Risks commonly affect the following aspects of a project.</w:t>
      </w:r>
    </w:p>
    <w:p w14:paraId="25F35BBE" w14:textId="77777777" w:rsidR="00043EDC" w:rsidRPr="00043EDC" w:rsidRDefault="00043EDC" w:rsidP="00043EDC">
      <w:pPr>
        <w:pStyle w:val="a5"/>
        <w:numPr>
          <w:ilvl w:val="0"/>
          <w:numId w:val="8"/>
        </w:numPr>
        <w:rPr>
          <w:rFonts w:ascii="Montserrat" w:hAnsi="Montserrat"/>
          <w:lang w:val="en-US"/>
        </w:rPr>
      </w:pPr>
      <w:r w:rsidRPr="00043EDC">
        <w:rPr>
          <w:rFonts w:ascii="Montserrat" w:hAnsi="Montserrat"/>
          <w:b/>
          <w:bCs/>
          <w:lang w:val="en-US"/>
        </w:rPr>
        <w:t>Budget: </w:t>
      </w:r>
      <w:r w:rsidRPr="00043EDC">
        <w:rPr>
          <w:rFonts w:ascii="Montserrat" w:hAnsi="Montserrat"/>
          <w:lang w:val="en-US"/>
        </w:rPr>
        <w:t>Risk can shift the amount of money you need to complete a project.</w:t>
      </w:r>
    </w:p>
    <w:p w14:paraId="04134013" w14:textId="77777777" w:rsidR="00043EDC" w:rsidRPr="00043EDC" w:rsidRDefault="00043EDC" w:rsidP="00043EDC">
      <w:pPr>
        <w:pStyle w:val="a5"/>
        <w:numPr>
          <w:ilvl w:val="0"/>
          <w:numId w:val="8"/>
        </w:numPr>
        <w:rPr>
          <w:rFonts w:ascii="Montserrat" w:hAnsi="Montserrat"/>
          <w:lang w:val="en-US"/>
        </w:rPr>
      </w:pPr>
      <w:r w:rsidRPr="00043EDC">
        <w:rPr>
          <w:rFonts w:ascii="Montserrat" w:hAnsi="Montserrat"/>
          <w:b/>
          <w:bCs/>
          <w:lang w:val="en-US"/>
        </w:rPr>
        <w:t>Schedule: </w:t>
      </w:r>
      <w:r w:rsidRPr="00043EDC">
        <w:rPr>
          <w:rFonts w:ascii="Montserrat" w:hAnsi="Montserrat"/>
          <w:lang w:val="en-US"/>
        </w:rPr>
        <w:t>Schedules and timelines can face delays or unexpected changes.</w:t>
      </w:r>
    </w:p>
    <w:p w14:paraId="718DC748" w14:textId="795DC00D" w:rsidR="00043EDC" w:rsidRPr="00043EDC" w:rsidRDefault="00043EDC" w:rsidP="00043EDC">
      <w:pPr>
        <w:pStyle w:val="a5"/>
        <w:numPr>
          <w:ilvl w:val="0"/>
          <w:numId w:val="8"/>
        </w:numPr>
        <w:rPr>
          <w:rFonts w:ascii="Montserrat" w:hAnsi="Montserrat"/>
          <w:lang w:val="en-US"/>
        </w:rPr>
      </w:pPr>
      <w:r w:rsidRPr="00043EDC">
        <w:rPr>
          <w:rFonts w:ascii="Montserrat" w:hAnsi="Montserrat"/>
          <w:b/>
          <w:bCs/>
          <w:lang w:val="en-US"/>
        </w:rPr>
        <w:t>Scope: </w:t>
      </w:r>
      <w:r w:rsidRPr="00043EDC">
        <w:rPr>
          <w:rFonts w:ascii="Montserrat" w:hAnsi="Montserrat"/>
          <w:lang w:val="en-US"/>
        </w:rPr>
        <w:t>Initial goals can expand or shift away from a project’s original intentions, leading to scope creep.</w:t>
      </w:r>
    </w:p>
    <w:p w14:paraId="6722FFB4" w14:textId="77777777" w:rsidR="00043EDC" w:rsidRPr="00043EDC" w:rsidRDefault="00043EDC" w:rsidP="00043EDC">
      <w:pPr>
        <w:rPr>
          <w:rFonts w:ascii="Montserrat" w:hAnsi="Montserrat"/>
          <w:lang w:val="en-US"/>
        </w:rPr>
      </w:pPr>
      <w:r w:rsidRPr="00043EDC">
        <w:rPr>
          <w:rFonts w:ascii="Montserrat" w:hAnsi="Montserrat"/>
          <w:lang w:val="en-US"/>
        </w:rPr>
        <w:t>Risks can also have the following characteristics:</w:t>
      </w:r>
    </w:p>
    <w:p w14:paraId="44B8819E" w14:textId="77777777" w:rsidR="00043EDC" w:rsidRPr="00043EDC" w:rsidRDefault="00043EDC" w:rsidP="00043EDC">
      <w:pPr>
        <w:pStyle w:val="a5"/>
        <w:numPr>
          <w:ilvl w:val="0"/>
          <w:numId w:val="10"/>
        </w:numPr>
        <w:rPr>
          <w:rFonts w:ascii="Montserrat" w:hAnsi="Montserrat"/>
          <w:lang w:val="en-US"/>
        </w:rPr>
      </w:pPr>
      <w:r w:rsidRPr="00043EDC">
        <w:rPr>
          <w:rFonts w:ascii="Montserrat" w:hAnsi="Montserrat"/>
          <w:b/>
          <w:bCs/>
          <w:lang w:val="en-US"/>
        </w:rPr>
        <w:t>External risk: </w:t>
      </w:r>
      <w:r w:rsidRPr="00043EDC">
        <w:rPr>
          <w:rFonts w:ascii="Montserrat" w:hAnsi="Montserrat"/>
          <w:lang w:val="en-US"/>
        </w:rPr>
        <w:t>An external risk is a risk outside of the control of the project team. These can include, for example, a contracted vendor missing deadlines or inclement weather.</w:t>
      </w:r>
    </w:p>
    <w:p w14:paraId="75517372" w14:textId="77777777" w:rsidR="00043EDC" w:rsidRPr="00043EDC" w:rsidRDefault="00043EDC" w:rsidP="00043EDC">
      <w:pPr>
        <w:pStyle w:val="a5"/>
        <w:numPr>
          <w:ilvl w:val="0"/>
          <w:numId w:val="10"/>
        </w:numPr>
        <w:rPr>
          <w:rFonts w:ascii="Montserrat" w:hAnsi="Montserrat"/>
          <w:lang w:val="en-US"/>
        </w:rPr>
      </w:pPr>
      <w:r w:rsidRPr="00043EDC">
        <w:rPr>
          <w:rFonts w:ascii="Montserrat" w:hAnsi="Montserrat"/>
          <w:b/>
          <w:bCs/>
          <w:lang w:val="en-US"/>
        </w:rPr>
        <w:t>Internal risk: </w:t>
      </w:r>
      <w:r w:rsidRPr="00043EDC">
        <w:rPr>
          <w:rFonts w:ascii="Montserrat" w:hAnsi="Montserrat"/>
          <w:lang w:val="en-US"/>
        </w:rPr>
        <w:t>Internal risks are risks that a project team can control. Some examples include project members not meeting deadlines or inaccurate budget estimates.</w:t>
      </w:r>
    </w:p>
    <w:p w14:paraId="50C6CF94" w14:textId="77777777" w:rsidR="00043EDC" w:rsidRPr="00043EDC" w:rsidRDefault="00043EDC" w:rsidP="00043EDC">
      <w:pPr>
        <w:pStyle w:val="a5"/>
        <w:numPr>
          <w:ilvl w:val="0"/>
          <w:numId w:val="10"/>
        </w:numPr>
        <w:rPr>
          <w:rFonts w:ascii="Montserrat" w:hAnsi="Montserrat"/>
          <w:lang w:val="en-US"/>
        </w:rPr>
      </w:pPr>
      <w:r w:rsidRPr="00043EDC">
        <w:rPr>
          <w:rFonts w:ascii="Montserrat" w:hAnsi="Montserrat"/>
          <w:b/>
          <w:bCs/>
          <w:lang w:val="en-US"/>
        </w:rPr>
        <w:t>Positive risk (opportunity):</w:t>
      </w:r>
      <w:r w:rsidRPr="00043EDC">
        <w:rPr>
          <w:rFonts w:ascii="Montserrat" w:hAnsi="Montserrat"/>
          <w:lang w:val="en-US"/>
        </w:rPr>
        <w:t> Not all risks are bad. A positive risk, also known as an opportunity, is an unexpected event that can have a good effect on your project. The results of positive risk might include finishing tasks earlier than expected or under budget, or outperforming original goals. Positive risks might happen due to internal factors, like team members becoming more efficient with the help of a new tool, or external factors, like a policy change that aids your project.</w:t>
      </w:r>
    </w:p>
    <w:p w14:paraId="4EE151D3" w14:textId="77777777" w:rsidR="00043EDC" w:rsidRPr="00043EDC" w:rsidRDefault="00043EDC" w:rsidP="00043EDC">
      <w:pPr>
        <w:rPr>
          <w:rFonts w:ascii="Montserrat" w:hAnsi="Montserrat"/>
          <w:b/>
          <w:bCs/>
          <w:sz w:val="28"/>
          <w:szCs w:val="28"/>
          <w:lang w:val="en-US"/>
        </w:rPr>
      </w:pPr>
      <w:r w:rsidRPr="00043EDC">
        <w:rPr>
          <w:rFonts w:ascii="Montserrat" w:hAnsi="Montserrat"/>
          <w:b/>
          <w:bCs/>
          <w:sz w:val="28"/>
          <w:szCs w:val="28"/>
          <w:lang w:val="en-US"/>
        </w:rPr>
        <w:t>How to manage project risk</w:t>
      </w:r>
    </w:p>
    <w:p w14:paraId="350CE14C" w14:textId="77777777" w:rsidR="00043EDC" w:rsidRPr="00043EDC" w:rsidRDefault="00043EDC" w:rsidP="00043EDC">
      <w:pPr>
        <w:rPr>
          <w:rFonts w:ascii="Montserrat" w:hAnsi="Montserrat"/>
          <w:lang w:val="en-US"/>
        </w:rPr>
      </w:pPr>
      <w:r w:rsidRPr="00043EDC">
        <w:rPr>
          <w:rFonts w:ascii="Montserrat" w:hAnsi="Montserrat"/>
          <w:lang w:val="en-US"/>
        </w:rPr>
        <w:t>You’ll want to understand a typical risk management process and risk mitigation strategies. The risk management process will help you plan for and anticipate risks, and mitigation strategies will give you tools to deal with them if they do happen.</w:t>
      </w:r>
    </w:p>
    <w:p w14:paraId="4A2BEBB0" w14:textId="77777777" w:rsidR="00043EDC" w:rsidRPr="00043EDC" w:rsidRDefault="00043EDC" w:rsidP="00043EDC">
      <w:pPr>
        <w:rPr>
          <w:rFonts w:ascii="Montserrat" w:hAnsi="Montserrat"/>
          <w:b/>
          <w:bCs/>
          <w:u w:val="single"/>
          <w:lang w:val="en-US"/>
        </w:rPr>
      </w:pPr>
      <w:r w:rsidRPr="00043EDC">
        <w:rPr>
          <w:rFonts w:ascii="Montserrat" w:hAnsi="Montserrat"/>
          <w:b/>
          <w:bCs/>
          <w:u w:val="single"/>
          <w:lang w:val="en-US"/>
        </w:rPr>
        <w:t>Risk management process</w:t>
      </w:r>
    </w:p>
    <w:p w14:paraId="11FD98EE" w14:textId="77777777" w:rsidR="00043EDC" w:rsidRPr="00043EDC" w:rsidRDefault="00043EDC" w:rsidP="00043EDC">
      <w:pPr>
        <w:rPr>
          <w:rFonts w:ascii="Montserrat" w:hAnsi="Montserrat"/>
          <w:lang w:val="en-US"/>
        </w:rPr>
      </w:pPr>
      <w:r w:rsidRPr="00043EDC">
        <w:rPr>
          <w:rFonts w:ascii="Montserrat" w:hAnsi="Montserrat"/>
          <w:lang w:val="en-US"/>
        </w:rPr>
        <w:t>The risk management process, or lifecycle, is a structured way of tackling risks that can happen in your project. Though you’ll find some slight variation, the risk management process, or lifecycle, generally follows the following steps. This process can be used for both positive and negative risks.</w:t>
      </w:r>
    </w:p>
    <w:p w14:paraId="48E09BB5" w14:textId="77777777" w:rsidR="00043EDC" w:rsidRPr="00043EDC" w:rsidRDefault="00043EDC" w:rsidP="00043EDC">
      <w:pPr>
        <w:rPr>
          <w:rFonts w:ascii="Montserrat" w:hAnsi="Montserrat"/>
          <w:b/>
          <w:bCs/>
          <w:lang w:val="en-US"/>
        </w:rPr>
      </w:pPr>
      <w:r w:rsidRPr="00043EDC">
        <w:rPr>
          <w:rFonts w:ascii="Montserrat" w:hAnsi="Montserrat"/>
          <w:b/>
          <w:bCs/>
          <w:lang w:val="en-US"/>
        </w:rPr>
        <w:lastRenderedPageBreak/>
        <w:t>1. Identify risks</w:t>
      </w:r>
    </w:p>
    <w:p w14:paraId="6BC23FE6" w14:textId="77777777" w:rsidR="00043EDC" w:rsidRPr="00043EDC" w:rsidRDefault="00043EDC" w:rsidP="00043EDC">
      <w:pPr>
        <w:rPr>
          <w:rFonts w:ascii="Montserrat" w:hAnsi="Montserrat"/>
          <w:lang w:val="en-US"/>
        </w:rPr>
      </w:pPr>
      <w:r w:rsidRPr="00043EDC">
        <w:rPr>
          <w:rFonts w:ascii="Montserrat" w:hAnsi="Montserrat"/>
          <w:lang w:val="en-US"/>
        </w:rPr>
        <w:t>The first step to getting a grasp on potential risks is to know what they are. In this step, you’ll identify individual risks that might affect your project by making a list (or spreadsheet) of risks that might arise. Examples of common project risks include implementing a new technology program for the project, having a poorly defined project objective or deliverable, and not having adequate measures to protect the health and safety of project team members.</w:t>
      </w:r>
    </w:p>
    <w:p w14:paraId="161A4FE5" w14:textId="77777777" w:rsidR="00043EDC" w:rsidRPr="00043EDC" w:rsidRDefault="00043EDC" w:rsidP="00043EDC">
      <w:pPr>
        <w:rPr>
          <w:rFonts w:ascii="Montserrat" w:hAnsi="Montserrat"/>
          <w:lang w:val="en-US"/>
        </w:rPr>
      </w:pPr>
      <w:r w:rsidRPr="00043EDC">
        <w:rPr>
          <w:rFonts w:ascii="Montserrat" w:hAnsi="Montserrat"/>
          <w:lang w:val="en-US"/>
        </w:rPr>
        <w:t>Use your own project management expertise and consult similar past projects to see what challenges you might expect. You’ll also want to have stakeholders, team members, and subject matter experts generate ideas with you; they may have insight into the field that you’ve overlooked.</w:t>
      </w:r>
    </w:p>
    <w:p w14:paraId="0A77C90E" w14:textId="77777777" w:rsidR="00043EDC" w:rsidRPr="00043EDC" w:rsidRDefault="00043EDC" w:rsidP="00043EDC">
      <w:pPr>
        <w:rPr>
          <w:rFonts w:ascii="Montserrat" w:hAnsi="Montserrat"/>
          <w:b/>
          <w:bCs/>
          <w:lang w:val="en-US"/>
        </w:rPr>
      </w:pPr>
      <w:r w:rsidRPr="00043EDC">
        <w:rPr>
          <w:rFonts w:ascii="Montserrat" w:hAnsi="Montserrat"/>
          <w:b/>
          <w:bCs/>
          <w:lang w:val="en-US"/>
        </w:rPr>
        <w:t>2. Analyze potential risk impact</w:t>
      </w:r>
    </w:p>
    <w:p w14:paraId="3068CECA" w14:textId="77777777" w:rsidR="00043EDC" w:rsidRPr="00043EDC" w:rsidRDefault="00043EDC" w:rsidP="00043EDC">
      <w:pPr>
        <w:rPr>
          <w:rFonts w:ascii="Montserrat" w:hAnsi="Montserrat"/>
          <w:lang w:val="en-US"/>
        </w:rPr>
      </w:pPr>
      <w:r w:rsidRPr="00043EDC">
        <w:rPr>
          <w:rFonts w:ascii="Montserrat" w:hAnsi="Montserrat"/>
          <w:lang w:val="en-US"/>
        </w:rPr>
        <w:t>In the risk analysis stage, you’ll explore the probability of each risk occurring, as well as the potential impact each risk will have on your project. You could begin putting this list of risks in a </w:t>
      </w:r>
      <w:r w:rsidRPr="00043EDC">
        <w:rPr>
          <w:rFonts w:ascii="Montserrat" w:hAnsi="Montserrat"/>
          <w:b/>
          <w:bCs/>
          <w:lang w:val="en-US"/>
        </w:rPr>
        <w:t>risk register</w:t>
      </w:r>
      <w:r w:rsidRPr="00043EDC">
        <w:rPr>
          <w:rFonts w:ascii="Montserrat" w:hAnsi="Montserrat"/>
          <w:lang w:val="en-US"/>
        </w:rPr>
        <w:t>—a chart that lays out each risk, followed by information like priority level and mitigation plans. You can record both qualitative and quantitative information.</w:t>
      </w:r>
    </w:p>
    <w:p w14:paraId="3FD1F7C5" w14:textId="77777777" w:rsidR="00043EDC" w:rsidRPr="00043EDC" w:rsidRDefault="00043EDC" w:rsidP="00043EDC">
      <w:pPr>
        <w:rPr>
          <w:rFonts w:ascii="Montserrat" w:hAnsi="Montserrat"/>
          <w:b/>
          <w:bCs/>
          <w:lang w:val="en-US"/>
        </w:rPr>
      </w:pPr>
      <w:r w:rsidRPr="00043EDC">
        <w:rPr>
          <w:rFonts w:ascii="Montserrat" w:hAnsi="Montserrat"/>
          <w:b/>
          <w:bCs/>
          <w:lang w:val="en-US"/>
        </w:rPr>
        <w:t>3. Assign priority to risks</w:t>
      </w:r>
    </w:p>
    <w:p w14:paraId="751B18FB" w14:textId="77777777" w:rsidR="00043EDC" w:rsidRPr="00043EDC" w:rsidRDefault="00043EDC" w:rsidP="00043EDC">
      <w:pPr>
        <w:rPr>
          <w:rFonts w:ascii="Montserrat" w:hAnsi="Montserrat"/>
          <w:lang w:val="en-US"/>
        </w:rPr>
      </w:pPr>
      <w:r w:rsidRPr="00043EDC">
        <w:rPr>
          <w:rFonts w:ascii="Montserrat" w:hAnsi="Montserrat"/>
          <w:lang w:val="en-US"/>
        </w:rPr>
        <w:t>In this stage, you’ll assign priority to risks by using the probability and impact of each risk to determine their risk levels. This means assigning each risk a high, medium, or low priority based on the factors you’ve determined. Evaluating your risks gives your team the chance to see where to focus their energy in mitigating risk.</w:t>
      </w:r>
    </w:p>
    <w:p w14:paraId="2B9A3BE9" w14:textId="77777777" w:rsidR="00043EDC" w:rsidRPr="00043EDC" w:rsidRDefault="00043EDC" w:rsidP="00043EDC">
      <w:pPr>
        <w:rPr>
          <w:rFonts w:ascii="Montserrat" w:hAnsi="Montserrat"/>
          <w:b/>
          <w:bCs/>
          <w:lang w:val="en-US"/>
        </w:rPr>
      </w:pPr>
      <w:r w:rsidRPr="00043EDC">
        <w:rPr>
          <w:rFonts w:ascii="Montserrat" w:hAnsi="Montserrat"/>
          <w:b/>
          <w:bCs/>
          <w:lang w:val="en-US"/>
        </w:rPr>
        <w:t>4. Mitigate risks </w:t>
      </w:r>
    </w:p>
    <w:p w14:paraId="56F934AE" w14:textId="77777777" w:rsidR="00043EDC" w:rsidRPr="00043EDC" w:rsidRDefault="00043EDC" w:rsidP="00043EDC">
      <w:pPr>
        <w:rPr>
          <w:rFonts w:ascii="Montserrat" w:hAnsi="Montserrat"/>
          <w:lang w:val="en-US"/>
        </w:rPr>
      </w:pPr>
      <w:r w:rsidRPr="00043EDC">
        <w:rPr>
          <w:rFonts w:ascii="Montserrat" w:hAnsi="Montserrat"/>
          <w:lang w:val="en-US"/>
        </w:rPr>
        <w:t>Come up with a plan to mitigate each risk. We’ll go into how you can treat risks in more detail below. Record these plans in your risk register as well.</w:t>
      </w:r>
    </w:p>
    <w:p w14:paraId="3166EBA7" w14:textId="77777777" w:rsidR="00043EDC" w:rsidRPr="00043EDC" w:rsidRDefault="00043EDC" w:rsidP="00043EDC">
      <w:pPr>
        <w:rPr>
          <w:rFonts w:ascii="Montserrat" w:hAnsi="Montserrat"/>
          <w:b/>
          <w:bCs/>
          <w:lang w:val="en-US"/>
        </w:rPr>
      </w:pPr>
      <w:r w:rsidRPr="00043EDC">
        <w:rPr>
          <w:rFonts w:ascii="Montserrat" w:hAnsi="Montserrat"/>
          <w:b/>
          <w:bCs/>
          <w:lang w:val="en-US"/>
        </w:rPr>
        <w:t>5. Monitor risks</w:t>
      </w:r>
    </w:p>
    <w:p w14:paraId="546B237C" w14:textId="77777777" w:rsidR="00043EDC" w:rsidRPr="00043EDC" w:rsidRDefault="00043EDC" w:rsidP="00043EDC">
      <w:pPr>
        <w:rPr>
          <w:rFonts w:ascii="Montserrat" w:hAnsi="Montserrat"/>
          <w:lang w:val="en-US"/>
        </w:rPr>
      </w:pPr>
      <w:r w:rsidRPr="00043EDC">
        <w:rPr>
          <w:rFonts w:ascii="Montserrat" w:hAnsi="Montserrat"/>
          <w:lang w:val="en-US"/>
        </w:rPr>
        <w:t>In the last step,</w:t>
      </w:r>
      <w:r w:rsidRPr="00043EDC">
        <w:rPr>
          <w:rFonts w:ascii="Montserrat" w:hAnsi="Montserrat"/>
          <w:b/>
          <w:bCs/>
          <w:lang w:val="en-US"/>
        </w:rPr>
        <w:t> </w:t>
      </w:r>
      <w:r w:rsidRPr="00043EDC">
        <w:rPr>
          <w:rFonts w:ascii="Montserrat" w:hAnsi="Montserrat"/>
          <w:lang w:val="en-US"/>
        </w:rPr>
        <w:t>set up a process to monitor each risk as your project begins. You can do this by assigning team members to keep an eye on specific risks and mitigate them. This makes sure you’ll have a constant sense of where the risks are and how likely they are to happen, so you'll be ready to tackle them if they do occur.</w:t>
      </w:r>
    </w:p>
    <w:p w14:paraId="2D3D2045" w14:textId="77777777" w:rsidR="00043EDC" w:rsidRPr="00043EDC" w:rsidRDefault="00043EDC" w:rsidP="00043EDC">
      <w:pPr>
        <w:rPr>
          <w:rFonts w:ascii="Montserrat" w:hAnsi="Montserrat"/>
          <w:b/>
          <w:bCs/>
          <w:u w:val="single"/>
          <w:lang w:val="en-US"/>
        </w:rPr>
      </w:pPr>
      <w:r w:rsidRPr="00043EDC">
        <w:rPr>
          <w:rFonts w:ascii="Montserrat" w:hAnsi="Montserrat"/>
          <w:b/>
          <w:bCs/>
          <w:u w:val="single"/>
          <w:lang w:val="en-US"/>
        </w:rPr>
        <w:t>Risk mitigation: The process of dealing with risks</w:t>
      </w:r>
    </w:p>
    <w:p w14:paraId="1D0BB0D7" w14:textId="77777777" w:rsidR="00043EDC" w:rsidRPr="00043EDC" w:rsidRDefault="00043EDC" w:rsidP="00043EDC">
      <w:pPr>
        <w:rPr>
          <w:rFonts w:ascii="Montserrat" w:hAnsi="Montserrat"/>
          <w:lang w:val="en-US"/>
        </w:rPr>
      </w:pPr>
      <w:r w:rsidRPr="00043EDC">
        <w:rPr>
          <w:rFonts w:ascii="Montserrat" w:hAnsi="Montserrat"/>
          <w:lang w:val="en-US"/>
        </w:rPr>
        <w:t>The risk management process lays out a path for you to deal with risks before they happen. But what are the actual ways you can mitigate them? Avoid, accept, reduce, and transfer are four common ways to mitigate risk. Deciding which step to use for each risk isn’t an exact science, and you’ll have to use your judgement and expertise to determine which is best. Here’s some more detail and guidance on each mitigation tactic.</w:t>
      </w:r>
    </w:p>
    <w:p w14:paraId="648BDD4D" w14:textId="77777777" w:rsidR="00043EDC" w:rsidRPr="00043EDC" w:rsidRDefault="00043EDC" w:rsidP="00043EDC">
      <w:pPr>
        <w:rPr>
          <w:rFonts w:ascii="Montserrat" w:hAnsi="Montserrat"/>
          <w:b/>
          <w:bCs/>
          <w:lang w:val="en-US"/>
        </w:rPr>
      </w:pPr>
      <w:r w:rsidRPr="00043EDC">
        <w:rPr>
          <w:rFonts w:ascii="Montserrat" w:hAnsi="Montserrat"/>
          <w:b/>
          <w:bCs/>
          <w:lang w:val="en-US"/>
        </w:rPr>
        <w:t>1. Avoid </w:t>
      </w:r>
    </w:p>
    <w:p w14:paraId="64B5D1D3" w14:textId="77777777" w:rsidR="00043EDC" w:rsidRPr="00043EDC" w:rsidRDefault="00043EDC" w:rsidP="00043EDC">
      <w:pPr>
        <w:rPr>
          <w:rFonts w:ascii="Montserrat" w:hAnsi="Montserrat"/>
          <w:lang w:val="en-US"/>
        </w:rPr>
      </w:pPr>
      <w:r w:rsidRPr="00043EDC">
        <w:rPr>
          <w:rFonts w:ascii="Montserrat" w:hAnsi="Montserrat"/>
          <w:lang w:val="en-US"/>
        </w:rPr>
        <w:t>Not all risks can be avoided, but it can be a good idea to do so when you can. Avoid a risk if there is a high chance that a risk will happen. Has a partner vendor gained a reputation for providing low-quality work? Try to find a different one. Are you event-planning during the rainy season? Move the event indoors, or to a sunnier season.</w:t>
      </w:r>
    </w:p>
    <w:p w14:paraId="2E3F7959" w14:textId="77777777" w:rsidR="00043EDC" w:rsidRPr="00043EDC" w:rsidRDefault="00043EDC" w:rsidP="00043EDC">
      <w:pPr>
        <w:rPr>
          <w:rFonts w:ascii="Montserrat" w:hAnsi="Montserrat"/>
          <w:b/>
          <w:bCs/>
          <w:lang w:val="en-US"/>
        </w:rPr>
      </w:pPr>
      <w:r w:rsidRPr="00043EDC">
        <w:rPr>
          <w:rFonts w:ascii="Montserrat" w:hAnsi="Montserrat"/>
          <w:b/>
          <w:bCs/>
          <w:lang w:val="en-US"/>
        </w:rPr>
        <w:lastRenderedPageBreak/>
        <w:t>2. Accept </w:t>
      </w:r>
    </w:p>
    <w:p w14:paraId="541F222C" w14:textId="77777777" w:rsidR="00043EDC" w:rsidRPr="00043EDC" w:rsidRDefault="00043EDC" w:rsidP="00043EDC">
      <w:pPr>
        <w:rPr>
          <w:rFonts w:ascii="Montserrat" w:hAnsi="Montserrat"/>
          <w:lang w:val="en-US"/>
        </w:rPr>
      </w:pPr>
      <w:r w:rsidRPr="00043EDC">
        <w:rPr>
          <w:rFonts w:ascii="Montserrat" w:hAnsi="Montserrat"/>
          <w:lang w:val="en-US"/>
        </w:rPr>
        <w:t>Accepting risks can make sense if they have a low chance of happening and will have low impact on your project. Ultimately if the risk does happen, it shouldn’t derail your project. Say you’ve ordered sunflower arrangements for a wedding reception, but the florist says there’s a small chance they won’t have enough and will have to replace some with tulips. Since the probability of risk is low and having tulips instead of sunflowers won’t upend the wedding, you might accept the risk instead of troubling yourself to find a new florist.</w:t>
      </w:r>
    </w:p>
    <w:p w14:paraId="496EDFD4" w14:textId="77777777" w:rsidR="00043EDC" w:rsidRPr="00043EDC" w:rsidRDefault="00043EDC" w:rsidP="00043EDC">
      <w:pPr>
        <w:rPr>
          <w:rFonts w:ascii="Montserrat" w:hAnsi="Montserrat"/>
          <w:b/>
          <w:bCs/>
          <w:lang w:val="en-US"/>
        </w:rPr>
      </w:pPr>
      <w:r w:rsidRPr="00043EDC">
        <w:rPr>
          <w:rFonts w:ascii="Montserrat" w:hAnsi="Montserrat"/>
          <w:b/>
          <w:bCs/>
          <w:lang w:val="en-US"/>
        </w:rPr>
        <w:t>3. Reduce </w:t>
      </w:r>
    </w:p>
    <w:p w14:paraId="3D8DACCB" w14:textId="77777777" w:rsidR="00043EDC" w:rsidRPr="00043EDC" w:rsidRDefault="00043EDC" w:rsidP="00043EDC">
      <w:pPr>
        <w:rPr>
          <w:rFonts w:ascii="Montserrat" w:hAnsi="Montserrat"/>
          <w:lang w:val="en-US"/>
        </w:rPr>
      </w:pPr>
      <w:r w:rsidRPr="00043EDC">
        <w:rPr>
          <w:rFonts w:ascii="Montserrat" w:hAnsi="Montserrat"/>
          <w:lang w:val="en-US"/>
        </w:rPr>
        <w:t>Reducing risk means changing elements in your plan to minimize the risk’s probability of happening or potential impact on your project. Medium and high risks are good candidates to try and reduce. Reducing usually requires some effort or investment. For example, a project manager could hire new team members if the team is falling behind on work. </w:t>
      </w:r>
    </w:p>
    <w:p w14:paraId="7F2ACD58" w14:textId="77777777" w:rsidR="00043EDC" w:rsidRPr="00043EDC" w:rsidRDefault="00043EDC" w:rsidP="00043EDC">
      <w:pPr>
        <w:rPr>
          <w:rFonts w:ascii="Montserrat" w:hAnsi="Montserrat"/>
          <w:lang w:val="en-US"/>
        </w:rPr>
      </w:pPr>
      <w:r w:rsidRPr="00043EDC">
        <w:rPr>
          <w:rFonts w:ascii="Montserrat" w:hAnsi="Montserrat"/>
          <w:lang w:val="en-US"/>
        </w:rPr>
        <w:t>This might also mean including risk reduction tactics in your project plan. </w:t>
      </w:r>
      <w:r w:rsidRPr="00043EDC">
        <w:rPr>
          <w:rFonts w:ascii="Montserrat" w:hAnsi="Montserrat"/>
          <w:b/>
          <w:bCs/>
          <w:lang w:val="en-US"/>
        </w:rPr>
        <w:t>Time buffers</w:t>
      </w:r>
      <w:r w:rsidRPr="00043EDC">
        <w:rPr>
          <w:rFonts w:ascii="Montserrat" w:hAnsi="Montserrat"/>
          <w:lang w:val="en-US"/>
        </w:rPr>
        <w:t> for complex or time-sensitive tasks can allow you some flexibility if work starts to fall behind. Having a </w:t>
      </w:r>
      <w:r w:rsidRPr="00043EDC">
        <w:rPr>
          <w:rFonts w:ascii="Montserrat" w:hAnsi="Montserrat"/>
          <w:b/>
          <w:bCs/>
          <w:lang w:val="en-US"/>
        </w:rPr>
        <w:t>contingency budget </w:t>
      </w:r>
      <w:r w:rsidRPr="00043EDC">
        <w:rPr>
          <w:rFonts w:ascii="Montserrat" w:hAnsi="Montserrat"/>
          <w:lang w:val="en-US"/>
        </w:rPr>
        <w:t>can help absorb unexpected costs if they arise.</w:t>
      </w:r>
    </w:p>
    <w:p w14:paraId="2814B4DD" w14:textId="77777777" w:rsidR="00043EDC" w:rsidRPr="00043EDC" w:rsidRDefault="00043EDC" w:rsidP="00043EDC">
      <w:pPr>
        <w:rPr>
          <w:rFonts w:ascii="Montserrat" w:hAnsi="Montserrat"/>
          <w:b/>
          <w:bCs/>
          <w:lang w:val="en-US"/>
        </w:rPr>
      </w:pPr>
      <w:r w:rsidRPr="00043EDC">
        <w:rPr>
          <w:rFonts w:ascii="Montserrat" w:hAnsi="Montserrat"/>
          <w:b/>
          <w:bCs/>
          <w:lang w:val="en-US"/>
        </w:rPr>
        <w:t>4. Transfer</w:t>
      </w:r>
    </w:p>
    <w:p w14:paraId="3D6B3A8F" w14:textId="77777777" w:rsidR="00043EDC" w:rsidRPr="00043EDC" w:rsidRDefault="00043EDC" w:rsidP="00043EDC">
      <w:pPr>
        <w:rPr>
          <w:rFonts w:ascii="Montserrat" w:hAnsi="Montserrat"/>
          <w:lang w:val="en-US"/>
        </w:rPr>
      </w:pPr>
      <w:r w:rsidRPr="00043EDC">
        <w:rPr>
          <w:rFonts w:ascii="Montserrat" w:hAnsi="Montserrat"/>
          <w:lang w:val="en-US"/>
        </w:rPr>
        <w:t>Transferring risks entails shifting the risk to another party outside of your project. This can mean obtaining an insurance policy, or outsourcing parts of the work to a third party. The risk might still occur, but the direct impact to your project will be absorbed by somebody outside of your project. </w:t>
      </w:r>
    </w:p>
    <w:p w14:paraId="32CA32FC" w14:textId="44D1ADE7" w:rsidR="00043EDC" w:rsidRPr="00043EDC" w:rsidRDefault="00043EDC" w:rsidP="00043EDC">
      <w:pPr>
        <w:rPr>
          <w:rFonts w:ascii="Montserrat" w:hAnsi="Montserrat"/>
          <w:lang w:val="en-US"/>
        </w:rPr>
      </w:pPr>
      <w:r w:rsidRPr="00043EDC">
        <w:rPr>
          <w:rFonts w:ascii="Montserrat" w:hAnsi="Montserrat"/>
          <w:lang w:val="en-US"/>
        </w:rPr>
        <w:t>Risk management is an important part of project management because risk is almost inevitable in any project. Don’t worry—it’s rare to ever completely eliminate risk.</w:t>
      </w:r>
    </w:p>
    <w:p w14:paraId="7F5406EB" w14:textId="35B68108" w:rsidR="00605AF9" w:rsidRPr="00043EDC" w:rsidRDefault="00605AF9" w:rsidP="000A3453">
      <w:pPr>
        <w:rPr>
          <w:rFonts w:ascii="Montserrat" w:hAnsi="Montserrat"/>
          <w:lang w:val="en-US"/>
        </w:rPr>
      </w:pPr>
    </w:p>
    <w:sectPr w:rsidR="00605AF9" w:rsidRPr="00043E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5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6A49"/>
    <w:multiLevelType w:val="hybridMultilevel"/>
    <w:tmpl w:val="895E6B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3227806"/>
    <w:multiLevelType w:val="multilevel"/>
    <w:tmpl w:val="AC0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036EF"/>
    <w:multiLevelType w:val="multilevel"/>
    <w:tmpl w:val="6260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62E35"/>
    <w:multiLevelType w:val="hybridMultilevel"/>
    <w:tmpl w:val="E05CBD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E9E54E7"/>
    <w:multiLevelType w:val="multilevel"/>
    <w:tmpl w:val="C77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01D56"/>
    <w:multiLevelType w:val="hybridMultilevel"/>
    <w:tmpl w:val="280C99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27A3AD2"/>
    <w:multiLevelType w:val="multilevel"/>
    <w:tmpl w:val="922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82E31"/>
    <w:multiLevelType w:val="multilevel"/>
    <w:tmpl w:val="97E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E1001"/>
    <w:multiLevelType w:val="hybridMultilevel"/>
    <w:tmpl w:val="7004C0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FFC74AD"/>
    <w:multiLevelType w:val="multilevel"/>
    <w:tmpl w:val="C8C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640EF"/>
    <w:multiLevelType w:val="hybridMultilevel"/>
    <w:tmpl w:val="BCA494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6"/>
  </w:num>
  <w:num w:numId="4">
    <w:abstractNumId w:val="7"/>
  </w:num>
  <w:num w:numId="5">
    <w:abstractNumId w:val="2"/>
  </w:num>
  <w:num w:numId="6">
    <w:abstractNumId w:val="4"/>
  </w:num>
  <w:num w:numId="7">
    <w:abstractNumId w:val="1"/>
  </w:num>
  <w:num w:numId="8">
    <w:abstractNumId w:val="0"/>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4B"/>
    <w:rsid w:val="00043EDC"/>
    <w:rsid w:val="000A3453"/>
    <w:rsid w:val="001F7FAD"/>
    <w:rsid w:val="002026FA"/>
    <w:rsid w:val="004C701C"/>
    <w:rsid w:val="00605AF9"/>
    <w:rsid w:val="00991F4B"/>
    <w:rsid w:val="00AB3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5672"/>
  <w15:chartTrackingRefBased/>
  <w15:docId w15:val="{26DFD709-DB06-40AB-9E99-10253DBE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3157"/>
    <w:rPr>
      <w:color w:val="0563C1" w:themeColor="hyperlink"/>
      <w:u w:val="single"/>
    </w:rPr>
  </w:style>
  <w:style w:type="character" w:styleId="a4">
    <w:name w:val="Unresolved Mention"/>
    <w:basedOn w:val="a0"/>
    <w:uiPriority w:val="99"/>
    <w:semiHidden/>
    <w:unhideWhenUsed/>
    <w:rsid w:val="00AB3157"/>
    <w:rPr>
      <w:color w:val="605E5C"/>
      <w:shd w:val="clear" w:color="auto" w:fill="E1DFDD"/>
    </w:rPr>
  </w:style>
  <w:style w:type="paragraph" w:styleId="a5">
    <w:name w:val="List Paragraph"/>
    <w:basedOn w:val="a"/>
    <w:uiPriority w:val="34"/>
    <w:qFormat/>
    <w:rsid w:val="004C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533015">
      <w:bodyDiv w:val="1"/>
      <w:marLeft w:val="0"/>
      <w:marRight w:val="0"/>
      <w:marTop w:val="0"/>
      <w:marBottom w:val="0"/>
      <w:divBdr>
        <w:top w:val="none" w:sz="0" w:space="0" w:color="auto"/>
        <w:left w:val="none" w:sz="0" w:space="0" w:color="auto"/>
        <w:bottom w:val="none" w:sz="0" w:space="0" w:color="auto"/>
        <w:right w:val="none" w:sz="0" w:space="0" w:color="auto"/>
      </w:divBdr>
      <w:divsChild>
        <w:div w:id="1473139408">
          <w:marLeft w:val="0"/>
          <w:marRight w:val="0"/>
          <w:marTop w:val="0"/>
          <w:marBottom w:val="0"/>
          <w:divBdr>
            <w:top w:val="none" w:sz="0" w:space="0" w:color="auto"/>
            <w:left w:val="none" w:sz="0" w:space="0" w:color="auto"/>
            <w:bottom w:val="none" w:sz="0" w:space="0" w:color="auto"/>
            <w:right w:val="none" w:sz="0" w:space="0" w:color="auto"/>
          </w:divBdr>
          <w:divsChild>
            <w:div w:id="156503959">
              <w:marLeft w:val="0"/>
              <w:marRight w:val="0"/>
              <w:marTop w:val="0"/>
              <w:marBottom w:val="0"/>
              <w:divBdr>
                <w:top w:val="none" w:sz="0" w:space="0" w:color="auto"/>
                <w:left w:val="none" w:sz="0" w:space="0" w:color="auto"/>
                <w:bottom w:val="none" w:sz="0" w:space="0" w:color="auto"/>
                <w:right w:val="none" w:sz="0" w:space="0" w:color="auto"/>
              </w:divBdr>
              <w:divsChild>
                <w:div w:id="272322903">
                  <w:marLeft w:val="0"/>
                  <w:marRight w:val="0"/>
                  <w:marTop w:val="0"/>
                  <w:marBottom w:val="0"/>
                  <w:divBdr>
                    <w:top w:val="none" w:sz="0" w:space="0" w:color="auto"/>
                    <w:left w:val="none" w:sz="0" w:space="0" w:color="auto"/>
                    <w:bottom w:val="none" w:sz="0" w:space="0" w:color="auto"/>
                    <w:right w:val="none" w:sz="0" w:space="0" w:color="auto"/>
                  </w:divBdr>
                  <w:divsChild>
                    <w:div w:id="455753789">
                      <w:marLeft w:val="0"/>
                      <w:marRight w:val="0"/>
                      <w:marTop w:val="0"/>
                      <w:marBottom w:val="0"/>
                      <w:divBdr>
                        <w:top w:val="none" w:sz="0" w:space="0" w:color="auto"/>
                        <w:left w:val="none" w:sz="0" w:space="0" w:color="auto"/>
                        <w:bottom w:val="none" w:sz="0" w:space="0" w:color="auto"/>
                        <w:right w:val="none" w:sz="0" w:space="0" w:color="auto"/>
                      </w:divBdr>
                      <w:divsChild>
                        <w:div w:id="1180240339">
                          <w:marLeft w:val="0"/>
                          <w:marRight w:val="0"/>
                          <w:marTop w:val="0"/>
                          <w:marBottom w:val="0"/>
                          <w:divBdr>
                            <w:top w:val="none" w:sz="0" w:space="0" w:color="auto"/>
                            <w:left w:val="none" w:sz="0" w:space="0" w:color="auto"/>
                            <w:bottom w:val="none" w:sz="0" w:space="0" w:color="auto"/>
                            <w:right w:val="none" w:sz="0" w:space="0" w:color="auto"/>
                          </w:divBdr>
                        </w:div>
                        <w:div w:id="1719550084">
                          <w:marLeft w:val="0"/>
                          <w:marRight w:val="0"/>
                          <w:marTop w:val="0"/>
                          <w:marBottom w:val="0"/>
                          <w:divBdr>
                            <w:top w:val="none" w:sz="0" w:space="0" w:color="auto"/>
                            <w:left w:val="none" w:sz="0" w:space="0" w:color="auto"/>
                            <w:bottom w:val="none" w:sz="0" w:space="0" w:color="auto"/>
                            <w:right w:val="none" w:sz="0" w:space="0" w:color="auto"/>
                          </w:divBdr>
                          <w:divsChild>
                            <w:div w:id="1063600188">
                              <w:marLeft w:val="0"/>
                              <w:marRight w:val="0"/>
                              <w:marTop w:val="0"/>
                              <w:marBottom w:val="0"/>
                              <w:divBdr>
                                <w:top w:val="none" w:sz="0" w:space="0" w:color="auto"/>
                                <w:left w:val="none" w:sz="0" w:space="0" w:color="auto"/>
                                <w:bottom w:val="none" w:sz="0" w:space="0" w:color="auto"/>
                                <w:right w:val="none" w:sz="0" w:space="0" w:color="auto"/>
                              </w:divBdr>
                              <w:divsChild>
                                <w:div w:id="897518998">
                                  <w:marLeft w:val="0"/>
                                  <w:marRight w:val="0"/>
                                  <w:marTop w:val="0"/>
                                  <w:marBottom w:val="0"/>
                                  <w:divBdr>
                                    <w:top w:val="none" w:sz="0" w:space="0" w:color="auto"/>
                                    <w:left w:val="none" w:sz="0" w:space="0" w:color="auto"/>
                                    <w:bottom w:val="none" w:sz="0" w:space="0" w:color="auto"/>
                                    <w:right w:val="none" w:sz="0" w:space="0" w:color="auto"/>
                                  </w:divBdr>
                                  <w:divsChild>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03212">
              <w:marLeft w:val="0"/>
              <w:marRight w:val="0"/>
              <w:marTop w:val="0"/>
              <w:marBottom w:val="0"/>
              <w:divBdr>
                <w:top w:val="none" w:sz="0" w:space="0" w:color="auto"/>
                <w:left w:val="none" w:sz="0" w:space="0" w:color="auto"/>
                <w:bottom w:val="none" w:sz="0" w:space="0" w:color="auto"/>
                <w:right w:val="none" w:sz="0" w:space="0" w:color="auto"/>
              </w:divBdr>
            </w:div>
          </w:divsChild>
        </w:div>
        <w:div w:id="694159189">
          <w:marLeft w:val="0"/>
          <w:marRight w:val="0"/>
          <w:marTop w:val="0"/>
          <w:marBottom w:val="0"/>
          <w:divBdr>
            <w:top w:val="none" w:sz="0" w:space="0" w:color="auto"/>
            <w:left w:val="none" w:sz="0" w:space="0" w:color="auto"/>
            <w:bottom w:val="none" w:sz="0" w:space="0" w:color="auto"/>
            <w:right w:val="none" w:sz="0" w:space="0" w:color="auto"/>
          </w:divBdr>
          <w:divsChild>
            <w:div w:id="1141118942">
              <w:marLeft w:val="0"/>
              <w:marRight w:val="0"/>
              <w:marTop w:val="0"/>
              <w:marBottom w:val="0"/>
              <w:divBdr>
                <w:top w:val="none" w:sz="0" w:space="0" w:color="auto"/>
                <w:left w:val="none" w:sz="0" w:space="0" w:color="auto"/>
                <w:bottom w:val="none" w:sz="0" w:space="0" w:color="auto"/>
                <w:right w:val="none" w:sz="0" w:space="0" w:color="auto"/>
              </w:divBdr>
              <w:divsChild>
                <w:div w:id="291057222">
                  <w:marLeft w:val="0"/>
                  <w:marRight w:val="0"/>
                  <w:marTop w:val="0"/>
                  <w:marBottom w:val="0"/>
                  <w:divBdr>
                    <w:top w:val="none" w:sz="0" w:space="0" w:color="auto"/>
                    <w:left w:val="none" w:sz="0" w:space="0" w:color="auto"/>
                    <w:bottom w:val="none" w:sz="0" w:space="0" w:color="auto"/>
                    <w:right w:val="none" w:sz="0" w:space="0" w:color="auto"/>
                  </w:divBdr>
                  <w:divsChild>
                    <w:div w:id="1661539692">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2004433786">
                          <w:marLeft w:val="0"/>
                          <w:marRight w:val="0"/>
                          <w:marTop w:val="0"/>
                          <w:marBottom w:val="0"/>
                          <w:divBdr>
                            <w:top w:val="none" w:sz="0" w:space="0" w:color="auto"/>
                            <w:left w:val="none" w:sz="0" w:space="0" w:color="auto"/>
                            <w:bottom w:val="none" w:sz="0" w:space="0" w:color="auto"/>
                            <w:right w:val="none" w:sz="0" w:space="0" w:color="auto"/>
                          </w:divBdr>
                          <w:divsChild>
                            <w:div w:id="1820341912">
                              <w:marLeft w:val="0"/>
                              <w:marRight w:val="0"/>
                              <w:marTop w:val="0"/>
                              <w:marBottom w:val="0"/>
                              <w:divBdr>
                                <w:top w:val="none" w:sz="0" w:space="0" w:color="auto"/>
                                <w:left w:val="none" w:sz="0" w:space="0" w:color="auto"/>
                                <w:bottom w:val="none" w:sz="0" w:space="0" w:color="auto"/>
                                <w:right w:val="single" w:sz="6" w:space="8" w:color="E5E7E8"/>
                              </w:divBdr>
                              <w:divsChild>
                                <w:div w:id="1771967854">
                                  <w:marLeft w:val="0"/>
                                  <w:marRight w:val="150"/>
                                  <w:marTop w:val="0"/>
                                  <w:marBottom w:val="0"/>
                                  <w:divBdr>
                                    <w:top w:val="single" w:sz="6" w:space="4" w:color="E5E7E8"/>
                                    <w:left w:val="single" w:sz="6" w:space="4" w:color="E5E7E8"/>
                                    <w:bottom w:val="single" w:sz="6" w:space="4" w:color="E5E7E8"/>
                                    <w:right w:val="single" w:sz="6" w:space="4" w:color="E5E7E8"/>
                                  </w:divBdr>
                                  <w:divsChild>
                                    <w:div w:id="480922131">
                                      <w:marLeft w:val="0"/>
                                      <w:marRight w:val="0"/>
                                      <w:marTop w:val="0"/>
                                      <w:marBottom w:val="0"/>
                                      <w:divBdr>
                                        <w:top w:val="none" w:sz="0" w:space="0" w:color="auto"/>
                                        <w:left w:val="none" w:sz="0" w:space="0" w:color="auto"/>
                                        <w:bottom w:val="none" w:sz="0" w:space="0" w:color="auto"/>
                                        <w:right w:val="none" w:sz="0" w:space="0" w:color="auto"/>
                                      </w:divBdr>
                                      <w:divsChild>
                                        <w:div w:id="6671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5882">
                                  <w:marLeft w:val="0"/>
                                  <w:marRight w:val="0"/>
                                  <w:marTop w:val="0"/>
                                  <w:marBottom w:val="0"/>
                                  <w:divBdr>
                                    <w:top w:val="none" w:sz="0" w:space="0" w:color="auto"/>
                                    <w:left w:val="none" w:sz="0" w:space="0" w:color="auto"/>
                                    <w:bottom w:val="none" w:sz="0" w:space="0" w:color="auto"/>
                                    <w:right w:val="none" w:sz="0" w:space="0" w:color="auto"/>
                                  </w:divBdr>
                                </w:div>
                                <w:div w:id="2087220362">
                                  <w:marLeft w:val="0"/>
                                  <w:marRight w:val="0"/>
                                  <w:marTop w:val="150"/>
                                  <w:marBottom w:val="0"/>
                                  <w:divBdr>
                                    <w:top w:val="none" w:sz="0" w:space="0" w:color="auto"/>
                                    <w:left w:val="none" w:sz="0" w:space="0" w:color="auto"/>
                                    <w:bottom w:val="none" w:sz="0" w:space="0" w:color="auto"/>
                                    <w:right w:val="none" w:sz="0" w:space="0" w:color="auto"/>
                                  </w:divBdr>
                                </w:div>
                                <w:div w:id="164323381">
                                  <w:marLeft w:val="0"/>
                                  <w:marRight w:val="0"/>
                                  <w:marTop w:val="0"/>
                                  <w:marBottom w:val="0"/>
                                  <w:divBdr>
                                    <w:top w:val="none" w:sz="0" w:space="0" w:color="auto"/>
                                    <w:left w:val="none" w:sz="0" w:space="0" w:color="auto"/>
                                    <w:bottom w:val="none" w:sz="0" w:space="0" w:color="auto"/>
                                    <w:right w:val="none" w:sz="0" w:space="0" w:color="auto"/>
                                  </w:divBdr>
                                </w:div>
                              </w:divsChild>
                            </w:div>
                            <w:div w:id="1979257126">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2050916213">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4034352">
                          <w:marLeft w:val="0"/>
                          <w:marRight w:val="0"/>
                          <w:marTop w:val="0"/>
                          <w:marBottom w:val="0"/>
                          <w:divBdr>
                            <w:top w:val="none" w:sz="0" w:space="0" w:color="auto"/>
                            <w:left w:val="none" w:sz="0" w:space="0" w:color="auto"/>
                            <w:bottom w:val="none" w:sz="0" w:space="0" w:color="auto"/>
                            <w:right w:val="none" w:sz="0" w:space="0" w:color="auto"/>
                          </w:divBdr>
                          <w:divsChild>
                            <w:div w:id="183835615">
                              <w:marLeft w:val="0"/>
                              <w:marRight w:val="0"/>
                              <w:marTop w:val="0"/>
                              <w:marBottom w:val="0"/>
                              <w:divBdr>
                                <w:top w:val="none" w:sz="0" w:space="0" w:color="auto"/>
                                <w:left w:val="none" w:sz="0" w:space="0" w:color="auto"/>
                                <w:bottom w:val="none" w:sz="0" w:space="0" w:color="auto"/>
                                <w:right w:val="single" w:sz="6" w:space="8" w:color="E5E7E8"/>
                              </w:divBdr>
                              <w:divsChild>
                                <w:div w:id="488596635">
                                  <w:marLeft w:val="0"/>
                                  <w:marRight w:val="150"/>
                                  <w:marTop w:val="0"/>
                                  <w:marBottom w:val="0"/>
                                  <w:divBdr>
                                    <w:top w:val="single" w:sz="6" w:space="4" w:color="E5E7E8"/>
                                    <w:left w:val="single" w:sz="6" w:space="4" w:color="E5E7E8"/>
                                    <w:bottom w:val="single" w:sz="6" w:space="4" w:color="E5E7E8"/>
                                    <w:right w:val="single" w:sz="6" w:space="4" w:color="E5E7E8"/>
                                  </w:divBdr>
                                  <w:divsChild>
                                    <w:div w:id="1757095335">
                                      <w:marLeft w:val="0"/>
                                      <w:marRight w:val="0"/>
                                      <w:marTop w:val="0"/>
                                      <w:marBottom w:val="0"/>
                                      <w:divBdr>
                                        <w:top w:val="none" w:sz="0" w:space="0" w:color="auto"/>
                                        <w:left w:val="none" w:sz="0" w:space="0" w:color="auto"/>
                                        <w:bottom w:val="none" w:sz="0" w:space="0" w:color="auto"/>
                                        <w:right w:val="none" w:sz="0" w:space="0" w:color="auto"/>
                                      </w:divBdr>
                                      <w:divsChild>
                                        <w:div w:id="7721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4673">
                                  <w:marLeft w:val="0"/>
                                  <w:marRight w:val="0"/>
                                  <w:marTop w:val="0"/>
                                  <w:marBottom w:val="0"/>
                                  <w:divBdr>
                                    <w:top w:val="none" w:sz="0" w:space="0" w:color="auto"/>
                                    <w:left w:val="none" w:sz="0" w:space="0" w:color="auto"/>
                                    <w:bottom w:val="none" w:sz="0" w:space="0" w:color="auto"/>
                                    <w:right w:val="none" w:sz="0" w:space="0" w:color="auto"/>
                                  </w:divBdr>
                                </w:div>
                                <w:div w:id="1825394249">
                                  <w:marLeft w:val="0"/>
                                  <w:marRight w:val="0"/>
                                  <w:marTop w:val="150"/>
                                  <w:marBottom w:val="0"/>
                                  <w:divBdr>
                                    <w:top w:val="none" w:sz="0" w:space="0" w:color="auto"/>
                                    <w:left w:val="none" w:sz="0" w:space="0" w:color="auto"/>
                                    <w:bottom w:val="none" w:sz="0" w:space="0" w:color="auto"/>
                                    <w:right w:val="none" w:sz="0" w:space="0" w:color="auto"/>
                                  </w:divBdr>
                                </w:div>
                                <w:div w:id="1925646373">
                                  <w:marLeft w:val="0"/>
                                  <w:marRight w:val="0"/>
                                  <w:marTop w:val="0"/>
                                  <w:marBottom w:val="0"/>
                                  <w:divBdr>
                                    <w:top w:val="none" w:sz="0" w:space="0" w:color="auto"/>
                                    <w:left w:val="none" w:sz="0" w:space="0" w:color="auto"/>
                                    <w:bottom w:val="none" w:sz="0" w:space="0" w:color="auto"/>
                                    <w:right w:val="none" w:sz="0" w:space="0" w:color="auto"/>
                                  </w:divBdr>
                                </w:div>
                              </w:divsChild>
                            </w:div>
                            <w:div w:id="1328753020">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576475559">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87384426">
                          <w:marLeft w:val="0"/>
                          <w:marRight w:val="0"/>
                          <w:marTop w:val="0"/>
                          <w:marBottom w:val="0"/>
                          <w:divBdr>
                            <w:top w:val="none" w:sz="0" w:space="0" w:color="auto"/>
                            <w:left w:val="none" w:sz="0" w:space="0" w:color="auto"/>
                            <w:bottom w:val="none" w:sz="0" w:space="0" w:color="auto"/>
                            <w:right w:val="none" w:sz="0" w:space="0" w:color="auto"/>
                          </w:divBdr>
                          <w:divsChild>
                            <w:div w:id="1223953098">
                              <w:marLeft w:val="0"/>
                              <w:marRight w:val="0"/>
                              <w:marTop w:val="0"/>
                              <w:marBottom w:val="0"/>
                              <w:divBdr>
                                <w:top w:val="none" w:sz="0" w:space="0" w:color="auto"/>
                                <w:left w:val="none" w:sz="0" w:space="0" w:color="auto"/>
                                <w:bottom w:val="none" w:sz="0" w:space="0" w:color="auto"/>
                                <w:right w:val="single" w:sz="6" w:space="8" w:color="E5E7E8"/>
                              </w:divBdr>
                              <w:divsChild>
                                <w:div w:id="1241671549">
                                  <w:marLeft w:val="0"/>
                                  <w:marRight w:val="150"/>
                                  <w:marTop w:val="0"/>
                                  <w:marBottom w:val="0"/>
                                  <w:divBdr>
                                    <w:top w:val="single" w:sz="6" w:space="4" w:color="E5E7E8"/>
                                    <w:left w:val="single" w:sz="6" w:space="4" w:color="E5E7E8"/>
                                    <w:bottom w:val="single" w:sz="6" w:space="4" w:color="E5E7E8"/>
                                    <w:right w:val="single" w:sz="6" w:space="4" w:color="E5E7E8"/>
                                  </w:divBdr>
                                  <w:divsChild>
                                    <w:div w:id="793522915">
                                      <w:marLeft w:val="0"/>
                                      <w:marRight w:val="0"/>
                                      <w:marTop w:val="0"/>
                                      <w:marBottom w:val="0"/>
                                      <w:divBdr>
                                        <w:top w:val="none" w:sz="0" w:space="0" w:color="auto"/>
                                        <w:left w:val="none" w:sz="0" w:space="0" w:color="auto"/>
                                        <w:bottom w:val="none" w:sz="0" w:space="0" w:color="auto"/>
                                        <w:right w:val="none" w:sz="0" w:space="0" w:color="auto"/>
                                      </w:divBdr>
                                      <w:divsChild>
                                        <w:div w:id="1232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964">
                                  <w:marLeft w:val="0"/>
                                  <w:marRight w:val="0"/>
                                  <w:marTop w:val="0"/>
                                  <w:marBottom w:val="0"/>
                                  <w:divBdr>
                                    <w:top w:val="none" w:sz="0" w:space="0" w:color="auto"/>
                                    <w:left w:val="none" w:sz="0" w:space="0" w:color="auto"/>
                                    <w:bottom w:val="none" w:sz="0" w:space="0" w:color="auto"/>
                                    <w:right w:val="none" w:sz="0" w:space="0" w:color="auto"/>
                                  </w:divBdr>
                                </w:div>
                                <w:div w:id="1618102138">
                                  <w:marLeft w:val="0"/>
                                  <w:marRight w:val="0"/>
                                  <w:marTop w:val="150"/>
                                  <w:marBottom w:val="0"/>
                                  <w:divBdr>
                                    <w:top w:val="none" w:sz="0" w:space="0" w:color="auto"/>
                                    <w:left w:val="none" w:sz="0" w:space="0" w:color="auto"/>
                                    <w:bottom w:val="none" w:sz="0" w:space="0" w:color="auto"/>
                                    <w:right w:val="none" w:sz="0" w:space="0" w:color="auto"/>
                                  </w:divBdr>
                                </w:div>
                                <w:div w:id="512305844">
                                  <w:marLeft w:val="0"/>
                                  <w:marRight w:val="0"/>
                                  <w:marTop w:val="0"/>
                                  <w:marBottom w:val="0"/>
                                  <w:divBdr>
                                    <w:top w:val="none" w:sz="0" w:space="0" w:color="auto"/>
                                    <w:left w:val="none" w:sz="0" w:space="0" w:color="auto"/>
                                    <w:bottom w:val="none" w:sz="0" w:space="0" w:color="auto"/>
                                    <w:right w:val="none" w:sz="0" w:space="0" w:color="auto"/>
                                  </w:divBdr>
                                </w:div>
                              </w:divsChild>
                            </w:div>
                            <w:div w:id="1622493558">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211723686">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32416122">
                          <w:marLeft w:val="0"/>
                          <w:marRight w:val="0"/>
                          <w:marTop w:val="0"/>
                          <w:marBottom w:val="0"/>
                          <w:divBdr>
                            <w:top w:val="none" w:sz="0" w:space="0" w:color="auto"/>
                            <w:left w:val="none" w:sz="0" w:space="0" w:color="auto"/>
                            <w:bottom w:val="none" w:sz="0" w:space="0" w:color="auto"/>
                            <w:right w:val="none" w:sz="0" w:space="0" w:color="auto"/>
                          </w:divBdr>
                          <w:divsChild>
                            <w:div w:id="2074083892">
                              <w:marLeft w:val="0"/>
                              <w:marRight w:val="0"/>
                              <w:marTop w:val="0"/>
                              <w:marBottom w:val="0"/>
                              <w:divBdr>
                                <w:top w:val="none" w:sz="0" w:space="0" w:color="auto"/>
                                <w:left w:val="none" w:sz="0" w:space="0" w:color="auto"/>
                                <w:bottom w:val="none" w:sz="0" w:space="0" w:color="auto"/>
                                <w:right w:val="single" w:sz="6" w:space="8" w:color="E5E7E8"/>
                              </w:divBdr>
                              <w:divsChild>
                                <w:div w:id="560412609">
                                  <w:marLeft w:val="0"/>
                                  <w:marRight w:val="150"/>
                                  <w:marTop w:val="0"/>
                                  <w:marBottom w:val="0"/>
                                  <w:divBdr>
                                    <w:top w:val="single" w:sz="6" w:space="4" w:color="E5E7E8"/>
                                    <w:left w:val="single" w:sz="6" w:space="4" w:color="E5E7E8"/>
                                    <w:bottom w:val="single" w:sz="6" w:space="4" w:color="E5E7E8"/>
                                    <w:right w:val="single" w:sz="6" w:space="4" w:color="E5E7E8"/>
                                  </w:divBdr>
                                  <w:divsChild>
                                    <w:div w:id="1371951944">
                                      <w:marLeft w:val="0"/>
                                      <w:marRight w:val="0"/>
                                      <w:marTop w:val="0"/>
                                      <w:marBottom w:val="0"/>
                                      <w:divBdr>
                                        <w:top w:val="none" w:sz="0" w:space="0" w:color="auto"/>
                                        <w:left w:val="none" w:sz="0" w:space="0" w:color="auto"/>
                                        <w:bottom w:val="none" w:sz="0" w:space="0" w:color="auto"/>
                                        <w:right w:val="none" w:sz="0" w:space="0" w:color="auto"/>
                                      </w:divBdr>
                                      <w:divsChild>
                                        <w:div w:id="261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286">
                                  <w:marLeft w:val="0"/>
                                  <w:marRight w:val="0"/>
                                  <w:marTop w:val="0"/>
                                  <w:marBottom w:val="0"/>
                                  <w:divBdr>
                                    <w:top w:val="none" w:sz="0" w:space="0" w:color="auto"/>
                                    <w:left w:val="none" w:sz="0" w:space="0" w:color="auto"/>
                                    <w:bottom w:val="none" w:sz="0" w:space="0" w:color="auto"/>
                                    <w:right w:val="none" w:sz="0" w:space="0" w:color="auto"/>
                                  </w:divBdr>
                                </w:div>
                                <w:div w:id="362487751">
                                  <w:marLeft w:val="0"/>
                                  <w:marRight w:val="0"/>
                                  <w:marTop w:val="150"/>
                                  <w:marBottom w:val="0"/>
                                  <w:divBdr>
                                    <w:top w:val="none" w:sz="0" w:space="0" w:color="auto"/>
                                    <w:left w:val="none" w:sz="0" w:space="0" w:color="auto"/>
                                    <w:bottom w:val="none" w:sz="0" w:space="0" w:color="auto"/>
                                    <w:right w:val="none" w:sz="0" w:space="0" w:color="auto"/>
                                  </w:divBdr>
                                </w:div>
                                <w:div w:id="363483402">
                                  <w:marLeft w:val="0"/>
                                  <w:marRight w:val="0"/>
                                  <w:marTop w:val="0"/>
                                  <w:marBottom w:val="0"/>
                                  <w:divBdr>
                                    <w:top w:val="none" w:sz="0" w:space="0" w:color="auto"/>
                                    <w:left w:val="none" w:sz="0" w:space="0" w:color="auto"/>
                                    <w:bottom w:val="none" w:sz="0" w:space="0" w:color="auto"/>
                                    <w:right w:val="none" w:sz="0" w:space="0" w:color="auto"/>
                                  </w:divBdr>
                                </w:div>
                              </w:divsChild>
                            </w:div>
                            <w:div w:id="19465933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979870856">
                      <w:marLeft w:val="0"/>
                      <w:marRight w:val="0"/>
                      <w:marTop w:val="720"/>
                      <w:marBottom w:val="720"/>
                      <w:divBdr>
                        <w:top w:val="none" w:sz="0" w:space="0" w:color="auto"/>
                        <w:left w:val="none" w:sz="0" w:space="0" w:color="auto"/>
                        <w:bottom w:val="none" w:sz="0" w:space="0" w:color="auto"/>
                        <w:right w:val="none" w:sz="0" w:space="0" w:color="auto"/>
                      </w:divBdr>
                      <w:divsChild>
                        <w:div w:id="1263953342">
                          <w:marLeft w:val="0"/>
                          <w:marRight w:val="0"/>
                          <w:marTop w:val="0"/>
                          <w:marBottom w:val="360"/>
                          <w:divBdr>
                            <w:top w:val="none" w:sz="0" w:space="0" w:color="auto"/>
                            <w:left w:val="none" w:sz="0" w:space="0" w:color="auto"/>
                            <w:bottom w:val="none" w:sz="0" w:space="0" w:color="auto"/>
                            <w:right w:val="none" w:sz="0" w:space="0" w:color="auto"/>
                          </w:divBdr>
                          <w:divsChild>
                            <w:div w:id="183131198">
                              <w:marLeft w:val="0"/>
                              <w:marRight w:val="0"/>
                              <w:marTop w:val="0"/>
                              <w:marBottom w:val="0"/>
                              <w:divBdr>
                                <w:top w:val="none" w:sz="0" w:space="0" w:color="auto"/>
                                <w:left w:val="none" w:sz="0" w:space="0" w:color="auto"/>
                                <w:bottom w:val="none" w:sz="0" w:space="0" w:color="auto"/>
                                <w:right w:val="none" w:sz="0" w:space="0" w:color="auto"/>
                              </w:divBdr>
                              <w:divsChild>
                                <w:div w:id="1317420837">
                                  <w:marLeft w:val="0"/>
                                  <w:marRight w:val="0"/>
                                  <w:marTop w:val="0"/>
                                  <w:marBottom w:val="0"/>
                                  <w:divBdr>
                                    <w:top w:val="none" w:sz="0" w:space="0" w:color="auto"/>
                                    <w:left w:val="none" w:sz="0" w:space="0" w:color="auto"/>
                                    <w:bottom w:val="none" w:sz="0" w:space="0" w:color="auto"/>
                                    <w:right w:val="none" w:sz="0" w:space="0" w:color="auto"/>
                                  </w:divBdr>
                                  <w:divsChild>
                                    <w:div w:id="1413040202">
                                      <w:marLeft w:val="0"/>
                                      <w:marRight w:val="0"/>
                                      <w:marTop w:val="0"/>
                                      <w:marBottom w:val="0"/>
                                      <w:divBdr>
                                        <w:top w:val="none" w:sz="0" w:space="0" w:color="auto"/>
                                        <w:left w:val="none" w:sz="0" w:space="0" w:color="auto"/>
                                        <w:bottom w:val="none" w:sz="0" w:space="0" w:color="auto"/>
                                        <w:right w:val="none" w:sz="0" w:space="0" w:color="auto"/>
                                      </w:divBdr>
                                      <w:divsChild>
                                        <w:div w:id="1425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8650">
                          <w:marLeft w:val="0"/>
                          <w:marRight w:val="0"/>
                          <w:marTop w:val="0"/>
                          <w:marBottom w:val="360"/>
                          <w:divBdr>
                            <w:top w:val="none" w:sz="0" w:space="0" w:color="auto"/>
                            <w:left w:val="none" w:sz="0" w:space="0" w:color="auto"/>
                            <w:bottom w:val="none" w:sz="0" w:space="0" w:color="auto"/>
                            <w:right w:val="none" w:sz="0" w:space="0" w:color="auto"/>
                          </w:divBdr>
                        </w:div>
                        <w:div w:id="124548504">
                          <w:marLeft w:val="0"/>
                          <w:marRight w:val="0"/>
                          <w:marTop w:val="100"/>
                          <w:marBottom w:val="100"/>
                          <w:divBdr>
                            <w:top w:val="none" w:sz="0" w:space="0" w:color="auto"/>
                            <w:left w:val="none" w:sz="0" w:space="0" w:color="auto"/>
                            <w:bottom w:val="none" w:sz="0" w:space="0" w:color="auto"/>
                            <w:right w:val="none" w:sz="0" w:space="0" w:color="auto"/>
                          </w:divBdr>
                          <w:divsChild>
                            <w:div w:id="883371496">
                              <w:marLeft w:val="0"/>
                              <w:marRight w:val="0"/>
                              <w:marTop w:val="0"/>
                              <w:marBottom w:val="0"/>
                              <w:divBdr>
                                <w:top w:val="none" w:sz="0" w:space="0" w:color="auto"/>
                                <w:left w:val="none" w:sz="0" w:space="0" w:color="auto"/>
                                <w:bottom w:val="none" w:sz="0" w:space="0" w:color="auto"/>
                                <w:right w:val="none" w:sz="0" w:space="0" w:color="auto"/>
                              </w:divBdr>
                              <w:divsChild>
                                <w:div w:id="762798763">
                                  <w:marLeft w:val="0"/>
                                  <w:marRight w:val="120"/>
                                  <w:marTop w:val="0"/>
                                  <w:marBottom w:val="0"/>
                                  <w:divBdr>
                                    <w:top w:val="none" w:sz="0" w:space="0" w:color="auto"/>
                                    <w:left w:val="none" w:sz="0" w:space="0" w:color="auto"/>
                                    <w:bottom w:val="none" w:sz="0" w:space="0" w:color="auto"/>
                                    <w:right w:val="none" w:sz="0" w:space="0" w:color="auto"/>
                                  </w:divBdr>
                                </w:div>
                                <w:div w:id="1144394958">
                                  <w:marLeft w:val="0"/>
                                  <w:marRight w:val="0"/>
                                  <w:marTop w:val="0"/>
                                  <w:marBottom w:val="0"/>
                                  <w:divBdr>
                                    <w:top w:val="none" w:sz="0" w:space="0" w:color="auto"/>
                                    <w:left w:val="none" w:sz="0" w:space="0" w:color="auto"/>
                                    <w:bottom w:val="none" w:sz="0" w:space="0" w:color="auto"/>
                                    <w:right w:val="none" w:sz="0" w:space="0" w:color="auto"/>
                                  </w:divBdr>
                                  <w:divsChild>
                                    <w:div w:id="975376045">
                                      <w:marLeft w:val="0"/>
                                      <w:marRight w:val="0"/>
                                      <w:marTop w:val="0"/>
                                      <w:marBottom w:val="0"/>
                                      <w:divBdr>
                                        <w:top w:val="none" w:sz="0" w:space="0" w:color="auto"/>
                                        <w:left w:val="none" w:sz="0" w:space="0" w:color="auto"/>
                                        <w:bottom w:val="none" w:sz="0" w:space="0" w:color="auto"/>
                                        <w:right w:val="none" w:sz="0" w:space="0" w:color="auto"/>
                                      </w:divBdr>
                                      <w:divsChild>
                                        <w:div w:id="1689792196">
                                          <w:marLeft w:val="0"/>
                                          <w:marRight w:val="0"/>
                                          <w:marTop w:val="0"/>
                                          <w:marBottom w:val="0"/>
                                          <w:divBdr>
                                            <w:top w:val="none" w:sz="0" w:space="0" w:color="auto"/>
                                            <w:left w:val="none" w:sz="0" w:space="0" w:color="auto"/>
                                            <w:bottom w:val="none" w:sz="0" w:space="0" w:color="auto"/>
                                            <w:right w:val="none" w:sz="0" w:space="0" w:color="auto"/>
                                          </w:divBdr>
                                        </w:div>
                                      </w:divsChild>
                                    </w:div>
                                    <w:div w:id="1840149015">
                                      <w:marLeft w:val="0"/>
                                      <w:marRight w:val="0"/>
                                      <w:marTop w:val="0"/>
                                      <w:marBottom w:val="0"/>
                                      <w:divBdr>
                                        <w:top w:val="none" w:sz="0" w:space="0" w:color="auto"/>
                                        <w:left w:val="none" w:sz="0" w:space="0" w:color="auto"/>
                                        <w:bottom w:val="none" w:sz="0" w:space="0" w:color="auto"/>
                                        <w:right w:val="none" w:sz="0" w:space="0" w:color="auto"/>
                                      </w:divBdr>
                                      <w:divsChild>
                                        <w:div w:id="1399203115">
                                          <w:marLeft w:val="0"/>
                                          <w:marRight w:val="0"/>
                                          <w:marTop w:val="0"/>
                                          <w:marBottom w:val="0"/>
                                          <w:divBdr>
                                            <w:top w:val="none" w:sz="0" w:space="0" w:color="auto"/>
                                            <w:left w:val="none" w:sz="0" w:space="0" w:color="auto"/>
                                            <w:bottom w:val="none" w:sz="0" w:space="0" w:color="auto"/>
                                            <w:right w:val="none" w:sz="0" w:space="0" w:color="auto"/>
                                          </w:divBdr>
                                        </w:div>
                                      </w:divsChild>
                                    </w:div>
                                    <w:div w:id="2810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9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078545">
      <w:bodyDiv w:val="1"/>
      <w:marLeft w:val="0"/>
      <w:marRight w:val="0"/>
      <w:marTop w:val="0"/>
      <w:marBottom w:val="0"/>
      <w:divBdr>
        <w:top w:val="none" w:sz="0" w:space="0" w:color="auto"/>
        <w:left w:val="none" w:sz="0" w:space="0" w:color="auto"/>
        <w:bottom w:val="none" w:sz="0" w:space="0" w:color="auto"/>
        <w:right w:val="none" w:sz="0" w:space="0" w:color="auto"/>
      </w:divBdr>
      <w:divsChild>
        <w:div w:id="312485610">
          <w:marLeft w:val="0"/>
          <w:marRight w:val="0"/>
          <w:marTop w:val="0"/>
          <w:marBottom w:val="0"/>
          <w:divBdr>
            <w:top w:val="none" w:sz="0" w:space="0" w:color="auto"/>
            <w:left w:val="none" w:sz="0" w:space="0" w:color="auto"/>
            <w:bottom w:val="none" w:sz="0" w:space="0" w:color="auto"/>
            <w:right w:val="none" w:sz="0" w:space="0" w:color="auto"/>
          </w:divBdr>
          <w:divsChild>
            <w:div w:id="1900479588">
              <w:marLeft w:val="0"/>
              <w:marRight w:val="0"/>
              <w:marTop w:val="0"/>
              <w:marBottom w:val="0"/>
              <w:divBdr>
                <w:top w:val="none" w:sz="0" w:space="0" w:color="auto"/>
                <w:left w:val="none" w:sz="0" w:space="0" w:color="auto"/>
                <w:bottom w:val="none" w:sz="0" w:space="0" w:color="auto"/>
                <w:right w:val="none" w:sz="0" w:space="0" w:color="auto"/>
              </w:divBdr>
              <w:divsChild>
                <w:div w:id="492914766">
                  <w:marLeft w:val="0"/>
                  <w:marRight w:val="0"/>
                  <w:marTop w:val="0"/>
                  <w:marBottom w:val="0"/>
                  <w:divBdr>
                    <w:top w:val="none" w:sz="0" w:space="0" w:color="auto"/>
                    <w:left w:val="none" w:sz="0" w:space="0" w:color="auto"/>
                    <w:bottom w:val="none" w:sz="0" w:space="0" w:color="auto"/>
                    <w:right w:val="none" w:sz="0" w:space="0" w:color="auto"/>
                  </w:divBdr>
                  <w:divsChild>
                    <w:div w:id="210580171">
                      <w:marLeft w:val="0"/>
                      <w:marRight w:val="0"/>
                      <w:marTop w:val="0"/>
                      <w:marBottom w:val="0"/>
                      <w:divBdr>
                        <w:top w:val="none" w:sz="0" w:space="0" w:color="auto"/>
                        <w:left w:val="none" w:sz="0" w:space="0" w:color="auto"/>
                        <w:bottom w:val="none" w:sz="0" w:space="0" w:color="auto"/>
                        <w:right w:val="none" w:sz="0" w:space="0" w:color="auto"/>
                      </w:divBdr>
                      <w:divsChild>
                        <w:div w:id="1886722946">
                          <w:marLeft w:val="0"/>
                          <w:marRight w:val="0"/>
                          <w:marTop w:val="0"/>
                          <w:marBottom w:val="0"/>
                          <w:divBdr>
                            <w:top w:val="none" w:sz="0" w:space="0" w:color="auto"/>
                            <w:left w:val="none" w:sz="0" w:space="0" w:color="auto"/>
                            <w:bottom w:val="none" w:sz="0" w:space="0" w:color="auto"/>
                            <w:right w:val="none" w:sz="0" w:space="0" w:color="auto"/>
                          </w:divBdr>
                        </w:div>
                        <w:div w:id="1069234430">
                          <w:marLeft w:val="0"/>
                          <w:marRight w:val="0"/>
                          <w:marTop w:val="0"/>
                          <w:marBottom w:val="0"/>
                          <w:divBdr>
                            <w:top w:val="none" w:sz="0" w:space="0" w:color="auto"/>
                            <w:left w:val="none" w:sz="0" w:space="0" w:color="auto"/>
                            <w:bottom w:val="none" w:sz="0" w:space="0" w:color="auto"/>
                            <w:right w:val="none" w:sz="0" w:space="0" w:color="auto"/>
                          </w:divBdr>
                          <w:divsChild>
                            <w:div w:id="547693135">
                              <w:marLeft w:val="0"/>
                              <w:marRight w:val="0"/>
                              <w:marTop w:val="0"/>
                              <w:marBottom w:val="0"/>
                              <w:divBdr>
                                <w:top w:val="none" w:sz="0" w:space="0" w:color="auto"/>
                                <w:left w:val="none" w:sz="0" w:space="0" w:color="auto"/>
                                <w:bottom w:val="none" w:sz="0" w:space="0" w:color="auto"/>
                                <w:right w:val="none" w:sz="0" w:space="0" w:color="auto"/>
                              </w:divBdr>
                              <w:divsChild>
                                <w:div w:id="1053039488">
                                  <w:marLeft w:val="0"/>
                                  <w:marRight w:val="0"/>
                                  <w:marTop w:val="0"/>
                                  <w:marBottom w:val="0"/>
                                  <w:divBdr>
                                    <w:top w:val="none" w:sz="0" w:space="0" w:color="auto"/>
                                    <w:left w:val="none" w:sz="0" w:space="0" w:color="auto"/>
                                    <w:bottom w:val="none" w:sz="0" w:space="0" w:color="auto"/>
                                    <w:right w:val="none" w:sz="0" w:space="0" w:color="auto"/>
                                  </w:divBdr>
                                  <w:divsChild>
                                    <w:div w:id="1458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506604">
              <w:marLeft w:val="0"/>
              <w:marRight w:val="0"/>
              <w:marTop w:val="0"/>
              <w:marBottom w:val="0"/>
              <w:divBdr>
                <w:top w:val="none" w:sz="0" w:space="0" w:color="auto"/>
                <w:left w:val="none" w:sz="0" w:space="0" w:color="auto"/>
                <w:bottom w:val="none" w:sz="0" w:space="0" w:color="auto"/>
                <w:right w:val="none" w:sz="0" w:space="0" w:color="auto"/>
              </w:divBdr>
            </w:div>
          </w:divsChild>
        </w:div>
        <w:div w:id="1898009905">
          <w:marLeft w:val="0"/>
          <w:marRight w:val="0"/>
          <w:marTop w:val="0"/>
          <w:marBottom w:val="0"/>
          <w:divBdr>
            <w:top w:val="none" w:sz="0" w:space="0" w:color="auto"/>
            <w:left w:val="none" w:sz="0" w:space="0" w:color="auto"/>
            <w:bottom w:val="none" w:sz="0" w:space="0" w:color="auto"/>
            <w:right w:val="none" w:sz="0" w:space="0" w:color="auto"/>
          </w:divBdr>
          <w:divsChild>
            <w:div w:id="1158570871">
              <w:marLeft w:val="0"/>
              <w:marRight w:val="0"/>
              <w:marTop w:val="0"/>
              <w:marBottom w:val="0"/>
              <w:divBdr>
                <w:top w:val="none" w:sz="0" w:space="0" w:color="auto"/>
                <w:left w:val="none" w:sz="0" w:space="0" w:color="auto"/>
                <w:bottom w:val="none" w:sz="0" w:space="0" w:color="auto"/>
                <w:right w:val="none" w:sz="0" w:space="0" w:color="auto"/>
              </w:divBdr>
              <w:divsChild>
                <w:div w:id="347148614">
                  <w:marLeft w:val="0"/>
                  <w:marRight w:val="0"/>
                  <w:marTop w:val="0"/>
                  <w:marBottom w:val="0"/>
                  <w:divBdr>
                    <w:top w:val="none" w:sz="0" w:space="0" w:color="auto"/>
                    <w:left w:val="none" w:sz="0" w:space="0" w:color="auto"/>
                    <w:bottom w:val="none" w:sz="0" w:space="0" w:color="auto"/>
                    <w:right w:val="none" w:sz="0" w:space="0" w:color="auto"/>
                  </w:divBdr>
                  <w:divsChild>
                    <w:div w:id="511183783">
                      <w:marLeft w:val="0"/>
                      <w:marRight w:val="0"/>
                      <w:marTop w:val="720"/>
                      <w:marBottom w:val="720"/>
                      <w:divBdr>
                        <w:top w:val="none" w:sz="0" w:space="0" w:color="auto"/>
                        <w:left w:val="none" w:sz="0" w:space="0" w:color="auto"/>
                        <w:bottom w:val="none" w:sz="0" w:space="0" w:color="auto"/>
                        <w:right w:val="none" w:sz="0" w:space="0" w:color="auto"/>
                      </w:divBdr>
                      <w:divsChild>
                        <w:div w:id="164059583">
                          <w:marLeft w:val="0"/>
                          <w:marRight w:val="0"/>
                          <w:marTop w:val="0"/>
                          <w:marBottom w:val="360"/>
                          <w:divBdr>
                            <w:top w:val="none" w:sz="0" w:space="0" w:color="auto"/>
                            <w:left w:val="none" w:sz="0" w:space="0" w:color="auto"/>
                            <w:bottom w:val="none" w:sz="0" w:space="0" w:color="auto"/>
                            <w:right w:val="none" w:sz="0" w:space="0" w:color="auto"/>
                          </w:divBdr>
                          <w:divsChild>
                            <w:div w:id="1821338565">
                              <w:marLeft w:val="0"/>
                              <w:marRight w:val="0"/>
                              <w:marTop w:val="0"/>
                              <w:marBottom w:val="0"/>
                              <w:divBdr>
                                <w:top w:val="none" w:sz="0" w:space="0" w:color="auto"/>
                                <w:left w:val="none" w:sz="0" w:space="0" w:color="auto"/>
                                <w:bottom w:val="none" w:sz="0" w:space="0" w:color="auto"/>
                                <w:right w:val="none" w:sz="0" w:space="0" w:color="auto"/>
                              </w:divBdr>
                              <w:divsChild>
                                <w:div w:id="1119421737">
                                  <w:marLeft w:val="0"/>
                                  <w:marRight w:val="0"/>
                                  <w:marTop w:val="0"/>
                                  <w:marBottom w:val="0"/>
                                  <w:divBdr>
                                    <w:top w:val="none" w:sz="0" w:space="0" w:color="auto"/>
                                    <w:left w:val="none" w:sz="0" w:space="0" w:color="auto"/>
                                    <w:bottom w:val="none" w:sz="0" w:space="0" w:color="auto"/>
                                    <w:right w:val="none" w:sz="0" w:space="0" w:color="auto"/>
                                  </w:divBdr>
                                  <w:divsChild>
                                    <w:div w:id="1687370211">
                                      <w:marLeft w:val="0"/>
                                      <w:marRight w:val="0"/>
                                      <w:marTop w:val="0"/>
                                      <w:marBottom w:val="0"/>
                                      <w:divBdr>
                                        <w:top w:val="none" w:sz="0" w:space="0" w:color="auto"/>
                                        <w:left w:val="none" w:sz="0" w:space="0" w:color="auto"/>
                                        <w:bottom w:val="none" w:sz="0" w:space="0" w:color="auto"/>
                                        <w:right w:val="none" w:sz="0" w:space="0" w:color="auto"/>
                                      </w:divBdr>
                                      <w:divsChild>
                                        <w:div w:id="808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04423">
                          <w:marLeft w:val="0"/>
                          <w:marRight w:val="0"/>
                          <w:marTop w:val="0"/>
                          <w:marBottom w:val="360"/>
                          <w:divBdr>
                            <w:top w:val="none" w:sz="0" w:space="0" w:color="auto"/>
                            <w:left w:val="none" w:sz="0" w:space="0" w:color="auto"/>
                            <w:bottom w:val="none" w:sz="0" w:space="0" w:color="auto"/>
                            <w:right w:val="none" w:sz="0" w:space="0" w:color="auto"/>
                          </w:divBdr>
                        </w:div>
                        <w:div w:id="1807163548">
                          <w:marLeft w:val="0"/>
                          <w:marRight w:val="0"/>
                          <w:marTop w:val="100"/>
                          <w:marBottom w:val="100"/>
                          <w:divBdr>
                            <w:top w:val="none" w:sz="0" w:space="0" w:color="auto"/>
                            <w:left w:val="none" w:sz="0" w:space="0" w:color="auto"/>
                            <w:bottom w:val="none" w:sz="0" w:space="0" w:color="auto"/>
                            <w:right w:val="none" w:sz="0" w:space="0" w:color="auto"/>
                          </w:divBdr>
                          <w:divsChild>
                            <w:div w:id="1186210770">
                              <w:marLeft w:val="0"/>
                              <w:marRight w:val="0"/>
                              <w:marTop w:val="0"/>
                              <w:marBottom w:val="0"/>
                              <w:divBdr>
                                <w:top w:val="none" w:sz="0" w:space="0" w:color="auto"/>
                                <w:left w:val="none" w:sz="0" w:space="0" w:color="auto"/>
                                <w:bottom w:val="none" w:sz="0" w:space="0" w:color="auto"/>
                                <w:right w:val="none" w:sz="0" w:space="0" w:color="auto"/>
                              </w:divBdr>
                              <w:divsChild>
                                <w:div w:id="736787349">
                                  <w:marLeft w:val="0"/>
                                  <w:marRight w:val="120"/>
                                  <w:marTop w:val="0"/>
                                  <w:marBottom w:val="0"/>
                                  <w:divBdr>
                                    <w:top w:val="none" w:sz="0" w:space="0" w:color="auto"/>
                                    <w:left w:val="none" w:sz="0" w:space="0" w:color="auto"/>
                                    <w:bottom w:val="none" w:sz="0" w:space="0" w:color="auto"/>
                                    <w:right w:val="none" w:sz="0" w:space="0" w:color="auto"/>
                                  </w:divBdr>
                                </w:div>
                                <w:div w:id="540673396">
                                  <w:marLeft w:val="0"/>
                                  <w:marRight w:val="0"/>
                                  <w:marTop w:val="0"/>
                                  <w:marBottom w:val="0"/>
                                  <w:divBdr>
                                    <w:top w:val="none" w:sz="0" w:space="0" w:color="auto"/>
                                    <w:left w:val="none" w:sz="0" w:space="0" w:color="auto"/>
                                    <w:bottom w:val="none" w:sz="0" w:space="0" w:color="auto"/>
                                    <w:right w:val="none" w:sz="0" w:space="0" w:color="auto"/>
                                  </w:divBdr>
                                  <w:divsChild>
                                    <w:div w:id="1211190032">
                                      <w:marLeft w:val="0"/>
                                      <w:marRight w:val="0"/>
                                      <w:marTop w:val="0"/>
                                      <w:marBottom w:val="0"/>
                                      <w:divBdr>
                                        <w:top w:val="none" w:sz="0" w:space="0" w:color="auto"/>
                                        <w:left w:val="none" w:sz="0" w:space="0" w:color="auto"/>
                                        <w:bottom w:val="none" w:sz="0" w:space="0" w:color="auto"/>
                                        <w:right w:val="none" w:sz="0" w:space="0" w:color="auto"/>
                                      </w:divBdr>
                                      <w:divsChild>
                                        <w:div w:id="1036202433">
                                          <w:marLeft w:val="0"/>
                                          <w:marRight w:val="0"/>
                                          <w:marTop w:val="0"/>
                                          <w:marBottom w:val="0"/>
                                          <w:divBdr>
                                            <w:top w:val="none" w:sz="0" w:space="0" w:color="auto"/>
                                            <w:left w:val="none" w:sz="0" w:space="0" w:color="auto"/>
                                            <w:bottom w:val="none" w:sz="0" w:space="0" w:color="auto"/>
                                            <w:right w:val="none" w:sz="0" w:space="0" w:color="auto"/>
                                          </w:divBdr>
                                        </w:div>
                                      </w:divsChild>
                                    </w:div>
                                    <w:div w:id="1425566293">
                                      <w:marLeft w:val="0"/>
                                      <w:marRight w:val="0"/>
                                      <w:marTop w:val="0"/>
                                      <w:marBottom w:val="0"/>
                                      <w:divBdr>
                                        <w:top w:val="none" w:sz="0" w:space="0" w:color="auto"/>
                                        <w:left w:val="none" w:sz="0" w:space="0" w:color="auto"/>
                                        <w:bottom w:val="none" w:sz="0" w:space="0" w:color="auto"/>
                                        <w:right w:val="none" w:sz="0" w:space="0" w:color="auto"/>
                                      </w:divBdr>
                                      <w:divsChild>
                                        <w:div w:id="1346859879">
                                          <w:marLeft w:val="0"/>
                                          <w:marRight w:val="0"/>
                                          <w:marTop w:val="0"/>
                                          <w:marBottom w:val="0"/>
                                          <w:divBdr>
                                            <w:top w:val="none" w:sz="0" w:space="0" w:color="auto"/>
                                            <w:left w:val="none" w:sz="0" w:space="0" w:color="auto"/>
                                            <w:bottom w:val="none" w:sz="0" w:space="0" w:color="auto"/>
                                            <w:right w:val="none" w:sz="0" w:space="0" w:color="auto"/>
                                          </w:divBdr>
                                        </w:div>
                                      </w:divsChild>
                                    </w:div>
                                    <w:div w:id="16718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03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8</cp:revision>
  <dcterms:created xsi:type="dcterms:W3CDTF">2022-09-21T13:22:00Z</dcterms:created>
  <dcterms:modified xsi:type="dcterms:W3CDTF">2022-09-21T14:11:00Z</dcterms:modified>
</cp:coreProperties>
</file>