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242D3">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"https://www.google.com/url?q=https://issues.apache.org/jira/browse/HBASE-5063&amp;sa=D&amp;source=editors&amp;ust=1751362956131256&amp;usg=AOvVaw3I8_A-8h5ISsv6hBoZtI9o" </w:instrText>
      </w:r>
      <w:r>
        <w:fldChar w:fldCharType="separate"/>
      </w:r>
      <w:r>
        <w:rPr>
          <w:rFonts w:ascii="Calibri" w:hAnsi="Calibri" w:eastAsia="宋体" w:cs="Calibri"/>
          <w:color w:val="0000FF"/>
          <w:kern w:val="0"/>
          <w:sz w:val="28"/>
          <w:szCs w:val="28"/>
          <w:u w:val="single"/>
        </w:rPr>
        <w:t>HBase-5063</w:t>
      </w:r>
      <w:r>
        <w:rPr>
          <w:rFonts w:ascii="Calibri" w:hAnsi="Calibri" w:eastAsia="宋体" w:cs="Calibri"/>
          <w:color w:val="0000FF"/>
          <w:kern w:val="0"/>
          <w:sz w:val="28"/>
          <w:szCs w:val="28"/>
          <w:u w:val="single"/>
        </w:rPr>
        <w:fldChar w:fldCharType="end"/>
      </w:r>
    </w:p>
    <w:p w14:paraId="5C1F838C">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RegionServers fail to report to backup HMaster after primary goes down</w:t>
      </w:r>
    </w:p>
    <w:p w14:paraId="635D7395">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226355C4">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28245E3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HMaster1 (old HM)       HMaster2 (new HM, backup master) </w:t>
      </w:r>
      <w:r>
        <w:rPr>
          <w:rFonts w:ascii="Calibri" w:hAnsi="Calibri" w:eastAsia="宋体" w:cs="Calibri"/>
          <w:color w:val="7F7F7F"/>
          <w:kern w:val="0"/>
          <w:sz w:val="22"/>
          <w:szCs w:val="22"/>
        </w:rPr>
        <w:t>          </w:t>
      </w:r>
      <w:r>
        <w:rPr>
          <w:rFonts w:ascii="Calibri" w:hAnsi="Calibri" w:eastAsia="宋体" w:cs="Calibri"/>
          <w:color w:val="000000"/>
          <w:kern w:val="0"/>
          <w:sz w:val="22"/>
          <w:szCs w:val="22"/>
        </w:rPr>
        <w:t>RegionServers        </w:t>
      </w:r>
      <w:r>
        <w:rPr>
          <w:rFonts w:ascii="Calibri" w:hAnsi="Calibri" w:eastAsia="宋体" w:cs="Calibri"/>
          <w:color w:val="808080"/>
          <w:kern w:val="0"/>
          <w:sz w:val="22"/>
          <w:szCs w:val="22"/>
        </w:rPr>
        <w:t>report to   </w:t>
      </w:r>
      <w:r>
        <w:rPr>
          <w:rFonts w:ascii="Calibri" w:hAnsi="Calibri" w:eastAsia="宋体" w:cs="Calibri"/>
          <w:color w:val="000000"/>
          <w:kern w:val="0"/>
          <w:sz w:val="22"/>
          <w:szCs w:val="22"/>
        </w:rPr>
        <w:t>HMaster</w:t>
      </w:r>
    </w:p>
    <w:p w14:paraId="1752F265">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2080816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Description:</w:t>
      </w:r>
    </w:p>
    <w:p w14:paraId="0EABEFB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“1. Setup cluster with two HMasters</w:t>
      </w:r>
    </w:p>
    <w:p w14:paraId="0C0C5C2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 Observe that HM1 is up and that all RSs are in the RegionServer list on web page.</w:t>
      </w:r>
    </w:p>
    <w:p w14:paraId="50171427">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3. Kill (not even -9) the active HMaster</w:t>
      </w:r>
    </w:p>
    <w:p w14:paraId="26B5B755">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4. Wait for ZK to time out (default 3 minutes).</w:t>
      </w:r>
    </w:p>
    <w:p w14:paraId="45F2B9F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5. Observe that HM2 is now active. Tables may show up but RegionServers never report on web page. Existing connections are fine. New connections cannot find regionservers.”</w:t>
      </w:r>
    </w:p>
    <w:p w14:paraId="71C11DB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“Here's the exception – unfortunately it doesn't say which master it is unable to connect to.”</w:t>
      </w:r>
    </w:p>
    <w:p w14:paraId="5958310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11/12/17 18:50:24 </w:t>
      </w:r>
      <w:r>
        <w:rPr>
          <w:rFonts w:ascii="Times New Roman" w:hAnsi="Times New Roman" w:eastAsia="宋体" w:cs="Times New Roman"/>
          <w:color w:val="C00000"/>
          <w:kern w:val="0"/>
          <w:sz w:val="20"/>
          <w:szCs w:val="20"/>
        </w:rPr>
        <w:t>WARN </w:t>
      </w:r>
      <w:r>
        <w:rPr>
          <w:rFonts w:ascii="Times New Roman" w:hAnsi="Times New Roman" w:eastAsia="宋体" w:cs="Times New Roman"/>
          <w:color w:val="000000"/>
          <w:kern w:val="0"/>
          <w:sz w:val="20"/>
          <w:szCs w:val="20"/>
        </w:rPr>
        <w:t>regionserver.HRegionServer: </w:t>
      </w:r>
      <w:r>
        <w:rPr>
          <w:rFonts w:ascii="Times New Roman" w:hAnsi="Times New Roman" w:eastAsia="宋体" w:cs="Times New Roman"/>
          <w:color w:val="0070C0"/>
          <w:kern w:val="0"/>
          <w:sz w:val="20"/>
          <w:szCs w:val="20"/>
        </w:rPr>
        <w:t>Unable to connect to master</w:t>
      </w:r>
      <w:r>
        <w:rPr>
          <w:rFonts w:ascii="Times New Roman" w:hAnsi="Times New Roman" w:eastAsia="宋体" w:cs="Times New Roman"/>
          <w:color w:val="000000"/>
          <w:kern w:val="0"/>
          <w:sz w:val="20"/>
          <w:szCs w:val="20"/>
        </w:rPr>
        <w:t>. Retrying. Error was:</w:t>
      </w:r>
    </w:p>
    <w:p w14:paraId="02BA0B2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color w:val="0070C0"/>
          <w:kern w:val="0"/>
          <w:sz w:val="20"/>
          <w:szCs w:val="20"/>
        </w:rPr>
        <w:t>ConnectException</w:t>
      </w:r>
      <w:r>
        <w:rPr>
          <w:rFonts w:ascii="Times New Roman" w:hAnsi="Times New Roman" w:eastAsia="宋体" w:cs="Times New Roman"/>
          <w:color w:val="000000"/>
          <w:kern w:val="0"/>
          <w:sz w:val="20"/>
          <w:szCs w:val="20"/>
        </w:rPr>
        <w:t>: Connection refused</w:t>
      </w:r>
    </w:p>
    <w:p w14:paraId="646B5FD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sun.nio.ch.SocketChannelImpl.checkConnect(Native Method)</w:t>
      </w:r>
    </w:p>
    <w:p w14:paraId="41B52C8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sun.nio.ch.SocketChannelImpl.finishConnect(SocketChannelImpl.java:574)</w:t>
      </w:r>
    </w:p>
    <w:p w14:paraId="5CF20E4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org.apache.hadoop.net.SocketIOWithTimeout.connect(SocketIOWithTimeout.java:206)</w:t>
      </w:r>
    </w:p>
    <w:p w14:paraId="7EEC189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org.apache.hadoop.net.NetUtils.connect(NetUtils.java:408)</w:t>
      </w:r>
    </w:p>
    <w:p w14:paraId="30C2456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org.apache.hadoop.hbase.ipc.HBaseClient$Connection.setupConnection(HBaseClient.java:328)</w:t>
      </w:r>
    </w:p>
    <w:p w14:paraId="1D400B8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org.apache.hadoop.hbase.ipc.HBaseClient$Connection.setupIOstreams(HBaseClient.java:362)</w:t>
      </w:r>
    </w:p>
    <w:p w14:paraId="1E4BE94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org.apache.hadoop.hbase.ipc.HBaseClient.getConnection(HBaseClient.java:1024)</w:t>
      </w:r>
    </w:p>
    <w:p w14:paraId="16AD6A1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org.apache.hadoop.hbase.ipc.HBaseClient.call(HBaseClient.java:876)</w:t>
      </w:r>
    </w:p>
    <w:p w14:paraId="4E400DE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org.apache.hadoop.hbase.ipc.WritableRpcEngine$Invoker.invoke(WritableRpcEngine.java:150)</w:t>
      </w:r>
    </w:p>
    <w:p w14:paraId="5D07428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$Proxy8.getProtocolVersion(Unknown Source)</w:t>
      </w:r>
    </w:p>
    <w:p w14:paraId="5ABB325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org.apache.hadoop.hbase.ipc.WritableRpcEngine.getProxy(WritableRpcEngine.java:183)</w:t>
      </w:r>
    </w:p>
    <w:p w14:paraId="508E53A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org.apache.hadoop.hbase.ipc.HBaseRPC.getProxy(HBaseRPC.java:303)</w:t>
      </w:r>
    </w:p>
    <w:p w14:paraId="66240B0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org.apache.hadoop.hbase.ipc.HBaseRPC.getProxy(HBaseRPC.java:280)</w:t>
      </w:r>
    </w:p>
    <w:p w14:paraId="4E95819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org.apache.hadoop.hbase.ipc.HBaseRPC.getProxy(HBaseRPC.java:332)</w:t>
      </w:r>
    </w:p>
    <w:p w14:paraId="202FA3F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org.apache.hadoop.hbase.ipc.HBaseRPC.waitForProxy(HBaseRPC.java:236)</w:t>
      </w:r>
    </w:p>
    <w:p w14:paraId="2DCD5F6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org.apache.hadoop.hbase.regionserver.HRegionServer.</w:t>
      </w:r>
      <w:r>
        <w:rPr>
          <w:rFonts w:ascii="Times New Roman" w:hAnsi="Times New Roman" w:eastAsia="宋体" w:cs="Times New Roman"/>
          <w:b/>
          <w:bCs/>
          <w:color w:val="0070C0"/>
          <w:kern w:val="0"/>
          <w:sz w:val="20"/>
          <w:szCs w:val="20"/>
        </w:rPr>
        <w:t>getMaster</w:t>
      </w:r>
      <w:r>
        <w:rPr>
          <w:rFonts w:ascii="Times New Roman" w:hAnsi="Times New Roman" w:eastAsia="宋体" w:cs="Times New Roman"/>
          <w:color w:val="000000"/>
          <w:kern w:val="0"/>
          <w:sz w:val="20"/>
          <w:szCs w:val="20"/>
        </w:rPr>
        <w:t>(HRegionServer.java:1616)</w:t>
      </w:r>
    </w:p>
    <w:p w14:paraId="31B9AFB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org.apache.hadoop.hbase.regionserver.HRegionServer.</w:t>
      </w:r>
      <w:r>
        <w:rPr>
          <w:rFonts w:ascii="Times New Roman" w:hAnsi="Times New Roman" w:eastAsia="宋体" w:cs="Times New Roman"/>
          <w:color w:val="0070C0"/>
          <w:kern w:val="0"/>
          <w:sz w:val="20"/>
          <w:szCs w:val="20"/>
        </w:rPr>
        <w:t>tryRegionServerReport</w:t>
      </w:r>
      <w:r>
        <w:rPr>
          <w:rFonts w:ascii="Times New Roman" w:hAnsi="Times New Roman" w:eastAsia="宋体" w:cs="Times New Roman"/>
          <w:color w:val="000000"/>
          <w:kern w:val="0"/>
          <w:sz w:val="20"/>
          <w:szCs w:val="20"/>
        </w:rPr>
        <w:t>(HRegionServer.java:787)</w:t>
      </w:r>
    </w:p>
    <w:p w14:paraId="1EACB17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org.apache.hadoop.hbase.regionserver.HRegionServer.run(HRegionServer.java:674)</w:t>
      </w:r>
    </w:p>
    <w:p w14:paraId="2A58922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java.lang.Thread.run(Thread.java:619)</w:t>
      </w:r>
    </w:p>
    <w:p w14:paraId="2A43BF4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“Note:</w:t>
      </w:r>
    </w:p>
    <w:p w14:paraId="3ABF0C4E">
      <w:pPr>
        <w:widowControl/>
        <w:jc w:val="left"/>
      </w:pPr>
      <w:r>
        <w:rPr>
          <w:rFonts w:ascii="Calibri" w:hAnsi="Calibri" w:eastAsia="宋体" w:cs="Calibri"/>
          <w:color w:val="000000"/>
          <w:kern w:val="0"/>
          <w:sz w:val="22"/>
          <w:szCs w:val="22"/>
        </w:rPr>
        <w:t>·           If we replace a new HM1 in the same place and kill HM2, the cluster functions normally again after recovery. This sees to indicate that regionservers are stuck trying to talk to the old HM1.”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12"/>
    <w:rsid w:val="00130412"/>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0685C"/>
    <w:rsid w:val="00DA1DFE"/>
    <w:rsid w:val="00E126F9"/>
    <w:rsid w:val="00E70850"/>
    <w:rsid w:val="00E94021"/>
    <w:rsid w:val="00FB269B"/>
    <w:rsid w:val="00FD6EAA"/>
    <w:rsid w:val="00FD7F5D"/>
    <w:rsid w:val="02DD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0"/>
    <w:basedOn w:val="5"/>
    <w:uiPriority w:val="0"/>
  </w:style>
  <w:style w:type="character" w:customStyle="1" w:styleId="11">
    <w:name w:val="c12"/>
    <w:basedOn w:val="5"/>
    <w:uiPriority w:val="0"/>
  </w:style>
  <w:style w:type="character" w:customStyle="1" w:styleId="12">
    <w:name w:val="c2"/>
    <w:basedOn w:val="5"/>
    <w:uiPriority w:val="0"/>
  </w:style>
  <w:style w:type="paragraph" w:customStyle="1" w:styleId="13">
    <w:name w:val="c22"/>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6"/>
    <w:basedOn w:val="5"/>
    <w:uiPriority w:val="0"/>
  </w:style>
  <w:style w:type="character" w:customStyle="1" w:styleId="15">
    <w:name w:val="c0"/>
    <w:basedOn w:val="5"/>
    <w:uiPriority w:val="0"/>
  </w:style>
  <w:style w:type="paragraph" w:customStyle="1" w:styleId="16">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5"/>
    <w:basedOn w:val="5"/>
    <w:qFormat/>
    <w:uiPriority w:val="0"/>
  </w:style>
  <w:style w:type="character" w:customStyle="1" w:styleId="18">
    <w:name w:val="c3"/>
    <w:basedOn w:val="5"/>
    <w:uiPriority w:val="0"/>
  </w:style>
  <w:style w:type="character" w:customStyle="1" w:styleId="19">
    <w:name w:val="c13"/>
    <w:basedOn w:val="5"/>
    <w:uiPriority w:val="0"/>
  </w:style>
  <w:style w:type="character" w:customStyle="1" w:styleId="20">
    <w:name w:val="c1"/>
    <w:basedOn w:val="5"/>
    <w:uiPriority w:val="0"/>
  </w:style>
  <w:style w:type="paragraph" w:customStyle="1" w:styleId="21">
    <w:name w:val="c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c20"/>
    <w:basedOn w:val="5"/>
    <w:uiPriority w:val="0"/>
  </w:style>
  <w:style w:type="character" w:customStyle="1" w:styleId="23">
    <w:name w:val="c9"/>
    <w:basedOn w:val="5"/>
    <w:qFormat/>
    <w:uiPriority w:val="0"/>
  </w:style>
  <w:style w:type="character" w:customStyle="1" w:styleId="24">
    <w:name w:val="c17"/>
    <w:basedOn w:val="5"/>
    <w:uiPriority w:val="0"/>
  </w:style>
  <w:style w:type="paragraph" w:customStyle="1" w:styleId="25">
    <w:name w:val="c2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6">
    <w:name w:val="c15"/>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635</Words>
  <Characters>4397</Characters>
  <Lines>60</Lines>
  <Paragraphs>17</Paragraphs>
  <TotalTime>1</TotalTime>
  <ScaleCrop>false</ScaleCrop>
  <LinksUpToDate>false</LinksUpToDate>
  <CharactersWithSpaces>5288</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2025-07-01T08:42:00Z</dcterms:created>
  <dc:creator> </dc:creator>
  <cp:lastModifiedBy>会玩的洋洋</cp:lastModifiedBy>
  <dcterms:modified xsi:type="dcterms:W3CDTF">2025-07-26T12:01:34Z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8BA4A447892647979203E77435D0DD27_12</vt:lpwstr>
  </property>
</Properties>
</file>