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42FFF" w14:textId="426D8ADE" w:rsidR="009F33C7" w:rsidRDefault="009F33C7" w:rsidP="009F33C7">
      <w:pPr>
        <w:pStyle w:val="AGFBody"/>
      </w:pPr>
      <w:r>
        <w:t>AGF Management Limited filed Articles of Amalgamation with the Ministry of Consumer and Commercial Relations on December 1, 1994.  The Ontario Corporation Number is 1107704.</w:t>
      </w:r>
    </w:p>
    <w:p w14:paraId="7F753F6F" w14:textId="77777777" w:rsidR="009F33C7" w:rsidRDefault="009F33C7" w:rsidP="009F33C7">
      <w:pPr>
        <w:pStyle w:val="AGFBody"/>
      </w:pPr>
    </w:p>
    <w:p w14:paraId="65367266" w14:textId="74CFB221" w:rsidR="009F33C7" w:rsidRDefault="009F33C7" w:rsidP="009F33C7">
      <w:pPr>
        <w:pStyle w:val="AGFBody"/>
        <w:numPr>
          <w:ilvl w:val="0"/>
          <w:numId w:val="4"/>
        </w:numPr>
      </w:pPr>
      <w:r>
        <w:t xml:space="preserve">The name of the amalgamated corporation is AGF Management Limited/La </w:t>
      </w:r>
      <w:proofErr w:type="spellStart"/>
      <w:r>
        <w:t>Societe</w:t>
      </w:r>
      <w:proofErr w:type="spellEnd"/>
      <w:r>
        <w:t xml:space="preserve"> De Gestion AGF </w:t>
      </w:r>
      <w:proofErr w:type="spellStart"/>
      <w:r>
        <w:t>Limittee</w:t>
      </w:r>
      <w:proofErr w:type="spellEnd"/>
    </w:p>
    <w:p w14:paraId="5EF19E96" w14:textId="77777777" w:rsidR="009F33C7" w:rsidRDefault="009F33C7" w:rsidP="009F33C7">
      <w:pPr>
        <w:pStyle w:val="AGFBody"/>
        <w:ind w:left="720"/>
      </w:pPr>
    </w:p>
    <w:p w14:paraId="20EC4830" w14:textId="77777777" w:rsidR="009F33C7" w:rsidRDefault="009F33C7" w:rsidP="009F33C7">
      <w:pPr>
        <w:pStyle w:val="AGFBody"/>
        <w:numPr>
          <w:ilvl w:val="0"/>
          <w:numId w:val="4"/>
        </w:numPr>
      </w:pPr>
      <w:r>
        <w:t>The address of the registered office is Suite 3100, Toronto-Dominion Tower, TD Centre, Toronto, Ontario M5K1E</w:t>
      </w:r>
      <w:proofErr w:type="gramStart"/>
      <w:r>
        <w:t>9  (</w:t>
      </w:r>
      <w:proofErr w:type="gramEnd"/>
      <w:r>
        <w:t>City of Toronto, Municipality of Metropolitan Toronto)</w:t>
      </w:r>
    </w:p>
    <w:p w14:paraId="239A2F4F" w14:textId="77777777" w:rsidR="009F33C7" w:rsidRDefault="009F33C7" w:rsidP="009F33C7">
      <w:pPr>
        <w:pStyle w:val="ListParagraph"/>
      </w:pPr>
    </w:p>
    <w:p w14:paraId="4414B6CD" w14:textId="097D2475" w:rsidR="009F33C7" w:rsidRDefault="009F33C7" w:rsidP="009F33C7">
      <w:pPr>
        <w:pStyle w:val="AGFBody"/>
        <w:numPr>
          <w:ilvl w:val="0"/>
          <w:numId w:val="4"/>
        </w:numPr>
      </w:pPr>
      <w:r>
        <w:t xml:space="preserve">Number (or minimum and maximum number) of Directors is: </w:t>
      </w:r>
    </w:p>
    <w:p w14:paraId="69B5B7BA" w14:textId="77777777" w:rsidR="009F33C7" w:rsidRDefault="009F33C7" w:rsidP="009F33C7">
      <w:pPr>
        <w:pStyle w:val="AGFBody"/>
        <w:ind w:left="720" w:firstLine="720"/>
      </w:pPr>
      <w:r>
        <w:t xml:space="preserve">minimum of </w:t>
      </w:r>
      <w:proofErr w:type="gramStart"/>
      <w:r>
        <w:t>four;</w:t>
      </w:r>
      <w:proofErr w:type="gramEnd"/>
      <w:r>
        <w:t xml:space="preserve"> </w:t>
      </w:r>
    </w:p>
    <w:p w14:paraId="1A695BE3" w14:textId="77777777" w:rsidR="009F33C7" w:rsidRDefault="009F33C7" w:rsidP="009F33C7">
      <w:pPr>
        <w:pStyle w:val="AGFBody"/>
        <w:ind w:left="720" w:firstLine="720"/>
      </w:pPr>
      <w:r>
        <w:t>maximum of twelve</w:t>
      </w:r>
    </w:p>
    <w:p w14:paraId="55601008" w14:textId="77777777" w:rsidR="009F33C7" w:rsidRDefault="009F33C7" w:rsidP="009F33C7">
      <w:pPr>
        <w:pStyle w:val="AGFBody"/>
      </w:pPr>
    </w:p>
    <w:p w14:paraId="30EB313D" w14:textId="56F6CE95" w:rsidR="009F33C7" w:rsidRDefault="009F33C7" w:rsidP="009F33C7">
      <w:pPr>
        <w:pStyle w:val="AGFBody"/>
        <w:numPr>
          <w:ilvl w:val="0"/>
          <w:numId w:val="4"/>
        </w:numPr>
      </w:pPr>
      <w:r>
        <w:t>The Directors (as of the date of the Articles) is/are:</w:t>
      </w:r>
    </w:p>
    <w:p w14:paraId="49CCB98A" w14:textId="77777777" w:rsidR="009F33C7" w:rsidRDefault="009F33C7" w:rsidP="009F33C7">
      <w:pPr>
        <w:pStyle w:val="AGFBody"/>
        <w:ind w:left="720" w:firstLine="720"/>
      </w:pPr>
      <w:r>
        <w:t>Robert W. Farquharson</w:t>
      </w:r>
    </w:p>
    <w:p w14:paraId="4DF6CECE" w14:textId="77777777" w:rsidR="009F33C7" w:rsidRDefault="009F33C7" w:rsidP="009F33C7">
      <w:pPr>
        <w:pStyle w:val="AGFBody"/>
        <w:ind w:left="720" w:firstLine="720"/>
      </w:pPr>
      <w:r>
        <w:t>C. Warren Goldring</w:t>
      </w:r>
    </w:p>
    <w:p w14:paraId="10688F5A" w14:textId="77777777" w:rsidR="009F33C7" w:rsidRDefault="009F33C7" w:rsidP="009F33C7">
      <w:pPr>
        <w:pStyle w:val="AGFBody"/>
        <w:ind w:left="720" w:firstLine="720"/>
      </w:pPr>
      <w:r>
        <w:t>Walter Keyser</w:t>
      </w:r>
    </w:p>
    <w:p w14:paraId="1650335C" w14:textId="77777777" w:rsidR="009F33C7" w:rsidRDefault="009F33C7" w:rsidP="009F33C7">
      <w:pPr>
        <w:pStyle w:val="AGFBody"/>
        <w:ind w:left="720" w:firstLine="720"/>
      </w:pPr>
      <w:r>
        <w:t>David King</w:t>
      </w:r>
    </w:p>
    <w:p w14:paraId="1DCF04B9" w14:textId="77777777" w:rsidR="009F33C7" w:rsidRDefault="009F33C7" w:rsidP="009F33C7">
      <w:pPr>
        <w:pStyle w:val="AGFBody"/>
        <w:ind w:left="720" w:firstLine="720"/>
      </w:pPr>
      <w:r>
        <w:t xml:space="preserve">W. Allan </w:t>
      </w:r>
      <w:proofErr w:type="spellStart"/>
      <w:r>
        <w:t>Manford</w:t>
      </w:r>
      <w:proofErr w:type="spellEnd"/>
    </w:p>
    <w:p w14:paraId="29F4FECE" w14:textId="77777777" w:rsidR="009F33C7" w:rsidRDefault="009F33C7" w:rsidP="009F33C7">
      <w:pPr>
        <w:pStyle w:val="AGFBody"/>
        <w:ind w:left="720" w:firstLine="720"/>
      </w:pPr>
      <w:r>
        <w:t>Robert Ogilvie</w:t>
      </w:r>
    </w:p>
    <w:p w14:paraId="36DFF742" w14:textId="77777777" w:rsidR="009F33C7" w:rsidRDefault="009F33C7" w:rsidP="009F33C7">
      <w:pPr>
        <w:pStyle w:val="AGFBody"/>
        <w:ind w:left="720" w:firstLine="720"/>
      </w:pPr>
      <w:r>
        <w:t>John Myers</w:t>
      </w:r>
    </w:p>
    <w:p w14:paraId="491D7153" w14:textId="77777777" w:rsidR="009F33C7" w:rsidRDefault="009F33C7" w:rsidP="009F33C7">
      <w:pPr>
        <w:pStyle w:val="AGFBody"/>
        <w:ind w:left="720" w:firstLine="720"/>
      </w:pPr>
      <w:proofErr w:type="spellStart"/>
      <w:r>
        <w:t>Milian</w:t>
      </w:r>
      <w:proofErr w:type="spellEnd"/>
      <w:r>
        <w:t xml:space="preserve"> </w:t>
      </w:r>
      <w:proofErr w:type="spellStart"/>
      <w:r>
        <w:t>Nastich</w:t>
      </w:r>
      <w:proofErr w:type="spellEnd"/>
    </w:p>
    <w:p w14:paraId="09914889" w14:textId="77777777" w:rsidR="009F33C7" w:rsidRDefault="009F33C7" w:rsidP="009F33C7">
      <w:pPr>
        <w:pStyle w:val="AGFBody"/>
      </w:pPr>
    </w:p>
    <w:p w14:paraId="259858E8" w14:textId="051BD170" w:rsidR="009F33C7" w:rsidRDefault="009F33C7" w:rsidP="009F33C7">
      <w:pPr>
        <w:pStyle w:val="AGFBody"/>
        <w:numPr>
          <w:ilvl w:val="0"/>
          <w:numId w:val="4"/>
        </w:numPr>
      </w:pPr>
      <w:r>
        <w:t xml:space="preserve">The amalgamation agreement has been duly adopted by the shareholders of each of the amalgamating corporations as required by subsection 175(4) of the Business Corporations Act on October 31, 1994.   The amalgamating corporations were A.G.F. Management Limited (Ontario Corporation number 340934) and G.E.F. Management Limited (Ontario Corporation number 137789). </w:t>
      </w:r>
    </w:p>
    <w:p w14:paraId="60978B67" w14:textId="77777777" w:rsidR="009F33C7" w:rsidRDefault="009F33C7" w:rsidP="009F33C7">
      <w:pPr>
        <w:pStyle w:val="AGFBody"/>
      </w:pPr>
    </w:p>
    <w:p w14:paraId="30CBE76E" w14:textId="475ADA4F" w:rsidR="009F33C7" w:rsidRDefault="009F33C7" w:rsidP="009F33C7">
      <w:pPr>
        <w:pStyle w:val="AGFBody"/>
        <w:numPr>
          <w:ilvl w:val="0"/>
          <w:numId w:val="4"/>
        </w:numPr>
      </w:pPr>
      <w:r>
        <w:t>Restrictions, if any, on business the corporation may carry on or on powers the corporation may exercise: No Restrictions</w:t>
      </w:r>
    </w:p>
    <w:p w14:paraId="197A27DA" w14:textId="77777777" w:rsidR="009F33C7" w:rsidRDefault="009F33C7" w:rsidP="009F33C7">
      <w:pPr>
        <w:pStyle w:val="AGFBody"/>
      </w:pPr>
    </w:p>
    <w:p w14:paraId="7E579535" w14:textId="5779B67F" w:rsidR="009F33C7" w:rsidRDefault="009F33C7" w:rsidP="009F33C7">
      <w:pPr>
        <w:pStyle w:val="AGFBody"/>
        <w:numPr>
          <w:ilvl w:val="0"/>
          <w:numId w:val="4"/>
        </w:numPr>
      </w:pPr>
      <w:r>
        <w:t xml:space="preserve">The classes and any maximum number of shares that the corporation is authorized to issue: </w:t>
      </w:r>
    </w:p>
    <w:p w14:paraId="768E3211" w14:textId="77777777" w:rsidR="009F33C7" w:rsidRDefault="009F33C7" w:rsidP="009F33C7">
      <w:pPr>
        <w:pStyle w:val="AGFBody"/>
      </w:pPr>
      <w:r>
        <w:t>Unlimited number of common shares and an unlimited number of Class B non-voting preference shares.</w:t>
      </w:r>
    </w:p>
    <w:p w14:paraId="1921C6B7" w14:textId="77777777" w:rsidR="009F33C7" w:rsidRDefault="009F33C7" w:rsidP="009F33C7">
      <w:pPr>
        <w:pStyle w:val="AGFBody"/>
      </w:pPr>
    </w:p>
    <w:p w14:paraId="12E35416" w14:textId="48239BEE" w:rsidR="009F33C7" w:rsidRDefault="009F33C7" w:rsidP="009F33C7">
      <w:pPr>
        <w:pStyle w:val="AGFBody"/>
        <w:numPr>
          <w:ilvl w:val="0"/>
          <w:numId w:val="4"/>
        </w:numPr>
      </w:pPr>
      <w:r>
        <w:t xml:space="preserve">Rights, privileges, restrictions and conditions (if any) attaching to each class of shares and </w:t>
      </w:r>
      <w:proofErr w:type="gramStart"/>
      <w:r>
        <w:t>directors</w:t>
      </w:r>
      <w:proofErr w:type="gramEnd"/>
      <w:r>
        <w:t xml:space="preserve"> authority with respect to any class of shares which may be issued in series:</w:t>
      </w:r>
    </w:p>
    <w:p w14:paraId="35263840" w14:textId="77777777" w:rsidR="009F33C7" w:rsidRDefault="009F33C7" w:rsidP="009F33C7">
      <w:pPr>
        <w:pStyle w:val="AGFBody"/>
      </w:pPr>
    </w:p>
    <w:p w14:paraId="1A026FB7" w14:textId="77777777" w:rsidR="009F33C7" w:rsidRDefault="009F33C7" w:rsidP="009F33C7">
      <w:pPr>
        <w:pStyle w:val="AGFBody"/>
      </w:pPr>
      <w:r>
        <w:t xml:space="preserve">The preferences, rights, conditions, restrictions, </w:t>
      </w:r>
      <w:proofErr w:type="gramStart"/>
      <w:r>
        <w:t>limitations</w:t>
      </w:r>
      <w:proofErr w:type="gramEnd"/>
      <w:r>
        <w:t xml:space="preserve"> or prohibitions attaching to the Class B non-voting preference shares (the "Class B shares") of the Corporation shall be as follows:</w:t>
      </w:r>
    </w:p>
    <w:p w14:paraId="7585DAD2" w14:textId="77777777" w:rsidR="009F33C7" w:rsidRDefault="009F33C7" w:rsidP="009F33C7">
      <w:pPr>
        <w:pStyle w:val="AGFBody"/>
        <w:ind w:left="1440"/>
      </w:pPr>
    </w:p>
    <w:p w14:paraId="6BA63504" w14:textId="6DF0DC58" w:rsidR="009F33C7" w:rsidRDefault="009F33C7" w:rsidP="009F33C7">
      <w:pPr>
        <w:pStyle w:val="AGFBody"/>
        <w:numPr>
          <w:ilvl w:val="0"/>
          <w:numId w:val="14"/>
        </w:numPr>
      </w:pPr>
      <w:r>
        <w:t>The holders of the Class B shares shall be entitled to receive and the Corporation shall pay thereon  as and when declared by the board of directors of the Corporation, out of the moneys of the Corporation properly applicable to the payment of dividends, fixed cumulative preferential cash dividends at the rate of one cent (1</w:t>
      </w:r>
      <w:r>
        <w:rPr>
          <w:rFonts w:ascii="Arial" w:hAnsi="Arial" w:cs="Arial"/>
        </w:rPr>
        <w:t>₵</w:t>
      </w:r>
      <w:r>
        <w:t xml:space="preserve">) per share per annum; such dividends shall be cumulative from the respective dates of the issue of the said Class B shares, or from such other date not later than six (6) months after the respective dates of issue of the said Class </w:t>
      </w:r>
      <w:r>
        <w:lastRenderedPageBreak/>
        <w:t>B shares as may be fixed by the board of directors of the Corporation; such cumulative preferential cash dividends shall be payable before any dividend shall be paid upon or set apart for any other shares of the Corporation and shall be cumulative, so that no dividend shall be declared paid or set apart for payment upon or for any other shares of the Corporation unless all then accumulated dividends upon all outstanding Class B shares shall have been paid or declared and set apart and the current annual payment of dividends upon the outstanding Class B shares shall be payable by cheque at par at the branch of the Corporation's  bankers from time to time in the City of Toronto;</w:t>
      </w:r>
    </w:p>
    <w:p w14:paraId="1F8A525F" w14:textId="77777777" w:rsidR="009F33C7" w:rsidRDefault="009F33C7" w:rsidP="009F33C7">
      <w:pPr>
        <w:pStyle w:val="AGFBody"/>
      </w:pPr>
    </w:p>
    <w:p w14:paraId="356DDED2" w14:textId="4C421E1E" w:rsidR="009F33C7" w:rsidRDefault="009F33C7" w:rsidP="009F33C7">
      <w:pPr>
        <w:pStyle w:val="AGFBody"/>
        <w:numPr>
          <w:ilvl w:val="0"/>
          <w:numId w:val="14"/>
        </w:numPr>
      </w:pPr>
      <w:r>
        <w:t>Whenever in any fiscal year of the Corporation a dividend of or dividends aggregating one cent per share shall have been paid or declared and set aside for payment on all the Class B shares at the time outstanding and whenever in such fiscal year a dividend of or dividends aggregating one cent a share shall have been paid or declared and set aside for payment on all the common shares at the time outstanding, any and all further dividends, which in the discretion of the board of directors of the Corporation may be declared in such fiscal year, shall be declared and paid or set apart for payment in equal amounts per share on all the Class B shares and all the common shares at the time outstanding, share and share alike, without preference or priority of one (1) share over another;</w:t>
      </w:r>
    </w:p>
    <w:p w14:paraId="5309E193" w14:textId="77777777" w:rsidR="009F33C7" w:rsidRDefault="009F33C7" w:rsidP="009F33C7">
      <w:pPr>
        <w:pStyle w:val="AGFBody"/>
      </w:pPr>
    </w:p>
    <w:p w14:paraId="3D1FA296" w14:textId="602173BA" w:rsidR="009F33C7" w:rsidRDefault="009F33C7" w:rsidP="009F33C7">
      <w:pPr>
        <w:pStyle w:val="AGFBody"/>
        <w:numPr>
          <w:ilvl w:val="0"/>
          <w:numId w:val="14"/>
        </w:numPr>
      </w:pPr>
      <w:r>
        <w:t>The holders of the Class B shares shall not be entitled as such (except as hereinafter specifically provided) to receive notice of or to attend any meeting of the shareholders of the Corporation and shall not be entitled to vote at any such meeting; the holders of the Class B shares shall, however, be entitled to notice of meetings of shareholders called for the purpose of authorizing the dissolution of the Corporation or the sale of its undertaking or a substantial part thereof;</w:t>
      </w:r>
    </w:p>
    <w:p w14:paraId="01AD3AB3" w14:textId="77777777" w:rsidR="009F33C7" w:rsidRDefault="009F33C7" w:rsidP="009F33C7">
      <w:pPr>
        <w:pStyle w:val="AGFBody"/>
      </w:pPr>
    </w:p>
    <w:p w14:paraId="6DB18F36" w14:textId="58057762" w:rsidR="009F33C7" w:rsidRDefault="009F33C7" w:rsidP="009F33C7">
      <w:pPr>
        <w:pStyle w:val="AGFBody"/>
        <w:numPr>
          <w:ilvl w:val="0"/>
          <w:numId w:val="14"/>
        </w:numPr>
      </w:pPr>
      <w:r>
        <w:t xml:space="preserve">The confirmation required by subsection 4 of section 189 of the Business Corporations Act, as now enacted or as the same may from time to time be amended, re-enacted or replaced (and in the case of such amendment, </w:t>
      </w:r>
      <w:proofErr w:type="spellStart"/>
      <w:r>
        <w:t>reenactment</w:t>
      </w:r>
      <w:proofErr w:type="spellEnd"/>
      <w:r>
        <w:t xml:space="preserve"> or replacement, any reference herein shall be read as referring to the amended, re-enacted or replaced provisions), of a resolution authorizing an amendment to the articles deleting or varying a preference, right, condition, restriction, limitation or prohibition attaching to the Class B shares or creating special shares ranking in any respect in priority to or on a parity with the Class B shares may be given by at least two-thirds (2/3) of the votes cast at a meeting of the holders of the Class B shares duly called for that purpose and held upon at least twenty-one (21) days' notice at which the holders of at least ten per cent (10%) of the outstanding Class B shares are present or represented by proxy. If at any such meeting the holders of ten per cent (10%) of the outstanding Class B shares are not present or represented by proxy within half an hour after the time appointed for the meeting, then the meeting shall be adjourned to such date not being less than ten (10) days later and to such time and place as may be appointed by the chairman and at least ten (10) days' notice shall be given of such adjourned meeting but it shall not be necessary in such notice to specify the purpose for which the meeting was originally called. At such adjourned meeting the holders of Class B shares present or represented by proxy may transact the business for which the meeting was originally called and the confirmation of the holders of Class B shares referred to above may be given by at least two-thirds (2/3) of the votes cast at such adjourned meeting. The formalities to be observed with respect to the giving of notice of any such meeting and the conduct thereof shall be those from time to time prescribed in the by-laws of the Corporation with respect to meetings of shareholders. On every </w:t>
      </w:r>
      <w:r>
        <w:lastRenderedPageBreak/>
        <w:t xml:space="preserve">poll taken at every such meeting every holder of Class B </w:t>
      </w:r>
      <w:proofErr w:type="gramStart"/>
      <w:r>
        <w:t>shares</w:t>
      </w:r>
      <w:proofErr w:type="gramEnd"/>
      <w:r>
        <w:t xml:space="preserve"> shall be entitled to one (1) vote in respect of each Class B share held.</w:t>
      </w:r>
    </w:p>
    <w:p w14:paraId="4FCFEE93" w14:textId="77777777" w:rsidR="009F33C7" w:rsidRDefault="009F33C7" w:rsidP="009F33C7">
      <w:pPr>
        <w:pStyle w:val="AGFBody"/>
      </w:pPr>
    </w:p>
    <w:p w14:paraId="770053CB" w14:textId="5147335E" w:rsidR="009F33C7" w:rsidRDefault="009F33C7" w:rsidP="00D134DA">
      <w:pPr>
        <w:pStyle w:val="AGFBody"/>
        <w:numPr>
          <w:ilvl w:val="0"/>
          <w:numId w:val="14"/>
        </w:numPr>
      </w:pPr>
      <w:r>
        <w:t xml:space="preserve">The common shares shall rank junior to the Class B shares and shall be subject in all respects to the preferences, rights, conditions, restrictions, </w:t>
      </w:r>
      <w:proofErr w:type="gramStart"/>
      <w:r>
        <w:t>limitations</w:t>
      </w:r>
      <w:proofErr w:type="gramEnd"/>
      <w:r>
        <w:t xml:space="preserve"> and prohibitions attaching to the Class B shares.</w:t>
      </w:r>
    </w:p>
    <w:p w14:paraId="629B7D24" w14:textId="77777777" w:rsidR="009F33C7" w:rsidRDefault="009F33C7" w:rsidP="009F33C7">
      <w:pPr>
        <w:pStyle w:val="AGFBody"/>
      </w:pPr>
    </w:p>
    <w:p w14:paraId="021CCB96" w14:textId="1D2CC289" w:rsidR="009F33C7" w:rsidRDefault="009F33C7" w:rsidP="00D134DA">
      <w:pPr>
        <w:pStyle w:val="AGFBody"/>
        <w:numPr>
          <w:ilvl w:val="0"/>
          <w:numId w:val="14"/>
        </w:numPr>
      </w:pPr>
      <w:r>
        <w:t>The Amalgamated Corporation may purchase on the open market any of its Class B shares provided that such shares shall be purchased at a price not exceeding by more than 15% the weighted average price at which the Class B shares traded on The Toronto Stock Exchange (or such other stock exchange as the directors may designate from time to time) during the 10 trading days immediately preceding the date of such purchase.</w:t>
      </w:r>
    </w:p>
    <w:p w14:paraId="25BAF67C" w14:textId="77777777" w:rsidR="009F33C7" w:rsidRDefault="009F33C7" w:rsidP="009F33C7">
      <w:pPr>
        <w:pStyle w:val="AGFBody"/>
      </w:pPr>
    </w:p>
    <w:p w14:paraId="0437376D" w14:textId="6ED76659" w:rsidR="009F33C7" w:rsidRDefault="009F33C7" w:rsidP="00D134DA">
      <w:pPr>
        <w:pStyle w:val="AGFBody"/>
        <w:numPr>
          <w:ilvl w:val="0"/>
          <w:numId w:val="14"/>
        </w:numPr>
      </w:pPr>
      <w:r>
        <w:t xml:space="preserve">Notwithstanding the foregoing, the Board of Directors may (but need not) determine at any time or from time to time, with respect to any dividend payable on the Class B shares or the common shares, that the holders of the Class B shares or the common shares or holders of Class B shares or common shares whose addresses, on the books of the Corporation, are in Canada and/or in jurisdictions outside Canada specified by the Board of Directors, -shall have the right to elect to receive part or all of such dividend in the form of a stock dividend payable in Class B shares of the Corporation, provided that in the case of a stock dividend payable in Class B shares, the Corporation shall issue the number of Class B shares which has a value, as determined by the Board of Directors, that is substantially equal to the cash dividend which the holder would, but for his election, otherwise have been contemporaneously entitled to receive, provided such shareholders shall receive cash in lieu of any fractional interest in shares to which they would otherwise be entitled unless the Board of Directors shall otherwise determine. In determining whether a dividend in Class B shares is substantially equal to a cash dividend, the Board of Directors may make such determination based upon the weighted average price at which the Class B shares traded on The Toronto Stock Exchange (or such other stock exchange as the directors may designate from time to time) during the 10 trading days immediately preceding the record date applicable to such dividend. </w:t>
      </w:r>
    </w:p>
    <w:p w14:paraId="57008F7B" w14:textId="77777777" w:rsidR="00D134DA" w:rsidRDefault="00D134DA" w:rsidP="00D134DA">
      <w:pPr>
        <w:pStyle w:val="AGFBody"/>
      </w:pPr>
    </w:p>
    <w:p w14:paraId="03F21833" w14:textId="77777777" w:rsidR="00D134DA" w:rsidRDefault="00D134DA" w:rsidP="00D134DA">
      <w:pPr>
        <w:pStyle w:val="AGFBody"/>
      </w:pPr>
    </w:p>
    <w:p w14:paraId="06836177" w14:textId="0A141A68" w:rsidR="009F33C7" w:rsidRDefault="009F33C7" w:rsidP="00D134DA">
      <w:pPr>
        <w:pStyle w:val="AGFBody"/>
        <w:numPr>
          <w:ilvl w:val="0"/>
          <w:numId w:val="17"/>
        </w:numPr>
      </w:pPr>
      <w:r>
        <w:t>The issue, transfer or ownership of shares is/is not restricted and the restrictions (if any) are as follows:</w:t>
      </w:r>
      <w:r w:rsidR="00D134DA">
        <w:t xml:space="preserve"> </w:t>
      </w:r>
      <w:r>
        <w:t>n/a</w:t>
      </w:r>
    </w:p>
    <w:p w14:paraId="7C045254" w14:textId="77777777" w:rsidR="009F33C7" w:rsidRDefault="009F33C7" w:rsidP="009F33C7">
      <w:pPr>
        <w:pStyle w:val="AGFBody"/>
      </w:pPr>
    </w:p>
    <w:p w14:paraId="7AA3465C" w14:textId="008110A7" w:rsidR="009F33C7" w:rsidRDefault="009F33C7" w:rsidP="00D134DA">
      <w:pPr>
        <w:pStyle w:val="AGFBody"/>
        <w:numPr>
          <w:ilvl w:val="0"/>
          <w:numId w:val="17"/>
        </w:numPr>
      </w:pPr>
      <w:r>
        <w:t>Other provisions (if any): n/a</w:t>
      </w:r>
    </w:p>
    <w:p w14:paraId="76C37CF0" w14:textId="77777777" w:rsidR="009F33C7" w:rsidRDefault="009F33C7" w:rsidP="009F33C7">
      <w:pPr>
        <w:pStyle w:val="AGFBody"/>
      </w:pPr>
    </w:p>
    <w:p w14:paraId="64CF2B56" w14:textId="3DFC00C9" w:rsidR="009F33C7" w:rsidRDefault="009F33C7" w:rsidP="00D134DA">
      <w:pPr>
        <w:pStyle w:val="AGFBody"/>
        <w:numPr>
          <w:ilvl w:val="0"/>
          <w:numId w:val="17"/>
        </w:numPr>
      </w:pPr>
      <w:r>
        <w:t>The statements required by subsection 178 (2) of the Business Corporations Act are attached as Schedule “A”.</w:t>
      </w:r>
    </w:p>
    <w:p w14:paraId="7ABE5C14" w14:textId="77777777" w:rsidR="009F33C7" w:rsidRDefault="009F33C7" w:rsidP="009F33C7">
      <w:pPr>
        <w:pStyle w:val="AGFBody"/>
      </w:pPr>
    </w:p>
    <w:p w14:paraId="73DF634C" w14:textId="33ABC5A6" w:rsidR="009F33C7" w:rsidRDefault="009F33C7" w:rsidP="00D134DA">
      <w:pPr>
        <w:pStyle w:val="AGFBody"/>
        <w:numPr>
          <w:ilvl w:val="0"/>
          <w:numId w:val="17"/>
        </w:numPr>
      </w:pPr>
      <w:r>
        <w:t xml:space="preserve">A copy of the amalgamation agreement or </w:t>
      </w:r>
      <w:proofErr w:type="gramStart"/>
      <w:r>
        <w:t>directors</w:t>
      </w:r>
      <w:proofErr w:type="gramEnd"/>
      <w:r>
        <w:t xml:space="preserve"> resolutions (as the case may be) is/are attached as Schedule “B”.</w:t>
      </w:r>
    </w:p>
    <w:p w14:paraId="5BF15A83" w14:textId="77777777" w:rsidR="009F33C7" w:rsidRDefault="009F33C7" w:rsidP="009F33C7">
      <w:pPr>
        <w:pStyle w:val="AGFBody"/>
      </w:pPr>
    </w:p>
    <w:p w14:paraId="552A2FD3" w14:textId="77777777" w:rsidR="009F33C7" w:rsidRDefault="009F33C7" w:rsidP="009F33C7">
      <w:pPr>
        <w:pStyle w:val="AGFBody"/>
        <w:ind w:left="1440"/>
      </w:pPr>
      <w:r>
        <w:t xml:space="preserve">These articles are signed in duplicate by A.G.F. Management Limited and G.E.F. Management Limited, by Beatrice Ip, Secretary. </w:t>
      </w:r>
    </w:p>
    <w:p w14:paraId="4E79A27E" w14:textId="77777777" w:rsidR="009F33C7" w:rsidRDefault="009F33C7" w:rsidP="009F33C7">
      <w:pPr>
        <w:pStyle w:val="AGFBody"/>
      </w:pPr>
    </w:p>
    <w:p w14:paraId="076127E3" w14:textId="77777777" w:rsidR="00D134DA" w:rsidRDefault="00D134DA" w:rsidP="009F33C7">
      <w:pPr>
        <w:pStyle w:val="AGFBody"/>
      </w:pPr>
    </w:p>
    <w:p w14:paraId="28E59350" w14:textId="264D87D8" w:rsidR="009F33C7" w:rsidRDefault="009F33C7" w:rsidP="00C37F21">
      <w:pPr>
        <w:pStyle w:val="Heading2"/>
      </w:pPr>
      <w:r>
        <w:lastRenderedPageBreak/>
        <w:t>SCHEDULE A</w:t>
      </w:r>
    </w:p>
    <w:p w14:paraId="0A5128ED" w14:textId="77777777" w:rsidR="009F33C7" w:rsidRDefault="009F33C7" w:rsidP="009F33C7">
      <w:pPr>
        <w:pStyle w:val="AGFBody"/>
      </w:pPr>
    </w:p>
    <w:p w14:paraId="669BBCCD" w14:textId="77777777" w:rsidR="009F33C7" w:rsidRDefault="009F33C7" w:rsidP="009F33C7">
      <w:pPr>
        <w:pStyle w:val="AGFBody"/>
      </w:pPr>
      <w:r>
        <w:t xml:space="preserve"> </w:t>
      </w:r>
    </w:p>
    <w:p w14:paraId="7FA6E0DB" w14:textId="54B766D5" w:rsidR="009F33C7" w:rsidRDefault="009F33C7" w:rsidP="009F33C7">
      <w:pPr>
        <w:pStyle w:val="AGFBody"/>
      </w:pPr>
      <w:r>
        <w:t>PROVINCE OF ONTARIO JUDICIAL DISTRICT OF YORK</w:t>
      </w:r>
    </w:p>
    <w:p w14:paraId="1AF0D71E" w14:textId="77777777" w:rsidR="00D134DA" w:rsidRDefault="00D134DA" w:rsidP="009F33C7">
      <w:pPr>
        <w:pStyle w:val="AGFBody"/>
      </w:pPr>
    </w:p>
    <w:p w14:paraId="400D3056" w14:textId="2479564B" w:rsidR="009F33C7" w:rsidRDefault="009F33C7" w:rsidP="009F33C7">
      <w:pPr>
        <w:pStyle w:val="AGFBody"/>
      </w:pPr>
      <w:r>
        <w:t>IN THE MATTER OF the Business Corporations Act and the Articles of Amalgamation of A.G.F. Management Limited and G.E.F. Management Limited</w:t>
      </w:r>
    </w:p>
    <w:p w14:paraId="5DF03E28" w14:textId="77777777" w:rsidR="00D134DA" w:rsidRDefault="00D134DA" w:rsidP="009F33C7">
      <w:pPr>
        <w:pStyle w:val="AGFBody"/>
      </w:pPr>
    </w:p>
    <w:p w14:paraId="1F98069B" w14:textId="340EE901" w:rsidR="00D134DA" w:rsidRDefault="009F33C7" w:rsidP="009F33C7">
      <w:pPr>
        <w:pStyle w:val="AGFBody"/>
      </w:pPr>
      <w:r>
        <w:t>TO WIT:</w:t>
      </w:r>
    </w:p>
    <w:p w14:paraId="3B0D8821" w14:textId="77777777" w:rsidR="00D134DA" w:rsidRDefault="00D134DA" w:rsidP="009F33C7">
      <w:pPr>
        <w:pStyle w:val="AGFBody"/>
      </w:pPr>
    </w:p>
    <w:p w14:paraId="1E30BA0F" w14:textId="77777777" w:rsidR="009F33C7" w:rsidRDefault="009F33C7" w:rsidP="009F33C7">
      <w:pPr>
        <w:pStyle w:val="AGFBody"/>
      </w:pPr>
      <w:r>
        <w:t>I, Beatrice Ip, of the City of Scarborough, in the Province of Ontario, hereby</w:t>
      </w:r>
    </w:p>
    <w:p w14:paraId="4E5E988E" w14:textId="77777777" w:rsidR="009F33C7" w:rsidRDefault="009F33C7" w:rsidP="009F33C7">
      <w:pPr>
        <w:pStyle w:val="AGFBody"/>
      </w:pPr>
      <w:r>
        <w:t>certify that:</w:t>
      </w:r>
    </w:p>
    <w:p w14:paraId="5E01B048" w14:textId="77777777" w:rsidR="00D134DA" w:rsidRDefault="009F33C7" w:rsidP="009F33C7">
      <w:pPr>
        <w:pStyle w:val="AGFBody"/>
        <w:numPr>
          <w:ilvl w:val="0"/>
          <w:numId w:val="22"/>
        </w:numPr>
      </w:pPr>
      <w:r>
        <w:t>I am the Secretary of A.G.F. Management Limited and have knowledge of the matters herein declared.</w:t>
      </w:r>
    </w:p>
    <w:p w14:paraId="4150115B" w14:textId="52749840" w:rsidR="009F33C7" w:rsidRDefault="009F33C7" w:rsidP="009F33C7">
      <w:pPr>
        <w:pStyle w:val="AGFBody"/>
        <w:numPr>
          <w:ilvl w:val="0"/>
          <w:numId w:val="22"/>
        </w:numPr>
      </w:pPr>
      <w:r>
        <w:t>There are reasonable grounds for believing that:</w:t>
      </w:r>
    </w:p>
    <w:p w14:paraId="37B699DD" w14:textId="77777777" w:rsidR="009F33C7" w:rsidRDefault="009F33C7" w:rsidP="009F33C7">
      <w:pPr>
        <w:pStyle w:val="AGFBody"/>
      </w:pPr>
    </w:p>
    <w:p w14:paraId="733989E6" w14:textId="613F8402" w:rsidR="009F33C7" w:rsidRDefault="009F33C7" w:rsidP="00D134DA">
      <w:pPr>
        <w:pStyle w:val="AGFBody"/>
        <w:ind w:left="720"/>
      </w:pPr>
      <w:r>
        <w:t>(</w:t>
      </w:r>
      <w:proofErr w:type="spellStart"/>
      <w:r>
        <w:t>i</w:t>
      </w:r>
      <w:proofErr w:type="spellEnd"/>
      <w:r>
        <w:t>)</w:t>
      </w:r>
      <w:r w:rsidR="00D134DA">
        <w:t xml:space="preserve"> </w:t>
      </w:r>
      <w:r>
        <w:t xml:space="preserve">each amalgamating corporation </w:t>
      </w:r>
      <w:proofErr w:type="gramStart"/>
      <w:r>
        <w:t>is</w:t>
      </w:r>
      <w:proofErr w:type="gramEnd"/>
      <w:r>
        <w:t xml:space="preserve"> and the amalgamated corporation will be able to pay its liabilities as they become due;</w:t>
      </w:r>
    </w:p>
    <w:p w14:paraId="5CB81ADD" w14:textId="77777777" w:rsidR="00D134DA" w:rsidRDefault="00D134DA" w:rsidP="00D134DA">
      <w:pPr>
        <w:pStyle w:val="AGFBody"/>
        <w:ind w:left="720"/>
      </w:pPr>
    </w:p>
    <w:p w14:paraId="016C3BDD" w14:textId="1D41289F" w:rsidR="009F33C7" w:rsidRDefault="009F33C7" w:rsidP="00D134DA">
      <w:pPr>
        <w:pStyle w:val="AGFBody"/>
        <w:ind w:left="720"/>
      </w:pPr>
      <w:r>
        <w:t>(ii)</w:t>
      </w:r>
      <w:r w:rsidR="00D134DA">
        <w:t xml:space="preserve"> </w:t>
      </w:r>
      <w:r>
        <w:t>the realizable value of the amalgamated corporation's assets will not be less than the aggregate of its liabilities and stated capital of all classes; and</w:t>
      </w:r>
    </w:p>
    <w:p w14:paraId="304131C7" w14:textId="77777777" w:rsidR="009F33C7" w:rsidRDefault="009F33C7" w:rsidP="009F33C7">
      <w:pPr>
        <w:pStyle w:val="AGFBody"/>
      </w:pPr>
    </w:p>
    <w:p w14:paraId="501F6461" w14:textId="52CCB284" w:rsidR="009F33C7" w:rsidRDefault="009F33C7" w:rsidP="00D134DA">
      <w:pPr>
        <w:pStyle w:val="AGFBody"/>
        <w:ind w:firstLine="720"/>
      </w:pPr>
      <w:r>
        <w:t>(iii)</w:t>
      </w:r>
      <w:r w:rsidR="00D134DA">
        <w:t xml:space="preserve"> </w:t>
      </w:r>
      <w:r>
        <w:t>no creditor will be prejudiced by the amalgamation.</w:t>
      </w:r>
    </w:p>
    <w:p w14:paraId="5F5AAE59" w14:textId="77777777" w:rsidR="009F33C7" w:rsidRDefault="009F33C7" w:rsidP="009F33C7">
      <w:pPr>
        <w:pStyle w:val="AGFBody"/>
      </w:pPr>
    </w:p>
    <w:p w14:paraId="34DF6B0B" w14:textId="77777777" w:rsidR="009F33C7" w:rsidRDefault="009F33C7" w:rsidP="009F33C7">
      <w:pPr>
        <w:pStyle w:val="AGFBody"/>
      </w:pPr>
    </w:p>
    <w:p w14:paraId="7A1A4F3F" w14:textId="77777777" w:rsidR="009F33C7" w:rsidRDefault="009F33C7" w:rsidP="009F33C7">
      <w:pPr>
        <w:pStyle w:val="AGFBody"/>
      </w:pPr>
      <w:r>
        <w:t xml:space="preserve">DATED at Toronto this 29th day of </w:t>
      </w:r>
      <w:proofErr w:type="gramStart"/>
      <w:r>
        <w:t>November,</w:t>
      </w:r>
      <w:proofErr w:type="gramEnd"/>
      <w:r>
        <w:t xml:space="preserve"> 1994.</w:t>
      </w:r>
    </w:p>
    <w:p w14:paraId="5E5F2450" w14:textId="77777777" w:rsidR="009F33C7" w:rsidRDefault="009F33C7" w:rsidP="009F33C7">
      <w:pPr>
        <w:pStyle w:val="AGFBody"/>
      </w:pPr>
      <w:r>
        <w:t xml:space="preserve">Signed by Beatrice Ip, Secretary </w:t>
      </w:r>
    </w:p>
    <w:p w14:paraId="0300F7CB" w14:textId="77777777" w:rsidR="009F33C7" w:rsidRDefault="009F33C7" w:rsidP="009F33C7">
      <w:pPr>
        <w:pStyle w:val="AGFBody"/>
      </w:pPr>
    </w:p>
    <w:p w14:paraId="572EDB58" w14:textId="77777777" w:rsidR="009F33C7" w:rsidRDefault="009F33C7" w:rsidP="009F33C7">
      <w:pPr>
        <w:pStyle w:val="AGFBody"/>
      </w:pPr>
      <w:r>
        <w:t xml:space="preserve"> </w:t>
      </w:r>
    </w:p>
    <w:p w14:paraId="138FA16D" w14:textId="77777777" w:rsidR="00D134DA" w:rsidRDefault="00D134DA" w:rsidP="009F33C7">
      <w:pPr>
        <w:pStyle w:val="AGFBody"/>
      </w:pPr>
    </w:p>
    <w:p w14:paraId="4C5FECDD" w14:textId="77777777" w:rsidR="00D134DA" w:rsidRDefault="00D134DA" w:rsidP="009F33C7">
      <w:pPr>
        <w:pStyle w:val="AGFBody"/>
      </w:pPr>
    </w:p>
    <w:p w14:paraId="28499682" w14:textId="77777777" w:rsidR="00D134DA" w:rsidRDefault="00D134DA" w:rsidP="009F33C7">
      <w:pPr>
        <w:pStyle w:val="AGFBody"/>
      </w:pPr>
    </w:p>
    <w:p w14:paraId="1FAC5EF9" w14:textId="77777777" w:rsidR="00D134DA" w:rsidRDefault="00D134DA" w:rsidP="009F33C7">
      <w:pPr>
        <w:pStyle w:val="AGFBody"/>
      </w:pPr>
    </w:p>
    <w:p w14:paraId="2E7D59FA" w14:textId="77777777" w:rsidR="00D134DA" w:rsidRDefault="00D134DA" w:rsidP="009F33C7">
      <w:pPr>
        <w:pStyle w:val="AGFBody"/>
      </w:pPr>
    </w:p>
    <w:p w14:paraId="61B00CA4" w14:textId="77777777" w:rsidR="00D134DA" w:rsidRDefault="00D134DA" w:rsidP="009F33C7">
      <w:pPr>
        <w:pStyle w:val="AGFBody"/>
      </w:pPr>
    </w:p>
    <w:p w14:paraId="27D04A56" w14:textId="77777777" w:rsidR="00D134DA" w:rsidRDefault="00D134DA" w:rsidP="009F33C7">
      <w:pPr>
        <w:pStyle w:val="AGFBody"/>
      </w:pPr>
    </w:p>
    <w:p w14:paraId="010623F3" w14:textId="77777777" w:rsidR="00D134DA" w:rsidRDefault="00D134DA" w:rsidP="009F33C7">
      <w:pPr>
        <w:pStyle w:val="AGFBody"/>
      </w:pPr>
    </w:p>
    <w:p w14:paraId="368ADDB9" w14:textId="77777777" w:rsidR="00D134DA" w:rsidRDefault="00D134DA" w:rsidP="009F33C7">
      <w:pPr>
        <w:pStyle w:val="AGFBody"/>
      </w:pPr>
    </w:p>
    <w:p w14:paraId="36E04BC9" w14:textId="77777777" w:rsidR="00D134DA" w:rsidRDefault="00D134DA" w:rsidP="009F33C7">
      <w:pPr>
        <w:pStyle w:val="AGFBody"/>
      </w:pPr>
    </w:p>
    <w:p w14:paraId="7D3922E9" w14:textId="77777777" w:rsidR="00D134DA" w:rsidRDefault="00D134DA" w:rsidP="009F33C7">
      <w:pPr>
        <w:pStyle w:val="AGFBody"/>
      </w:pPr>
    </w:p>
    <w:p w14:paraId="73EE45AE" w14:textId="77777777" w:rsidR="00D134DA" w:rsidRDefault="00D134DA" w:rsidP="009F33C7">
      <w:pPr>
        <w:pStyle w:val="AGFBody"/>
      </w:pPr>
    </w:p>
    <w:p w14:paraId="2E037565" w14:textId="77777777" w:rsidR="00D134DA" w:rsidRDefault="00D134DA" w:rsidP="009F33C7">
      <w:pPr>
        <w:pStyle w:val="AGFBody"/>
      </w:pPr>
    </w:p>
    <w:p w14:paraId="1033F0FA" w14:textId="77777777" w:rsidR="00D134DA" w:rsidRDefault="00D134DA" w:rsidP="009F33C7">
      <w:pPr>
        <w:pStyle w:val="AGFBody"/>
      </w:pPr>
    </w:p>
    <w:p w14:paraId="0F14CC54" w14:textId="77777777" w:rsidR="00D134DA" w:rsidRDefault="00D134DA" w:rsidP="009F33C7">
      <w:pPr>
        <w:pStyle w:val="AGFBody"/>
      </w:pPr>
    </w:p>
    <w:p w14:paraId="1B2E272E" w14:textId="77777777" w:rsidR="00D134DA" w:rsidRDefault="00D134DA" w:rsidP="009F33C7">
      <w:pPr>
        <w:pStyle w:val="AGFBody"/>
      </w:pPr>
    </w:p>
    <w:p w14:paraId="5E032C03" w14:textId="77777777" w:rsidR="00D134DA" w:rsidRDefault="00D134DA" w:rsidP="009F33C7">
      <w:pPr>
        <w:pStyle w:val="AGFBody"/>
      </w:pPr>
    </w:p>
    <w:p w14:paraId="65E1B1A3" w14:textId="77777777" w:rsidR="00D134DA" w:rsidRDefault="00D134DA" w:rsidP="009F33C7">
      <w:pPr>
        <w:pStyle w:val="AGFBody"/>
      </w:pPr>
    </w:p>
    <w:p w14:paraId="6E471D48" w14:textId="77777777" w:rsidR="00D134DA" w:rsidRDefault="00D134DA" w:rsidP="009F33C7">
      <w:pPr>
        <w:pStyle w:val="AGFBody"/>
      </w:pPr>
    </w:p>
    <w:p w14:paraId="3BA1AC71" w14:textId="1DEB7DD5" w:rsidR="009F33C7" w:rsidRDefault="009F33C7" w:rsidP="00C37F21">
      <w:pPr>
        <w:pStyle w:val="Heading2"/>
      </w:pPr>
      <w:r>
        <w:lastRenderedPageBreak/>
        <w:t>SCHEDULE A</w:t>
      </w:r>
    </w:p>
    <w:p w14:paraId="446143FE" w14:textId="77777777" w:rsidR="009F33C7" w:rsidRDefault="009F33C7" w:rsidP="009F33C7">
      <w:pPr>
        <w:pStyle w:val="AGFBody"/>
      </w:pPr>
    </w:p>
    <w:p w14:paraId="627A320D" w14:textId="77777777" w:rsidR="009F33C7" w:rsidRDefault="009F33C7" w:rsidP="009F33C7">
      <w:pPr>
        <w:pStyle w:val="AGFBody"/>
      </w:pPr>
      <w:r>
        <w:t xml:space="preserve"> </w:t>
      </w:r>
    </w:p>
    <w:p w14:paraId="04DF0135" w14:textId="0C02FDFB" w:rsidR="009F33C7" w:rsidRDefault="009F33C7" w:rsidP="009F33C7">
      <w:pPr>
        <w:pStyle w:val="AGFBody"/>
      </w:pPr>
      <w:r>
        <w:t>PROVINCE OF ONTARIO JUDICIAL DISTRICT OF YORK</w:t>
      </w:r>
    </w:p>
    <w:p w14:paraId="69D64E56" w14:textId="77777777" w:rsidR="00D134DA" w:rsidRDefault="00D134DA" w:rsidP="009F33C7">
      <w:pPr>
        <w:pStyle w:val="AGFBody"/>
      </w:pPr>
    </w:p>
    <w:p w14:paraId="7A3DF19E" w14:textId="77777777" w:rsidR="009F33C7" w:rsidRDefault="009F33C7" w:rsidP="009F33C7">
      <w:pPr>
        <w:pStyle w:val="AGFBody"/>
      </w:pPr>
      <w:r>
        <w:t>IN THE MATTER OF the Business Corporations Act and the Articles of Amalgamation of A.G.F. Management Limited and G.E.F. Management Limited</w:t>
      </w:r>
    </w:p>
    <w:p w14:paraId="356B3069" w14:textId="77777777" w:rsidR="009F33C7" w:rsidRDefault="009F33C7" w:rsidP="009F33C7">
      <w:pPr>
        <w:pStyle w:val="AGFBody"/>
      </w:pPr>
    </w:p>
    <w:p w14:paraId="6C2D0947" w14:textId="77777777" w:rsidR="009F33C7" w:rsidRDefault="009F33C7" w:rsidP="009F33C7">
      <w:pPr>
        <w:pStyle w:val="AGFBody"/>
      </w:pPr>
      <w:r>
        <w:t xml:space="preserve">TO WIT: </w:t>
      </w:r>
    </w:p>
    <w:p w14:paraId="16C9E088" w14:textId="77777777" w:rsidR="009F33C7" w:rsidRDefault="009F33C7" w:rsidP="009F33C7">
      <w:pPr>
        <w:pStyle w:val="AGFBody"/>
      </w:pPr>
      <w:r>
        <w:t xml:space="preserve"> </w:t>
      </w:r>
    </w:p>
    <w:p w14:paraId="59B77F12" w14:textId="77777777" w:rsidR="009F33C7" w:rsidRDefault="009F33C7" w:rsidP="009F33C7">
      <w:pPr>
        <w:pStyle w:val="AGFBody"/>
      </w:pPr>
    </w:p>
    <w:p w14:paraId="6F92C22F" w14:textId="77777777" w:rsidR="009F33C7" w:rsidRDefault="009F33C7" w:rsidP="009F33C7">
      <w:pPr>
        <w:pStyle w:val="AGFBody"/>
      </w:pPr>
      <w:r>
        <w:t>I, Beatrice Ip, of the City of Scarborough, in the Province of Ontario, hereby</w:t>
      </w:r>
    </w:p>
    <w:p w14:paraId="6C306D72" w14:textId="77777777" w:rsidR="009F33C7" w:rsidRDefault="009F33C7" w:rsidP="009F33C7">
      <w:pPr>
        <w:pStyle w:val="AGFBody"/>
      </w:pPr>
      <w:r>
        <w:t>certify that:</w:t>
      </w:r>
    </w:p>
    <w:p w14:paraId="18E3AFAB" w14:textId="77777777" w:rsidR="009F33C7" w:rsidRDefault="009F33C7" w:rsidP="009F33C7">
      <w:pPr>
        <w:pStyle w:val="AGFBody"/>
      </w:pPr>
    </w:p>
    <w:p w14:paraId="6950FABC" w14:textId="77777777" w:rsidR="00D134DA" w:rsidRDefault="009F33C7" w:rsidP="009F33C7">
      <w:pPr>
        <w:pStyle w:val="AGFBody"/>
        <w:numPr>
          <w:ilvl w:val="0"/>
          <w:numId w:val="23"/>
        </w:numPr>
      </w:pPr>
      <w:r>
        <w:t>I am the Secretary of G.E.F. Management Limited and have knowledge of the matters herein declared.</w:t>
      </w:r>
    </w:p>
    <w:p w14:paraId="5E41F744" w14:textId="62AFEC97" w:rsidR="009F33C7" w:rsidRDefault="009F33C7" w:rsidP="009F33C7">
      <w:pPr>
        <w:pStyle w:val="AGFBody"/>
        <w:numPr>
          <w:ilvl w:val="0"/>
          <w:numId w:val="23"/>
        </w:numPr>
      </w:pPr>
      <w:r>
        <w:t>There are reasonable grounds for believing that:</w:t>
      </w:r>
    </w:p>
    <w:p w14:paraId="12144515" w14:textId="77777777" w:rsidR="00D134DA" w:rsidRDefault="00D134DA" w:rsidP="00D134DA">
      <w:pPr>
        <w:pStyle w:val="AGFBody"/>
        <w:ind w:left="360"/>
      </w:pPr>
    </w:p>
    <w:p w14:paraId="23B7E16B" w14:textId="71B253A3" w:rsidR="009F33C7" w:rsidRDefault="009F33C7" w:rsidP="00D134DA">
      <w:pPr>
        <w:pStyle w:val="AGFBody"/>
        <w:ind w:left="720"/>
      </w:pPr>
      <w:r>
        <w:t>(</w:t>
      </w:r>
      <w:proofErr w:type="spellStart"/>
      <w:r>
        <w:t>i</w:t>
      </w:r>
      <w:proofErr w:type="spellEnd"/>
      <w:r>
        <w:t>)</w:t>
      </w:r>
      <w:r w:rsidR="00D134DA">
        <w:t xml:space="preserve"> </w:t>
      </w:r>
      <w:r>
        <w:t xml:space="preserve">each amalgamating corporation </w:t>
      </w:r>
      <w:proofErr w:type="gramStart"/>
      <w:r>
        <w:t>is</w:t>
      </w:r>
      <w:proofErr w:type="gramEnd"/>
      <w:r>
        <w:t xml:space="preserve"> and the amalgamated corporation will be able to pay its liabilities as they become due;</w:t>
      </w:r>
    </w:p>
    <w:p w14:paraId="604F870F" w14:textId="77777777" w:rsidR="009F33C7" w:rsidRDefault="009F33C7" w:rsidP="009F33C7">
      <w:pPr>
        <w:pStyle w:val="AGFBody"/>
      </w:pPr>
    </w:p>
    <w:p w14:paraId="65FD2556" w14:textId="3275B38E" w:rsidR="009F33C7" w:rsidRDefault="009F33C7" w:rsidP="00D134DA">
      <w:pPr>
        <w:pStyle w:val="AGFBody"/>
        <w:ind w:left="720"/>
      </w:pPr>
      <w:r>
        <w:t>(ii)</w:t>
      </w:r>
      <w:r w:rsidR="00D134DA">
        <w:t xml:space="preserve"> </w:t>
      </w:r>
      <w:r>
        <w:t>the realizable value of the amalgamated corporation's assets will not be less than the aggregate of its liabilities and stated capital of all classes; and</w:t>
      </w:r>
    </w:p>
    <w:p w14:paraId="3B8E3ABF" w14:textId="77777777" w:rsidR="009F33C7" w:rsidRDefault="009F33C7" w:rsidP="009F33C7">
      <w:pPr>
        <w:pStyle w:val="AGFBody"/>
      </w:pPr>
    </w:p>
    <w:p w14:paraId="5A707772" w14:textId="150B7107" w:rsidR="009F33C7" w:rsidRDefault="009F33C7" w:rsidP="00D134DA">
      <w:pPr>
        <w:pStyle w:val="AGFBody"/>
        <w:ind w:firstLine="720"/>
      </w:pPr>
      <w:r>
        <w:t>(iii)</w:t>
      </w:r>
      <w:r w:rsidR="00D134DA">
        <w:t xml:space="preserve"> </w:t>
      </w:r>
      <w:r>
        <w:t>no creditor will be prejudiced by the amalgamation.</w:t>
      </w:r>
    </w:p>
    <w:p w14:paraId="27A323E3" w14:textId="77777777" w:rsidR="009F33C7" w:rsidRDefault="009F33C7" w:rsidP="009F33C7">
      <w:pPr>
        <w:pStyle w:val="AGFBody"/>
      </w:pPr>
    </w:p>
    <w:p w14:paraId="38A47C47" w14:textId="77777777" w:rsidR="009F33C7" w:rsidRDefault="009F33C7" w:rsidP="009F33C7">
      <w:pPr>
        <w:pStyle w:val="AGFBody"/>
      </w:pPr>
    </w:p>
    <w:p w14:paraId="19408E35" w14:textId="77777777" w:rsidR="009F33C7" w:rsidRDefault="009F33C7" w:rsidP="009F33C7">
      <w:pPr>
        <w:pStyle w:val="AGFBody"/>
      </w:pPr>
      <w:r>
        <w:t xml:space="preserve">DATED at Toronto this 29th day of </w:t>
      </w:r>
      <w:proofErr w:type="gramStart"/>
      <w:r>
        <w:t>November,</w:t>
      </w:r>
      <w:proofErr w:type="gramEnd"/>
      <w:r>
        <w:t xml:space="preserve"> 1994.</w:t>
      </w:r>
    </w:p>
    <w:p w14:paraId="5C9C35A2" w14:textId="77777777" w:rsidR="009F33C7" w:rsidRDefault="009F33C7" w:rsidP="009F33C7">
      <w:pPr>
        <w:pStyle w:val="AGFBody"/>
      </w:pPr>
      <w:r>
        <w:t xml:space="preserve">Signed by Beatrice Ip, Secretary </w:t>
      </w:r>
    </w:p>
    <w:p w14:paraId="6FC27266" w14:textId="77777777" w:rsidR="009F33C7" w:rsidRDefault="009F33C7" w:rsidP="009F33C7">
      <w:pPr>
        <w:pStyle w:val="AGFBody"/>
      </w:pPr>
    </w:p>
    <w:p w14:paraId="11AB9823" w14:textId="77777777" w:rsidR="009F33C7" w:rsidRDefault="009F33C7" w:rsidP="009F33C7">
      <w:pPr>
        <w:pStyle w:val="AGFBody"/>
      </w:pPr>
      <w:r>
        <w:t xml:space="preserve"> </w:t>
      </w:r>
    </w:p>
    <w:p w14:paraId="411A68CF" w14:textId="77777777" w:rsidR="00D134DA" w:rsidRDefault="00D134DA" w:rsidP="009F33C7">
      <w:pPr>
        <w:pStyle w:val="AGFBody"/>
      </w:pPr>
    </w:p>
    <w:p w14:paraId="2F461735" w14:textId="77777777" w:rsidR="00D134DA" w:rsidRDefault="00D134DA" w:rsidP="009F33C7">
      <w:pPr>
        <w:pStyle w:val="AGFBody"/>
      </w:pPr>
    </w:p>
    <w:p w14:paraId="09EC24A0" w14:textId="77777777" w:rsidR="00D134DA" w:rsidRDefault="00D134DA" w:rsidP="009F33C7">
      <w:pPr>
        <w:pStyle w:val="AGFBody"/>
      </w:pPr>
    </w:p>
    <w:p w14:paraId="648E94B9" w14:textId="77777777" w:rsidR="00D134DA" w:rsidRDefault="00D134DA" w:rsidP="009F33C7">
      <w:pPr>
        <w:pStyle w:val="AGFBody"/>
      </w:pPr>
    </w:p>
    <w:p w14:paraId="21FC7739" w14:textId="77777777" w:rsidR="00D134DA" w:rsidRDefault="00D134DA" w:rsidP="009F33C7">
      <w:pPr>
        <w:pStyle w:val="AGFBody"/>
      </w:pPr>
    </w:p>
    <w:p w14:paraId="77DCB1AC" w14:textId="77777777" w:rsidR="00D134DA" w:rsidRDefault="00D134DA" w:rsidP="009F33C7">
      <w:pPr>
        <w:pStyle w:val="AGFBody"/>
      </w:pPr>
    </w:p>
    <w:p w14:paraId="4FDAC39F" w14:textId="77777777" w:rsidR="00D134DA" w:rsidRDefault="00D134DA" w:rsidP="009F33C7">
      <w:pPr>
        <w:pStyle w:val="AGFBody"/>
      </w:pPr>
    </w:p>
    <w:p w14:paraId="19EA849D" w14:textId="77777777" w:rsidR="00D134DA" w:rsidRDefault="00D134DA" w:rsidP="009F33C7">
      <w:pPr>
        <w:pStyle w:val="AGFBody"/>
      </w:pPr>
    </w:p>
    <w:p w14:paraId="512A815F" w14:textId="77777777" w:rsidR="00D134DA" w:rsidRDefault="00D134DA" w:rsidP="009F33C7">
      <w:pPr>
        <w:pStyle w:val="AGFBody"/>
      </w:pPr>
    </w:p>
    <w:p w14:paraId="56529887" w14:textId="77777777" w:rsidR="00D134DA" w:rsidRDefault="00D134DA" w:rsidP="009F33C7">
      <w:pPr>
        <w:pStyle w:val="AGFBody"/>
      </w:pPr>
    </w:p>
    <w:p w14:paraId="086D2994" w14:textId="77777777" w:rsidR="00D134DA" w:rsidRDefault="00D134DA" w:rsidP="009F33C7">
      <w:pPr>
        <w:pStyle w:val="AGFBody"/>
      </w:pPr>
    </w:p>
    <w:p w14:paraId="71109F75" w14:textId="77777777" w:rsidR="00D134DA" w:rsidRDefault="00D134DA" w:rsidP="009F33C7">
      <w:pPr>
        <w:pStyle w:val="AGFBody"/>
      </w:pPr>
    </w:p>
    <w:p w14:paraId="2A498BA4" w14:textId="77777777" w:rsidR="00D134DA" w:rsidRDefault="00D134DA" w:rsidP="009F33C7">
      <w:pPr>
        <w:pStyle w:val="AGFBody"/>
      </w:pPr>
    </w:p>
    <w:p w14:paraId="3A54B5A3" w14:textId="77777777" w:rsidR="00D134DA" w:rsidRDefault="00D134DA" w:rsidP="009F33C7">
      <w:pPr>
        <w:pStyle w:val="AGFBody"/>
      </w:pPr>
    </w:p>
    <w:p w14:paraId="62A2A31C" w14:textId="77777777" w:rsidR="00D134DA" w:rsidRDefault="00D134DA" w:rsidP="009F33C7">
      <w:pPr>
        <w:pStyle w:val="AGFBody"/>
      </w:pPr>
    </w:p>
    <w:p w14:paraId="19013C69" w14:textId="77777777" w:rsidR="00D134DA" w:rsidRDefault="00D134DA" w:rsidP="009F33C7">
      <w:pPr>
        <w:pStyle w:val="AGFBody"/>
      </w:pPr>
    </w:p>
    <w:p w14:paraId="6952E466" w14:textId="77777777" w:rsidR="00D134DA" w:rsidRDefault="00D134DA" w:rsidP="009F33C7">
      <w:pPr>
        <w:pStyle w:val="AGFBody"/>
      </w:pPr>
    </w:p>
    <w:p w14:paraId="7EF82B89" w14:textId="55AF4F1A" w:rsidR="009F33C7" w:rsidRDefault="009F33C7" w:rsidP="00C37F21">
      <w:pPr>
        <w:pStyle w:val="Heading2"/>
      </w:pPr>
      <w:r>
        <w:lastRenderedPageBreak/>
        <w:t>SCHEDULE B</w:t>
      </w:r>
    </w:p>
    <w:p w14:paraId="417A7C1A" w14:textId="77777777" w:rsidR="00C37F21" w:rsidRPr="00C37F21" w:rsidRDefault="00C37F21" w:rsidP="00C37F21"/>
    <w:p w14:paraId="11AB2926" w14:textId="2C110282" w:rsidR="009F33C7" w:rsidRDefault="009F33C7" w:rsidP="00C37F21">
      <w:pPr>
        <w:pStyle w:val="Heading3"/>
      </w:pPr>
      <w:r>
        <w:t>AMALGAMATION AGREEMENT</w:t>
      </w:r>
    </w:p>
    <w:p w14:paraId="239A0CD2" w14:textId="77777777" w:rsidR="00D134DA" w:rsidRDefault="00D134DA" w:rsidP="009F33C7">
      <w:pPr>
        <w:pStyle w:val="AGFBody"/>
      </w:pPr>
    </w:p>
    <w:p w14:paraId="6E564C60" w14:textId="77777777" w:rsidR="009F33C7" w:rsidRDefault="009F33C7" w:rsidP="009F33C7">
      <w:pPr>
        <w:pStyle w:val="AGFBody"/>
      </w:pPr>
      <w:r>
        <w:t xml:space="preserve">THIS AMALGAMATION AGREEMENT is made as of the 31st day of </w:t>
      </w:r>
      <w:proofErr w:type="gramStart"/>
      <w:r>
        <w:t>October,</w:t>
      </w:r>
      <w:proofErr w:type="gramEnd"/>
      <w:r>
        <w:t xml:space="preserve"> 1994,</w:t>
      </w:r>
    </w:p>
    <w:p w14:paraId="7FBCFA34" w14:textId="77777777" w:rsidR="009F33C7" w:rsidRDefault="009F33C7" w:rsidP="009F33C7">
      <w:pPr>
        <w:pStyle w:val="AGFBody"/>
      </w:pPr>
    </w:p>
    <w:p w14:paraId="0FD79C7F" w14:textId="77777777" w:rsidR="009F33C7" w:rsidRDefault="009F33C7" w:rsidP="009F33C7">
      <w:pPr>
        <w:pStyle w:val="AGFBody"/>
      </w:pPr>
      <w:r>
        <w:t>BETWEEN:</w:t>
      </w:r>
    </w:p>
    <w:p w14:paraId="5D9B7480" w14:textId="77777777" w:rsidR="009F33C7" w:rsidRDefault="009F33C7" w:rsidP="009F33C7">
      <w:pPr>
        <w:pStyle w:val="AGFBody"/>
      </w:pPr>
    </w:p>
    <w:p w14:paraId="2FD12D77" w14:textId="77777777" w:rsidR="009F33C7" w:rsidRDefault="009F33C7" w:rsidP="009F33C7">
      <w:pPr>
        <w:pStyle w:val="AGFBody"/>
      </w:pPr>
      <w:r>
        <w:t>A.G.F. MANAGEMENT LIMITED, a corporation incorporated under the laws of the Province of Ontario (hereinafter called " A.G.F.")</w:t>
      </w:r>
    </w:p>
    <w:p w14:paraId="06C9F557" w14:textId="77777777" w:rsidR="009F33C7" w:rsidRDefault="009F33C7" w:rsidP="009F33C7">
      <w:pPr>
        <w:pStyle w:val="AGFBody"/>
      </w:pPr>
    </w:p>
    <w:p w14:paraId="0CD5CC8C" w14:textId="77777777" w:rsidR="009F33C7" w:rsidRDefault="009F33C7" w:rsidP="009F33C7">
      <w:pPr>
        <w:pStyle w:val="AGFBody"/>
      </w:pPr>
      <w:r>
        <w:t>- and -</w:t>
      </w:r>
    </w:p>
    <w:p w14:paraId="0114C458" w14:textId="77777777" w:rsidR="009F33C7" w:rsidRDefault="009F33C7" w:rsidP="009F33C7">
      <w:pPr>
        <w:pStyle w:val="AGFBody"/>
      </w:pPr>
    </w:p>
    <w:p w14:paraId="14BD2143" w14:textId="77777777" w:rsidR="009F33C7" w:rsidRDefault="009F33C7" w:rsidP="009F33C7">
      <w:pPr>
        <w:pStyle w:val="AGFBody"/>
      </w:pPr>
      <w:r>
        <w:t>G.E.F. MANAGEMENT LIMITED, a corporation incorporated under the laws of the Province of Ontario (hereinafter called "G.E.F.")</w:t>
      </w:r>
    </w:p>
    <w:p w14:paraId="36B1D125" w14:textId="77777777" w:rsidR="009F33C7" w:rsidRDefault="009F33C7" w:rsidP="009F33C7">
      <w:pPr>
        <w:pStyle w:val="AGFBody"/>
      </w:pPr>
    </w:p>
    <w:p w14:paraId="5EB15A8F" w14:textId="77777777" w:rsidR="009F33C7" w:rsidRDefault="009F33C7" w:rsidP="009F33C7">
      <w:pPr>
        <w:pStyle w:val="AGFBody"/>
      </w:pPr>
      <w:r>
        <w:t>RECITALS:</w:t>
      </w:r>
    </w:p>
    <w:p w14:paraId="54EC0780" w14:textId="77777777" w:rsidR="009F33C7" w:rsidRDefault="009F33C7" w:rsidP="009F33C7">
      <w:pPr>
        <w:pStyle w:val="AGFBody"/>
      </w:pPr>
    </w:p>
    <w:p w14:paraId="7DE89462" w14:textId="77777777" w:rsidR="009F33C7" w:rsidRDefault="009F33C7" w:rsidP="009F33C7">
      <w:pPr>
        <w:pStyle w:val="AGFBody"/>
      </w:pPr>
      <w:r>
        <w:t>A.</w:t>
      </w:r>
      <w:r>
        <w:tab/>
        <w:t xml:space="preserve">A.G.F. and G.E.F. have agreed to amalgamate pursuant to the Business Corporations </w:t>
      </w:r>
      <w:proofErr w:type="gramStart"/>
      <w:r>
        <w:t>Act;</w:t>
      </w:r>
      <w:proofErr w:type="gramEnd"/>
    </w:p>
    <w:p w14:paraId="5E918077" w14:textId="77777777" w:rsidR="009F33C7" w:rsidRDefault="009F33C7" w:rsidP="009F33C7">
      <w:pPr>
        <w:pStyle w:val="AGFBody"/>
      </w:pPr>
    </w:p>
    <w:p w14:paraId="0EFA41A8" w14:textId="77777777" w:rsidR="009F33C7" w:rsidRDefault="009F33C7" w:rsidP="009F33C7">
      <w:pPr>
        <w:pStyle w:val="AGFBody"/>
      </w:pPr>
      <w:r>
        <w:t>B.</w:t>
      </w:r>
      <w:r>
        <w:tab/>
        <w:t>A.G.F. AND G.E.F. have each made disclosure to the other of their respective assets and liabilities; and</w:t>
      </w:r>
    </w:p>
    <w:p w14:paraId="31B57724" w14:textId="77777777" w:rsidR="009F33C7" w:rsidRDefault="009F33C7" w:rsidP="009F33C7">
      <w:pPr>
        <w:pStyle w:val="AGFBody"/>
      </w:pPr>
      <w:r>
        <w:t>C.</w:t>
      </w:r>
      <w:r>
        <w:tab/>
        <w:t xml:space="preserve">It is desirable that this amalgamation should be </w:t>
      </w:r>
      <w:proofErr w:type="gramStart"/>
      <w:r>
        <w:t>effected</w:t>
      </w:r>
      <w:proofErr w:type="gramEnd"/>
      <w:r>
        <w:t>.</w:t>
      </w:r>
    </w:p>
    <w:p w14:paraId="19A860E5" w14:textId="77777777" w:rsidR="009F33C7" w:rsidRDefault="009F33C7" w:rsidP="009F33C7">
      <w:pPr>
        <w:pStyle w:val="AGFBody"/>
      </w:pPr>
    </w:p>
    <w:p w14:paraId="6B99E93C" w14:textId="77777777" w:rsidR="009F33C7" w:rsidRDefault="009F33C7" w:rsidP="009F33C7">
      <w:pPr>
        <w:pStyle w:val="AGFBody"/>
      </w:pPr>
      <w:r>
        <w:t>NOW THEREFORE in consideration of the mutual covenants and agreements herein contained and other good and valuable consideration (the receipt and sufficiency of which are hereby acknowledged) the parties agree as follows:</w:t>
      </w:r>
    </w:p>
    <w:p w14:paraId="2D588581" w14:textId="77777777" w:rsidR="00D134DA" w:rsidRDefault="00D134DA" w:rsidP="009F33C7">
      <w:pPr>
        <w:pStyle w:val="AGFBody"/>
      </w:pPr>
    </w:p>
    <w:p w14:paraId="0A959DE8" w14:textId="1102D1B8" w:rsidR="009F33C7" w:rsidRPr="00D30135" w:rsidRDefault="009F33C7" w:rsidP="00D134DA">
      <w:pPr>
        <w:pStyle w:val="AGFBody"/>
        <w:numPr>
          <w:ilvl w:val="0"/>
          <w:numId w:val="25"/>
        </w:numPr>
        <w:rPr>
          <w:rStyle w:val="Strong"/>
        </w:rPr>
      </w:pPr>
      <w:r w:rsidRPr="00D30135">
        <w:rPr>
          <w:rStyle w:val="Strong"/>
        </w:rPr>
        <w:t>Interpretation</w:t>
      </w:r>
    </w:p>
    <w:p w14:paraId="28D7918B" w14:textId="77777777" w:rsidR="009F33C7" w:rsidRDefault="009F33C7" w:rsidP="009F33C7">
      <w:pPr>
        <w:pStyle w:val="AGFBody"/>
      </w:pPr>
    </w:p>
    <w:p w14:paraId="70F7472D" w14:textId="77777777" w:rsidR="009F33C7" w:rsidRDefault="009F33C7" w:rsidP="009F33C7">
      <w:pPr>
        <w:pStyle w:val="AGFBody"/>
      </w:pPr>
      <w:r>
        <w:t>In this Agreement, the following terms shall have the following meanings:</w:t>
      </w:r>
    </w:p>
    <w:p w14:paraId="597286B4" w14:textId="77777777" w:rsidR="009F33C7" w:rsidRDefault="009F33C7" w:rsidP="009F33C7">
      <w:pPr>
        <w:pStyle w:val="AGFBody"/>
      </w:pPr>
    </w:p>
    <w:p w14:paraId="19A67CE3" w14:textId="77777777" w:rsidR="009F33C7" w:rsidRDefault="009F33C7" w:rsidP="009F33C7">
      <w:pPr>
        <w:pStyle w:val="AGFBody"/>
      </w:pPr>
      <w:r>
        <w:t xml:space="preserve"> </w:t>
      </w:r>
    </w:p>
    <w:p w14:paraId="2311CD9C" w14:textId="77777777" w:rsidR="009F33C7" w:rsidRDefault="009F33C7" w:rsidP="009F33C7">
      <w:pPr>
        <w:pStyle w:val="AGFBody"/>
      </w:pPr>
      <w:r>
        <w:t xml:space="preserve">"Act" means the Business Corporations </w:t>
      </w:r>
      <w:proofErr w:type="gramStart"/>
      <w:r>
        <w:t>Act;</w:t>
      </w:r>
      <w:proofErr w:type="gramEnd"/>
    </w:p>
    <w:p w14:paraId="7D099589" w14:textId="77777777" w:rsidR="009F33C7" w:rsidRDefault="009F33C7" w:rsidP="009F33C7">
      <w:pPr>
        <w:pStyle w:val="AGFBody"/>
      </w:pPr>
    </w:p>
    <w:p w14:paraId="73BAADFD" w14:textId="77777777" w:rsidR="009F33C7" w:rsidRDefault="009F33C7" w:rsidP="009F33C7">
      <w:pPr>
        <w:pStyle w:val="AGFBody"/>
      </w:pPr>
      <w:r>
        <w:t xml:space="preserve">"Agreement" means this amalgamation </w:t>
      </w:r>
      <w:proofErr w:type="gramStart"/>
      <w:r>
        <w:t>agreement;</w:t>
      </w:r>
      <w:proofErr w:type="gramEnd"/>
      <w:r>
        <w:t xml:space="preserve"> </w:t>
      </w:r>
    </w:p>
    <w:p w14:paraId="5BB1C19D" w14:textId="77777777" w:rsidR="009F33C7" w:rsidRDefault="009F33C7" w:rsidP="009F33C7">
      <w:pPr>
        <w:pStyle w:val="AGFBody"/>
      </w:pPr>
    </w:p>
    <w:p w14:paraId="4D5D83DE" w14:textId="77777777" w:rsidR="009F33C7" w:rsidRDefault="009F33C7" w:rsidP="009F33C7">
      <w:pPr>
        <w:pStyle w:val="AGFBody"/>
      </w:pPr>
      <w:r>
        <w:t xml:space="preserve">"Amalgamated Corporation" means the corporation continuing from the amalgamation of the Amalgamating </w:t>
      </w:r>
      <w:proofErr w:type="gramStart"/>
      <w:r>
        <w:t>Corporations;</w:t>
      </w:r>
      <w:proofErr w:type="gramEnd"/>
    </w:p>
    <w:p w14:paraId="1798C1B4" w14:textId="77777777" w:rsidR="009F33C7" w:rsidRDefault="009F33C7" w:rsidP="009F33C7">
      <w:pPr>
        <w:pStyle w:val="AGFBody"/>
      </w:pPr>
    </w:p>
    <w:p w14:paraId="5A4BD900" w14:textId="77777777" w:rsidR="009F33C7" w:rsidRDefault="009F33C7" w:rsidP="009F33C7">
      <w:pPr>
        <w:pStyle w:val="AGFBody"/>
      </w:pPr>
      <w:r>
        <w:t xml:space="preserve">"Amalgamating Corporations" means A.G.F. and </w:t>
      </w:r>
      <w:proofErr w:type="gramStart"/>
      <w:r>
        <w:t>G.E.F.;</w:t>
      </w:r>
      <w:proofErr w:type="gramEnd"/>
    </w:p>
    <w:p w14:paraId="2AD0C133" w14:textId="77777777" w:rsidR="009F33C7" w:rsidRDefault="009F33C7" w:rsidP="009F33C7">
      <w:pPr>
        <w:pStyle w:val="AGFBody"/>
      </w:pPr>
    </w:p>
    <w:p w14:paraId="25908018" w14:textId="77777777" w:rsidR="009F33C7" w:rsidRDefault="009F33C7" w:rsidP="009F33C7">
      <w:pPr>
        <w:pStyle w:val="AGFBody"/>
      </w:pPr>
      <w:r>
        <w:t xml:space="preserve">"Amalgamation" means the amalgamation of the Amalgamating Corporations as contemplated in this </w:t>
      </w:r>
      <w:proofErr w:type="gramStart"/>
      <w:r>
        <w:t>Agreement;</w:t>
      </w:r>
      <w:proofErr w:type="gramEnd"/>
    </w:p>
    <w:p w14:paraId="338EE5E5" w14:textId="77777777" w:rsidR="009F33C7" w:rsidRDefault="009F33C7" w:rsidP="009F33C7">
      <w:pPr>
        <w:pStyle w:val="AGFBody"/>
      </w:pPr>
    </w:p>
    <w:p w14:paraId="0C165F7B" w14:textId="77777777" w:rsidR="009F33C7" w:rsidRDefault="009F33C7" w:rsidP="009F33C7">
      <w:pPr>
        <w:pStyle w:val="AGFBody"/>
      </w:pPr>
      <w:r>
        <w:t xml:space="preserve">"Dissenting Shareholder" means a shareholder of A.G.F or G.E.F, as the case may be, who, in connection with the special resolution of the shareholders of A.G.F. or G.E.F., as the case may be, which approves and </w:t>
      </w:r>
      <w:r>
        <w:lastRenderedPageBreak/>
        <w:t>adopts this Agreement, has sent to A.G. F. or G.E.F., as the case may be, a written objection and a demand for payment within the time limits and in the manner prescribed by sections 185(6) and 185(10) of the Act respectively with respect to his shares;</w:t>
      </w:r>
    </w:p>
    <w:p w14:paraId="5159AAA1" w14:textId="77777777" w:rsidR="009F33C7" w:rsidRDefault="009F33C7" w:rsidP="009F33C7">
      <w:pPr>
        <w:pStyle w:val="AGFBody"/>
      </w:pPr>
      <w:r>
        <w:t>"Effective Date" means the date of the amalgamation as set forth in the certificate of amalgamation issued to the Amalgamated Corporation.</w:t>
      </w:r>
    </w:p>
    <w:p w14:paraId="77F3BE1F" w14:textId="77777777" w:rsidR="009F33C7" w:rsidRDefault="009F33C7" w:rsidP="009F33C7">
      <w:pPr>
        <w:pStyle w:val="AGFBody"/>
      </w:pPr>
    </w:p>
    <w:p w14:paraId="5CD1B115" w14:textId="77777777" w:rsidR="009F33C7" w:rsidRDefault="009F33C7" w:rsidP="009F33C7">
      <w:pPr>
        <w:pStyle w:val="AGFBody"/>
      </w:pPr>
      <w:r>
        <w:t>Words and phrases used in this Agreement and defined in the Act shall have the same meaning in this Agreement as in the Act unless the context otherwise requires.</w:t>
      </w:r>
    </w:p>
    <w:p w14:paraId="40675AFA" w14:textId="77777777" w:rsidR="00D134DA" w:rsidRDefault="00D134DA" w:rsidP="009F33C7">
      <w:pPr>
        <w:pStyle w:val="AGFBody"/>
      </w:pPr>
    </w:p>
    <w:p w14:paraId="73835C5A" w14:textId="35FEF543" w:rsidR="009F33C7" w:rsidRPr="00D30135" w:rsidRDefault="009F33C7" w:rsidP="00D134DA">
      <w:pPr>
        <w:pStyle w:val="AGFBody"/>
        <w:numPr>
          <w:ilvl w:val="0"/>
          <w:numId w:val="25"/>
        </w:numPr>
        <w:rPr>
          <w:rStyle w:val="Strong"/>
        </w:rPr>
      </w:pPr>
      <w:r w:rsidRPr="00D30135">
        <w:rPr>
          <w:rStyle w:val="Strong"/>
        </w:rPr>
        <w:t>Agreement to Amalgamate</w:t>
      </w:r>
    </w:p>
    <w:p w14:paraId="117ACDDA" w14:textId="77777777" w:rsidR="009F33C7" w:rsidRDefault="009F33C7" w:rsidP="009F33C7">
      <w:pPr>
        <w:pStyle w:val="AGFBody"/>
      </w:pPr>
    </w:p>
    <w:p w14:paraId="2F37E010" w14:textId="77777777" w:rsidR="009F33C7" w:rsidRDefault="009F33C7" w:rsidP="009F33C7">
      <w:pPr>
        <w:pStyle w:val="AGFBody"/>
      </w:pPr>
      <w:r>
        <w:t>The Amalgamating Corporations do hereby agree to amalgamate pursuant to the provisions of section 174 of the Act as of the Effective Date and to continue as one corporation on the terms and conditions set out in this Agreement.</w:t>
      </w:r>
    </w:p>
    <w:p w14:paraId="3DB54987" w14:textId="77777777" w:rsidR="00D134DA" w:rsidRDefault="00D134DA" w:rsidP="009F33C7">
      <w:pPr>
        <w:pStyle w:val="AGFBody"/>
      </w:pPr>
    </w:p>
    <w:p w14:paraId="0D9BA4AD" w14:textId="650326D8" w:rsidR="009F33C7" w:rsidRPr="00D30135" w:rsidRDefault="009F33C7" w:rsidP="00D134DA">
      <w:pPr>
        <w:pStyle w:val="AGFBody"/>
        <w:numPr>
          <w:ilvl w:val="0"/>
          <w:numId w:val="25"/>
        </w:numPr>
        <w:rPr>
          <w:rStyle w:val="Strong"/>
        </w:rPr>
      </w:pPr>
      <w:r w:rsidRPr="00D30135">
        <w:rPr>
          <w:rStyle w:val="Strong"/>
        </w:rPr>
        <w:t>Conditions of Amalgamation</w:t>
      </w:r>
    </w:p>
    <w:p w14:paraId="270932AD" w14:textId="77777777" w:rsidR="009F33C7" w:rsidRDefault="009F33C7" w:rsidP="009F33C7">
      <w:pPr>
        <w:pStyle w:val="AGFBody"/>
      </w:pPr>
    </w:p>
    <w:p w14:paraId="26E9E8AC" w14:textId="77777777" w:rsidR="009F33C7" w:rsidRDefault="009F33C7" w:rsidP="009F33C7">
      <w:pPr>
        <w:pStyle w:val="AGFBody"/>
      </w:pPr>
      <w:r>
        <w:t xml:space="preserve">The completion of the Amalgamation on the terms set forth herein is subject to </w:t>
      </w:r>
      <w:proofErr w:type="gramStart"/>
      <w:r>
        <w:t>a number of</w:t>
      </w:r>
      <w:proofErr w:type="gramEnd"/>
      <w:r>
        <w:t xml:space="preserve"> conditions having been met, including the following:</w:t>
      </w:r>
    </w:p>
    <w:p w14:paraId="768FCF72" w14:textId="77777777" w:rsidR="009F33C7" w:rsidRDefault="009F33C7" w:rsidP="009F33C7">
      <w:pPr>
        <w:pStyle w:val="AGFBody"/>
      </w:pPr>
      <w:r>
        <w:t xml:space="preserve"> </w:t>
      </w:r>
    </w:p>
    <w:p w14:paraId="061634C4" w14:textId="77777777" w:rsidR="009F33C7" w:rsidRDefault="009F33C7" w:rsidP="009F33C7">
      <w:pPr>
        <w:pStyle w:val="AGFBody"/>
      </w:pPr>
    </w:p>
    <w:p w14:paraId="1CF2E97E" w14:textId="002D7D01" w:rsidR="009F33C7" w:rsidRDefault="009F33C7" w:rsidP="00D134DA">
      <w:pPr>
        <w:pStyle w:val="AGFBody"/>
        <w:ind w:left="1440"/>
      </w:pPr>
      <w:r>
        <w:t>(a)</w:t>
      </w:r>
      <w:r w:rsidR="00D134DA">
        <w:t xml:space="preserve"> </w:t>
      </w:r>
      <w:r>
        <w:t xml:space="preserve">the Amalgamation shall have been approved by a special resolution (as defined in the Act) by the voting shareholders of each of the Amalgamating </w:t>
      </w:r>
      <w:proofErr w:type="gramStart"/>
      <w:r>
        <w:t>Corporations;</w:t>
      </w:r>
      <w:proofErr w:type="gramEnd"/>
    </w:p>
    <w:p w14:paraId="2DF459A5" w14:textId="77777777" w:rsidR="009F33C7" w:rsidRDefault="009F33C7" w:rsidP="009F33C7">
      <w:pPr>
        <w:pStyle w:val="AGFBody"/>
      </w:pPr>
    </w:p>
    <w:p w14:paraId="121FE4BD" w14:textId="426E395F" w:rsidR="009F33C7" w:rsidRDefault="009F33C7" w:rsidP="00D134DA">
      <w:pPr>
        <w:pStyle w:val="AGFBody"/>
        <w:ind w:left="1440"/>
      </w:pPr>
      <w:r>
        <w:t>(b)</w:t>
      </w:r>
      <w:r w:rsidR="00D134DA">
        <w:t xml:space="preserve"> </w:t>
      </w:r>
      <w:r>
        <w:t>The Toronto Stock Exchange shall have accepted notice of the Amalgamation and of the listing thereon of the Class B non-voting preference shares of the Amalgamated Corporation to be issued to the shareholders of G.E.F. on the Amalgamation as of the Effective Date , or as soon as practicable thereafter, subject to compliance with the usual requirements of The Toronto Stock Exchange;</w:t>
      </w:r>
    </w:p>
    <w:p w14:paraId="199BBD31" w14:textId="77777777" w:rsidR="00D134DA" w:rsidRDefault="00D134DA" w:rsidP="00D134DA">
      <w:pPr>
        <w:pStyle w:val="AGFBody"/>
        <w:ind w:left="720"/>
      </w:pPr>
    </w:p>
    <w:p w14:paraId="6C96D94F" w14:textId="72E3F066" w:rsidR="009F33C7" w:rsidRDefault="009F33C7" w:rsidP="00D134DA">
      <w:pPr>
        <w:pStyle w:val="AGFBody"/>
        <w:ind w:left="1440"/>
      </w:pPr>
      <w:r>
        <w:t>(c)</w:t>
      </w:r>
      <w:r w:rsidR="00D134DA">
        <w:t xml:space="preserve"> </w:t>
      </w:r>
      <w:r>
        <w:t>all other consents, orders, regulations and approvals, including regulatory approvals of the Quebec Securities Commission and other applicable regulatory authorities, and orders required, necessary or desirable for the completion of the Amalgamation shall have been obtained or received, each in form acceptable to the applicable Amalgamating Corporation;</w:t>
      </w:r>
    </w:p>
    <w:p w14:paraId="721BA3CE" w14:textId="77777777" w:rsidR="009F33C7" w:rsidRDefault="009F33C7" w:rsidP="009F33C7">
      <w:pPr>
        <w:pStyle w:val="AGFBody"/>
      </w:pPr>
    </w:p>
    <w:p w14:paraId="29681CA2" w14:textId="6D778C52" w:rsidR="009F33C7" w:rsidRDefault="009F33C7" w:rsidP="00D134DA">
      <w:pPr>
        <w:pStyle w:val="AGFBody"/>
        <w:ind w:left="1440"/>
      </w:pPr>
      <w:r>
        <w:t>(d)</w:t>
      </w:r>
      <w:r w:rsidR="00D134DA">
        <w:t xml:space="preserve"> </w:t>
      </w:r>
      <w:r>
        <w:t>there shall not be in force any order or decree restraining or enjoining the consummation of the transactions contemplated by this Agreement; and</w:t>
      </w:r>
    </w:p>
    <w:p w14:paraId="1A1F4400" w14:textId="77777777" w:rsidR="009F33C7" w:rsidRDefault="009F33C7" w:rsidP="009F33C7">
      <w:pPr>
        <w:pStyle w:val="AGFBody"/>
      </w:pPr>
    </w:p>
    <w:p w14:paraId="3C8082FA" w14:textId="2FFFB1B8" w:rsidR="009F33C7" w:rsidRDefault="009F33C7" w:rsidP="00D134DA">
      <w:pPr>
        <w:pStyle w:val="AGFBody"/>
        <w:ind w:left="720" w:firstLine="720"/>
      </w:pPr>
      <w:r>
        <w:t>(e)</w:t>
      </w:r>
      <w:r w:rsidR="00D134DA">
        <w:t xml:space="preserve"> </w:t>
      </w:r>
      <w:r>
        <w:t>this Agreement shall not have been terminated as provided for therein.</w:t>
      </w:r>
    </w:p>
    <w:p w14:paraId="292D7588" w14:textId="77777777" w:rsidR="009F33C7" w:rsidRDefault="009F33C7" w:rsidP="009F33C7">
      <w:pPr>
        <w:pStyle w:val="AGFBody"/>
      </w:pPr>
    </w:p>
    <w:p w14:paraId="5002AB89" w14:textId="77777777" w:rsidR="009F33C7" w:rsidRDefault="009F33C7" w:rsidP="009F33C7">
      <w:pPr>
        <w:pStyle w:val="AGFBody"/>
      </w:pPr>
    </w:p>
    <w:p w14:paraId="117B8B67" w14:textId="77777777" w:rsidR="009F33C7" w:rsidRDefault="009F33C7" w:rsidP="009F33C7">
      <w:pPr>
        <w:pStyle w:val="AGFBody"/>
      </w:pPr>
    </w:p>
    <w:p w14:paraId="4B9F9FB8" w14:textId="77777777" w:rsidR="009F33C7" w:rsidRDefault="009F33C7" w:rsidP="009F33C7">
      <w:pPr>
        <w:pStyle w:val="AGFBody"/>
      </w:pPr>
      <w:r>
        <w:t xml:space="preserve">The Amalgamating Corporations hereby agree that each of the conditions are for the benefit of both parties and that each party, if any condition is not satisfied, may terminate the Amalgamation </w:t>
      </w:r>
      <w:proofErr w:type="gramStart"/>
      <w:r>
        <w:t>Agreement</w:t>
      </w:r>
      <w:proofErr w:type="gramEnd"/>
      <w:r>
        <w:t xml:space="preserve"> or waive the condition in whole or in part. Upon fulfilment of the foregoing conditions, the directors of the Amalgamating Corporations intend to cause articles of amalgamation to be filed with the Director under </w:t>
      </w:r>
      <w:r>
        <w:lastRenderedPageBreak/>
        <w:t>the OBCA, together with such other material as may be required by the Director in order that a certificate of amalgamation giving effect to the Amalgamation may be issued.</w:t>
      </w:r>
    </w:p>
    <w:p w14:paraId="45BF439D" w14:textId="77777777" w:rsidR="009F33C7" w:rsidRDefault="009F33C7" w:rsidP="009F33C7">
      <w:pPr>
        <w:pStyle w:val="AGFBody"/>
      </w:pPr>
    </w:p>
    <w:p w14:paraId="5591BBD8" w14:textId="6073C6ED" w:rsidR="009F33C7" w:rsidRPr="00D30135" w:rsidRDefault="009F33C7" w:rsidP="00D134DA">
      <w:pPr>
        <w:pStyle w:val="AGFBody"/>
        <w:numPr>
          <w:ilvl w:val="0"/>
          <w:numId w:val="25"/>
        </w:numPr>
        <w:rPr>
          <w:rStyle w:val="Strong"/>
        </w:rPr>
      </w:pPr>
      <w:r w:rsidRPr="00D30135">
        <w:rPr>
          <w:rStyle w:val="Strong"/>
        </w:rPr>
        <w:t>Name</w:t>
      </w:r>
    </w:p>
    <w:p w14:paraId="52E03731" w14:textId="77777777" w:rsidR="009F33C7" w:rsidRDefault="009F33C7" w:rsidP="009F33C7">
      <w:pPr>
        <w:pStyle w:val="AGFBody"/>
      </w:pPr>
      <w:r>
        <w:t xml:space="preserve">The name of the Amalgamated Corporation shall be AGF Management Limited/La </w:t>
      </w:r>
      <w:proofErr w:type="spellStart"/>
      <w:r>
        <w:t>Societe</w:t>
      </w:r>
      <w:proofErr w:type="spellEnd"/>
      <w:r>
        <w:t xml:space="preserve"> De Gestion AGF </w:t>
      </w:r>
      <w:proofErr w:type="spellStart"/>
      <w:r>
        <w:t>Limitee</w:t>
      </w:r>
      <w:proofErr w:type="spellEnd"/>
    </w:p>
    <w:p w14:paraId="2536B078" w14:textId="77777777" w:rsidR="00D134DA" w:rsidRDefault="00D134DA" w:rsidP="009F33C7">
      <w:pPr>
        <w:pStyle w:val="AGFBody"/>
      </w:pPr>
    </w:p>
    <w:p w14:paraId="7EB237F3" w14:textId="6FA4ED76" w:rsidR="009F33C7" w:rsidRPr="00D30135" w:rsidRDefault="009F33C7" w:rsidP="00D134DA">
      <w:pPr>
        <w:pStyle w:val="AGFBody"/>
        <w:numPr>
          <w:ilvl w:val="0"/>
          <w:numId w:val="25"/>
        </w:numPr>
        <w:rPr>
          <w:rStyle w:val="Strong"/>
        </w:rPr>
      </w:pPr>
      <w:r w:rsidRPr="00D30135">
        <w:rPr>
          <w:rStyle w:val="Strong"/>
        </w:rPr>
        <w:t>Registered Office</w:t>
      </w:r>
    </w:p>
    <w:p w14:paraId="16196DBA" w14:textId="77777777" w:rsidR="009F33C7" w:rsidRDefault="009F33C7" w:rsidP="009F33C7">
      <w:pPr>
        <w:pStyle w:val="AGFBody"/>
      </w:pPr>
    </w:p>
    <w:p w14:paraId="68932334" w14:textId="29A9C0ED" w:rsidR="009F33C7" w:rsidRDefault="009F33C7" w:rsidP="009F33C7">
      <w:pPr>
        <w:pStyle w:val="AGFBody"/>
      </w:pPr>
      <w:r>
        <w:t>The registered office of the Amalgamated Corporation shall be in the Municipality of Metropolitan Toronto in the Province of Ontario and shall be located therein at Suite 3100, Toronto Dominion Tower, Toronto-Dominion Centre, Toronto, Ontario M5K 1E9.</w:t>
      </w:r>
    </w:p>
    <w:p w14:paraId="705B17A4" w14:textId="77777777" w:rsidR="00D134DA" w:rsidRDefault="00D134DA" w:rsidP="009F33C7">
      <w:pPr>
        <w:pStyle w:val="AGFBody"/>
      </w:pPr>
    </w:p>
    <w:p w14:paraId="6FBA694A" w14:textId="0F23C013" w:rsidR="009F33C7" w:rsidRPr="00D30135" w:rsidRDefault="009F33C7" w:rsidP="00D134DA">
      <w:pPr>
        <w:pStyle w:val="AGFBody"/>
        <w:numPr>
          <w:ilvl w:val="0"/>
          <w:numId w:val="25"/>
        </w:numPr>
        <w:rPr>
          <w:rStyle w:val="Strong"/>
        </w:rPr>
      </w:pPr>
      <w:r w:rsidRPr="00D30135">
        <w:rPr>
          <w:rStyle w:val="Strong"/>
        </w:rPr>
        <w:t>Authorized Capital</w:t>
      </w:r>
    </w:p>
    <w:p w14:paraId="5D662F32" w14:textId="77777777" w:rsidR="009F33C7" w:rsidRDefault="009F33C7" w:rsidP="009F33C7">
      <w:pPr>
        <w:pStyle w:val="AGFBody"/>
      </w:pPr>
    </w:p>
    <w:p w14:paraId="342D7FFC" w14:textId="77777777" w:rsidR="009F33C7" w:rsidRDefault="009F33C7" w:rsidP="009F33C7">
      <w:pPr>
        <w:pStyle w:val="AGFBody"/>
      </w:pPr>
      <w:r>
        <w:t>The Amalgamated Corporation is authorized to issue an unlimited number of common shares and an unlimited number of Class B non-voting preference shares. The rights, privileges, restrictions, conditions attaching to each class of shares are set forth in the annexed Schedule A.</w:t>
      </w:r>
    </w:p>
    <w:p w14:paraId="66E27024" w14:textId="77777777" w:rsidR="00D134DA" w:rsidRDefault="00D134DA" w:rsidP="009F33C7">
      <w:pPr>
        <w:pStyle w:val="AGFBody"/>
      </w:pPr>
    </w:p>
    <w:p w14:paraId="5093B2D3" w14:textId="5C2A894F" w:rsidR="009F33C7" w:rsidRPr="00D30135" w:rsidRDefault="009F33C7" w:rsidP="00D134DA">
      <w:pPr>
        <w:pStyle w:val="AGFBody"/>
        <w:numPr>
          <w:ilvl w:val="0"/>
          <w:numId w:val="25"/>
        </w:numPr>
        <w:rPr>
          <w:rStyle w:val="Strong"/>
        </w:rPr>
      </w:pPr>
      <w:r w:rsidRPr="00D30135">
        <w:rPr>
          <w:rStyle w:val="Strong"/>
        </w:rPr>
        <w:t>Number of Directors</w:t>
      </w:r>
    </w:p>
    <w:p w14:paraId="4D401F0B" w14:textId="77777777" w:rsidR="009F33C7" w:rsidRDefault="009F33C7" w:rsidP="009F33C7">
      <w:pPr>
        <w:pStyle w:val="AGFBody"/>
      </w:pPr>
    </w:p>
    <w:p w14:paraId="2FF3D365" w14:textId="77777777" w:rsidR="009F33C7" w:rsidRDefault="009F33C7" w:rsidP="009F33C7">
      <w:pPr>
        <w:pStyle w:val="AGFBody"/>
      </w:pPr>
      <w:r>
        <w:t>The board of directors of the Amalgamated Corporation shall, until otherwise changed in accordance with the Act, consist of a minimum number of four and a maximum number of twelve directors.</w:t>
      </w:r>
    </w:p>
    <w:p w14:paraId="3686FB30" w14:textId="77777777" w:rsidR="00D134DA" w:rsidRDefault="00D134DA" w:rsidP="009F33C7">
      <w:pPr>
        <w:pStyle w:val="AGFBody"/>
      </w:pPr>
    </w:p>
    <w:p w14:paraId="3801A0D5" w14:textId="56B345BB" w:rsidR="009F33C7" w:rsidRPr="00D30135" w:rsidRDefault="009F33C7" w:rsidP="00D134DA">
      <w:pPr>
        <w:pStyle w:val="AGFBody"/>
        <w:numPr>
          <w:ilvl w:val="0"/>
          <w:numId w:val="25"/>
        </w:numPr>
        <w:rPr>
          <w:rStyle w:val="Strong"/>
        </w:rPr>
      </w:pPr>
      <w:r w:rsidRPr="00D30135">
        <w:rPr>
          <w:rStyle w:val="Strong"/>
        </w:rPr>
        <w:t>Business</w:t>
      </w:r>
    </w:p>
    <w:p w14:paraId="3183EEBC" w14:textId="77777777" w:rsidR="009F33C7" w:rsidRDefault="009F33C7" w:rsidP="009F33C7">
      <w:pPr>
        <w:pStyle w:val="AGFBody"/>
      </w:pPr>
    </w:p>
    <w:p w14:paraId="2D6A7698" w14:textId="77777777" w:rsidR="009F33C7" w:rsidRDefault="009F33C7" w:rsidP="009F33C7">
      <w:pPr>
        <w:pStyle w:val="AGFBody"/>
      </w:pPr>
      <w:r>
        <w:t>There shall be no restriction on the business which the Amalgamated Corporation is authorized to carry on.</w:t>
      </w:r>
    </w:p>
    <w:p w14:paraId="7733246C" w14:textId="77777777" w:rsidR="00D134DA" w:rsidRDefault="00D134DA" w:rsidP="009F33C7">
      <w:pPr>
        <w:pStyle w:val="AGFBody"/>
      </w:pPr>
    </w:p>
    <w:p w14:paraId="685465F4" w14:textId="17D23B21" w:rsidR="009F33C7" w:rsidRPr="00D30135" w:rsidRDefault="009F33C7" w:rsidP="00D134DA">
      <w:pPr>
        <w:pStyle w:val="AGFBody"/>
        <w:numPr>
          <w:ilvl w:val="0"/>
          <w:numId w:val="25"/>
        </w:numPr>
        <w:rPr>
          <w:rStyle w:val="Strong"/>
        </w:rPr>
      </w:pPr>
      <w:r w:rsidRPr="00D30135">
        <w:rPr>
          <w:rStyle w:val="Strong"/>
        </w:rPr>
        <w:t>Initial Directors</w:t>
      </w:r>
    </w:p>
    <w:p w14:paraId="08D83F73" w14:textId="77777777" w:rsidR="009F33C7" w:rsidRDefault="009F33C7" w:rsidP="009F33C7">
      <w:pPr>
        <w:pStyle w:val="AGFBody"/>
      </w:pPr>
    </w:p>
    <w:p w14:paraId="6B06D147" w14:textId="77777777" w:rsidR="009F33C7" w:rsidRDefault="009F33C7" w:rsidP="009F33C7">
      <w:pPr>
        <w:pStyle w:val="AGFBody"/>
      </w:pPr>
      <w:r>
        <w:t xml:space="preserve">The first directors of the Amalgamated Corporation shall be the persons whose names appear below: Robert W. Farquharson, C. Warren Goldring, Walter Keyser, David King, Allan </w:t>
      </w:r>
      <w:proofErr w:type="spellStart"/>
      <w:r>
        <w:t>Manford</w:t>
      </w:r>
      <w:proofErr w:type="spellEnd"/>
      <w:r>
        <w:t xml:space="preserve">, Robert Ogilvie, John Myers, and Milan </w:t>
      </w:r>
      <w:proofErr w:type="spellStart"/>
      <w:r>
        <w:t>Nastich</w:t>
      </w:r>
      <w:proofErr w:type="spellEnd"/>
      <w:r>
        <w:t xml:space="preserve">.   </w:t>
      </w:r>
      <w:proofErr w:type="gramStart"/>
      <w:r>
        <w:t>All of</w:t>
      </w:r>
      <w:proofErr w:type="gramEnd"/>
      <w:r>
        <w:t xml:space="preserve"> the first directors are resident Canadian. </w:t>
      </w:r>
    </w:p>
    <w:p w14:paraId="7F977AF6" w14:textId="77777777" w:rsidR="009F33C7" w:rsidRDefault="009F33C7" w:rsidP="009F33C7">
      <w:pPr>
        <w:pStyle w:val="AGFBody"/>
      </w:pPr>
    </w:p>
    <w:p w14:paraId="71553E67" w14:textId="77777777" w:rsidR="009F33C7" w:rsidRDefault="009F33C7" w:rsidP="009F33C7">
      <w:pPr>
        <w:pStyle w:val="AGFBody"/>
      </w:pPr>
      <w:r>
        <w:t>Such directors shall hold office until the first annual meeting of shareholders of the Amalgamated Corporation or until their successors are elected or appointed.</w:t>
      </w:r>
    </w:p>
    <w:p w14:paraId="6E47EC2D" w14:textId="77777777" w:rsidR="009F33C7" w:rsidRDefault="009F33C7" w:rsidP="009F33C7">
      <w:pPr>
        <w:pStyle w:val="AGFBody"/>
      </w:pPr>
    </w:p>
    <w:p w14:paraId="583C76CD" w14:textId="5438F0CB" w:rsidR="009F33C7" w:rsidRPr="00D30135" w:rsidRDefault="009F33C7" w:rsidP="00D134DA">
      <w:pPr>
        <w:pStyle w:val="AGFBody"/>
        <w:numPr>
          <w:ilvl w:val="0"/>
          <w:numId w:val="25"/>
        </w:numPr>
        <w:rPr>
          <w:rStyle w:val="Strong"/>
        </w:rPr>
      </w:pPr>
      <w:r w:rsidRPr="00D30135">
        <w:rPr>
          <w:rStyle w:val="Strong"/>
        </w:rPr>
        <w:t>Amalgamation</w:t>
      </w:r>
    </w:p>
    <w:p w14:paraId="22A68B70" w14:textId="77777777" w:rsidR="009F33C7" w:rsidRDefault="009F33C7" w:rsidP="009F33C7">
      <w:pPr>
        <w:pStyle w:val="AGFBody"/>
      </w:pPr>
    </w:p>
    <w:p w14:paraId="6A400FEB" w14:textId="77777777" w:rsidR="009F33C7" w:rsidRDefault="009F33C7" w:rsidP="009F33C7">
      <w:pPr>
        <w:pStyle w:val="AGFBody"/>
      </w:pPr>
      <w:r>
        <w:t>On the Effective Date:</w:t>
      </w:r>
    </w:p>
    <w:p w14:paraId="36AF881B" w14:textId="77777777" w:rsidR="009F33C7" w:rsidRDefault="009F33C7" w:rsidP="009F33C7">
      <w:pPr>
        <w:pStyle w:val="AGFBody"/>
      </w:pPr>
    </w:p>
    <w:p w14:paraId="07055691" w14:textId="3E38AC03" w:rsidR="009F33C7" w:rsidRDefault="009F33C7" w:rsidP="00D134DA">
      <w:pPr>
        <w:pStyle w:val="AGFBody"/>
        <w:ind w:left="720"/>
      </w:pPr>
      <w:r>
        <w:t>(a)</w:t>
      </w:r>
      <w:r w:rsidR="00D134DA">
        <w:t xml:space="preserve"> </w:t>
      </w:r>
      <w:r>
        <w:t xml:space="preserve">each issued and outstanding common share of A.G. F. shall be converted into one common share of the Amalgamated </w:t>
      </w:r>
      <w:proofErr w:type="gramStart"/>
      <w:r>
        <w:t>Corporation;</w:t>
      </w:r>
      <w:proofErr w:type="gramEnd"/>
      <w:r>
        <w:t xml:space="preserve"> </w:t>
      </w:r>
    </w:p>
    <w:p w14:paraId="72D6BB95" w14:textId="77777777" w:rsidR="009F33C7" w:rsidRDefault="009F33C7" w:rsidP="009F33C7">
      <w:pPr>
        <w:pStyle w:val="AGFBody"/>
      </w:pPr>
    </w:p>
    <w:p w14:paraId="32E74B33" w14:textId="77777777" w:rsidR="009F33C7" w:rsidRDefault="009F33C7" w:rsidP="009F33C7">
      <w:pPr>
        <w:pStyle w:val="AGFBody"/>
      </w:pPr>
    </w:p>
    <w:p w14:paraId="6E3CB7F8" w14:textId="6D2CEB1D" w:rsidR="009F33C7" w:rsidRDefault="009F33C7" w:rsidP="00D134DA">
      <w:pPr>
        <w:pStyle w:val="AGFBody"/>
        <w:ind w:left="720"/>
      </w:pPr>
      <w:r>
        <w:t>(b)</w:t>
      </w:r>
      <w:r w:rsidR="00D134DA">
        <w:t xml:space="preserve"> </w:t>
      </w:r>
      <w:r>
        <w:t xml:space="preserve">each issued and outstanding Class B non-voting preference share of A.G.F. shall be converted into one Class B non-voting preference share of the Amalgamated </w:t>
      </w:r>
      <w:proofErr w:type="gramStart"/>
      <w:r>
        <w:t>Corporation;</w:t>
      </w:r>
      <w:proofErr w:type="gramEnd"/>
    </w:p>
    <w:p w14:paraId="2A6A9A22" w14:textId="77777777" w:rsidR="009F33C7" w:rsidRDefault="009F33C7" w:rsidP="009F33C7">
      <w:pPr>
        <w:pStyle w:val="AGFBody"/>
      </w:pPr>
    </w:p>
    <w:p w14:paraId="56A7D9B3" w14:textId="39132D60" w:rsidR="009F33C7" w:rsidRDefault="009F33C7" w:rsidP="00D134DA">
      <w:pPr>
        <w:pStyle w:val="AGFBody"/>
        <w:ind w:left="720"/>
      </w:pPr>
      <w:r>
        <w:t>(c)</w:t>
      </w:r>
      <w:r w:rsidR="00D134DA">
        <w:t xml:space="preserve"> </w:t>
      </w:r>
      <w:r>
        <w:t xml:space="preserve">the issued and outstanding 16,437 common shares of G.E.F. beneficially held by A.G.F. shall be </w:t>
      </w:r>
      <w:proofErr w:type="gramStart"/>
      <w:r>
        <w:t>cancelled;</w:t>
      </w:r>
      <w:proofErr w:type="gramEnd"/>
    </w:p>
    <w:p w14:paraId="00578F95" w14:textId="77777777" w:rsidR="009F33C7" w:rsidRDefault="009F33C7" w:rsidP="009F33C7">
      <w:pPr>
        <w:pStyle w:val="AGFBody"/>
      </w:pPr>
    </w:p>
    <w:p w14:paraId="3A2BFBA8" w14:textId="08EEEE28" w:rsidR="009F33C7" w:rsidRDefault="009F33C7" w:rsidP="00D134DA">
      <w:pPr>
        <w:pStyle w:val="AGFBody"/>
        <w:ind w:left="720"/>
      </w:pPr>
      <w:r>
        <w:t>(d)</w:t>
      </w:r>
      <w:r w:rsidR="00D134DA">
        <w:t xml:space="preserve"> </w:t>
      </w:r>
      <w:r>
        <w:t xml:space="preserve">each issued and outstanding common share of G.E.F. beneficially held by a holder other than A.G.F. shall be converted into 205 Class B non-voting preference shares of the Amalgamated </w:t>
      </w:r>
      <w:proofErr w:type="gramStart"/>
      <w:r>
        <w:t>Corporation;</w:t>
      </w:r>
      <w:proofErr w:type="gramEnd"/>
      <w:r>
        <w:t xml:space="preserve"> and</w:t>
      </w:r>
    </w:p>
    <w:p w14:paraId="44621C2C" w14:textId="77777777" w:rsidR="009F33C7" w:rsidRDefault="009F33C7" w:rsidP="009F33C7">
      <w:pPr>
        <w:pStyle w:val="AGFBody"/>
      </w:pPr>
    </w:p>
    <w:p w14:paraId="02DF986F" w14:textId="5249934C" w:rsidR="009F33C7" w:rsidRDefault="009F33C7" w:rsidP="00D134DA">
      <w:pPr>
        <w:pStyle w:val="AGFBody"/>
        <w:ind w:left="720"/>
      </w:pPr>
      <w:r>
        <w:t>(e)</w:t>
      </w:r>
      <w:r w:rsidR="00D134DA">
        <w:t xml:space="preserve"> </w:t>
      </w:r>
      <w:r>
        <w:t>a Dissenting Shareholder will be entitled to be paid the fair value for the issued shares of A.G.F. and G.E. F., as the case may be, held by him by A.G.F. and G.E.F., as the case may be, or the Amalgamated Corporation in accordance with the Act.</w:t>
      </w:r>
    </w:p>
    <w:p w14:paraId="1D8A9A85" w14:textId="77777777" w:rsidR="00D134DA" w:rsidRDefault="00D134DA" w:rsidP="009F33C7">
      <w:pPr>
        <w:pStyle w:val="AGFBody"/>
      </w:pPr>
    </w:p>
    <w:p w14:paraId="56E782A2" w14:textId="366D6363" w:rsidR="009F33C7" w:rsidRPr="00D30135" w:rsidRDefault="009F33C7" w:rsidP="00D134DA">
      <w:pPr>
        <w:pStyle w:val="AGFBody"/>
        <w:numPr>
          <w:ilvl w:val="0"/>
          <w:numId w:val="25"/>
        </w:numPr>
        <w:rPr>
          <w:rStyle w:val="Strong"/>
        </w:rPr>
      </w:pPr>
      <w:r w:rsidRPr="00D30135">
        <w:rPr>
          <w:rStyle w:val="Strong"/>
        </w:rPr>
        <w:t>By-Laws</w:t>
      </w:r>
    </w:p>
    <w:p w14:paraId="0A8B766C" w14:textId="77777777" w:rsidR="009F33C7" w:rsidRDefault="009F33C7" w:rsidP="009F33C7">
      <w:pPr>
        <w:pStyle w:val="AGFBody"/>
      </w:pPr>
    </w:p>
    <w:p w14:paraId="234AB121" w14:textId="77777777" w:rsidR="009F33C7" w:rsidRDefault="009F33C7" w:rsidP="009F33C7">
      <w:pPr>
        <w:pStyle w:val="AGFBody"/>
      </w:pPr>
      <w:r>
        <w:t xml:space="preserve">The by-laws of the Amalgamated Corporation, until repealed, </w:t>
      </w:r>
      <w:proofErr w:type="gramStart"/>
      <w:r>
        <w:t>amended</w:t>
      </w:r>
      <w:proofErr w:type="gramEnd"/>
      <w:r>
        <w:t xml:space="preserve"> or altered, shall be the by-laws of A.G.F. and a copy of these proposed by-laws may be examined at Suite 3100, Toronto Dominion Tower, Toronto-Dominion Centre, Toronto, Ontario M5K 1E9.</w:t>
      </w:r>
    </w:p>
    <w:p w14:paraId="183C23F2" w14:textId="77777777" w:rsidR="00D134DA" w:rsidRDefault="00D134DA" w:rsidP="009F33C7">
      <w:pPr>
        <w:pStyle w:val="AGFBody"/>
      </w:pPr>
    </w:p>
    <w:p w14:paraId="0379F2B1" w14:textId="381EFF7D" w:rsidR="009F33C7" w:rsidRPr="00D30135" w:rsidRDefault="009F33C7" w:rsidP="00D134DA">
      <w:pPr>
        <w:pStyle w:val="AGFBody"/>
        <w:numPr>
          <w:ilvl w:val="0"/>
          <w:numId w:val="25"/>
        </w:numPr>
        <w:rPr>
          <w:rStyle w:val="Strong"/>
        </w:rPr>
      </w:pPr>
      <w:r w:rsidRPr="00D30135">
        <w:rPr>
          <w:rStyle w:val="Strong"/>
        </w:rPr>
        <w:t>Termination</w:t>
      </w:r>
    </w:p>
    <w:p w14:paraId="78603083" w14:textId="77777777" w:rsidR="009F33C7" w:rsidRDefault="009F33C7" w:rsidP="009F33C7">
      <w:pPr>
        <w:pStyle w:val="AGFBody"/>
      </w:pPr>
    </w:p>
    <w:p w14:paraId="1D3204FB" w14:textId="77777777" w:rsidR="009F33C7" w:rsidRDefault="009F33C7" w:rsidP="009F33C7">
      <w:pPr>
        <w:pStyle w:val="AGFBody"/>
      </w:pPr>
      <w:r>
        <w:t xml:space="preserve">This Agreement may, prior to the issuance of a certificate of amalgamation, be terminated by the board of directors of A.G.F. or G.E.F. notwithstanding the approval by the shareholders of A.G.F. or G.E.F. of the terms and conditions hereof. If the Effective Date does not occur on or prior to December 1, 1994, this Agreement may be terminated by the board of directors of either A.G.F. or </w:t>
      </w:r>
      <w:proofErr w:type="gramStart"/>
      <w:r>
        <w:t>G.E.F..</w:t>
      </w:r>
      <w:proofErr w:type="gramEnd"/>
    </w:p>
    <w:p w14:paraId="34E7BA52" w14:textId="77777777" w:rsidR="00D134DA" w:rsidRDefault="00D134DA" w:rsidP="009F33C7">
      <w:pPr>
        <w:pStyle w:val="AGFBody"/>
      </w:pPr>
    </w:p>
    <w:p w14:paraId="22F5E089" w14:textId="5C794F65" w:rsidR="009F33C7" w:rsidRPr="00D30135" w:rsidRDefault="009F33C7" w:rsidP="00D134DA">
      <w:pPr>
        <w:pStyle w:val="AGFBody"/>
        <w:numPr>
          <w:ilvl w:val="0"/>
          <w:numId w:val="25"/>
        </w:numPr>
        <w:rPr>
          <w:rStyle w:val="Strong"/>
        </w:rPr>
      </w:pPr>
      <w:r w:rsidRPr="00D30135">
        <w:rPr>
          <w:rStyle w:val="Strong"/>
        </w:rPr>
        <w:t>Filing of Documents</w:t>
      </w:r>
    </w:p>
    <w:p w14:paraId="4DB3A8F5" w14:textId="77777777" w:rsidR="009F33C7" w:rsidRDefault="009F33C7" w:rsidP="009F33C7">
      <w:pPr>
        <w:pStyle w:val="AGFBody"/>
      </w:pPr>
    </w:p>
    <w:p w14:paraId="006599E5" w14:textId="77777777" w:rsidR="009F33C7" w:rsidRDefault="009F33C7" w:rsidP="009F33C7">
      <w:pPr>
        <w:pStyle w:val="AGFBody"/>
      </w:pPr>
      <w:r>
        <w:t>Upon the shareholders of each of the Amalgamating Corporations approving this Agreement by special resolution in accordance with the Act, the Amalgamating Corporations shall jointly file with the Director under the Act articles of amalgamation and such other documents as may be required.</w:t>
      </w:r>
    </w:p>
    <w:p w14:paraId="3356940C" w14:textId="77777777" w:rsidR="00D134DA" w:rsidRDefault="00D134DA" w:rsidP="009F33C7">
      <w:pPr>
        <w:pStyle w:val="AGFBody"/>
      </w:pPr>
    </w:p>
    <w:p w14:paraId="54CDA654" w14:textId="7F6A7D51" w:rsidR="009F33C7" w:rsidRPr="00D30135" w:rsidRDefault="009F33C7" w:rsidP="00D134DA">
      <w:pPr>
        <w:pStyle w:val="AGFBody"/>
        <w:numPr>
          <w:ilvl w:val="0"/>
          <w:numId w:val="25"/>
        </w:numPr>
        <w:rPr>
          <w:rStyle w:val="Strong"/>
        </w:rPr>
      </w:pPr>
      <w:r w:rsidRPr="00D30135">
        <w:rPr>
          <w:rStyle w:val="Strong"/>
        </w:rPr>
        <w:t>Governing Law</w:t>
      </w:r>
    </w:p>
    <w:p w14:paraId="7072D0F0" w14:textId="77777777" w:rsidR="009F33C7" w:rsidRDefault="009F33C7" w:rsidP="009F33C7">
      <w:pPr>
        <w:pStyle w:val="AGFBody"/>
      </w:pPr>
    </w:p>
    <w:p w14:paraId="7FC6690A" w14:textId="77777777" w:rsidR="009F33C7" w:rsidRDefault="009F33C7" w:rsidP="009F33C7">
      <w:pPr>
        <w:pStyle w:val="AGFBody"/>
      </w:pPr>
      <w:r>
        <w:t>This Agreement shall be governed by and construed in accordance with the laws of the Province of Ontario and the laws of Canada applicable therein.</w:t>
      </w:r>
    </w:p>
    <w:p w14:paraId="25AB24FB" w14:textId="77777777" w:rsidR="00D134DA" w:rsidRDefault="00D134DA" w:rsidP="009F33C7">
      <w:pPr>
        <w:pStyle w:val="AGFBody"/>
      </w:pPr>
    </w:p>
    <w:p w14:paraId="79B8AD86" w14:textId="2FC4A2ED" w:rsidR="009F33C7" w:rsidRPr="00D30135" w:rsidRDefault="009F33C7" w:rsidP="00D134DA">
      <w:pPr>
        <w:pStyle w:val="AGFBody"/>
        <w:numPr>
          <w:ilvl w:val="0"/>
          <w:numId w:val="25"/>
        </w:numPr>
        <w:rPr>
          <w:rStyle w:val="Strong"/>
        </w:rPr>
      </w:pPr>
      <w:r w:rsidRPr="00D30135">
        <w:rPr>
          <w:rStyle w:val="Strong"/>
        </w:rPr>
        <w:t>Entire Agreement</w:t>
      </w:r>
    </w:p>
    <w:p w14:paraId="3CE5E87D" w14:textId="77777777" w:rsidR="009F33C7" w:rsidRDefault="009F33C7" w:rsidP="009F33C7">
      <w:pPr>
        <w:pStyle w:val="AGFBody"/>
      </w:pPr>
    </w:p>
    <w:p w14:paraId="5B14D229" w14:textId="77777777" w:rsidR="009F33C7" w:rsidRDefault="009F33C7" w:rsidP="009F33C7">
      <w:pPr>
        <w:pStyle w:val="AGFBody"/>
      </w:pPr>
      <w:r>
        <w:t>This Agreement constitutes the entire agreement between the parties to this Agreement relating to the Amalgamation and supersedes all prior agreements and understandings, oral and written, between such parties with respect to the subject matter hereof.</w:t>
      </w:r>
    </w:p>
    <w:p w14:paraId="48CF4510" w14:textId="77777777" w:rsidR="009F33C7" w:rsidRDefault="009F33C7" w:rsidP="009F33C7">
      <w:pPr>
        <w:pStyle w:val="AGFBody"/>
      </w:pPr>
    </w:p>
    <w:p w14:paraId="52994C4E" w14:textId="77777777" w:rsidR="009F33C7" w:rsidRDefault="009F33C7" w:rsidP="009F33C7">
      <w:pPr>
        <w:pStyle w:val="AGFBody"/>
      </w:pPr>
    </w:p>
    <w:p w14:paraId="5E112FD7" w14:textId="77777777" w:rsidR="009F33C7" w:rsidRDefault="009F33C7" w:rsidP="009F33C7">
      <w:pPr>
        <w:pStyle w:val="AGFBody"/>
      </w:pPr>
      <w:r>
        <w:t>IT WITNESS WHEREOF the parties have executed this Agreement.</w:t>
      </w:r>
    </w:p>
    <w:p w14:paraId="54652D56" w14:textId="77777777" w:rsidR="009F33C7" w:rsidRDefault="009F33C7" w:rsidP="009F33C7">
      <w:pPr>
        <w:pStyle w:val="AGFBody"/>
      </w:pPr>
    </w:p>
    <w:p w14:paraId="48891B1A" w14:textId="77777777" w:rsidR="009F33C7" w:rsidRDefault="009F33C7" w:rsidP="009F33C7">
      <w:pPr>
        <w:pStyle w:val="AGFBody"/>
      </w:pPr>
      <w:r>
        <w:t xml:space="preserve">Signed by Beatrice Ip, Secretary </w:t>
      </w:r>
    </w:p>
    <w:p w14:paraId="4EE18CA3" w14:textId="77777777" w:rsidR="009F33C7" w:rsidRDefault="009F33C7" w:rsidP="009F33C7">
      <w:pPr>
        <w:pStyle w:val="AGFBody"/>
      </w:pPr>
      <w:r>
        <w:t> </w:t>
      </w:r>
    </w:p>
    <w:p w14:paraId="3DDD1B09" w14:textId="77777777" w:rsidR="009F33C7" w:rsidRDefault="009F33C7" w:rsidP="009F33C7">
      <w:pPr>
        <w:pStyle w:val="AGFBody"/>
      </w:pPr>
      <w:r>
        <w:lastRenderedPageBreak/>
        <w:t xml:space="preserve">AGF Management Limited filed Articles of Amendment with the Ministry of Consumer and Commercial Relations on </w:t>
      </w:r>
      <w:r w:rsidRPr="00D134DA">
        <w:rPr>
          <w:highlight w:val="yellow"/>
        </w:rPr>
        <w:t>January 18, 1996</w:t>
      </w:r>
      <w:r>
        <w:t xml:space="preserve">.  </w:t>
      </w:r>
    </w:p>
    <w:p w14:paraId="66630F98" w14:textId="77777777" w:rsidR="009F33C7" w:rsidRDefault="009F33C7" w:rsidP="009F33C7">
      <w:pPr>
        <w:pStyle w:val="AGFBody"/>
      </w:pPr>
    </w:p>
    <w:p w14:paraId="015A2692" w14:textId="77777777" w:rsidR="009F33C7" w:rsidRDefault="009F33C7" w:rsidP="009F33C7">
      <w:pPr>
        <w:pStyle w:val="AGFBody"/>
      </w:pPr>
      <w:r>
        <w:t>The articles of the corporation are amended as follows:</w:t>
      </w:r>
    </w:p>
    <w:p w14:paraId="7A86552D" w14:textId="77777777" w:rsidR="009F33C7" w:rsidRDefault="009F33C7" w:rsidP="009F33C7">
      <w:pPr>
        <w:pStyle w:val="AGFBody"/>
      </w:pPr>
      <w:r>
        <w:t>RESOLVED THAT:</w:t>
      </w:r>
    </w:p>
    <w:p w14:paraId="0E7E8AA6" w14:textId="77777777" w:rsidR="009F33C7" w:rsidRDefault="009F33C7" w:rsidP="009F33C7">
      <w:pPr>
        <w:pStyle w:val="AGFBody"/>
      </w:pPr>
      <w:r>
        <w:t>(a) the designation of the Class B Non-Voting Preference Shares of the Corporation be changed to Class B Non-Voting Shares and any reference in the articles of the Corporation be amended to reflect this change; and</w:t>
      </w:r>
    </w:p>
    <w:p w14:paraId="513B302B" w14:textId="77777777" w:rsidR="009F33C7" w:rsidRDefault="009F33C7" w:rsidP="009F33C7">
      <w:pPr>
        <w:pStyle w:val="AGFBody"/>
      </w:pPr>
      <w:r>
        <w:t>(b)  the designation of the Common Shares of the Corporation be changed to Class A Voting Common Shares and any reference in the articles of the Corporation be amended to reflect this change.</w:t>
      </w:r>
    </w:p>
    <w:p w14:paraId="66B3CBF1" w14:textId="77777777" w:rsidR="009F33C7" w:rsidRDefault="009F33C7" w:rsidP="009F33C7">
      <w:pPr>
        <w:pStyle w:val="AGFBody"/>
      </w:pPr>
    </w:p>
    <w:p w14:paraId="1AA3D317" w14:textId="77777777" w:rsidR="009F33C7" w:rsidRDefault="009F33C7" w:rsidP="009F33C7">
      <w:pPr>
        <w:pStyle w:val="AGFBody"/>
      </w:pPr>
      <w:r>
        <w:t xml:space="preserve">Signed by Beatrice Ip, Secretary </w:t>
      </w:r>
    </w:p>
    <w:p w14:paraId="19E5DA79" w14:textId="77777777" w:rsidR="009F33C7" w:rsidRDefault="009F33C7" w:rsidP="009F33C7">
      <w:pPr>
        <w:pStyle w:val="AGFBody"/>
      </w:pPr>
    </w:p>
    <w:p w14:paraId="21FB0184" w14:textId="77777777" w:rsidR="009F33C7" w:rsidRDefault="009F33C7" w:rsidP="009F33C7">
      <w:pPr>
        <w:pStyle w:val="AGFBody"/>
      </w:pPr>
      <w:r>
        <w:t xml:space="preserve">AGF Management Limited filed Articles of Amendment with the Ministry of Consumer and Commercial Relations on </w:t>
      </w:r>
      <w:r w:rsidRPr="007910F3">
        <w:rPr>
          <w:highlight w:val="yellow"/>
        </w:rPr>
        <w:t>February 13, 1998</w:t>
      </w:r>
      <w:r>
        <w:t xml:space="preserve">.  </w:t>
      </w:r>
    </w:p>
    <w:p w14:paraId="3575E937" w14:textId="77777777" w:rsidR="009F33C7" w:rsidRDefault="009F33C7" w:rsidP="009F33C7">
      <w:pPr>
        <w:pStyle w:val="AGFBody"/>
      </w:pPr>
    </w:p>
    <w:p w14:paraId="0780A8AB" w14:textId="77777777" w:rsidR="009F33C7" w:rsidRDefault="009F33C7" w:rsidP="009F33C7">
      <w:pPr>
        <w:pStyle w:val="AGFBody"/>
      </w:pPr>
      <w:r>
        <w:t>The articles of the corporation are amended as follows:</w:t>
      </w:r>
    </w:p>
    <w:p w14:paraId="6DD358BF" w14:textId="77777777" w:rsidR="009F33C7" w:rsidRDefault="009F33C7" w:rsidP="009F33C7">
      <w:pPr>
        <w:pStyle w:val="AGFBody"/>
      </w:pPr>
      <w:r>
        <w:t>the Certificate and Articles of the Corporation are hereby authorized to be amended to change each issued and outstanding Class A Voting Common Share into three Class A Voting Common Shares</w:t>
      </w:r>
    </w:p>
    <w:p w14:paraId="6000932B" w14:textId="77777777" w:rsidR="009F33C7" w:rsidRDefault="009F33C7" w:rsidP="009F33C7">
      <w:pPr>
        <w:pStyle w:val="AGFBody"/>
      </w:pPr>
      <w:r>
        <w:t xml:space="preserve">Signed by Beatrice Ip, Secretary </w:t>
      </w:r>
    </w:p>
    <w:p w14:paraId="111AB529" w14:textId="77777777" w:rsidR="009F33C7" w:rsidRDefault="009F33C7" w:rsidP="009F33C7">
      <w:pPr>
        <w:pStyle w:val="AGFBody"/>
      </w:pPr>
    </w:p>
    <w:p w14:paraId="48A4A5E2" w14:textId="77777777" w:rsidR="009F33C7" w:rsidRDefault="009F33C7" w:rsidP="009F33C7">
      <w:pPr>
        <w:pStyle w:val="AGFBody"/>
      </w:pPr>
      <w:r>
        <w:t xml:space="preserve">AGF Management Limited filed Articles of Amendment with the Ministry of Consumer and Commercial Relations on </w:t>
      </w:r>
      <w:r w:rsidRPr="007910F3">
        <w:rPr>
          <w:highlight w:val="yellow"/>
        </w:rPr>
        <w:t>February 13, 1998</w:t>
      </w:r>
      <w:r>
        <w:t xml:space="preserve">. </w:t>
      </w:r>
    </w:p>
    <w:p w14:paraId="6F7CAD95" w14:textId="77777777" w:rsidR="009F33C7" w:rsidRDefault="009F33C7" w:rsidP="009F33C7">
      <w:pPr>
        <w:pStyle w:val="AGFBody"/>
      </w:pPr>
    </w:p>
    <w:p w14:paraId="1D1C2F35" w14:textId="77777777" w:rsidR="009F33C7" w:rsidRDefault="009F33C7" w:rsidP="009F33C7">
      <w:pPr>
        <w:pStyle w:val="AGFBody"/>
      </w:pPr>
      <w:r>
        <w:t>The articles of the corporation are amended as follows:</w:t>
      </w:r>
    </w:p>
    <w:p w14:paraId="1A8EFA55" w14:textId="77777777" w:rsidR="007910F3" w:rsidRDefault="009F33C7" w:rsidP="009F33C7">
      <w:pPr>
        <w:pStyle w:val="AGFBody"/>
        <w:numPr>
          <w:ilvl w:val="0"/>
          <w:numId w:val="26"/>
        </w:numPr>
      </w:pPr>
      <w:r>
        <w:t xml:space="preserve">the certificate and Articles of the Corporation are hereby authorized to be amended to change each issued and outstanding Class B Non-Voting Share into three Class B Non-Voting </w:t>
      </w:r>
      <w:proofErr w:type="gramStart"/>
      <w:r>
        <w:t>Shares;</w:t>
      </w:r>
      <w:proofErr w:type="gramEnd"/>
    </w:p>
    <w:p w14:paraId="3EB73CE1" w14:textId="4D60EDC8" w:rsidR="009F33C7" w:rsidRDefault="009F33C7" w:rsidP="009F33C7">
      <w:pPr>
        <w:pStyle w:val="AGFBody"/>
        <w:numPr>
          <w:ilvl w:val="0"/>
          <w:numId w:val="26"/>
        </w:numPr>
      </w:pPr>
      <w:r>
        <w:t>the directors are authorized to revoke this Special Resolution without further</w:t>
      </w:r>
    </w:p>
    <w:p w14:paraId="16A75B55" w14:textId="77777777" w:rsidR="009F33C7" w:rsidRDefault="009F33C7" w:rsidP="009F33C7">
      <w:pPr>
        <w:pStyle w:val="AGFBody"/>
      </w:pPr>
      <w:r>
        <w:t>approval of the shareholders at any time prior to the endorsement by the Director under the Business Corporations Act (Ontario), of a certificate of amendment of articles in respect of the foregoing amendment; and</w:t>
      </w:r>
    </w:p>
    <w:p w14:paraId="2D678C52" w14:textId="2A723AE4" w:rsidR="009F33C7" w:rsidRDefault="009F33C7" w:rsidP="009F33C7">
      <w:pPr>
        <w:pStyle w:val="AGFBody"/>
      </w:pPr>
      <w:r>
        <w:t>3.</w:t>
      </w:r>
      <w:r w:rsidR="007910F3">
        <w:rPr>
          <w:lang w:val="en-US"/>
        </w:rPr>
        <w:t xml:space="preserve">    </w:t>
      </w:r>
      <w:r>
        <w:t xml:space="preserve">any director or officer of the Corporation is hereby authorized and directed for and in the name of and on behalf of the Corporation to deliver articles of amendment, in duplicate, to the Director and to execute or cause to be executed, whether under the corporate seal of the Corporation or otherwise, to deliver or to cause to be delivered all such documents, and to do or cause to be done all such other acts and things, as in the opinion of such director or officer may be necessary or desirable in order to carry out the intent of this Special Resolution. </w:t>
      </w:r>
    </w:p>
    <w:p w14:paraId="787EE15B" w14:textId="77777777" w:rsidR="009F33C7" w:rsidRDefault="009F33C7" w:rsidP="009F33C7">
      <w:pPr>
        <w:pStyle w:val="AGFBody"/>
      </w:pPr>
      <w:r>
        <w:t xml:space="preserve">Signed by Beatrice Ip, Secretary </w:t>
      </w:r>
    </w:p>
    <w:p w14:paraId="36984969" w14:textId="77777777" w:rsidR="009F33C7" w:rsidRDefault="009F33C7" w:rsidP="009F33C7">
      <w:pPr>
        <w:pStyle w:val="AGFBody"/>
      </w:pPr>
      <w:r>
        <w:t xml:space="preserve">AGF Management Limited filed Articles of Amendment with the Ministry of Consumer and Commercial Relations on </w:t>
      </w:r>
      <w:r w:rsidRPr="007910F3">
        <w:rPr>
          <w:highlight w:val="yellow"/>
        </w:rPr>
        <w:t>August 29, 2000</w:t>
      </w:r>
      <w:r>
        <w:t xml:space="preserve">.  </w:t>
      </w:r>
    </w:p>
    <w:p w14:paraId="0B45039C" w14:textId="77777777" w:rsidR="009F33C7" w:rsidRDefault="009F33C7" w:rsidP="009F33C7">
      <w:pPr>
        <w:pStyle w:val="AGFBody"/>
      </w:pPr>
    </w:p>
    <w:p w14:paraId="26BE836D" w14:textId="77777777" w:rsidR="007910F3" w:rsidRDefault="009F33C7" w:rsidP="009F33C7">
      <w:pPr>
        <w:pStyle w:val="AGFBody"/>
      </w:pPr>
      <w:r>
        <w:t>The articles of the corporation are amended as follows:</w:t>
      </w:r>
    </w:p>
    <w:p w14:paraId="2516A378" w14:textId="77777777" w:rsidR="007910F3" w:rsidRDefault="009F33C7" w:rsidP="009F33C7">
      <w:pPr>
        <w:pStyle w:val="AGFBody"/>
        <w:numPr>
          <w:ilvl w:val="0"/>
          <w:numId w:val="27"/>
        </w:numPr>
      </w:pPr>
      <w:r>
        <w:t>the Certificate and Articles of the Corporation are hereby authorized to be amended to change each issued and outstanding Class A Voting Common Share into two Class A Voting Common Shares</w:t>
      </w:r>
    </w:p>
    <w:p w14:paraId="144DE356" w14:textId="005702E4" w:rsidR="009F33C7" w:rsidRDefault="009F33C7" w:rsidP="009F33C7">
      <w:pPr>
        <w:pStyle w:val="AGFBody"/>
        <w:numPr>
          <w:ilvl w:val="0"/>
          <w:numId w:val="27"/>
        </w:numPr>
      </w:pPr>
      <w:r>
        <w:t>the Certificate and Articles of the Corporation are hereby authorized to be amended to change each issued and outstanding Class B Non-Voting Share into two Class B Non-Voting Shares.</w:t>
      </w:r>
    </w:p>
    <w:p w14:paraId="14BD734A" w14:textId="07EBDDA5" w:rsidR="000C235C" w:rsidRDefault="009F33C7" w:rsidP="007910F3">
      <w:pPr>
        <w:pStyle w:val="AGFBody"/>
      </w:pPr>
      <w:r>
        <w:t>Signed by Beatrice Ip, Senior Vice President &amp; Corporate Secretary</w:t>
      </w:r>
    </w:p>
    <w:sectPr w:rsidR="000C235C" w:rsidSect="00887627">
      <w:headerReference w:type="default" r:id="rId32"/>
      <w:footerReference w:type="default" r:id="rId33"/>
      <w:headerReference w:type="first" r:id="rId34"/>
      <w:pgSz w:w="12240" w:h="15840" w:code="1"/>
      <w:pgMar w:top="2160" w:right="1440" w:bottom="1080" w:left="1368" w:header="720" w:footer="3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0A299" w14:textId="77777777" w:rsidR="009F33C7" w:rsidRDefault="009F33C7" w:rsidP="00D51520">
      <w:r>
        <w:separator/>
      </w:r>
    </w:p>
  </w:endnote>
  <w:endnote w:type="continuationSeparator" w:id="0">
    <w:p w14:paraId="00B4AC78" w14:textId="77777777" w:rsidR="009F33C7" w:rsidRDefault="009F33C7" w:rsidP="00D5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C4258" w14:textId="77777777" w:rsidR="004F753D" w:rsidRPr="000C235C" w:rsidRDefault="004F753D" w:rsidP="00C478FF">
    <w:pPr>
      <w:pStyle w:val="Footer"/>
      <w:jc w:val="right"/>
    </w:pPr>
    <w:r w:rsidRPr="000C235C">
      <w:fldChar w:fldCharType="begin"/>
    </w:r>
    <w:r w:rsidRPr="000C235C">
      <w:instrText xml:space="preserve"> PAGE   \* MERGEFORMAT </w:instrText>
    </w:r>
    <w:r w:rsidRPr="000C235C">
      <w:fldChar w:fldCharType="separate"/>
    </w:r>
    <w:r w:rsidR="009120DB">
      <w:rPr>
        <w:noProof/>
      </w:rPr>
      <w:t>2</w:t>
    </w:r>
    <w:r w:rsidRPr="000C235C">
      <w:rPr>
        <w:noProof/>
      </w:rPr>
      <w:fldChar w:fldCharType="end"/>
    </w:r>
  </w:p>
  <w:p w14:paraId="716A86D8" w14:textId="77777777" w:rsidR="00DC586D" w:rsidRDefault="00DC586D"/>
  <w:p w14:paraId="68EF0EEF" w14:textId="77777777" w:rsidR="00DC586D" w:rsidRDefault="00DC58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CA1FE" w14:textId="77777777" w:rsidR="009F33C7" w:rsidRDefault="009F33C7" w:rsidP="00D51520">
      <w:r>
        <w:separator/>
      </w:r>
    </w:p>
  </w:footnote>
  <w:footnote w:type="continuationSeparator" w:id="0">
    <w:p w14:paraId="46276DD6" w14:textId="77777777" w:rsidR="009F33C7" w:rsidRDefault="009F33C7" w:rsidP="00D51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1F9B7" w14:textId="77777777" w:rsidR="004F753D" w:rsidRDefault="004F753D" w:rsidP="007707A4">
    <w:pPr>
      <w:pStyle w:val="Header"/>
      <w:ind w:left="-180"/>
    </w:pPr>
    <w:r>
      <w:rPr>
        <w:noProof/>
        <w:lang w:eastAsia="en-CA"/>
      </w:rPr>
      <w:drawing>
        <wp:inline distT="0" distB="0" distL="0" distR="0" wp14:anchorId="7743AFA2" wp14:editId="7AB5DCBF">
          <wp:extent cx="1261745" cy="452120"/>
          <wp:effectExtent l="0" t="0" r="0" b="508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1745" cy="452120"/>
                  </a:xfrm>
                  <a:prstGeom prst="rect">
                    <a:avLst/>
                  </a:prstGeom>
                </pic:spPr>
              </pic:pic>
            </a:graphicData>
          </a:graphic>
        </wp:inline>
      </w:drawing>
    </w:r>
  </w:p>
  <w:p w14:paraId="3AA5BA89" w14:textId="77777777" w:rsidR="004F753D" w:rsidRPr="00AC656A" w:rsidRDefault="004F753D" w:rsidP="00AC656A">
    <w:pPr>
      <w:pStyle w:val="Header"/>
    </w:pPr>
  </w:p>
  <w:p w14:paraId="51452437" w14:textId="77777777" w:rsidR="00DC586D" w:rsidRDefault="00DC586D"/>
  <w:p w14:paraId="17FBBDF2" w14:textId="77777777" w:rsidR="00DC586D" w:rsidRDefault="00DC58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DA45F" w14:textId="77777777" w:rsidR="004F753D" w:rsidRDefault="007707A4" w:rsidP="007707A4">
    <w:pPr>
      <w:pStyle w:val="Header"/>
      <w:ind w:left="-180"/>
    </w:pPr>
    <w:r>
      <w:rPr>
        <w:noProof/>
        <w:lang w:eastAsia="en-CA"/>
      </w:rPr>
      <w:drawing>
        <wp:inline distT="0" distB="0" distL="0" distR="0" wp14:anchorId="2DE2982E" wp14:editId="68F4DBE0">
          <wp:extent cx="1461994" cy="523875"/>
          <wp:effectExtent l="0" t="0" r="5080" b="0"/>
          <wp:docPr id="10" name="Picture 10" descr="A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G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6958" cy="5256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536D"/>
    <w:multiLevelType w:val="hybridMultilevel"/>
    <w:tmpl w:val="9048C524"/>
    <w:lvl w:ilvl="0" w:tplc="925EC556">
      <w:numFmt w:val="bullet"/>
      <w:lvlText w:val=""/>
      <w:lvlJc w:val="left"/>
      <w:pPr>
        <w:ind w:left="360" w:hanging="360"/>
      </w:pPr>
      <w:rPr>
        <w:rFonts w:ascii="Symbol" w:hAnsi="Symbol" w:cstheme="minorBidi" w:hint="default"/>
        <w:color w:val="43953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14A8"/>
    <w:multiLevelType w:val="hybridMultilevel"/>
    <w:tmpl w:val="14AA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E4582"/>
    <w:multiLevelType w:val="hybridMultilevel"/>
    <w:tmpl w:val="8BC47F54"/>
    <w:lvl w:ilvl="0" w:tplc="B5ECA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A45EE"/>
    <w:multiLevelType w:val="hybridMultilevel"/>
    <w:tmpl w:val="CA1664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BE201D"/>
    <w:multiLevelType w:val="hybridMultilevel"/>
    <w:tmpl w:val="8020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7365F"/>
    <w:multiLevelType w:val="hybridMultilevel"/>
    <w:tmpl w:val="539AB070"/>
    <w:lvl w:ilvl="0" w:tplc="CD469156">
      <w:start w:val="9"/>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9218E"/>
    <w:multiLevelType w:val="hybridMultilevel"/>
    <w:tmpl w:val="DF2A09DC"/>
    <w:lvl w:ilvl="0" w:tplc="B5ECA47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9B6C2C"/>
    <w:multiLevelType w:val="hybridMultilevel"/>
    <w:tmpl w:val="17A6A77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B91682"/>
    <w:multiLevelType w:val="hybridMultilevel"/>
    <w:tmpl w:val="78643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EBE74BA"/>
    <w:multiLevelType w:val="hybridMultilevel"/>
    <w:tmpl w:val="12B871B4"/>
    <w:lvl w:ilvl="0" w:tplc="B5ECA47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3350C6"/>
    <w:multiLevelType w:val="hybridMultilevel"/>
    <w:tmpl w:val="12B871B4"/>
    <w:lvl w:ilvl="0" w:tplc="B5ECA47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D053A0"/>
    <w:multiLevelType w:val="hybridMultilevel"/>
    <w:tmpl w:val="B69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45324"/>
    <w:multiLevelType w:val="hybridMultilevel"/>
    <w:tmpl w:val="C786ED66"/>
    <w:lvl w:ilvl="0" w:tplc="B5ECA4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2A748F"/>
    <w:multiLevelType w:val="hybridMultilevel"/>
    <w:tmpl w:val="A80A17B0"/>
    <w:lvl w:ilvl="0" w:tplc="B5ECA4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3C6C52"/>
    <w:multiLevelType w:val="hybridMultilevel"/>
    <w:tmpl w:val="BECACA18"/>
    <w:lvl w:ilvl="0" w:tplc="8AF8DA0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B6CAA"/>
    <w:multiLevelType w:val="hybridMultilevel"/>
    <w:tmpl w:val="CA166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8343A"/>
    <w:multiLevelType w:val="hybridMultilevel"/>
    <w:tmpl w:val="96A84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8500F"/>
    <w:multiLevelType w:val="hybridMultilevel"/>
    <w:tmpl w:val="47C6D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985F2B"/>
    <w:multiLevelType w:val="hybridMultilevel"/>
    <w:tmpl w:val="1162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B0699E"/>
    <w:multiLevelType w:val="hybridMultilevel"/>
    <w:tmpl w:val="91E48334"/>
    <w:lvl w:ilvl="0" w:tplc="8AF8DA0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1106A"/>
    <w:multiLevelType w:val="hybridMultilevel"/>
    <w:tmpl w:val="AAAABB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53E3518"/>
    <w:multiLevelType w:val="hybridMultilevel"/>
    <w:tmpl w:val="91E48334"/>
    <w:lvl w:ilvl="0" w:tplc="8AF8DA0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A16FE"/>
    <w:multiLevelType w:val="hybridMultilevel"/>
    <w:tmpl w:val="BF92D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E3031"/>
    <w:multiLevelType w:val="multilevel"/>
    <w:tmpl w:val="32543848"/>
    <w:lvl w:ilvl="0">
      <w:start w:val="1"/>
      <w:numFmt w:val="decimal"/>
      <w:pStyle w:val="AGF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2508D2"/>
    <w:multiLevelType w:val="hybridMultilevel"/>
    <w:tmpl w:val="44E462A4"/>
    <w:lvl w:ilvl="0" w:tplc="B5ECA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E463C"/>
    <w:multiLevelType w:val="hybridMultilevel"/>
    <w:tmpl w:val="17A6A7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C3171A"/>
    <w:multiLevelType w:val="hybridMultilevel"/>
    <w:tmpl w:val="E65C0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3"/>
  </w:num>
  <w:num w:numId="3">
    <w:abstractNumId w:val="8"/>
  </w:num>
  <w:num w:numId="4">
    <w:abstractNumId w:val="1"/>
  </w:num>
  <w:num w:numId="5">
    <w:abstractNumId w:val="16"/>
  </w:num>
  <w:num w:numId="6">
    <w:abstractNumId w:val="11"/>
  </w:num>
  <w:num w:numId="7">
    <w:abstractNumId w:val="7"/>
  </w:num>
  <w:num w:numId="8">
    <w:abstractNumId w:val="20"/>
  </w:num>
  <w:num w:numId="9">
    <w:abstractNumId w:val="17"/>
  </w:num>
  <w:num w:numId="10">
    <w:abstractNumId w:val="18"/>
  </w:num>
  <w:num w:numId="11">
    <w:abstractNumId w:val="4"/>
  </w:num>
  <w:num w:numId="12">
    <w:abstractNumId w:val="25"/>
  </w:num>
  <w:num w:numId="13">
    <w:abstractNumId w:val="5"/>
  </w:num>
  <w:num w:numId="14">
    <w:abstractNumId w:val="3"/>
  </w:num>
  <w:num w:numId="15">
    <w:abstractNumId w:val="22"/>
  </w:num>
  <w:num w:numId="16">
    <w:abstractNumId w:val="15"/>
  </w:num>
  <w:num w:numId="17">
    <w:abstractNumId w:val="21"/>
  </w:num>
  <w:num w:numId="18">
    <w:abstractNumId w:val="14"/>
  </w:num>
  <w:num w:numId="19">
    <w:abstractNumId w:val="19"/>
  </w:num>
  <w:num w:numId="20">
    <w:abstractNumId w:val="24"/>
  </w:num>
  <w:num w:numId="21">
    <w:abstractNumId w:val="13"/>
  </w:num>
  <w:num w:numId="22">
    <w:abstractNumId w:val="6"/>
  </w:num>
  <w:num w:numId="23">
    <w:abstractNumId w:val="12"/>
  </w:num>
  <w:num w:numId="24">
    <w:abstractNumId w:val="2"/>
  </w:num>
  <w:num w:numId="25">
    <w:abstractNumId w:val="10"/>
  </w:num>
  <w:num w:numId="26">
    <w:abstractNumId w:val="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C7"/>
    <w:rsid w:val="0006770F"/>
    <w:rsid w:val="000C235C"/>
    <w:rsid w:val="001A77AE"/>
    <w:rsid w:val="002018A0"/>
    <w:rsid w:val="00206102"/>
    <w:rsid w:val="00233366"/>
    <w:rsid w:val="002A3B0A"/>
    <w:rsid w:val="002A664A"/>
    <w:rsid w:val="002D1F47"/>
    <w:rsid w:val="00330C2B"/>
    <w:rsid w:val="00365677"/>
    <w:rsid w:val="003E3EF0"/>
    <w:rsid w:val="00447CCA"/>
    <w:rsid w:val="004701D7"/>
    <w:rsid w:val="004706BE"/>
    <w:rsid w:val="00497ED9"/>
    <w:rsid w:val="004F0C80"/>
    <w:rsid w:val="004F753D"/>
    <w:rsid w:val="00546ABC"/>
    <w:rsid w:val="00564524"/>
    <w:rsid w:val="006A25BE"/>
    <w:rsid w:val="00747FE0"/>
    <w:rsid w:val="007707A4"/>
    <w:rsid w:val="007910F3"/>
    <w:rsid w:val="00817A22"/>
    <w:rsid w:val="00851FAE"/>
    <w:rsid w:val="00887627"/>
    <w:rsid w:val="008F3994"/>
    <w:rsid w:val="009120DB"/>
    <w:rsid w:val="00943494"/>
    <w:rsid w:val="009A22AE"/>
    <w:rsid w:val="009B25C5"/>
    <w:rsid w:val="009E5A88"/>
    <w:rsid w:val="009F33C7"/>
    <w:rsid w:val="009F3837"/>
    <w:rsid w:val="00AC656A"/>
    <w:rsid w:val="00B10A96"/>
    <w:rsid w:val="00B47C67"/>
    <w:rsid w:val="00BA27FC"/>
    <w:rsid w:val="00BC63C3"/>
    <w:rsid w:val="00C37F21"/>
    <w:rsid w:val="00C478FF"/>
    <w:rsid w:val="00C73ADD"/>
    <w:rsid w:val="00CB3D84"/>
    <w:rsid w:val="00CC0E40"/>
    <w:rsid w:val="00CF646C"/>
    <w:rsid w:val="00D134DA"/>
    <w:rsid w:val="00D30135"/>
    <w:rsid w:val="00D51520"/>
    <w:rsid w:val="00D524AC"/>
    <w:rsid w:val="00D615F1"/>
    <w:rsid w:val="00DC586D"/>
    <w:rsid w:val="00E01177"/>
    <w:rsid w:val="00EA2FDD"/>
    <w:rsid w:val="00EC0B7C"/>
    <w:rsid w:val="00EE39DB"/>
    <w:rsid w:val="00F333A6"/>
    <w:rsid w:val="00F62A30"/>
    <w:rsid w:val="00FF40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77F981"/>
  <w15:chartTrackingRefBased/>
  <w15:docId w15:val="{F0F0D279-E096-4AF7-98E5-DCB33AAC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8FF"/>
    <w:rPr>
      <w:sz w:val="24"/>
    </w:rPr>
  </w:style>
  <w:style w:type="paragraph" w:styleId="Heading1">
    <w:name w:val="heading 1"/>
    <w:basedOn w:val="Normal"/>
    <w:next w:val="Normal"/>
    <w:link w:val="Heading1Char"/>
    <w:qFormat/>
    <w:rsid w:val="002A664A"/>
    <w:pPr>
      <w:keepNext/>
      <w:keepLines/>
      <w:spacing w:before="240"/>
      <w:outlineLvl w:val="0"/>
    </w:pPr>
    <w:rPr>
      <w:rFonts w:asciiTheme="majorHAnsi" w:eastAsiaTheme="majorEastAsia" w:hAnsiTheme="majorHAnsi" w:cstheme="majorBidi"/>
      <w:color w:val="B94512" w:themeColor="accent1" w:themeShade="BF"/>
      <w:sz w:val="32"/>
      <w:szCs w:val="32"/>
    </w:rPr>
  </w:style>
  <w:style w:type="paragraph" w:styleId="Heading2">
    <w:name w:val="heading 2"/>
    <w:basedOn w:val="Normal"/>
    <w:next w:val="Normal"/>
    <w:link w:val="Heading2Char"/>
    <w:unhideWhenUsed/>
    <w:qFormat/>
    <w:rsid w:val="002A664A"/>
    <w:pPr>
      <w:keepNext/>
      <w:keepLines/>
      <w:spacing w:before="40"/>
      <w:outlineLvl w:val="1"/>
    </w:pPr>
    <w:rPr>
      <w:rFonts w:asciiTheme="majorHAnsi" w:eastAsiaTheme="majorEastAsia" w:hAnsiTheme="majorHAnsi" w:cstheme="majorBidi"/>
      <w:color w:val="B94512" w:themeColor="accent1" w:themeShade="BF"/>
      <w:sz w:val="26"/>
      <w:szCs w:val="26"/>
    </w:rPr>
  </w:style>
  <w:style w:type="paragraph" w:styleId="Heading3">
    <w:name w:val="heading 3"/>
    <w:basedOn w:val="Normal"/>
    <w:next w:val="Normal"/>
    <w:link w:val="Heading3Char"/>
    <w:unhideWhenUsed/>
    <w:qFormat/>
    <w:rsid w:val="00C37F21"/>
    <w:pPr>
      <w:keepNext/>
      <w:keepLines/>
      <w:spacing w:before="40"/>
      <w:outlineLvl w:val="2"/>
    </w:pPr>
    <w:rPr>
      <w:rFonts w:asciiTheme="majorHAnsi" w:eastAsiaTheme="majorEastAsia" w:hAnsiTheme="majorHAnsi" w:cstheme="majorBidi"/>
      <w:color w:val="7B2E0C"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664A"/>
    <w:rPr>
      <w:rFonts w:asciiTheme="majorHAnsi" w:eastAsiaTheme="majorEastAsia" w:hAnsiTheme="majorHAnsi" w:cstheme="majorBidi"/>
      <w:color w:val="B94512" w:themeColor="accent1" w:themeShade="BF"/>
      <w:sz w:val="32"/>
      <w:szCs w:val="32"/>
      <w:lang w:val="en-US"/>
    </w:rPr>
  </w:style>
  <w:style w:type="character" w:customStyle="1" w:styleId="Heading2Char">
    <w:name w:val="Heading 2 Char"/>
    <w:basedOn w:val="DefaultParagraphFont"/>
    <w:link w:val="Heading2"/>
    <w:rsid w:val="002A664A"/>
    <w:rPr>
      <w:rFonts w:asciiTheme="majorHAnsi" w:eastAsiaTheme="majorEastAsia" w:hAnsiTheme="majorHAnsi" w:cstheme="majorBidi"/>
      <w:color w:val="B94512" w:themeColor="accent1" w:themeShade="BF"/>
      <w:sz w:val="26"/>
      <w:szCs w:val="26"/>
      <w:lang w:val="en-US"/>
    </w:rPr>
  </w:style>
  <w:style w:type="paragraph" w:styleId="ListParagraph">
    <w:name w:val="List Paragraph"/>
    <w:basedOn w:val="Normal"/>
    <w:uiPriority w:val="34"/>
    <w:qFormat/>
    <w:rsid w:val="002A664A"/>
    <w:pPr>
      <w:ind w:left="720"/>
      <w:contextualSpacing/>
    </w:pPr>
  </w:style>
  <w:style w:type="paragraph" w:customStyle="1" w:styleId="AGFCommentarytitle">
    <w:name w:val="AGF_Commentary title"/>
    <w:basedOn w:val="Normal"/>
    <w:qFormat/>
    <w:rsid w:val="00233366"/>
    <w:pPr>
      <w:spacing w:line="216" w:lineRule="auto"/>
    </w:pPr>
    <w:rPr>
      <w:rFonts w:ascii="Arial" w:hAnsi="Arial"/>
      <w:color w:val="FFFFFF" w:themeColor="background1"/>
      <w:sz w:val="44"/>
    </w:rPr>
  </w:style>
  <w:style w:type="paragraph" w:styleId="Header">
    <w:name w:val="header"/>
    <w:basedOn w:val="Normal"/>
    <w:link w:val="HeaderChar"/>
    <w:uiPriority w:val="99"/>
    <w:unhideWhenUsed/>
    <w:qFormat/>
    <w:rsid w:val="00C478FF"/>
    <w:pPr>
      <w:tabs>
        <w:tab w:val="center" w:pos="4680"/>
        <w:tab w:val="right" w:pos="9360"/>
      </w:tabs>
    </w:pPr>
    <w:rPr>
      <w:rFonts w:asciiTheme="minorHAnsi" w:hAnsiTheme="minorHAnsi"/>
      <w:sz w:val="14"/>
    </w:rPr>
  </w:style>
  <w:style w:type="character" w:customStyle="1" w:styleId="HeaderChar">
    <w:name w:val="Header Char"/>
    <w:basedOn w:val="DefaultParagraphFont"/>
    <w:link w:val="Header"/>
    <w:uiPriority w:val="99"/>
    <w:rsid w:val="00C478FF"/>
    <w:rPr>
      <w:rFonts w:asciiTheme="minorHAnsi" w:hAnsiTheme="minorHAnsi"/>
      <w:sz w:val="14"/>
    </w:rPr>
  </w:style>
  <w:style w:type="paragraph" w:styleId="Footer">
    <w:name w:val="footer"/>
    <w:basedOn w:val="Normal"/>
    <w:link w:val="FooterChar"/>
    <w:uiPriority w:val="99"/>
    <w:unhideWhenUsed/>
    <w:qFormat/>
    <w:rsid w:val="00C478FF"/>
    <w:pPr>
      <w:tabs>
        <w:tab w:val="center" w:pos="4680"/>
        <w:tab w:val="right" w:pos="9360"/>
      </w:tabs>
    </w:pPr>
    <w:rPr>
      <w:rFonts w:ascii="Century Gothic" w:hAnsi="Century Gothic"/>
      <w:color w:val="1C1C1C"/>
      <w:sz w:val="14"/>
      <w:szCs w:val="16"/>
    </w:rPr>
  </w:style>
  <w:style w:type="character" w:customStyle="1" w:styleId="FooterChar">
    <w:name w:val="Footer Char"/>
    <w:basedOn w:val="DefaultParagraphFont"/>
    <w:link w:val="Footer"/>
    <w:uiPriority w:val="99"/>
    <w:rsid w:val="00C478FF"/>
    <w:rPr>
      <w:rFonts w:ascii="Century Gothic" w:hAnsi="Century Gothic"/>
      <w:color w:val="1C1C1C"/>
      <w:sz w:val="14"/>
      <w:szCs w:val="16"/>
    </w:rPr>
  </w:style>
  <w:style w:type="table" w:styleId="TableGrid">
    <w:name w:val="Table Grid"/>
    <w:basedOn w:val="TableNormal"/>
    <w:uiPriority w:val="39"/>
    <w:rsid w:val="00D515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18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8A0"/>
    <w:rPr>
      <w:rFonts w:ascii="Segoe UI" w:hAnsi="Segoe UI" w:cs="Segoe UI"/>
      <w:sz w:val="18"/>
      <w:szCs w:val="18"/>
      <w:lang w:val="en-US"/>
    </w:rPr>
  </w:style>
  <w:style w:type="paragraph" w:customStyle="1" w:styleId="AGFBody">
    <w:name w:val="AGF_Body"/>
    <w:basedOn w:val="Normal"/>
    <w:qFormat/>
    <w:rsid w:val="00C478FF"/>
    <w:pPr>
      <w:spacing w:line="288" w:lineRule="auto"/>
    </w:pPr>
    <w:rPr>
      <w:rFonts w:ascii="Century Gothic" w:hAnsi="Century Gothic"/>
      <w:sz w:val="18"/>
      <w:szCs w:val="17"/>
    </w:rPr>
  </w:style>
  <w:style w:type="paragraph" w:customStyle="1" w:styleId="AGFNumberedlist">
    <w:name w:val="AGF_Numbered list"/>
    <w:basedOn w:val="AGFBody"/>
    <w:qFormat/>
    <w:rsid w:val="00FF403A"/>
    <w:pPr>
      <w:numPr>
        <w:numId w:val="2"/>
      </w:numPr>
    </w:pPr>
  </w:style>
  <w:style w:type="character" w:customStyle="1" w:styleId="Heading3Char">
    <w:name w:val="Heading 3 Char"/>
    <w:basedOn w:val="DefaultParagraphFont"/>
    <w:link w:val="Heading3"/>
    <w:rsid w:val="00C37F21"/>
    <w:rPr>
      <w:rFonts w:asciiTheme="majorHAnsi" w:eastAsiaTheme="majorEastAsia" w:hAnsiTheme="majorHAnsi" w:cstheme="majorBidi"/>
      <w:color w:val="7B2E0C" w:themeColor="accent1" w:themeShade="7F"/>
      <w:sz w:val="24"/>
      <w:szCs w:val="24"/>
    </w:rPr>
  </w:style>
  <w:style w:type="character" w:styleId="Strong">
    <w:name w:val="Strong"/>
    <w:basedOn w:val="DefaultParagraphFont"/>
    <w:qFormat/>
    <w:rsid w:val="00D301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numbering" Target="numbering.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webSettings" Target="web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ettings" Target="settings.xml"/><Relationship Id="rId36"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tyles" Target="styles.xml"/><Relationship Id="rId30" Type="http://schemas.openxmlformats.org/officeDocument/2006/relationships/footnotes" Target="footnotes.xml"/><Relationship Id="rId35" Type="http://schemas.openxmlformats.org/officeDocument/2006/relationships/fontTable" Target="fontTable.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a.intra.agf.com\torfs$\marketg\MSOffice_Templates\AGF%20Plain%20Document%20-%20English.dotx" TargetMode="External"/></Relationships>
</file>

<file path=word/theme/theme1.xml><?xml version="1.0" encoding="utf-8"?>
<a:theme xmlns:a="http://schemas.openxmlformats.org/drawingml/2006/main" name="AGF_2017">
  <a:themeElements>
    <a:clrScheme name="AGF Retail 2020">
      <a:dk1>
        <a:srgbClr val="2C2C2C"/>
      </a:dk1>
      <a:lt1>
        <a:srgbClr val="FFFFFF"/>
      </a:lt1>
      <a:dk2>
        <a:srgbClr val="2C2C2C"/>
      </a:dk2>
      <a:lt2>
        <a:srgbClr val="FFFFFF"/>
      </a:lt2>
      <a:accent1>
        <a:srgbClr val="EA6326"/>
      </a:accent1>
      <a:accent2>
        <a:srgbClr val="2C2C2C"/>
      </a:accent2>
      <a:accent3>
        <a:srgbClr val="EF8E2D"/>
      </a:accent3>
      <a:accent4>
        <a:srgbClr val="FEAB16"/>
      </a:accent4>
      <a:accent5>
        <a:srgbClr val="C30347"/>
      </a:accent5>
      <a:accent6>
        <a:srgbClr val="1CB0EC"/>
      </a:accent6>
      <a:hlink>
        <a:srgbClr val="959595"/>
      </a:hlink>
      <a:folHlink>
        <a:srgbClr val="60606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Group xmlns="08958214-dcb9-4e5e-a4b6-d219468916e3">Stationery</Group>
  </documentManagement>
</p:properties>
</file>

<file path=customXml/item10.xml><?xml version="1.0" encoding="utf-8"?>
<VariableListDefinition name="Computed" displayName="Computed" id="082f9212-c66f-46fc-961d-4cb8d68332d0" isdomainofvalue="False" dataSourceId="a1a7d877-6ea2-428d-b635-7979df4dde4e"/>
</file>

<file path=customXml/item11.xml><?xml version="1.0" encoding="utf-8"?>
<VariableList UniqueId="082f9212-c66f-46fc-961d-4cb8d68332d0" Name="Computed" ContentType="XML" MajorVersion="0" MinorVersion="1" isLocalCopy="False" IsBaseObject="False" DataSourceId="a1a7d877-6ea2-428d-b635-7979df4dde4e" DataSourceMajorVersion="0" DataSourceMinorVersion="1"/>
</file>

<file path=customXml/item12.xml><?xml version="1.0" encoding="utf-8"?>
<DataSourceInfo>
  <Id>a1a7d877-6ea2-428d-b635-7979df4dde4e</Id>
  <MajorVersion>0</MajorVersion>
  <MinorVersion>1</MinorVersion>
  <DataSourceType>Expression</DataSourceType>
  <Name>Computed</Name>
  <Description/>
  <Filter/>
  <DataFields/>
</DataSourceInfo>
</file>

<file path=customXml/item13.xml><?xml version="1.0" encoding="utf-8"?>
<DataSourceMapping>
  <Id>17bf3e9c-0ad4-4cba-94d8-ab1b989509d7</Id>
  <Name>EXPRESSION_VARIABLE_MAPPING</Name>
  <TargetDataSource>a1a7d877-6ea2-428d-b635-7979df4dde4e</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14.xml><?xml version="1.0" encoding="utf-8"?>
<SourceDataModel Name="Computed" TargetDataSourceId="a1a7d877-6ea2-428d-b635-7979df4dde4e"/>
</file>

<file path=customXml/item15.xml><?xml version="1.0" encoding="utf-8"?>
<VariableListDefinition name="System" displayName="System" id="161bac67-03c7-4c2d-92d4-44e6392931c7" isdomainofvalue="False" dataSourceId="ac36c4ff-1714-477f-8c96-6504b8936d63"/>
</file>

<file path=customXml/item16.xml><?xml version="1.0" encoding="utf-8"?>
<VariableList UniqueId="161bac67-03c7-4c2d-92d4-44e6392931c7" Name="System" ContentType="XML" MajorVersion="0" MinorVersion="1" isLocalCopy="False" IsBaseObject="False" DataSourceId="ac36c4ff-1714-477f-8c96-6504b8936d63" DataSourceMajorVersion="0" DataSourceMinorVersion="1"/>
</file>

<file path=customXml/item17.xml><?xml version="1.0" encoding="utf-8"?>
<DataSourceInfo>
  <Id>ac36c4ff-1714-477f-8c96-6504b8936d63</Id>
  <MajorVersion>0</MajorVersion>
  <MinorVersion>1</MinorVersion>
  <DataSourceType>System</DataSourceType>
  <Name>System</Name>
  <Description/>
  <Filter/>
  <DataFields/>
</DataSourceInfo>
</file>

<file path=customXml/item18.xml><?xml version="1.0" encoding="utf-8"?>
<DataSourceMapping>
  <Id>6532efb5-d670-4c3a-bce0-c7977ea8a430</Id>
  <Name>EXPRESSION_VARIABLE_MAPPING</Name>
  <TargetDataSource>ac36c4ff-1714-477f-8c96-6504b8936d63</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19.xml><?xml version="1.0" encoding="utf-8"?>
<SourceDataModel Name="System" TargetDataSourceId="ac36c4ff-1714-477f-8c96-6504b8936d63"/>
</file>

<file path=customXml/item2.xml><?xml version="1.0" encoding="utf-8"?>
<?mso-contentType ?>
<FormTemplates xmlns="http://schemas.microsoft.com/sharepoint/v3/contenttype/forms">
  <Display>DocumentLibraryForm</Display>
  <Edit>DocumentLibraryForm</Edit>
  <New>DocumentLibraryForm</New>
</FormTemplates>
</file>

<file path=customXml/item20.xml><?xml version="1.0" encoding="utf-8"?>
<VariableListCustXmlRels>
  <VariableListCustXmlRel variableListName="AD_HOC">
    <VariableListDefCustXmlId>{2BC46C37-EC06-4A48-828C-35FCEC140BBF}</VariableListDefCustXmlId>
    <LibraryMetadataCustXmlId>{20E94161-E561-4AD0-9A73-155F0A6F762A}</LibraryMetadataCustXmlId>
    <DataSourceInfoCustXmlId>{38735967-DD76-4462-BBA3-0914F3E16BF4}</DataSourceInfoCustXmlId>
    <DataSourceMappingCustXmlId>{56E19CD3-53DF-40AA-9868-1BED7F800BFE}</DataSourceMappingCustXmlId>
    <SdmcCustXmlId>{B5BAC35C-DAF7-4DE2-BD3E-37CD23EF2E49}</SdmcCustXmlId>
  </VariableListCustXmlRel>
  <VariableListCustXmlRel variableListName="Computed">
    <VariableListDefCustXmlId>{809E0471-391C-42DC-BE87-AC8CD791513E}</VariableListDefCustXmlId>
    <LibraryMetadataCustXmlId>{4A129957-0A8E-4C01-95ED-DDF23C6C9652}</LibraryMetadataCustXmlId>
    <DataSourceInfoCustXmlId>{C87150F2-3C27-4000-B062-39AA51CAA722}</DataSourceInfoCustXmlId>
    <DataSourceMappingCustXmlId>{86AA7EB5-9E9E-438A-ACF1-19E6939C3053}</DataSourceMappingCustXmlId>
    <SdmcCustXmlId>{E1AB25C4-B88F-459D-9844-331846EFC083}</SdmcCustXmlId>
  </VariableListCustXmlRel>
  <VariableListCustXmlRel variableListName="System">
    <VariableListDefCustXmlId>{1E3CDCCB-B7F5-4A58-97E9-0F903F2D5D6C}</VariableListDefCustXmlId>
    <LibraryMetadataCustXmlId>{9A99CEA8-2094-41AD-82E2-E16CC86C67A8}</LibraryMetadataCustXmlId>
    <DataSourceInfoCustXmlId>{7AF9680F-FE65-4FF4-B305-02F69ECE3138}</DataSourceInfoCustXmlId>
    <DataSourceMappingCustXmlId>{DF128B3D-FC5F-45B5-A05A-1B8E232F0BC5}</DataSourceMappingCustXmlId>
    <SdmcCustXmlId>{F764FB2B-7A9F-424B-A70A-278F45BCA79D}</SdmcCustXmlId>
  </VariableListCustXmlRel>
</VariableListCustXmlRels>
</file>

<file path=customXml/item21.xml><?xml version="1.0" encoding="utf-8"?>
<AllExternalAdhocVariableMappings/>
</file>

<file path=customXml/item22.xml><?xml version="1.0" encoding="utf-8"?>
<AllWordPDs>
</AllWordPDs>
</file>

<file path=customXml/item23.xml><?xml version="1.0" encoding="utf-8"?>
<VariableUsageMapping/>
</file>

<file path=customXml/item24.xml><?xml version="1.0" encoding="utf-8"?>
<AllMetadata/>
</file>

<file path=customXml/item25.xml><?xml version="1.0" encoding="utf-8"?>
<DocPartTree/>
</file>

<file path=customXml/item3.xml><?xml version="1.0" encoding="utf-8"?>
<ct:contentTypeSchema xmlns:ct="http://schemas.microsoft.com/office/2006/metadata/contentType" xmlns:ma="http://schemas.microsoft.com/office/2006/metadata/properties/metaAttributes" ct:_="" ma:_="" ma:contentTypeName="Document" ma:contentTypeID="0x0101008F72E1587E3E1144BDB4386635A861BB" ma:contentTypeVersion="1" ma:contentTypeDescription="Create a new document." ma:contentTypeScope="" ma:versionID="5300efeec5e730e18066c3cb287f3b65">
  <xsd:schema xmlns:xsd="http://www.w3.org/2001/XMLSchema" xmlns:xs="http://www.w3.org/2001/XMLSchema" xmlns:p="http://schemas.microsoft.com/office/2006/metadata/properties" xmlns:ns2="08958214-dcb9-4e5e-a4b6-d219468916e3" targetNamespace="http://schemas.microsoft.com/office/2006/metadata/properties" ma:root="true" ma:fieldsID="07588084accdb4d32ac376ab3028e8a0" ns2:_="">
    <xsd:import namespace="08958214-dcb9-4e5e-a4b6-d219468916e3"/>
    <xsd:element name="properties">
      <xsd:complexType>
        <xsd:sequence>
          <xsd:element name="documentManagement">
            <xsd:complexType>
              <xsd:all>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958214-dcb9-4e5e-a4b6-d219468916e3" elementFormDefault="qualified">
    <xsd:import namespace="http://schemas.microsoft.com/office/2006/documentManagement/types"/>
    <xsd:import namespace="http://schemas.microsoft.com/office/infopath/2007/PartnerControls"/>
    <xsd:element name="Group" ma:index="8" nillable="true" ma:displayName="Group" ma:default="Stationery" ma:format="Dropdown" ma:internalName="Group">
      <xsd:simpleType>
        <xsd:restriction base="dms:Choice">
          <xsd:enumeration value="Brand Guide"/>
          <xsd:enumeration value="Email Signature"/>
          <xsd:enumeration value="Stationery"/>
          <xsd:enumeration value="MS Word"/>
          <xsd:enumeration value="PowerPoi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VariableListDefinition name="AD_HOC" displayName="AD_HOC" id="9fffcf7e-f385-47df-953b-234b12fc5975" isdomainofvalue="False" dataSourceId="741bfb56-6fda-4cd5-b95c-d0198c787740"/>
</file>

<file path=customXml/item6.xml><?xml version="1.0" encoding="utf-8"?>
<VariableList UniqueId="9fffcf7e-f385-47df-953b-234b12fc5975" Name="AD_HOC" ContentType="XML" MajorVersion="0" MinorVersion="1" isLocalCopy="False" IsBaseObject="False" DataSourceId="741bfb56-6fda-4cd5-b95c-d0198c787740" DataSourceMajorVersion="0" DataSourceMinorVersion="1"/>
</file>

<file path=customXml/item7.xml><?xml version="1.0" encoding="utf-8"?>
<DataSourceInfo>
  <Id>741bfb56-6fda-4cd5-b95c-d0198c787740</Id>
  <MajorVersion>0</MajorVersion>
  <MinorVersion>1</MinorVersion>
  <DataSourceType>Ad_Hoc</DataSourceType>
  <Name>AD_HOC</Name>
  <Description/>
  <Filter/>
  <DataFields/>
</DataSourceInfo>
</file>

<file path=customXml/item8.xml><?xml version="1.0" encoding="utf-8"?>
<DataSourceMapping>
  <Id>7ccecf51-0793-437a-b609-d4c0947df1a7</Id>
  <Name>AD_HOC_MAPPING</Name>
  <TargetDataSource>741bfb56-6fda-4cd5-b95c-d0198c787740</TargetDataSource>
  <SourceType>XML File</SourceType>
  <IsReadOnly>false</IsReadOnly>
  <SalesforceOrganizationId>00000000-0000-0000-0000-000000000000</SalesforceOrganizationId>
  <SalesforceOrganizationName/>
  <SalesforceApiVersion/>
  <Properties>
    <Property Name="RecordSeperator" Value="SampleData/DataRecord"/>
  </Properties>
  <RawMappings/>
  <DesignTimeProperties/>
</DataSourceMapping>
</file>

<file path=customXml/item9.xml><?xml version="1.0" encoding="utf-8"?>
<SourceDataModel Name="AD_HOC" TargetDataSourceId="741bfb56-6fda-4cd5-b95c-d0198c787740"/>
</file>

<file path=customXml/itemProps1.xml><?xml version="1.0" encoding="utf-8"?>
<ds:datastoreItem xmlns:ds="http://schemas.openxmlformats.org/officeDocument/2006/customXml" ds:itemID="{2940FD67-0485-41D0-A833-E750FDF3130F}">
  <ds:schemaRefs>
    <ds:schemaRef ds:uri="http://schemas.microsoft.com/office/2006/metadata/properties"/>
    <ds:schemaRef ds:uri="http://schemas.microsoft.com/office/infopath/2007/PartnerControls"/>
    <ds:schemaRef ds:uri="08958214-dcb9-4e5e-a4b6-d219468916e3"/>
  </ds:schemaRefs>
</ds:datastoreItem>
</file>

<file path=customXml/itemProps10.xml><?xml version="1.0" encoding="utf-8"?>
<ds:datastoreItem xmlns:ds="http://schemas.openxmlformats.org/officeDocument/2006/customXml" ds:itemID="{809E0471-391C-42DC-BE87-AC8CD791513E}">
  <ds:schemaRefs/>
</ds:datastoreItem>
</file>

<file path=customXml/itemProps11.xml><?xml version="1.0" encoding="utf-8"?>
<ds:datastoreItem xmlns:ds="http://schemas.openxmlformats.org/officeDocument/2006/customXml" ds:itemID="{4A129957-0A8E-4C01-95ED-DDF23C6C9652}">
  <ds:schemaRefs/>
</ds:datastoreItem>
</file>

<file path=customXml/itemProps12.xml><?xml version="1.0" encoding="utf-8"?>
<ds:datastoreItem xmlns:ds="http://schemas.openxmlformats.org/officeDocument/2006/customXml" ds:itemID="{C87150F2-3C27-4000-B062-39AA51CAA722}">
  <ds:schemaRefs/>
</ds:datastoreItem>
</file>

<file path=customXml/itemProps13.xml><?xml version="1.0" encoding="utf-8"?>
<ds:datastoreItem xmlns:ds="http://schemas.openxmlformats.org/officeDocument/2006/customXml" ds:itemID="{86AA7EB5-9E9E-438A-ACF1-19E6939C3053}">
  <ds:schemaRefs/>
</ds:datastoreItem>
</file>

<file path=customXml/itemProps14.xml><?xml version="1.0" encoding="utf-8"?>
<ds:datastoreItem xmlns:ds="http://schemas.openxmlformats.org/officeDocument/2006/customXml" ds:itemID="{E1AB25C4-B88F-459D-9844-331846EFC083}">
  <ds:schemaRefs/>
</ds:datastoreItem>
</file>

<file path=customXml/itemProps15.xml><?xml version="1.0" encoding="utf-8"?>
<ds:datastoreItem xmlns:ds="http://schemas.openxmlformats.org/officeDocument/2006/customXml" ds:itemID="{1E3CDCCB-B7F5-4A58-97E9-0F903F2D5D6C}">
  <ds:schemaRefs/>
</ds:datastoreItem>
</file>

<file path=customXml/itemProps16.xml><?xml version="1.0" encoding="utf-8"?>
<ds:datastoreItem xmlns:ds="http://schemas.openxmlformats.org/officeDocument/2006/customXml" ds:itemID="{9A99CEA8-2094-41AD-82E2-E16CC86C67A8}">
  <ds:schemaRefs/>
</ds:datastoreItem>
</file>

<file path=customXml/itemProps17.xml><?xml version="1.0" encoding="utf-8"?>
<ds:datastoreItem xmlns:ds="http://schemas.openxmlformats.org/officeDocument/2006/customXml" ds:itemID="{7AF9680F-FE65-4FF4-B305-02F69ECE3138}">
  <ds:schemaRefs/>
</ds:datastoreItem>
</file>

<file path=customXml/itemProps18.xml><?xml version="1.0" encoding="utf-8"?>
<ds:datastoreItem xmlns:ds="http://schemas.openxmlformats.org/officeDocument/2006/customXml" ds:itemID="{DF128B3D-FC5F-45B5-A05A-1B8E232F0BC5}">
  <ds:schemaRefs/>
</ds:datastoreItem>
</file>

<file path=customXml/itemProps19.xml><?xml version="1.0" encoding="utf-8"?>
<ds:datastoreItem xmlns:ds="http://schemas.openxmlformats.org/officeDocument/2006/customXml" ds:itemID="{F764FB2B-7A9F-424B-A70A-278F45BCA79D}">
  <ds:schemaRefs/>
</ds:datastoreItem>
</file>

<file path=customXml/itemProps2.xml><?xml version="1.0" encoding="utf-8"?>
<ds:datastoreItem xmlns:ds="http://schemas.openxmlformats.org/officeDocument/2006/customXml" ds:itemID="{C13DB34C-B290-4CB4-85FC-2A621A47B591}">
  <ds:schemaRefs>
    <ds:schemaRef ds:uri="http://schemas.microsoft.com/sharepoint/v3/contenttype/forms"/>
  </ds:schemaRefs>
</ds:datastoreItem>
</file>

<file path=customXml/itemProps20.xml><?xml version="1.0" encoding="utf-8"?>
<ds:datastoreItem xmlns:ds="http://schemas.openxmlformats.org/officeDocument/2006/customXml" ds:itemID="{95117B03-E27B-4D65-8341-B4DCEB344651}">
  <ds:schemaRefs/>
</ds:datastoreItem>
</file>

<file path=customXml/itemProps21.xml><?xml version="1.0" encoding="utf-8"?>
<ds:datastoreItem xmlns:ds="http://schemas.openxmlformats.org/officeDocument/2006/customXml" ds:itemID="{D61E8E55-8204-4FA7-9FBC-F6A2547E515D}">
  <ds:schemaRefs/>
</ds:datastoreItem>
</file>

<file path=customXml/itemProps22.xml><?xml version="1.0" encoding="utf-8"?>
<ds:datastoreItem xmlns:ds="http://schemas.openxmlformats.org/officeDocument/2006/customXml" ds:itemID="{4EFE4F18-8EA2-4DBD-8F1C-4F8614FC0092}">
  <ds:schemaRefs/>
</ds:datastoreItem>
</file>

<file path=customXml/itemProps23.xml><?xml version="1.0" encoding="utf-8"?>
<ds:datastoreItem xmlns:ds="http://schemas.openxmlformats.org/officeDocument/2006/customXml" ds:itemID="{B0B0509D-22CA-4FE3-902B-F007A48F6FE3}">
  <ds:schemaRefs/>
</ds:datastoreItem>
</file>

<file path=customXml/itemProps24.xml><?xml version="1.0" encoding="utf-8"?>
<ds:datastoreItem xmlns:ds="http://schemas.openxmlformats.org/officeDocument/2006/customXml" ds:itemID="{F6F621F5-0719-4560-80E3-045F9CFFC496}">
  <ds:schemaRefs/>
</ds:datastoreItem>
</file>

<file path=customXml/itemProps25.xml><?xml version="1.0" encoding="utf-8"?>
<ds:datastoreItem xmlns:ds="http://schemas.openxmlformats.org/officeDocument/2006/customXml" ds:itemID="{0A1C433C-F1F4-47CC-9FC4-81F42D2385D6}">
  <ds:schemaRefs/>
</ds:datastoreItem>
</file>

<file path=customXml/itemProps3.xml><?xml version="1.0" encoding="utf-8"?>
<ds:datastoreItem xmlns:ds="http://schemas.openxmlformats.org/officeDocument/2006/customXml" ds:itemID="{CD3C61D7-156D-4205-9168-F5F93A062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958214-dcb9-4e5e-a4b6-d21946891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B7A7CF-BC41-D644-AC51-C1DA0FF37804}">
  <ds:schemaRefs>
    <ds:schemaRef ds:uri="http://schemas.openxmlformats.org/officeDocument/2006/bibliography"/>
  </ds:schemaRefs>
</ds:datastoreItem>
</file>

<file path=customXml/itemProps5.xml><?xml version="1.0" encoding="utf-8"?>
<ds:datastoreItem xmlns:ds="http://schemas.openxmlformats.org/officeDocument/2006/customXml" ds:itemID="{2BC46C37-EC06-4A48-828C-35FCEC140BBF}">
  <ds:schemaRefs/>
</ds:datastoreItem>
</file>

<file path=customXml/itemProps6.xml><?xml version="1.0" encoding="utf-8"?>
<ds:datastoreItem xmlns:ds="http://schemas.openxmlformats.org/officeDocument/2006/customXml" ds:itemID="{20E94161-E561-4AD0-9A73-155F0A6F762A}">
  <ds:schemaRefs/>
</ds:datastoreItem>
</file>

<file path=customXml/itemProps7.xml><?xml version="1.0" encoding="utf-8"?>
<ds:datastoreItem xmlns:ds="http://schemas.openxmlformats.org/officeDocument/2006/customXml" ds:itemID="{38735967-DD76-4462-BBA3-0914F3E16BF4}">
  <ds:schemaRefs/>
</ds:datastoreItem>
</file>

<file path=customXml/itemProps8.xml><?xml version="1.0" encoding="utf-8"?>
<ds:datastoreItem xmlns:ds="http://schemas.openxmlformats.org/officeDocument/2006/customXml" ds:itemID="{56E19CD3-53DF-40AA-9868-1BED7F800BFE}">
  <ds:schemaRefs/>
</ds:datastoreItem>
</file>

<file path=customXml/itemProps9.xml><?xml version="1.0" encoding="utf-8"?>
<ds:datastoreItem xmlns:ds="http://schemas.openxmlformats.org/officeDocument/2006/customXml" ds:itemID="{B5BAC35C-DAF7-4DE2-BD3E-37CD23EF2E49}">
  <ds:schemaRefs/>
</ds:datastoreItem>
</file>

<file path=docProps/app.xml><?xml version="1.0" encoding="utf-8"?>
<Properties xmlns="http://schemas.openxmlformats.org/officeDocument/2006/extended-properties" xmlns:vt="http://schemas.openxmlformats.org/officeDocument/2006/docPropsVTypes">
  <Template>AGF Plain Document - English.dotx</Template>
  <TotalTime>0</TotalTime>
  <Pages>10</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AGF Plain Document - English</vt:lpstr>
    </vt:vector>
  </TitlesOfParts>
  <Company>AGF Management Limited</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AGF Plain Document - English</dc:title>
  <dc:subject/>
  <dc:creator>Jake Fortinsky</dc:creator>
  <cp:keywords/>
  <dc:description/>
  <cp:lastModifiedBy>Jake Fortinsky</cp:lastModifiedBy>
  <cp:revision>2</cp:revision>
  <cp:lastPrinted>2017-08-30T16:00:00Z</cp:lastPrinted>
  <dcterms:created xsi:type="dcterms:W3CDTF">2021-06-23T18:18:00Z</dcterms:created>
  <dcterms:modified xsi:type="dcterms:W3CDTF">2021-06-23T18:18:00Z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0x0101008F72E1587E3E1144BDB4386635A861BB</vt:lpwstr>
  </property>
</Properties>
</file>